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A33F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</w:t>
            </w:r>
            <w:r w:rsidR="002D06CD">
              <w:rPr>
                <w:u w:val="single"/>
              </w:rPr>
              <w:t>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291015">
            <w:pPr>
              <w:tabs>
                <w:tab w:val="left" w:pos="6948"/>
              </w:tabs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2D06CD">
              <w:rPr>
                <w:b/>
                <w:sz w:val="24"/>
              </w:rPr>
              <w:t xml:space="preserve">                  </w:t>
            </w:r>
            <w:r w:rsidR="004877B4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 w:rsidR="0029101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="004877B4">
              <w:rPr>
                <w:u w:val="single"/>
              </w:rPr>
              <w:t xml:space="preserve">№ </w:t>
            </w:r>
            <w:r w:rsidR="006A33F9">
              <w:rPr>
                <w:u w:val="single"/>
              </w:rPr>
              <w:t>133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D06CD" w:rsidRPr="002D06CD" w:rsidRDefault="002D06CD" w:rsidP="002D06CD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D06CD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состав административной комиссии Североуральского городского округа, утвержденный постановлением Администрации Североуральского городского округа 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2D06CD">
        <w:rPr>
          <w:rFonts w:ascii="PT Astra Serif" w:hAnsi="PT Astra Serif" w:cs="Times New Roman"/>
          <w:b/>
          <w:sz w:val="28"/>
          <w:szCs w:val="28"/>
        </w:rPr>
        <w:t>от 18.10.2011 №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D06CD">
        <w:rPr>
          <w:rFonts w:ascii="PT Astra Serif" w:hAnsi="PT Astra Serif" w:cs="Times New Roman"/>
          <w:b/>
          <w:sz w:val="28"/>
          <w:szCs w:val="28"/>
        </w:rPr>
        <w:t xml:space="preserve">1452 </w:t>
      </w:r>
    </w:p>
    <w:p w:rsidR="002D06CD" w:rsidRDefault="002D06CD" w:rsidP="002D06CD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A33F9" w:rsidRPr="002D06CD" w:rsidRDefault="006A33F9" w:rsidP="002D06CD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D06CD" w:rsidRPr="002D06CD" w:rsidRDefault="002D06CD" w:rsidP="00291015">
      <w:pPr>
        <w:pStyle w:val="ConsPlusNormal"/>
        <w:widowControl/>
        <w:tabs>
          <w:tab w:val="left" w:pos="709"/>
          <w:tab w:val="left" w:pos="851"/>
        </w:tabs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Pr="002D06CD">
        <w:rPr>
          <w:rFonts w:ascii="PT Astra Serif" w:hAnsi="PT Astra Serif" w:cs="Times New Roman"/>
          <w:sz w:val="28"/>
          <w:szCs w:val="28"/>
        </w:rPr>
        <w:t xml:space="preserve">Федеральным законом от 06 октября 2003 года </w:t>
      </w:r>
      <w:r w:rsidR="00AF4730">
        <w:rPr>
          <w:rFonts w:ascii="PT Astra Serif" w:hAnsi="PT Astra Serif" w:cs="Times New Roman"/>
          <w:sz w:val="28"/>
          <w:szCs w:val="28"/>
        </w:rPr>
        <w:br/>
      </w:r>
      <w:r w:rsidRPr="002D06CD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D06CD">
        <w:rPr>
          <w:rFonts w:ascii="PT Astra Serif" w:hAnsi="PT Astra Serif" w:cs="Times New Roman"/>
          <w:sz w:val="28"/>
          <w:szCs w:val="28"/>
        </w:rPr>
        <w:t>131-ФЗ«Об общих принципах организации местного самоуправления в</w:t>
      </w:r>
      <w:r w:rsidR="00AF4730">
        <w:rPr>
          <w:rFonts w:ascii="PT Astra Serif" w:hAnsi="PT Astra Serif" w:cs="Times New Roman"/>
          <w:sz w:val="28"/>
          <w:szCs w:val="28"/>
        </w:rPr>
        <w:t> </w:t>
      </w:r>
      <w:r w:rsidRPr="002D06CD">
        <w:rPr>
          <w:rFonts w:ascii="PT Astra Serif" w:hAnsi="PT Astra Serif" w:cs="Times New Roman"/>
          <w:sz w:val="28"/>
          <w:szCs w:val="28"/>
        </w:rPr>
        <w:t>Российской Федерации», Законом Свердловской области от 23 мая 2011года №</w:t>
      </w:r>
      <w:r w:rsidR="00AF4730">
        <w:rPr>
          <w:rFonts w:ascii="PT Astra Serif" w:hAnsi="PT Astra Serif" w:cs="Times New Roman"/>
          <w:sz w:val="28"/>
          <w:szCs w:val="28"/>
        </w:rPr>
        <w:t> </w:t>
      </w:r>
      <w:r w:rsidRPr="002D06CD">
        <w:rPr>
          <w:rFonts w:ascii="PT Astra Serif" w:hAnsi="PT Astra Serif" w:cs="Times New Roman"/>
          <w:sz w:val="28"/>
          <w:szCs w:val="28"/>
        </w:rPr>
        <w:t>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Свердловской области от 24.08.2011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D06CD">
        <w:rPr>
          <w:rFonts w:ascii="PT Astra Serif" w:hAnsi="PT Astra Serif" w:cs="Times New Roman"/>
          <w:sz w:val="28"/>
          <w:szCs w:val="28"/>
        </w:rPr>
        <w:t>1128-ПП «Об административных комиссиях», Уставом Север</w:t>
      </w:r>
      <w:r>
        <w:rPr>
          <w:rFonts w:ascii="PT Astra Serif" w:hAnsi="PT Astra Serif" w:cs="Times New Roman"/>
          <w:sz w:val="28"/>
          <w:szCs w:val="28"/>
        </w:rPr>
        <w:t xml:space="preserve">оуральского городского округа, </w:t>
      </w:r>
      <w:r w:rsidRPr="002D06CD">
        <w:rPr>
          <w:rFonts w:ascii="PT Astra Serif" w:hAnsi="PT Astra Serif" w:cs="Times New Roman"/>
          <w:sz w:val="28"/>
          <w:szCs w:val="28"/>
        </w:rPr>
        <w:t>и в связи с кадровыми изменениями Администрации Североуральского городского округа</w:t>
      </w:r>
    </w:p>
    <w:p w:rsidR="002D06CD" w:rsidRPr="002D06CD" w:rsidRDefault="002D06CD" w:rsidP="00291015">
      <w:pPr>
        <w:pStyle w:val="ConsPlusNormal"/>
        <w:widowControl/>
        <w:ind w:right="-143"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ПОСТАНОВЛЯЕ</w:t>
      </w:r>
      <w:r w:rsidRPr="002D06CD">
        <w:rPr>
          <w:rFonts w:ascii="PT Astra Serif" w:hAnsi="PT Astra Serif" w:cs="Times New Roman"/>
          <w:b/>
          <w:sz w:val="28"/>
          <w:szCs w:val="28"/>
        </w:rPr>
        <w:t>Т:</w:t>
      </w:r>
    </w:p>
    <w:p w:rsidR="002D06CD" w:rsidRPr="002D06CD" w:rsidRDefault="002D06CD" w:rsidP="00291015">
      <w:pPr>
        <w:pStyle w:val="ConsPlusNormal"/>
        <w:widowControl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 w:rsidRPr="002D06CD">
        <w:rPr>
          <w:rFonts w:ascii="PT Astra Serif" w:hAnsi="PT Astra Serif" w:cs="Times New Roman"/>
          <w:sz w:val="28"/>
          <w:szCs w:val="28"/>
        </w:rPr>
        <w:t>1. Внести в состав административной комиссии Североуральского городского округа, утвержденный постановлением Администрации Североуральского городского округа от 18.10.2011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D06CD">
        <w:rPr>
          <w:rFonts w:ascii="PT Astra Serif" w:hAnsi="PT Astra Serif" w:cs="Times New Roman"/>
          <w:sz w:val="28"/>
          <w:szCs w:val="28"/>
        </w:rPr>
        <w:t>1452, изменения, изложив его в новой редакции(прилагается)</w:t>
      </w:r>
    </w:p>
    <w:p w:rsidR="002D06CD" w:rsidRPr="002D06CD" w:rsidRDefault="002D06CD" w:rsidP="00291015">
      <w:pPr>
        <w:pStyle w:val="ConsPlusNormal"/>
        <w:widowControl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Pr="002D06CD">
        <w:rPr>
          <w:rFonts w:ascii="PT Astra Serif" w:hAnsi="PT Astra Serif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D06CD" w:rsidRPr="002D06CD" w:rsidRDefault="002D06CD" w:rsidP="00291015">
      <w:pPr>
        <w:pStyle w:val="ConsPlusNormal"/>
        <w:widowControl/>
        <w:tabs>
          <w:tab w:val="left" w:pos="851"/>
        </w:tabs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 w:rsidRPr="002D06CD">
        <w:rPr>
          <w:rFonts w:ascii="PT Astra Serif" w:hAnsi="PT Astra Serif" w:cs="Times New Roman"/>
          <w:sz w:val="28"/>
          <w:szCs w:val="28"/>
        </w:rPr>
        <w:t>3.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D06CD">
        <w:rPr>
          <w:rFonts w:ascii="PT Astra Serif" w:hAnsi="PT Astra Serif" w:cs="Times New Roman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городского.</w:t>
      </w:r>
    </w:p>
    <w:p w:rsidR="002D06CD" w:rsidRPr="002D06CD" w:rsidRDefault="002D06CD" w:rsidP="00291015">
      <w:pPr>
        <w:pStyle w:val="ConsPlusNormal"/>
        <w:widowControl/>
        <w:ind w:right="-143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2D06CD" w:rsidRPr="002D06CD" w:rsidRDefault="002D06CD" w:rsidP="00291015">
      <w:pPr>
        <w:pStyle w:val="ConsPlusNormal"/>
        <w:widowControl/>
        <w:ind w:right="-143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2D06CD" w:rsidRPr="002D06CD" w:rsidRDefault="006A33F9" w:rsidP="00291015">
      <w:pPr>
        <w:pStyle w:val="ConsPlusNormal"/>
        <w:widowControl/>
        <w:ind w:right="-143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И.о. Главы</w:t>
      </w:r>
      <w:r w:rsidR="002D06CD" w:rsidRPr="002D06CD">
        <w:rPr>
          <w:rFonts w:ascii="PT Astra Serif" w:hAnsi="PT Astra Serif" w:cs="Times New Roman"/>
          <w:sz w:val="28"/>
          <w:szCs w:val="28"/>
        </w:rPr>
        <w:t xml:space="preserve"> </w:t>
      </w:r>
    </w:p>
    <w:p w:rsidR="002D06CD" w:rsidRPr="002D06CD" w:rsidRDefault="002D06CD" w:rsidP="00291015">
      <w:pPr>
        <w:pStyle w:val="ConsPlusNormal"/>
        <w:widowControl/>
        <w:ind w:right="-143" w:firstLine="0"/>
        <w:jc w:val="both"/>
        <w:rPr>
          <w:rFonts w:ascii="PT Astra Serif" w:hAnsi="PT Astra Serif" w:cs="Times New Roman"/>
          <w:sz w:val="28"/>
          <w:szCs w:val="28"/>
        </w:rPr>
      </w:pPr>
      <w:r w:rsidRPr="002D06CD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</w:t>
      </w:r>
      <w:r w:rsidR="00AF4730">
        <w:rPr>
          <w:rFonts w:ascii="PT Astra Serif" w:hAnsi="PT Astra Serif" w:cs="Times New Roman"/>
          <w:sz w:val="28"/>
          <w:szCs w:val="28"/>
        </w:rPr>
        <w:t xml:space="preserve">        </w:t>
      </w:r>
      <w:r w:rsidRPr="002D06CD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 w:rsidR="006A33F9">
        <w:rPr>
          <w:rFonts w:ascii="PT Astra Serif" w:hAnsi="PT Astra Serif" w:cs="Times New Roman"/>
          <w:sz w:val="28"/>
          <w:szCs w:val="28"/>
        </w:rPr>
        <w:t xml:space="preserve">           В.В. Паслер</w:t>
      </w:r>
    </w:p>
    <w:p w:rsidR="00AF4730" w:rsidRDefault="00AF4730" w:rsidP="00E923E5">
      <w:pPr>
        <w:spacing w:line="100" w:lineRule="atLeast"/>
        <w:ind w:left="5245" w:right="849"/>
        <w:rPr>
          <w:sz w:val="26"/>
          <w:szCs w:val="26"/>
        </w:rPr>
      </w:pPr>
    </w:p>
    <w:p w:rsidR="00AF4730" w:rsidRDefault="00AF4730" w:rsidP="00E923E5">
      <w:pPr>
        <w:spacing w:line="100" w:lineRule="atLeast"/>
        <w:ind w:left="5245" w:right="849"/>
        <w:rPr>
          <w:sz w:val="26"/>
          <w:szCs w:val="26"/>
        </w:rPr>
      </w:pPr>
    </w:p>
    <w:p w:rsidR="00AF4730" w:rsidRDefault="00AF4730" w:rsidP="00E923E5">
      <w:pPr>
        <w:spacing w:line="100" w:lineRule="atLeast"/>
        <w:ind w:left="5245" w:right="849"/>
        <w:rPr>
          <w:sz w:val="26"/>
          <w:szCs w:val="26"/>
        </w:rPr>
      </w:pPr>
    </w:p>
    <w:p w:rsidR="00AF4730" w:rsidRDefault="00AF4730" w:rsidP="00E923E5">
      <w:pPr>
        <w:spacing w:line="100" w:lineRule="atLeast"/>
        <w:ind w:left="5245" w:right="849"/>
        <w:rPr>
          <w:sz w:val="26"/>
          <w:szCs w:val="26"/>
        </w:rPr>
      </w:pPr>
    </w:p>
    <w:p w:rsidR="00AF4730" w:rsidRDefault="00AF4730" w:rsidP="00E923E5">
      <w:pPr>
        <w:spacing w:line="100" w:lineRule="atLeast"/>
        <w:ind w:left="5245" w:right="849"/>
        <w:rPr>
          <w:sz w:val="26"/>
          <w:szCs w:val="26"/>
        </w:rPr>
      </w:pPr>
    </w:p>
    <w:p w:rsidR="00AF4730" w:rsidRDefault="00AF4730" w:rsidP="00E923E5">
      <w:pPr>
        <w:spacing w:line="100" w:lineRule="atLeast"/>
        <w:ind w:left="5245" w:right="849"/>
        <w:rPr>
          <w:sz w:val="26"/>
          <w:szCs w:val="26"/>
        </w:rPr>
      </w:pPr>
    </w:p>
    <w:p w:rsidR="002D06CD" w:rsidRPr="00E923E5" w:rsidRDefault="002D06CD" w:rsidP="00E923E5">
      <w:pPr>
        <w:spacing w:line="100" w:lineRule="atLeast"/>
        <w:ind w:left="5245" w:right="849"/>
        <w:rPr>
          <w:sz w:val="26"/>
          <w:szCs w:val="26"/>
        </w:rPr>
      </w:pPr>
      <w:r w:rsidRPr="00E923E5">
        <w:rPr>
          <w:sz w:val="26"/>
          <w:szCs w:val="26"/>
        </w:rPr>
        <w:lastRenderedPageBreak/>
        <w:t>Приложение</w:t>
      </w:r>
    </w:p>
    <w:p w:rsidR="002D06CD" w:rsidRPr="00E923E5" w:rsidRDefault="002D06CD" w:rsidP="00E923E5">
      <w:pPr>
        <w:spacing w:line="100" w:lineRule="atLeast"/>
        <w:ind w:left="5245" w:right="-1"/>
        <w:rPr>
          <w:sz w:val="26"/>
          <w:szCs w:val="26"/>
        </w:rPr>
      </w:pPr>
      <w:r w:rsidRPr="00E923E5">
        <w:rPr>
          <w:sz w:val="26"/>
          <w:szCs w:val="26"/>
        </w:rPr>
        <w:t>к постановлению Администрации Североуральского городского округа</w:t>
      </w:r>
    </w:p>
    <w:p w:rsidR="002D06CD" w:rsidRPr="00E923E5" w:rsidRDefault="002D06CD" w:rsidP="00E923E5">
      <w:pPr>
        <w:spacing w:line="100" w:lineRule="atLeast"/>
        <w:ind w:left="5245" w:right="849"/>
        <w:rPr>
          <w:sz w:val="26"/>
          <w:szCs w:val="26"/>
        </w:rPr>
      </w:pPr>
      <w:r w:rsidRPr="00E923E5">
        <w:rPr>
          <w:sz w:val="26"/>
          <w:szCs w:val="26"/>
        </w:rPr>
        <w:t xml:space="preserve">от </w:t>
      </w:r>
      <w:r w:rsidR="00E923E5" w:rsidRPr="00E923E5">
        <w:rPr>
          <w:sz w:val="26"/>
          <w:szCs w:val="26"/>
          <w:u w:val="single"/>
        </w:rPr>
        <w:t>03.02.2020</w:t>
      </w:r>
      <w:r w:rsidRPr="00E923E5">
        <w:rPr>
          <w:sz w:val="26"/>
          <w:szCs w:val="26"/>
        </w:rPr>
        <w:t xml:space="preserve"> № </w:t>
      </w:r>
      <w:r w:rsidR="00E923E5" w:rsidRPr="00E923E5">
        <w:rPr>
          <w:sz w:val="26"/>
          <w:szCs w:val="26"/>
          <w:u w:val="single"/>
        </w:rPr>
        <w:t>107</w:t>
      </w:r>
    </w:p>
    <w:p w:rsidR="00E923E5" w:rsidRPr="00E923E5" w:rsidRDefault="00E923E5" w:rsidP="002D06CD">
      <w:pPr>
        <w:spacing w:line="100" w:lineRule="atLeast"/>
        <w:ind w:left="-851"/>
        <w:jc w:val="center"/>
        <w:rPr>
          <w:b/>
          <w:bCs/>
          <w:sz w:val="26"/>
          <w:szCs w:val="26"/>
        </w:rPr>
      </w:pPr>
    </w:p>
    <w:p w:rsidR="002D06CD" w:rsidRPr="00E923E5" w:rsidRDefault="002D06CD" w:rsidP="002D06CD">
      <w:pPr>
        <w:spacing w:line="100" w:lineRule="atLeast"/>
        <w:ind w:left="-851"/>
        <w:jc w:val="center"/>
        <w:rPr>
          <w:b/>
          <w:bCs/>
          <w:sz w:val="26"/>
          <w:szCs w:val="26"/>
        </w:rPr>
      </w:pPr>
      <w:r w:rsidRPr="00E923E5">
        <w:rPr>
          <w:b/>
          <w:bCs/>
          <w:sz w:val="26"/>
          <w:szCs w:val="26"/>
        </w:rPr>
        <w:t>Состав</w:t>
      </w:r>
    </w:p>
    <w:p w:rsidR="002D06CD" w:rsidRPr="00E923E5" w:rsidRDefault="002D06CD" w:rsidP="002D06CD">
      <w:pPr>
        <w:spacing w:line="100" w:lineRule="atLeast"/>
        <w:ind w:left="-851"/>
        <w:jc w:val="center"/>
        <w:rPr>
          <w:sz w:val="26"/>
          <w:szCs w:val="26"/>
        </w:rPr>
      </w:pPr>
      <w:r w:rsidRPr="00E923E5">
        <w:rPr>
          <w:sz w:val="26"/>
          <w:szCs w:val="26"/>
        </w:rPr>
        <w:t>административной комиссии</w:t>
      </w:r>
    </w:p>
    <w:p w:rsidR="002D06CD" w:rsidRPr="00E923E5" w:rsidRDefault="002D06CD" w:rsidP="002D06CD">
      <w:pPr>
        <w:spacing w:line="100" w:lineRule="atLeast"/>
        <w:ind w:left="-851"/>
        <w:jc w:val="center"/>
        <w:rPr>
          <w:sz w:val="26"/>
          <w:szCs w:val="26"/>
        </w:rPr>
      </w:pPr>
      <w:r w:rsidRPr="00E923E5">
        <w:rPr>
          <w:sz w:val="26"/>
          <w:szCs w:val="26"/>
        </w:rPr>
        <w:t>Североуральского городского округа</w:t>
      </w:r>
    </w:p>
    <w:p w:rsidR="002D06CD" w:rsidRPr="002D06CD" w:rsidRDefault="002D06CD" w:rsidP="002D06CD">
      <w:pPr>
        <w:spacing w:line="100" w:lineRule="atLeast"/>
        <w:ind w:left="-851"/>
        <w:jc w:val="center"/>
        <w:rPr>
          <w:szCs w:val="28"/>
        </w:rPr>
      </w:pPr>
    </w:p>
    <w:p w:rsidR="002D06CD" w:rsidRDefault="002D06CD" w:rsidP="002D06CD">
      <w:pPr>
        <w:spacing w:line="100" w:lineRule="atLeast"/>
        <w:ind w:left="-851"/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  <w:gridCol w:w="5670"/>
      </w:tblGrid>
      <w:tr w:rsidR="002D06CD" w:rsidTr="00E923E5">
        <w:trPr>
          <w:trHeight w:val="675"/>
        </w:trPr>
        <w:tc>
          <w:tcPr>
            <w:tcW w:w="4111" w:type="dxa"/>
          </w:tcPr>
          <w:p w:rsidR="006D3733" w:rsidRDefault="002D06CD" w:rsidP="002D06CD">
            <w:pPr>
              <w:spacing w:line="100" w:lineRule="atLeast"/>
              <w:ind w:left="386" w:right="34" w:hanging="386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1. </w:t>
            </w:r>
            <w:r w:rsidR="006D3733">
              <w:rPr>
                <w:sz w:val="26"/>
                <w:szCs w:val="26"/>
              </w:rPr>
              <w:t xml:space="preserve"> </w:t>
            </w:r>
            <w:r w:rsidRPr="006D3733">
              <w:rPr>
                <w:sz w:val="26"/>
                <w:szCs w:val="26"/>
              </w:rPr>
              <w:t xml:space="preserve">Матюшенко Василий </w:t>
            </w:r>
          </w:p>
          <w:p w:rsidR="002D06CD" w:rsidRPr="006D3733" w:rsidRDefault="002D06CD" w:rsidP="006D3733">
            <w:pPr>
              <w:tabs>
                <w:tab w:val="left" w:pos="244"/>
              </w:tabs>
              <w:spacing w:line="100" w:lineRule="atLeast"/>
              <w:ind w:left="386" w:right="34" w:hanging="142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Петрович</w:t>
            </w:r>
          </w:p>
        </w:tc>
        <w:tc>
          <w:tcPr>
            <w:tcW w:w="5670" w:type="dxa"/>
          </w:tcPr>
          <w:p w:rsidR="002D06CD" w:rsidRPr="006D3733" w:rsidRDefault="002D06CD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Глава Североуральского городского округа, председатель административной комиссии;</w:t>
            </w:r>
          </w:p>
          <w:p w:rsidR="00050BF5" w:rsidRPr="006D3733" w:rsidRDefault="00050BF5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2D06CD" w:rsidTr="00E923E5">
        <w:trPr>
          <w:trHeight w:val="675"/>
        </w:trPr>
        <w:tc>
          <w:tcPr>
            <w:tcW w:w="4111" w:type="dxa"/>
          </w:tcPr>
          <w:p w:rsidR="002D06CD" w:rsidRPr="006D3733" w:rsidRDefault="002D06CD" w:rsidP="00E923E5">
            <w:pPr>
              <w:spacing w:line="100" w:lineRule="atLeast"/>
              <w:ind w:left="386" w:right="1605" w:hanging="386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2. Паслер Владимир Владимирович</w:t>
            </w:r>
          </w:p>
        </w:tc>
        <w:tc>
          <w:tcPr>
            <w:tcW w:w="5670" w:type="dxa"/>
          </w:tcPr>
          <w:p w:rsidR="002D06CD" w:rsidRPr="006D3733" w:rsidRDefault="00050BF5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Заместитель Главы Администрации Североуральского городского округа заместитель председателя административной комиссии </w:t>
            </w:r>
          </w:p>
          <w:p w:rsidR="00050BF5" w:rsidRPr="006D3733" w:rsidRDefault="00050BF5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050BF5" w:rsidTr="00E923E5">
        <w:trPr>
          <w:trHeight w:val="675"/>
        </w:trPr>
        <w:tc>
          <w:tcPr>
            <w:tcW w:w="4111" w:type="dxa"/>
          </w:tcPr>
          <w:p w:rsidR="00257B4D" w:rsidRPr="006D3733" w:rsidRDefault="00050BF5" w:rsidP="00050BF5">
            <w:pPr>
              <w:spacing w:line="100" w:lineRule="atLeast"/>
              <w:ind w:left="386" w:right="884" w:hanging="386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3. Каутц Лариса </w:t>
            </w:r>
          </w:p>
          <w:p w:rsidR="00050BF5" w:rsidRPr="006D3733" w:rsidRDefault="00050BF5" w:rsidP="00257B4D">
            <w:pPr>
              <w:spacing w:line="100" w:lineRule="atLeast"/>
              <w:ind w:left="386" w:right="884" w:hanging="142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Петровна</w:t>
            </w:r>
          </w:p>
        </w:tc>
        <w:tc>
          <w:tcPr>
            <w:tcW w:w="5670" w:type="dxa"/>
          </w:tcPr>
          <w:p w:rsidR="00291015" w:rsidRDefault="00050BF5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секретарь административной комиссии Северо</w:t>
            </w:r>
          </w:p>
          <w:p w:rsidR="00050BF5" w:rsidRPr="006D3733" w:rsidRDefault="00050BF5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уральского городского округа;</w:t>
            </w:r>
          </w:p>
          <w:p w:rsidR="00050BF5" w:rsidRPr="006D3733" w:rsidRDefault="00050BF5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050BF5" w:rsidTr="00E923E5">
        <w:trPr>
          <w:trHeight w:val="675"/>
        </w:trPr>
        <w:tc>
          <w:tcPr>
            <w:tcW w:w="4111" w:type="dxa"/>
          </w:tcPr>
          <w:p w:rsidR="00050BF5" w:rsidRPr="006D3733" w:rsidRDefault="00257B4D" w:rsidP="00E923E5">
            <w:pPr>
              <w:spacing w:line="100" w:lineRule="atLeast"/>
              <w:ind w:left="318" w:right="1618" w:hanging="318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4. </w:t>
            </w:r>
            <w:r w:rsidR="00050BF5" w:rsidRPr="006D3733">
              <w:rPr>
                <w:sz w:val="26"/>
                <w:szCs w:val="26"/>
              </w:rPr>
              <w:t>Балбекова Елена</w:t>
            </w:r>
            <w:r w:rsidRPr="006D3733">
              <w:rPr>
                <w:sz w:val="26"/>
                <w:szCs w:val="26"/>
              </w:rPr>
              <w:t xml:space="preserve"> </w:t>
            </w:r>
            <w:r w:rsidR="00050BF5" w:rsidRPr="006D3733">
              <w:rPr>
                <w:sz w:val="26"/>
                <w:szCs w:val="26"/>
              </w:rPr>
              <w:t xml:space="preserve">Степановна </w:t>
            </w:r>
          </w:p>
        </w:tc>
        <w:tc>
          <w:tcPr>
            <w:tcW w:w="5670" w:type="dxa"/>
          </w:tcPr>
          <w:p w:rsidR="00050BF5" w:rsidRPr="006D3733" w:rsidRDefault="00050BF5" w:rsidP="00050BF5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Председатель Думы Североуральского городского округа;</w:t>
            </w:r>
          </w:p>
          <w:p w:rsidR="00050BF5" w:rsidRPr="006D3733" w:rsidRDefault="00050BF5" w:rsidP="002D06C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050BF5" w:rsidTr="00E923E5">
        <w:trPr>
          <w:trHeight w:val="675"/>
        </w:trPr>
        <w:tc>
          <w:tcPr>
            <w:tcW w:w="4111" w:type="dxa"/>
          </w:tcPr>
          <w:p w:rsidR="00050BF5" w:rsidRPr="006D3733" w:rsidRDefault="00050BF5" w:rsidP="00E923E5">
            <w:pPr>
              <w:tabs>
                <w:tab w:val="left" w:pos="1379"/>
                <w:tab w:val="left" w:pos="1946"/>
                <w:tab w:val="left" w:pos="2160"/>
              </w:tabs>
              <w:spacing w:line="100" w:lineRule="atLeast"/>
              <w:ind w:left="318" w:right="1463" w:hanging="357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5. Гросман Евгения Александровна</w:t>
            </w:r>
          </w:p>
        </w:tc>
        <w:tc>
          <w:tcPr>
            <w:tcW w:w="5670" w:type="dxa"/>
          </w:tcPr>
          <w:p w:rsidR="00050BF5" w:rsidRPr="006D3733" w:rsidRDefault="00050BF5" w:rsidP="00050BF5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заведующий юридической службой Администрации Североуральского городского округа;</w:t>
            </w:r>
          </w:p>
          <w:p w:rsidR="00050BF5" w:rsidRPr="006D3733" w:rsidRDefault="00050BF5" w:rsidP="00050BF5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257B4D" w:rsidTr="00E923E5">
        <w:trPr>
          <w:trHeight w:val="675"/>
        </w:trPr>
        <w:tc>
          <w:tcPr>
            <w:tcW w:w="4111" w:type="dxa"/>
          </w:tcPr>
          <w:p w:rsidR="00257B4D" w:rsidRPr="006D3733" w:rsidRDefault="00257B4D" w:rsidP="00E923E5">
            <w:pPr>
              <w:tabs>
                <w:tab w:val="left" w:pos="2088"/>
                <w:tab w:val="left" w:pos="2371"/>
              </w:tabs>
              <w:spacing w:line="100" w:lineRule="atLeast"/>
              <w:ind w:left="386" w:right="1888" w:hanging="386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6. Гарибов Олег Ятимович </w:t>
            </w:r>
          </w:p>
        </w:tc>
        <w:tc>
          <w:tcPr>
            <w:tcW w:w="5670" w:type="dxa"/>
          </w:tcPr>
          <w:p w:rsidR="00257B4D" w:rsidRPr="006D3733" w:rsidRDefault="00257B4D" w:rsidP="00257B4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  <w:p w:rsidR="00257B4D" w:rsidRPr="006D3733" w:rsidRDefault="00257B4D" w:rsidP="00050BF5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257B4D" w:rsidTr="00E923E5">
        <w:trPr>
          <w:trHeight w:val="675"/>
        </w:trPr>
        <w:tc>
          <w:tcPr>
            <w:tcW w:w="4111" w:type="dxa"/>
          </w:tcPr>
          <w:p w:rsidR="00257B4D" w:rsidRPr="006D3733" w:rsidRDefault="00257B4D" w:rsidP="00257B4D">
            <w:pPr>
              <w:tabs>
                <w:tab w:val="left" w:pos="2088"/>
                <w:tab w:val="left" w:pos="2371"/>
              </w:tabs>
              <w:spacing w:line="100" w:lineRule="atLeast"/>
              <w:ind w:left="386" w:right="1309" w:hanging="386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7. Гусаков Владимир Данилович</w:t>
            </w:r>
          </w:p>
        </w:tc>
        <w:tc>
          <w:tcPr>
            <w:tcW w:w="5670" w:type="dxa"/>
          </w:tcPr>
          <w:p w:rsidR="00257B4D" w:rsidRPr="006D3733" w:rsidRDefault="00257B4D" w:rsidP="00257B4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заведующий отделом мобилизационной работы, гражданской обороны предупреждения чрезвычайной ситуации чрезвычайной ситуации и обеспечения безопасности дорожного движения Администрации Североуральского городского округа;  </w:t>
            </w:r>
          </w:p>
          <w:p w:rsidR="00257B4D" w:rsidRPr="006D3733" w:rsidRDefault="00257B4D" w:rsidP="00257B4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6D3733" w:rsidTr="00E923E5">
        <w:trPr>
          <w:trHeight w:val="675"/>
        </w:trPr>
        <w:tc>
          <w:tcPr>
            <w:tcW w:w="4111" w:type="dxa"/>
          </w:tcPr>
          <w:p w:rsidR="006D3733" w:rsidRPr="006D3733" w:rsidRDefault="006D3733" w:rsidP="00257B4D">
            <w:pPr>
              <w:tabs>
                <w:tab w:val="left" w:pos="2088"/>
                <w:tab w:val="left" w:pos="2371"/>
              </w:tabs>
              <w:spacing w:line="100" w:lineRule="atLeast"/>
              <w:ind w:left="386" w:right="1309" w:hanging="386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8. Дармин Александр Павлович</w:t>
            </w:r>
          </w:p>
        </w:tc>
        <w:tc>
          <w:tcPr>
            <w:tcW w:w="5670" w:type="dxa"/>
          </w:tcPr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главный специалист по мобилизационной работе и секретному делопроизводству Администрации Североуральского городского округа;  </w:t>
            </w:r>
          </w:p>
          <w:p w:rsidR="006D3733" w:rsidRPr="006D3733" w:rsidRDefault="006D3733" w:rsidP="00257B4D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6D3733" w:rsidTr="00E923E5">
        <w:trPr>
          <w:trHeight w:val="675"/>
        </w:trPr>
        <w:tc>
          <w:tcPr>
            <w:tcW w:w="4111" w:type="dxa"/>
          </w:tcPr>
          <w:p w:rsidR="006D3733" w:rsidRPr="006D3733" w:rsidRDefault="006D3733" w:rsidP="00E923E5">
            <w:pPr>
              <w:tabs>
                <w:tab w:val="left" w:pos="2088"/>
                <w:tab w:val="left" w:pos="2371"/>
              </w:tabs>
              <w:spacing w:line="100" w:lineRule="atLeast"/>
              <w:ind w:left="318" w:right="1309" w:hanging="318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9. Емельянова Марина Владимировна</w:t>
            </w:r>
          </w:p>
        </w:tc>
        <w:tc>
          <w:tcPr>
            <w:tcW w:w="5670" w:type="dxa"/>
          </w:tcPr>
          <w:p w:rsidR="006D3733" w:rsidRPr="006D3733" w:rsidRDefault="006D3733" w:rsidP="00E923E5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заведующий отделом по управлению муниципальным имуществом Администрации Североуральского городского округа;</w:t>
            </w:r>
            <w:r w:rsidR="00E923E5" w:rsidRPr="006D3733">
              <w:rPr>
                <w:sz w:val="26"/>
                <w:szCs w:val="26"/>
              </w:rPr>
              <w:t xml:space="preserve"> </w:t>
            </w:r>
          </w:p>
        </w:tc>
      </w:tr>
      <w:tr w:rsidR="006D3733" w:rsidTr="00E923E5">
        <w:trPr>
          <w:trHeight w:val="675"/>
        </w:trPr>
        <w:tc>
          <w:tcPr>
            <w:tcW w:w="4111" w:type="dxa"/>
          </w:tcPr>
          <w:p w:rsidR="006D3733" w:rsidRPr="006D3733" w:rsidRDefault="00E923E5" w:rsidP="00E923E5">
            <w:pPr>
              <w:tabs>
                <w:tab w:val="left" w:pos="2019"/>
              </w:tabs>
              <w:spacing w:line="100" w:lineRule="atLeast"/>
              <w:ind w:left="318" w:right="1321" w:hanging="3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10. Калмыкова Наталья </w:t>
            </w:r>
            <w:r w:rsidR="006D3733" w:rsidRPr="006D3733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5670" w:type="dxa"/>
          </w:tcPr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6D3733" w:rsidTr="00E923E5">
        <w:trPr>
          <w:trHeight w:val="675"/>
        </w:trPr>
        <w:tc>
          <w:tcPr>
            <w:tcW w:w="4111" w:type="dxa"/>
          </w:tcPr>
          <w:p w:rsidR="006D3733" w:rsidRPr="006D3733" w:rsidRDefault="006D3733" w:rsidP="00E923E5">
            <w:pPr>
              <w:tabs>
                <w:tab w:val="left" w:pos="2088"/>
                <w:tab w:val="left" w:pos="2371"/>
              </w:tabs>
              <w:spacing w:line="100" w:lineRule="atLeast"/>
              <w:ind w:left="459" w:right="1038" w:hanging="459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11. Колесникова Наталья Николаевна</w:t>
            </w:r>
          </w:p>
        </w:tc>
        <w:tc>
          <w:tcPr>
            <w:tcW w:w="5670" w:type="dxa"/>
          </w:tcPr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старший инспектор группы по исполнению </w:t>
            </w:r>
            <w:r w:rsidR="00AF4730">
              <w:rPr>
                <w:sz w:val="26"/>
                <w:szCs w:val="26"/>
              </w:rPr>
              <w:t>административного з</w:t>
            </w:r>
            <w:r w:rsidRPr="006D3733">
              <w:rPr>
                <w:sz w:val="26"/>
                <w:szCs w:val="26"/>
              </w:rPr>
              <w:t>аконодательства ОМВД России по городу Североуральску;</w:t>
            </w:r>
          </w:p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6D3733" w:rsidTr="00E923E5">
        <w:trPr>
          <w:trHeight w:val="675"/>
        </w:trPr>
        <w:tc>
          <w:tcPr>
            <w:tcW w:w="4111" w:type="dxa"/>
          </w:tcPr>
          <w:p w:rsidR="006D3733" w:rsidRPr="006D3733" w:rsidRDefault="006D3733" w:rsidP="006D3733">
            <w:pPr>
              <w:tabs>
                <w:tab w:val="left" w:pos="2088"/>
                <w:tab w:val="left" w:pos="2371"/>
              </w:tabs>
              <w:spacing w:line="100" w:lineRule="atLeast"/>
              <w:ind w:left="386" w:right="754" w:hanging="3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6D3733">
              <w:rPr>
                <w:sz w:val="26"/>
                <w:szCs w:val="26"/>
              </w:rPr>
              <w:t>Никульникова Людмила Евгеньевна</w:t>
            </w:r>
          </w:p>
        </w:tc>
        <w:tc>
          <w:tcPr>
            <w:tcW w:w="5670" w:type="dxa"/>
          </w:tcPr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 xml:space="preserve">представитель Североуральской городской Общественной организации ветеранов войны, труда, боевых действий, государственной службы, пенсионеров Североуральского городского округа; </w:t>
            </w:r>
          </w:p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  <w:tr w:rsidR="006D3733" w:rsidTr="00E923E5">
        <w:trPr>
          <w:trHeight w:val="675"/>
        </w:trPr>
        <w:tc>
          <w:tcPr>
            <w:tcW w:w="4111" w:type="dxa"/>
          </w:tcPr>
          <w:p w:rsidR="006D3733" w:rsidRPr="006D3733" w:rsidRDefault="00E923E5" w:rsidP="00E923E5">
            <w:pPr>
              <w:tabs>
                <w:tab w:val="left" w:pos="2088"/>
                <w:tab w:val="left" w:pos="2371"/>
              </w:tabs>
              <w:spacing w:line="100" w:lineRule="atLeast"/>
              <w:ind w:left="386" w:right="1451" w:hanging="3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Пасеченко Тамара Алексеевна </w:t>
            </w:r>
          </w:p>
        </w:tc>
        <w:tc>
          <w:tcPr>
            <w:tcW w:w="5670" w:type="dxa"/>
          </w:tcPr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  <w:r w:rsidRPr="006D3733">
              <w:rPr>
                <w:sz w:val="26"/>
                <w:szCs w:val="26"/>
              </w:rPr>
              <w:t>главный специалист Финансового управления Администрации Североуральского городского округа.</w:t>
            </w:r>
          </w:p>
          <w:p w:rsidR="006D3733" w:rsidRPr="006D3733" w:rsidRDefault="006D3733" w:rsidP="006D3733">
            <w:pPr>
              <w:spacing w:line="100" w:lineRule="atLeast"/>
              <w:ind w:left="-73"/>
              <w:jc w:val="both"/>
              <w:rPr>
                <w:sz w:val="26"/>
                <w:szCs w:val="26"/>
              </w:rPr>
            </w:pPr>
          </w:p>
        </w:tc>
      </w:tr>
    </w:tbl>
    <w:p w:rsidR="00A96B2C" w:rsidRPr="002D06CD" w:rsidRDefault="00A96B2C" w:rsidP="002D06CD"/>
    <w:sectPr w:rsidR="00A96B2C" w:rsidRPr="002D06CD" w:rsidSect="0081602C">
      <w:headerReference w:type="default" r:id="rId7"/>
      <w:headerReference w:type="first" r:id="rId8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D0" w:rsidRDefault="009362D0" w:rsidP="00E923E5">
      <w:r>
        <w:separator/>
      </w:r>
    </w:p>
  </w:endnote>
  <w:endnote w:type="continuationSeparator" w:id="0">
    <w:p w:rsidR="009362D0" w:rsidRDefault="009362D0" w:rsidP="00E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D0" w:rsidRDefault="009362D0" w:rsidP="00E923E5">
      <w:r>
        <w:separator/>
      </w:r>
    </w:p>
  </w:footnote>
  <w:footnote w:type="continuationSeparator" w:id="0">
    <w:p w:rsidR="009362D0" w:rsidRDefault="009362D0" w:rsidP="00E9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867"/>
      <w:docPartObj>
        <w:docPartGallery w:val="Page Numbers (Top of Page)"/>
        <w:docPartUnique/>
      </w:docPartObj>
    </w:sdtPr>
    <w:sdtEndPr/>
    <w:sdtContent>
      <w:p w:rsidR="00AF4730" w:rsidRDefault="00AF47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2C">
          <w:rPr>
            <w:noProof/>
          </w:rPr>
          <w:t>2</w:t>
        </w:r>
        <w:r>
          <w:fldChar w:fldCharType="end"/>
        </w:r>
      </w:p>
    </w:sdtContent>
  </w:sdt>
  <w:p w:rsidR="00E923E5" w:rsidRDefault="00E923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15" w:rsidRPr="00291015" w:rsidRDefault="00291015" w:rsidP="00291015">
    <w:pPr>
      <w:pStyle w:val="a6"/>
      <w:jc w:val="center"/>
      <w:rPr>
        <w:color w:val="FFFFFF" w:themeColor="background1"/>
      </w:rPr>
    </w:pPr>
    <w:r w:rsidRPr="00291015">
      <w:rPr>
        <w:color w:val="FFFFFF" w:themeColor="background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50BF5"/>
    <w:rsid w:val="000B33DB"/>
    <w:rsid w:val="000C4860"/>
    <w:rsid w:val="00217E09"/>
    <w:rsid w:val="00257B4D"/>
    <w:rsid w:val="00291015"/>
    <w:rsid w:val="002D06CD"/>
    <w:rsid w:val="002E4E81"/>
    <w:rsid w:val="00421C4B"/>
    <w:rsid w:val="004877B4"/>
    <w:rsid w:val="00494CF0"/>
    <w:rsid w:val="004F3578"/>
    <w:rsid w:val="00524F8B"/>
    <w:rsid w:val="00566B11"/>
    <w:rsid w:val="006A33F9"/>
    <w:rsid w:val="006D3733"/>
    <w:rsid w:val="00766ABA"/>
    <w:rsid w:val="007F097C"/>
    <w:rsid w:val="0081602C"/>
    <w:rsid w:val="008C4B8C"/>
    <w:rsid w:val="009362D0"/>
    <w:rsid w:val="009869D7"/>
    <w:rsid w:val="00A315F2"/>
    <w:rsid w:val="00A32D57"/>
    <w:rsid w:val="00A96B2C"/>
    <w:rsid w:val="00AF4730"/>
    <w:rsid w:val="00B85B4C"/>
    <w:rsid w:val="00C5181B"/>
    <w:rsid w:val="00C86C01"/>
    <w:rsid w:val="00CA2FF8"/>
    <w:rsid w:val="00CB43D7"/>
    <w:rsid w:val="00E3605F"/>
    <w:rsid w:val="00E923E5"/>
    <w:rsid w:val="00EC74C1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6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2D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2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3E5"/>
  </w:style>
  <w:style w:type="paragraph" w:styleId="a8">
    <w:name w:val="footer"/>
    <w:basedOn w:val="a"/>
    <w:link w:val="a9"/>
    <w:uiPriority w:val="99"/>
    <w:unhideWhenUsed/>
    <w:rsid w:val="00E92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2020-02-06T06:49:00Z</cp:lastPrinted>
  <dcterms:created xsi:type="dcterms:W3CDTF">2014-04-14T10:25:00Z</dcterms:created>
  <dcterms:modified xsi:type="dcterms:W3CDTF">2020-02-06T06:53:00Z</dcterms:modified>
</cp:coreProperties>
</file>