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D24" w:rsidRPr="00671B08" w:rsidRDefault="00DA1D24" w:rsidP="00DA1D24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671B08">
        <w:rPr>
          <w:rFonts w:ascii="Times New Roman" w:eastAsia="Times New Roman" w:hAnsi="Times New Roman" w:cs="Times New Roman"/>
          <w:noProof/>
          <w:color w:val="auto"/>
        </w:rPr>
        <w:drawing>
          <wp:inline distT="0" distB="0" distL="0" distR="0" wp14:anchorId="061C69BB" wp14:editId="0B10D160">
            <wp:extent cx="550545" cy="687705"/>
            <wp:effectExtent l="0" t="0" r="190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D24" w:rsidRPr="00671B08" w:rsidRDefault="00DA1D24" w:rsidP="00DA1D24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</w:p>
    <w:p w:rsidR="00DA1D24" w:rsidRPr="00671B08" w:rsidRDefault="00DA1D24" w:rsidP="00DA1D24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4"/>
          <w:szCs w:val="4"/>
        </w:rPr>
      </w:pPr>
    </w:p>
    <w:p w:rsidR="00DA1D24" w:rsidRPr="00671B08" w:rsidRDefault="00DA1D24" w:rsidP="00DA1D24">
      <w:pPr>
        <w:widowControl/>
        <w:pBdr>
          <w:bottom w:val="thickThinSmallGap" w:sz="24" w:space="3" w:color="auto"/>
        </w:pBd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71B08">
        <w:rPr>
          <w:rFonts w:ascii="Times New Roman" w:eastAsia="Times New Roman" w:hAnsi="Times New Roman" w:cs="Times New Roman"/>
          <w:b/>
          <w:color w:val="auto"/>
        </w:rPr>
        <w:t>РОССИЙСКАЯ ФЕДЕРАЦИЯ</w:t>
      </w:r>
    </w:p>
    <w:p w:rsidR="00DA1D24" w:rsidRPr="00671B08" w:rsidRDefault="00DA1D24" w:rsidP="00DA1D24">
      <w:pPr>
        <w:widowControl/>
        <w:pBdr>
          <w:bottom w:val="thickThinSmallGap" w:sz="24" w:space="3" w:color="auto"/>
        </w:pBd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71B08">
        <w:rPr>
          <w:rFonts w:ascii="Times New Roman" w:eastAsia="Times New Roman" w:hAnsi="Times New Roman" w:cs="Times New Roman"/>
          <w:b/>
          <w:color w:val="auto"/>
        </w:rPr>
        <w:t>Свердловская область</w:t>
      </w:r>
    </w:p>
    <w:p w:rsidR="00DA1D24" w:rsidRPr="00671B08" w:rsidRDefault="00DA1D24" w:rsidP="00DA1D24">
      <w:pPr>
        <w:widowControl/>
        <w:pBdr>
          <w:bottom w:val="thickThinSmallGap" w:sz="24" w:space="3" w:color="auto"/>
        </w:pBd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10"/>
          <w:szCs w:val="10"/>
        </w:rPr>
      </w:pPr>
    </w:p>
    <w:p w:rsidR="00DA1D24" w:rsidRPr="00671B08" w:rsidRDefault="00DA1D24" w:rsidP="00DA1D24">
      <w:pPr>
        <w:widowControl/>
        <w:pBdr>
          <w:bottom w:val="thickThinSmallGap" w:sz="24" w:space="3" w:color="auto"/>
        </w:pBd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</w:rPr>
      </w:pPr>
      <w:r w:rsidRPr="00671B08">
        <w:rPr>
          <w:rFonts w:ascii="Times New Roman" w:eastAsia="Times New Roman" w:hAnsi="Times New Roman" w:cs="Times New Roman"/>
          <w:b/>
          <w:color w:val="auto"/>
          <w:sz w:val="30"/>
          <w:szCs w:val="30"/>
        </w:rPr>
        <w:t>ДУМА СЕВЕРОУРАЛЬСКОГО ГОРОДСКОГО ОКРУГА</w:t>
      </w:r>
    </w:p>
    <w:p w:rsidR="00DA1D24" w:rsidRPr="00671B08" w:rsidRDefault="00DA1D24" w:rsidP="00DA1D24">
      <w:pPr>
        <w:widowControl/>
        <w:overflowPunct w:val="0"/>
        <w:autoSpaceDE w:val="0"/>
        <w:autoSpaceDN w:val="0"/>
        <w:adjustRightInd w:val="0"/>
        <w:ind w:right="11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DA1D24" w:rsidRPr="00671B08" w:rsidRDefault="00DA1D24" w:rsidP="00DA1D24">
      <w:pPr>
        <w:widowControl/>
        <w:overflowPunct w:val="0"/>
        <w:autoSpaceDE w:val="0"/>
        <w:autoSpaceDN w:val="0"/>
        <w:adjustRightInd w:val="0"/>
        <w:ind w:right="1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71B0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РЕШЕНИЕ</w:t>
      </w:r>
    </w:p>
    <w:p w:rsidR="00DA1D24" w:rsidRPr="00671B08" w:rsidRDefault="00DA1D24" w:rsidP="00DA1D24">
      <w:pPr>
        <w:widowControl/>
        <w:overflowPunct w:val="0"/>
        <w:autoSpaceDE w:val="0"/>
        <w:autoSpaceDN w:val="0"/>
        <w:adjustRightInd w:val="0"/>
        <w:ind w:right="11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DA1D24" w:rsidRPr="00671B08" w:rsidRDefault="00DA1D24" w:rsidP="00DA1D24">
      <w:pPr>
        <w:widowControl/>
        <w:overflowPunct w:val="0"/>
        <w:autoSpaceDE w:val="0"/>
        <w:autoSpaceDN w:val="0"/>
        <w:adjustRightInd w:val="0"/>
        <w:ind w:right="11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671B08">
        <w:rPr>
          <w:rFonts w:ascii="Times New Roman" w:eastAsia="Times New Roman" w:hAnsi="Times New Roman" w:cs="Times New Roman"/>
          <w:color w:val="auto"/>
          <w:sz w:val="28"/>
        </w:rPr>
        <w:t>от 27 июня 2018 года</w:t>
      </w:r>
      <w:r w:rsidRPr="00671B08">
        <w:rPr>
          <w:rFonts w:ascii="Times New Roman" w:eastAsia="Times New Roman" w:hAnsi="Times New Roman" w:cs="Times New Roman"/>
          <w:color w:val="auto"/>
          <w:sz w:val="28"/>
        </w:rPr>
        <w:tab/>
      </w:r>
      <w:r w:rsidRPr="00671B08">
        <w:rPr>
          <w:rFonts w:ascii="Times New Roman" w:eastAsia="Times New Roman" w:hAnsi="Times New Roman" w:cs="Times New Roman"/>
          <w:b/>
          <w:color w:val="auto"/>
          <w:sz w:val="28"/>
        </w:rPr>
        <w:t xml:space="preserve">                   № </w:t>
      </w:r>
      <w:r w:rsidR="005739C0">
        <w:rPr>
          <w:rFonts w:ascii="Times New Roman" w:eastAsia="Times New Roman" w:hAnsi="Times New Roman" w:cs="Times New Roman"/>
          <w:b/>
          <w:color w:val="auto"/>
          <w:sz w:val="28"/>
        </w:rPr>
        <w:t>47</w:t>
      </w:r>
    </w:p>
    <w:p w:rsidR="00DA1D24" w:rsidRPr="00671B08" w:rsidRDefault="00DA1D24" w:rsidP="00DA1D24">
      <w:pPr>
        <w:widowControl/>
        <w:overflowPunct w:val="0"/>
        <w:autoSpaceDE w:val="0"/>
        <w:autoSpaceDN w:val="0"/>
        <w:adjustRightInd w:val="0"/>
        <w:ind w:right="11"/>
        <w:rPr>
          <w:rFonts w:ascii="Times New Roman" w:eastAsia="Times New Roman" w:hAnsi="Times New Roman" w:cs="Times New Roman"/>
          <w:color w:val="auto"/>
          <w:sz w:val="28"/>
        </w:rPr>
      </w:pPr>
      <w:r w:rsidRPr="00671B08">
        <w:rPr>
          <w:rFonts w:ascii="Times New Roman" w:eastAsia="Times New Roman" w:hAnsi="Times New Roman" w:cs="Times New Roman"/>
          <w:color w:val="auto"/>
          <w:sz w:val="28"/>
        </w:rPr>
        <w:t>г. Североуральск</w:t>
      </w:r>
    </w:p>
    <w:p w:rsidR="00DA1D24" w:rsidRDefault="00DA1D24" w:rsidP="00DA1D24">
      <w:pPr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p w:rsidR="00AC3277" w:rsidRPr="00AF62C5" w:rsidRDefault="00DA1D24" w:rsidP="00DA1D24">
      <w:pPr>
        <w:ind w:right="43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3277" w:rsidRPr="00AF62C5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Североуральского городского округа от </w:t>
      </w:r>
      <w:r w:rsidR="00AC3277">
        <w:rPr>
          <w:rFonts w:ascii="Times New Roman" w:hAnsi="Times New Roman" w:cs="Times New Roman"/>
          <w:sz w:val="28"/>
          <w:szCs w:val="28"/>
        </w:rPr>
        <w:t>25</w:t>
      </w:r>
      <w:r w:rsidR="00AC3277" w:rsidRPr="00AF62C5">
        <w:rPr>
          <w:rFonts w:ascii="Times New Roman" w:hAnsi="Times New Roman" w:cs="Times New Roman"/>
          <w:sz w:val="28"/>
          <w:szCs w:val="28"/>
        </w:rPr>
        <w:t xml:space="preserve"> </w:t>
      </w:r>
      <w:r w:rsidR="00AC3277">
        <w:rPr>
          <w:rFonts w:ascii="Times New Roman" w:hAnsi="Times New Roman" w:cs="Times New Roman"/>
          <w:sz w:val="28"/>
          <w:szCs w:val="28"/>
        </w:rPr>
        <w:t>апреля</w:t>
      </w:r>
      <w:r w:rsidR="00AC3277" w:rsidRPr="00AF62C5">
        <w:rPr>
          <w:rFonts w:ascii="Times New Roman" w:hAnsi="Times New Roman" w:cs="Times New Roman"/>
          <w:sz w:val="28"/>
          <w:szCs w:val="28"/>
        </w:rPr>
        <w:t xml:space="preserve"> 20</w:t>
      </w:r>
      <w:r w:rsidR="00AC3277">
        <w:rPr>
          <w:rFonts w:ascii="Times New Roman" w:hAnsi="Times New Roman" w:cs="Times New Roman"/>
          <w:sz w:val="28"/>
          <w:szCs w:val="28"/>
        </w:rPr>
        <w:t>12 года № 33</w:t>
      </w:r>
      <w:r w:rsidR="00AC3277" w:rsidRPr="00AF62C5">
        <w:rPr>
          <w:rFonts w:ascii="Times New Roman" w:hAnsi="Times New Roman" w:cs="Times New Roman"/>
          <w:sz w:val="28"/>
          <w:szCs w:val="28"/>
        </w:rPr>
        <w:t xml:space="preserve"> «Об утверждении Правил землепользования и застройки </w:t>
      </w:r>
      <w:r w:rsidR="00AC3277">
        <w:rPr>
          <w:rFonts w:ascii="Times New Roman" w:hAnsi="Times New Roman" w:cs="Times New Roman"/>
          <w:sz w:val="28"/>
          <w:szCs w:val="28"/>
        </w:rPr>
        <w:t>поселка Калья</w:t>
      </w:r>
      <w:r w:rsidR="00AC3277" w:rsidRPr="00AF62C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C3277" w:rsidRPr="00AF62C5" w:rsidRDefault="00AC3277" w:rsidP="00DA1D24">
      <w:pPr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p w:rsidR="00AC3277" w:rsidRPr="00AF62C5" w:rsidRDefault="00AC3277" w:rsidP="00AC32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2C5">
        <w:rPr>
          <w:rFonts w:ascii="Times New Roman" w:hAnsi="Times New Roman" w:cs="Times New Roman"/>
          <w:sz w:val="28"/>
          <w:szCs w:val="28"/>
        </w:rPr>
        <w:t xml:space="preserve">Руководствуясь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постановлением Администрации Североуральского городского округа от </w:t>
      </w:r>
      <w:r>
        <w:rPr>
          <w:rFonts w:ascii="Times New Roman" w:hAnsi="Times New Roman" w:cs="Times New Roman"/>
          <w:sz w:val="28"/>
          <w:szCs w:val="28"/>
        </w:rPr>
        <w:t>05.03.2018</w:t>
      </w:r>
      <w:r w:rsidRPr="00AF62C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AF62C5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проекту о внесении изменений в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поселка Калья</w:t>
      </w:r>
      <w:r w:rsidRPr="00AF62C5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на основании протокола публичных слушаний от 17.04.2018, Заключения</w:t>
      </w:r>
      <w:r w:rsidRPr="00AF62C5">
        <w:rPr>
          <w:rFonts w:ascii="Times New Roman" w:hAnsi="Times New Roman" w:cs="Times New Roman"/>
          <w:sz w:val="28"/>
          <w:szCs w:val="28"/>
        </w:rPr>
        <w:t xml:space="preserve"> о результатах проведения публичных слушаний от </w:t>
      </w:r>
      <w:r>
        <w:rPr>
          <w:rFonts w:ascii="Times New Roman" w:hAnsi="Times New Roman" w:cs="Times New Roman"/>
          <w:sz w:val="28"/>
          <w:szCs w:val="28"/>
        </w:rPr>
        <w:t>17.04.2018</w:t>
      </w:r>
      <w:r w:rsidRPr="00AF62C5">
        <w:rPr>
          <w:rFonts w:ascii="Times New Roman" w:hAnsi="Times New Roman" w:cs="Times New Roman"/>
          <w:sz w:val="28"/>
          <w:szCs w:val="28"/>
        </w:rPr>
        <w:t>, Дума Североуральского городского округа</w:t>
      </w:r>
    </w:p>
    <w:p w:rsidR="00DA1D24" w:rsidRDefault="00DA1D24" w:rsidP="00AC32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AC3277" w:rsidRDefault="00DA1D24" w:rsidP="00AC32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C3277" w:rsidRPr="00AF62C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665B8" w:rsidRPr="008665B8" w:rsidRDefault="008665B8" w:rsidP="00AC3277">
      <w:pPr>
        <w:rPr>
          <w:rFonts w:ascii="Times New Roman" w:hAnsi="Times New Roman" w:cs="Times New Roman"/>
          <w:b/>
          <w:sz w:val="16"/>
          <w:szCs w:val="16"/>
        </w:rPr>
      </w:pPr>
    </w:p>
    <w:p w:rsidR="00AC3277" w:rsidRDefault="00AC3277" w:rsidP="00AC32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2C5">
        <w:rPr>
          <w:rFonts w:ascii="Times New Roman" w:hAnsi="Times New Roman" w:cs="Times New Roman"/>
          <w:sz w:val="28"/>
          <w:szCs w:val="28"/>
        </w:rPr>
        <w:t xml:space="preserve">1. Внести в Карту (схему) градостроительного зонирования </w:t>
      </w:r>
      <w:r>
        <w:rPr>
          <w:rFonts w:ascii="Times New Roman" w:hAnsi="Times New Roman" w:cs="Times New Roman"/>
          <w:sz w:val="28"/>
          <w:szCs w:val="28"/>
        </w:rPr>
        <w:t>поселка Калья</w:t>
      </w:r>
      <w:r w:rsidRPr="00AF62C5">
        <w:rPr>
          <w:rFonts w:ascii="Times New Roman" w:hAnsi="Times New Roman" w:cs="Times New Roman"/>
          <w:sz w:val="28"/>
          <w:szCs w:val="28"/>
        </w:rPr>
        <w:t xml:space="preserve"> части </w:t>
      </w:r>
      <w:r w:rsidRPr="00AF62C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F62C5">
        <w:rPr>
          <w:rFonts w:ascii="Times New Roman" w:hAnsi="Times New Roman" w:cs="Times New Roman"/>
          <w:sz w:val="28"/>
          <w:szCs w:val="28"/>
        </w:rPr>
        <w:t xml:space="preserve"> «Карта градостроительного зонирования территории </w:t>
      </w:r>
      <w:r>
        <w:rPr>
          <w:rFonts w:ascii="Times New Roman" w:hAnsi="Times New Roman" w:cs="Times New Roman"/>
          <w:sz w:val="28"/>
          <w:szCs w:val="28"/>
        </w:rPr>
        <w:t>поселка Калья</w:t>
      </w:r>
      <w:r w:rsidRPr="00AF62C5">
        <w:rPr>
          <w:rFonts w:ascii="Times New Roman" w:hAnsi="Times New Roman" w:cs="Times New Roman"/>
          <w:sz w:val="28"/>
          <w:szCs w:val="28"/>
        </w:rPr>
        <w:t xml:space="preserve">»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поселка Калья</w:t>
      </w:r>
      <w:r w:rsidRPr="00AF62C5">
        <w:rPr>
          <w:rFonts w:ascii="Times New Roman" w:hAnsi="Times New Roman" w:cs="Times New Roman"/>
          <w:sz w:val="28"/>
          <w:szCs w:val="28"/>
        </w:rPr>
        <w:t>, утвержденных Решением Думы Североуральского городского округа от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F6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AF62C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F62C5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AF62C5">
        <w:rPr>
          <w:rFonts w:ascii="Times New Roman" w:hAnsi="Times New Roman" w:cs="Times New Roman"/>
          <w:sz w:val="28"/>
          <w:szCs w:val="28"/>
        </w:rPr>
        <w:t xml:space="preserve"> «Об утверждении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поселка Калья</w:t>
      </w:r>
      <w:r w:rsidRPr="00AF62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изменения, заменив территориальную зону ОДК (общественно-деловая зона комплексная) на территориальную зону Р-2 (зона парков, скверов, садов, бульваров) в соответствии с Генеральным планом поселка Калья в отношении земельных участков, расположенных по адресу: Свердловская область, город Североуральск, поселок Калья, улица Клубная, дом 9,11,13,15.</w:t>
      </w:r>
    </w:p>
    <w:p w:rsidR="00DA1D24" w:rsidRPr="00DA1D24" w:rsidRDefault="00DA1D24" w:rsidP="00AC3277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C3277" w:rsidRPr="00AF62C5" w:rsidRDefault="00AC3277" w:rsidP="00AC32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2C5">
        <w:rPr>
          <w:rFonts w:ascii="Times New Roman" w:hAnsi="Times New Roman" w:cs="Times New Roman"/>
          <w:sz w:val="28"/>
          <w:szCs w:val="28"/>
        </w:rPr>
        <w:t>2.</w:t>
      </w:r>
      <w:r w:rsidR="0009386F">
        <w:rPr>
          <w:rFonts w:ascii="Times New Roman" w:hAnsi="Times New Roman" w:cs="Times New Roman"/>
          <w:sz w:val="28"/>
          <w:szCs w:val="28"/>
        </w:rPr>
        <w:t xml:space="preserve"> </w:t>
      </w:r>
      <w:r w:rsidRPr="00AF62C5">
        <w:rPr>
          <w:rFonts w:ascii="Times New Roman" w:hAnsi="Times New Roman" w:cs="Times New Roman"/>
          <w:sz w:val="28"/>
          <w:szCs w:val="28"/>
        </w:rPr>
        <w:t xml:space="preserve">Установить, что настоящее Решение вступает в силу со дня его официального опубликования. </w:t>
      </w:r>
    </w:p>
    <w:p w:rsidR="00AC3277" w:rsidRPr="00AF62C5" w:rsidRDefault="00AC3277" w:rsidP="00AC32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62C5">
        <w:rPr>
          <w:rFonts w:ascii="Times New Roman" w:hAnsi="Times New Roman" w:cs="Times New Roman"/>
          <w:sz w:val="28"/>
          <w:szCs w:val="28"/>
        </w:rPr>
        <w:lastRenderedPageBreak/>
        <w:t xml:space="preserve">3. Контроль за исполнением настоящего Решения возложить на </w:t>
      </w:r>
      <w:r w:rsidR="00DA1D24">
        <w:rPr>
          <w:rFonts w:ascii="Times New Roman" w:hAnsi="Times New Roman" w:cs="Times New Roman"/>
          <w:sz w:val="28"/>
          <w:szCs w:val="28"/>
        </w:rPr>
        <w:t xml:space="preserve">постоянную </w:t>
      </w:r>
      <w:r w:rsidRPr="00AF62C5">
        <w:rPr>
          <w:rFonts w:ascii="Times New Roman" w:hAnsi="Times New Roman" w:cs="Times New Roman"/>
          <w:sz w:val="28"/>
          <w:szCs w:val="28"/>
        </w:rPr>
        <w:t xml:space="preserve">депутатскую комиссию Думы Североуральского городского округа по городскому хозяйству и землепользованию </w:t>
      </w:r>
      <w:r w:rsidR="00DA1D24">
        <w:rPr>
          <w:rFonts w:ascii="Times New Roman" w:hAnsi="Times New Roman" w:cs="Times New Roman"/>
          <w:sz w:val="28"/>
          <w:szCs w:val="28"/>
        </w:rPr>
        <w:t>(</w:t>
      </w:r>
      <w:r w:rsidRPr="00AF62C5">
        <w:rPr>
          <w:rFonts w:ascii="Times New Roman" w:hAnsi="Times New Roman" w:cs="Times New Roman"/>
          <w:sz w:val="28"/>
          <w:szCs w:val="28"/>
        </w:rPr>
        <w:t>Аниськин В.В.</w:t>
      </w:r>
      <w:r w:rsidR="00DA1D24">
        <w:rPr>
          <w:rFonts w:ascii="Times New Roman" w:hAnsi="Times New Roman" w:cs="Times New Roman"/>
          <w:sz w:val="28"/>
          <w:szCs w:val="28"/>
        </w:rPr>
        <w:t>).</w:t>
      </w:r>
    </w:p>
    <w:p w:rsidR="00DA1D24" w:rsidRPr="00DA1D24" w:rsidRDefault="00DA1D24" w:rsidP="00AC3277">
      <w:pPr>
        <w:ind w:firstLine="567"/>
        <w:rPr>
          <w:rFonts w:ascii="Times New Roman" w:hAnsi="Times New Roman" w:cs="Times New Roman"/>
          <w:sz w:val="16"/>
          <w:szCs w:val="16"/>
        </w:rPr>
      </w:pPr>
    </w:p>
    <w:p w:rsidR="00AC3277" w:rsidRPr="00AF62C5" w:rsidRDefault="00AC3277" w:rsidP="00DA1D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2C5">
        <w:rPr>
          <w:rFonts w:ascii="Times New Roman" w:hAnsi="Times New Roman" w:cs="Times New Roman"/>
          <w:sz w:val="28"/>
          <w:szCs w:val="28"/>
        </w:rPr>
        <w:t>4. Опубликовать настоящее Решение в газете «Наше слово» и разместить на официальном сайте Администрации Североуральского городского округа.</w:t>
      </w:r>
    </w:p>
    <w:p w:rsidR="00AC3277" w:rsidRDefault="00AC3277" w:rsidP="00AC32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DA1D24" w:rsidRPr="00041AC4" w:rsidTr="00F373DD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A1D24" w:rsidRDefault="00DA1D24" w:rsidP="00F373DD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A1D24" w:rsidRDefault="00DA1D24" w:rsidP="00F373DD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A1D24" w:rsidRPr="00041AC4" w:rsidRDefault="00DA1D24" w:rsidP="00F373DD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1A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Глава Североуральского </w:t>
            </w:r>
          </w:p>
          <w:p w:rsidR="00DA1D24" w:rsidRPr="00041AC4" w:rsidRDefault="00DA1D24" w:rsidP="00F373DD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1A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городского округа </w:t>
            </w:r>
          </w:p>
          <w:p w:rsidR="00DA1D24" w:rsidRPr="00041AC4" w:rsidRDefault="00DA1D24" w:rsidP="00F373DD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A1D24" w:rsidRPr="00041AC4" w:rsidRDefault="00DA1D24" w:rsidP="00F373DD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A1D24" w:rsidRPr="00041AC4" w:rsidRDefault="00DA1D24" w:rsidP="00F373DD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A1D24" w:rsidRPr="00041AC4" w:rsidRDefault="00DA1D24" w:rsidP="00F373D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41A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______________В.П. Матюшенко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A1D24" w:rsidRDefault="00DA1D24" w:rsidP="00F373DD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A1D24" w:rsidRDefault="00DA1D24" w:rsidP="00F373DD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A1D24" w:rsidRPr="00041AC4" w:rsidRDefault="00DA1D24" w:rsidP="00F373DD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1A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Председател</w:t>
            </w:r>
            <w:r w:rsidR="000803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041A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Думы</w:t>
            </w:r>
          </w:p>
          <w:p w:rsidR="00DA1D24" w:rsidRPr="00041AC4" w:rsidRDefault="00DA1D24" w:rsidP="00F373DD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1A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Североуральского городского </w:t>
            </w:r>
          </w:p>
          <w:p w:rsidR="00DA1D24" w:rsidRPr="00041AC4" w:rsidRDefault="00DA1D24" w:rsidP="00F373DD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1A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округа</w:t>
            </w:r>
          </w:p>
          <w:p w:rsidR="00DA1D24" w:rsidRPr="00041AC4" w:rsidRDefault="00DA1D24" w:rsidP="00F373DD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A1D24" w:rsidRPr="00041AC4" w:rsidRDefault="00DA1D24" w:rsidP="00F373DD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A1D24" w:rsidRPr="00041AC4" w:rsidRDefault="00DA1D24" w:rsidP="00080379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41A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________________</w:t>
            </w:r>
            <w:r w:rsidR="000803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Е.С. Балбекова</w:t>
            </w:r>
          </w:p>
        </w:tc>
      </w:tr>
    </w:tbl>
    <w:p w:rsidR="00DA1D24" w:rsidRPr="00AF62C5" w:rsidRDefault="00DA1D24" w:rsidP="00AC3277">
      <w:pPr>
        <w:rPr>
          <w:rFonts w:ascii="Times New Roman" w:hAnsi="Times New Roman" w:cs="Times New Roman"/>
          <w:sz w:val="28"/>
          <w:szCs w:val="28"/>
        </w:rPr>
      </w:pPr>
    </w:p>
    <w:sectPr w:rsidR="00DA1D24" w:rsidRPr="00AF62C5" w:rsidSect="00DA1D2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E48" w:rsidRDefault="002C4E48" w:rsidP="00DA1D24">
      <w:r>
        <w:separator/>
      </w:r>
    </w:p>
  </w:endnote>
  <w:endnote w:type="continuationSeparator" w:id="0">
    <w:p w:rsidR="002C4E48" w:rsidRDefault="002C4E48" w:rsidP="00DA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E48" w:rsidRDefault="002C4E48" w:rsidP="00DA1D24">
      <w:r>
        <w:separator/>
      </w:r>
    </w:p>
  </w:footnote>
  <w:footnote w:type="continuationSeparator" w:id="0">
    <w:p w:rsidR="002C4E48" w:rsidRDefault="002C4E48" w:rsidP="00DA1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912868"/>
      <w:docPartObj>
        <w:docPartGallery w:val="Page Numbers (Top of Page)"/>
        <w:docPartUnique/>
      </w:docPartObj>
    </w:sdtPr>
    <w:sdtEndPr/>
    <w:sdtContent>
      <w:p w:rsidR="00DA1D24" w:rsidRDefault="00DA1D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4B8">
          <w:rPr>
            <w:noProof/>
          </w:rPr>
          <w:t>2</w:t>
        </w:r>
        <w:r>
          <w:fldChar w:fldCharType="end"/>
        </w:r>
      </w:p>
    </w:sdtContent>
  </w:sdt>
  <w:p w:rsidR="00DA1D24" w:rsidRDefault="00DA1D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B7"/>
    <w:rsid w:val="000760A9"/>
    <w:rsid w:val="00080379"/>
    <w:rsid w:val="0009386F"/>
    <w:rsid w:val="002138BE"/>
    <w:rsid w:val="002C4E48"/>
    <w:rsid w:val="003143FC"/>
    <w:rsid w:val="003358B7"/>
    <w:rsid w:val="005739C0"/>
    <w:rsid w:val="00674C64"/>
    <w:rsid w:val="00784398"/>
    <w:rsid w:val="00843A64"/>
    <w:rsid w:val="008665B8"/>
    <w:rsid w:val="00AC3277"/>
    <w:rsid w:val="00B43DEE"/>
    <w:rsid w:val="00B80BA7"/>
    <w:rsid w:val="00C959FC"/>
    <w:rsid w:val="00DA1D24"/>
    <w:rsid w:val="00E8131D"/>
    <w:rsid w:val="00ED14B8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3C816-C176-44D6-BD2C-9218CE6C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27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277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277"/>
    <w:rPr>
      <w:rFonts w:eastAsia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2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3277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table" w:styleId="a5">
    <w:name w:val="Table Grid"/>
    <w:basedOn w:val="a1"/>
    <w:uiPriority w:val="39"/>
    <w:rsid w:val="00DA1D24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A1D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1D2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A1D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1D2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Попова Алла Юрьевна</cp:lastModifiedBy>
  <cp:revision>7</cp:revision>
  <cp:lastPrinted>2018-05-21T09:39:00Z</cp:lastPrinted>
  <dcterms:created xsi:type="dcterms:W3CDTF">2018-06-18T09:37:00Z</dcterms:created>
  <dcterms:modified xsi:type="dcterms:W3CDTF">2018-06-28T08:11:00Z</dcterms:modified>
</cp:coreProperties>
</file>