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56" w:type="dxa"/>
        <w:tblCellMar>
          <w:left w:w="28" w:type="dxa"/>
          <w:right w:w="0" w:type="dxa"/>
        </w:tblCellMar>
        <w:tblLook w:val="01E0" w:firstRow="1" w:lastRow="1" w:firstColumn="1" w:lastColumn="1" w:noHBand="0" w:noVBand="0"/>
      </w:tblPr>
      <w:tblGrid>
        <w:gridCol w:w="9897"/>
      </w:tblGrid>
      <w:tr w:rsidR="009334D4" w:rsidRPr="0043400D" w:rsidTr="00176969">
        <w:trPr>
          <w:trHeight w:val="2779"/>
        </w:trPr>
        <w:tc>
          <w:tcPr>
            <w:tcW w:w="9897" w:type="dxa"/>
          </w:tcPr>
          <w:p w:rsidR="009334D4" w:rsidRPr="0043400D" w:rsidRDefault="009334D4" w:rsidP="00176969">
            <w:pPr>
              <w:jc w:val="center"/>
              <w:rPr>
                <w:rFonts w:eastAsia="Times New Roman"/>
                <w:sz w:val="20"/>
                <w:szCs w:val="20"/>
                <w:lang w:eastAsia="ru-RU"/>
              </w:rPr>
            </w:pPr>
            <w:r w:rsidRPr="0043400D">
              <w:rPr>
                <w:noProof/>
                <w:lang w:eastAsia="ru-RU"/>
              </w:rPr>
              <w:drawing>
                <wp:inline distT="0" distB="0" distL="0" distR="0" wp14:anchorId="6666F733" wp14:editId="172646C8">
                  <wp:extent cx="335280" cy="541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solidFill>
                            <a:srgbClr val="FFFFFF"/>
                          </a:solidFill>
                          <a:ln>
                            <a:noFill/>
                          </a:ln>
                        </pic:spPr>
                      </pic:pic>
                    </a:graphicData>
                  </a:graphic>
                </wp:inline>
              </w:drawing>
            </w:r>
          </w:p>
          <w:p w:rsidR="009334D4" w:rsidRPr="0043400D" w:rsidRDefault="009334D4" w:rsidP="00176969">
            <w:pPr>
              <w:jc w:val="center"/>
              <w:rPr>
                <w:rFonts w:eastAsia="Calibri"/>
                <w:b/>
              </w:rPr>
            </w:pPr>
            <w:r w:rsidRPr="0043400D">
              <w:rPr>
                <w:rFonts w:eastAsia="Calibri"/>
                <w:b/>
              </w:rPr>
              <w:t>АДМИНИСТРАЦИЯ СЕВЕРОУРАЛЬСКОГО ГОРОДСКОГО ОКРУГА</w:t>
            </w:r>
          </w:p>
          <w:p w:rsidR="009334D4" w:rsidRPr="0043400D" w:rsidRDefault="009334D4" w:rsidP="00176969">
            <w:pPr>
              <w:jc w:val="center"/>
              <w:rPr>
                <w:rFonts w:eastAsia="Calibri"/>
                <w:b/>
              </w:rPr>
            </w:pPr>
          </w:p>
          <w:p w:rsidR="009334D4" w:rsidRPr="0043400D" w:rsidRDefault="009334D4" w:rsidP="00176969">
            <w:pPr>
              <w:spacing w:after="120"/>
              <w:jc w:val="center"/>
              <w:rPr>
                <w:rFonts w:eastAsia="Calibri"/>
                <w:b/>
                <w:caps/>
                <w:spacing w:val="30"/>
                <w:sz w:val="32"/>
                <w:szCs w:val="32"/>
              </w:rPr>
            </w:pPr>
            <w:r w:rsidRPr="0043400D">
              <w:rPr>
                <w:rFonts w:eastAsia="Calibri"/>
                <w:b/>
                <w:caps/>
                <w:spacing w:val="30"/>
                <w:sz w:val="32"/>
                <w:szCs w:val="32"/>
              </w:rPr>
              <w:t>постановление</w:t>
            </w:r>
          </w:p>
          <w:p w:rsidR="009334D4" w:rsidRPr="0043400D" w:rsidRDefault="009334D4" w:rsidP="00176969">
            <w:pPr>
              <w:spacing w:before="120" w:line="144" w:lineRule="auto"/>
              <w:jc w:val="center"/>
              <w:rPr>
                <w:rFonts w:eastAsia="Times New Roman"/>
                <w:b/>
                <w:caps/>
                <w:spacing w:val="20"/>
                <w:sz w:val="36"/>
                <w:szCs w:val="36"/>
                <w:lang w:eastAsia="ru-RU"/>
              </w:rPr>
            </w:pPr>
            <w:r w:rsidRPr="0043400D">
              <w:rPr>
                <w:noProof/>
                <w:sz w:val="32"/>
                <w:szCs w:val="32"/>
                <w:lang w:eastAsia="ru-RU"/>
              </w:rPr>
              <mc:AlternateContent>
                <mc:Choice Requires="wps">
                  <w:drawing>
                    <wp:anchor distT="0" distB="0" distL="114300" distR="114300" simplePos="0" relativeHeight="251659264" behindDoc="0" locked="0" layoutInCell="1" allowOverlap="1" wp14:anchorId="327625AC" wp14:editId="7990081B">
                      <wp:simplePos x="0" y="0"/>
                      <wp:positionH relativeFrom="column">
                        <wp:posOffset>8255</wp:posOffset>
                      </wp:positionH>
                      <wp:positionV relativeFrom="paragraph">
                        <wp:posOffset>58420</wp:posOffset>
                      </wp:positionV>
                      <wp:extent cx="6219825" cy="0"/>
                      <wp:effectExtent l="0" t="19050" r="476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0A33"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pt" to="490.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avWwIAAGwEAAAOAAAAZHJzL2Uyb0RvYy54bWysVNFu0zAUfUfiHyy/d2m6tuuipRNqWl4G&#10;TNr4ANd2mmiObdle0wohwZ6R+gn8Ag8gTRrwDekfce2m1QYvCJEH59r33pNz7z3O2fmqEmjJjS2V&#10;THF81MWIS6pYKRcpfns964wwso5IRoSSPMVrbvH5+Pmzs1onvKcKJRg3CECkTWqd4sI5nUSRpQWv&#10;iD1Smktw5spUxMHWLCJmSA3olYh63e4wqpVh2ijKrYXTbOfE44Cf55y6N3luuUMixcDNhdWEde7X&#10;aHxGkoUhuihpS4P8A4uKlBI+eoDKiCPo1pR/QFUlNcqq3B1RVUUqz0vKQw1QTdz9rZqrgmgeaoHm&#10;WH1ok/1/sPT18tKgkqX4eICRJBXMqPm8/bDdNN+bL9sN2n5sfjbfmq/NffOjud/egf2w/QS2dzYP&#10;7fEGQTr0stY2AciJvDS+G3Qlr/SFojcWSTUpiFzwUNP1WsN3Yp8RPUnxG6uB0bx+pRjEkFunQmNX&#10;uak8JLQMrcL81of58ZVDFA6Hvfh01IM66N4XkWSfqI11L7mqkDdSLErpW0sSsrywzhMhyT7EH0s1&#10;K4UI8hAS1SkenMQDUBCtNDTLgVxurot26FaJkvlwn2jNYj4RBi2Jl1x4Qp3geRxm1K1kAb7ghE1b&#10;25FS7GygI6THg+KAYGvtNPXutHs6HU1H/U6/N5x2+t0s67yYTfqd4Sw+GWTH2WSSxe99dXE/KUrG&#10;uPTs9vqO+3+nn/am7ZR5UPihMdFT9NBBILt/B9Jhun6gO2nMFVtfmv3UQdIhuL1+/s483oP9+Ccx&#10;/gUAAP//AwBQSwMEFAAGAAgAAAAhAEFs+SzXAAAABQEAAA8AAABkcnMvZG93bnJldi54bWxMj0FO&#10;wzAQRfdI3MEapO6oTQsoDXGqqhUHIHTB0o2HJMIeR7bbBk7PtBtYPv2vP2+q9eSdOGFMQyAND3MF&#10;AqkNdqBOw/799b4AkbIha1wg1PCNCdb17U1lShvO9IanJneCRyiVRkOf81hKmdoevUnzMCJx9hmi&#10;N5kxdtJGc+Zx7+RCqWfpzUB8oTcjbntsv5qj19AE5XbTZuman+LxYxfaYoxPSevZ3bR5AZFxyn9l&#10;uOizOtTsdAhHskk45iUXNawWIDhdFYofOVxZ1pX8b1//AgAA//8DAFBLAQItABQABgAIAAAAIQC2&#10;gziS/gAAAOEBAAATAAAAAAAAAAAAAAAAAAAAAABbQ29udGVudF9UeXBlc10ueG1sUEsBAi0AFAAG&#10;AAgAAAAhADj9If/WAAAAlAEAAAsAAAAAAAAAAAAAAAAALwEAAF9yZWxzLy5yZWxzUEsBAi0AFAAG&#10;AAgAAAAhAPqaRq9bAgAAbAQAAA4AAAAAAAAAAAAAAAAALgIAAGRycy9lMm9Eb2MueG1sUEsBAi0A&#10;FAAGAAgAAAAhAEFs+SzXAAAABQEAAA8AAAAAAAAAAAAAAAAAtQQAAGRycy9kb3ducmV2LnhtbFBL&#10;BQYAAAAABAAEAPMAAAC5BQAAAAA=&#10;" strokeweight="4.5pt">
                      <v:stroke linestyle="thickThin"/>
                    </v:line>
                  </w:pict>
                </mc:Fallback>
              </mc:AlternateContent>
            </w:r>
          </w:p>
          <w:p w:rsidR="009334D4" w:rsidRPr="0043400D" w:rsidRDefault="009334D4" w:rsidP="00176969">
            <w:pPr>
              <w:tabs>
                <w:tab w:val="right" w:pos="9869"/>
              </w:tabs>
              <w:rPr>
                <w:rFonts w:eastAsia="Times New Roman"/>
                <w:lang w:eastAsia="ru-RU"/>
              </w:rPr>
            </w:pPr>
            <w:r>
              <w:rPr>
                <w:rFonts w:eastAsia="Times New Roman"/>
                <w:u w:val="single"/>
                <w:lang w:eastAsia="ru-RU"/>
              </w:rPr>
              <w:t>14.04.2020</w:t>
            </w:r>
            <w:r w:rsidRPr="0043400D">
              <w:rPr>
                <w:rFonts w:eastAsia="Times New Roman"/>
                <w:lang w:eastAsia="ru-RU"/>
              </w:rPr>
              <w:tab/>
              <w:t>№ _</w:t>
            </w:r>
            <w:r>
              <w:rPr>
                <w:rFonts w:eastAsia="Times New Roman"/>
                <w:u w:val="single"/>
                <w:lang w:eastAsia="ru-RU"/>
              </w:rPr>
              <w:t>356</w:t>
            </w:r>
            <w:r w:rsidRPr="0043400D">
              <w:rPr>
                <w:rFonts w:eastAsia="Times New Roman"/>
                <w:lang w:eastAsia="ru-RU"/>
              </w:rPr>
              <w:t>_</w:t>
            </w:r>
          </w:p>
          <w:p w:rsidR="009334D4" w:rsidRPr="0043400D" w:rsidRDefault="009334D4" w:rsidP="00176969">
            <w:pPr>
              <w:jc w:val="center"/>
              <w:rPr>
                <w:rFonts w:eastAsia="Times New Roman"/>
                <w:sz w:val="24"/>
                <w:szCs w:val="24"/>
                <w:lang w:eastAsia="ru-RU"/>
              </w:rPr>
            </w:pPr>
            <w:r w:rsidRPr="0043400D">
              <w:rPr>
                <w:rFonts w:eastAsia="Times New Roman"/>
                <w:lang w:eastAsia="ru-RU"/>
              </w:rPr>
              <w:t>г. Североуральск</w:t>
            </w:r>
          </w:p>
        </w:tc>
      </w:tr>
    </w:tbl>
    <w:p w:rsidR="009334D4" w:rsidRPr="0043400D" w:rsidRDefault="009334D4" w:rsidP="009334D4">
      <w:pPr>
        <w:jc w:val="center"/>
        <w:rPr>
          <w:rFonts w:eastAsia="Times New Roman"/>
          <w:b/>
          <w:sz w:val="2"/>
          <w:szCs w:val="26"/>
          <w:lang w:eastAsia="ru-RU"/>
        </w:rPr>
      </w:pPr>
    </w:p>
    <w:p w:rsidR="009334D4" w:rsidRPr="0043400D" w:rsidRDefault="009334D4" w:rsidP="009334D4">
      <w:pPr>
        <w:jc w:val="center"/>
        <w:rPr>
          <w:rFonts w:eastAsia="Times New Roman"/>
          <w:b/>
          <w:sz w:val="2"/>
          <w:szCs w:val="26"/>
          <w:lang w:eastAsia="ru-RU"/>
        </w:rPr>
      </w:pPr>
    </w:p>
    <w:p w:rsidR="009334D4" w:rsidRDefault="009334D4" w:rsidP="009334D4"/>
    <w:p w:rsidR="009334D4" w:rsidRDefault="009334D4" w:rsidP="009334D4"/>
    <w:p w:rsidR="009334D4" w:rsidRPr="00F6188C" w:rsidRDefault="009334D4" w:rsidP="009334D4">
      <w:pPr>
        <w:jc w:val="center"/>
        <w:rPr>
          <w:b/>
        </w:rPr>
      </w:pPr>
      <w:r w:rsidRPr="00F6188C">
        <w:rPr>
          <w:b/>
        </w:rPr>
        <w:t xml:space="preserve">Об утверждении средней рыночной стоимости </w:t>
      </w:r>
    </w:p>
    <w:p w:rsidR="009334D4" w:rsidRPr="00F6188C" w:rsidRDefault="009334D4" w:rsidP="009334D4">
      <w:pPr>
        <w:jc w:val="center"/>
        <w:rPr>
          <w:b/>
        </w:rPr>
      </w:pPr>
      <w:r w:rsidRPr="00F6188C">
        <w:rPr>
          <w:b/>
        </w:rPr>
        <w:t xml:space="preserve">одного квадратного метра общей площади жилых </w:t>
      </w:r>
    </w:p>
    <w:p w:rsidR="009334D4" w:rsidRPr="00F6188C" w:rsidRDefault="009334D4" w:rsidP="009334D4">
      <w:pPr>
        <w:jc w:val="center"/>
        <w:rPr>
          <w:b/>
        </w:rPr>
      </w:pPr>
      <w:r w:rsidRPr="00F6188C">
        <w:rPr>
          <w:b/>
        </w:rPr>
        <w:t xml:space="preserve">помещений для обеспечения жильем отдельных категорий граждан </w:t>
      </w:r>
    </w:p>
    <w:p w:rsidR="009334D4" w:rsidRDefault="009334D4" w:rsidP="009334D4">
      <w:pPr>
        <w:jc w:val="center"/>
        <w:rPr>
          <w:b/>
        </w:rPr>
      </w:pPr>
      <w:r w:rsidRPr="00F6188C">
        <w:rPr>
          <w:b/>
        </w:rPr>
        <w:t xml:space="preserve">по Североуральскому городскому округу на </w:t>
      </w:r>
      <w:r>
        <w:rPr>
          <w:b/>
        </w:rPr>
        <w:t>второ</w:t>
      </w:r>
      <w:r w:rsidRPr="00F6188C">
        <w:rPr>
          <w:b/>
        </w:rPr>
        <w:t>й квартал 2020 года</w:t>
      </w:r>
    </w:p>
    <w:p w:rsidR="009334D4" w:rsidRPr="00F6188C" w:rsidRDefault="009334D4" w:rsidP="009334D4">
      <w:pPr>
        <w:jc w:val="center"/>
        <w:rPr>
          <w:b/>
        </w:rPr>
      </w:pPr>
    </w:p>
    <w:p w:rsidR="009334D4" w:rsidRPr="00F6188C" w:rsidRDefault="009334D4" w:rsidP="009334D4">
      <w:pPr>
        <w:jc w:val="center"/>
        <w:rPr>
          <w:b/>
        </w:rPr>
      </w:pPr>
    </w:p>
    <w:p w:rsidR="009334D4" w:rsidRPr="00F6188C" w:rsidRDefault="009334D4" w:rsidP="009334D4">
      <w:pPr>
        <w:pStyle w:val="ConsNonformat"/>
        <w:widowControl/>
        <w:autoSpaceDE/>
        <w:autoSpaceDN/>
        <w:adjustRightInd/>
        <w:ind w:firstLine="720"/>
        <w:jc w:val="both"/>
        <w:rPr>
          <w:rFonts w:ascii="PT Astra Serif" w:hAnsi="PT Astra Serif"/>
          <w:sz w:val="28"/>
          <w:szCs w:val="28"/>
        </w:rPr>
      </w:pPr>
      <w:r w:rsidRPr="00F6188C">
        <w:rPr>
          <w:rFonts w:ascii="PT Astra Serif" w:hAnsi="PT Astra Serif"/>
          <w:sz w:val="28"/>
          <w:szCs w:val="28"/>
        </w:rPr>
        <w:t xml:space="preserve">В соответствии с </w:t>
      </w:r>
      <w:r>
        <w:rPr>
          <w:rFonts w:ascii="PT Astra Serif" w:hAnsi="PT Astra Serif"/>
          <w:sz w:val="28"/>
          <w:szCs w:val="28"/>
        </w:rPr>
        <w:t>З</w:t>
      </w:r>
      <w:r w:rsidRPr="00F6188C">
        <w:rPr>
          <w:rFonts w:ascii="PT Astra Serif" w:hAnsi="PT Astra Serif"/>
          <w:sz w:val="28"/>
          <w:szCs w:val="28"/>
        </w:rPr>
        <w:t xml:space="preserve">аконом Свердловской области от 22 июля 2005 года </w:t>
      </w:r>
      <w:r>
        <w:rPr>
          <w:rFonts w:ascii="PT Astra Serif" w:hAnsi="PT Astra Serif"/>
          <w:sz w:val="28"/>
          <w:szCs w:val="28"/>
        </w:rPr>
        <w:br/>
      </w:r>
      <w:r w:rsidRPr="00F6188C">
        <w:rPr>
          <w:rFonts w:ascii="PT Astra Serif" w:hAnsi="PT Astra Serif"/>
          <w:sz w:val="28"/>
          <w:szCs w:val="28"/>
        </w:rPr>
        <w:t xml:space="preserve">№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Уставом Североуральского городского округа, постановлением Администрации Североуральского городского округа </w:t>
      </w:r>
      <w:r>
        <w:rPr>
          <w:rFonts w:ascii="PT Astra Serif" w:hAnsi="PT Astra Serif"/>
          <w:sz w:val="28"/>
          <w:szCs w:val="28"/>
        </w:rPr>
        <w:br/>
      </w:r>
      <w:r w:rsidRPr="00F6188C">
        <w:rPr>
          <w:rFonts w:ascii="PT Astra Serif" w:hAnsi="PT Astra Serif"/>
          <w:sz w:val="28"/>
          <w:szCs w:val="28"/>
        </w:rPr>
        <w:t xml:space="preserve">от 04.07.2016 № 847 «Об утверждении Порядка определения средней рыночной стоимости одного квадратного метра жилого помещения, сложившегося на территории Североуральского городского округа», на 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 округе на </w:t>
      </w:r>
      <w:r>
        <w:rPr>
          <w:rFonts w:ascii="PT Astra Serif" w:hAnsi="PT Astra Serif"/>
          <w:sz w:val="28"/>
          <w:szCs w:val="28"/>
        </w:rPr>
        <w:t>второ</w:t>
      </w:r>
      <w:r w:rsidRPr="00F6188C">
        <w:rPr>
          <w:rFonts w:ascii="PT Astra Serif" w:hAnsi="PT Astra Serif"/>
          <w:sz w:val="28"/>
          <w:szCs w:val="28"/>
        </w:rPr>
        <w:t xml:space="preserve">й квартал 2020 года </w:t>
      </w:r>
      <w:r w:rsidRPr="004F3443">
        <w:rPr>
          <w:rFonts w:ascii="PT Astra Serif" w:hAnsi="PT Astra Serif"/>
          <w:sz w:val="28"/>
          <w:szCs w:val="28"/>
        </w:rPr>
        <w:t xml:space="preserve">№ </w:t>
      </w:r>
      <w:r>
        <w:rPr>
          <w:rFonts w:ascii="PT Astra Serif" w:hAnsi="PT Astra Serif"/>
          <w:sz w:val="28"/>
          <w:szCs w:val="28"/>
        </w:rPr>
        <w:t>1</w:t>
      </w:r>
      <w:r w:rsidRPr="004F3443">
        <w:rPr>
          <w:rFonts w:ascii="PT Astra Serif" w:hAnsi="PT Astra Serif"/>
          <w:sz w:val="28"/>
          <w:szCs w:val="28"/>
        </w:rPr>
        <w:t xml:space="preserve"> от </w:t>
      </w:r>
      <w:r>
        <w:rPr>
          <w:rFonts w:ascii="PT Astra Serif" w:hAnsi="PT Astra Serif"/>
          <w:sz w:val="28"/>
          <w:szCs w:val="28"/>
        </w:rPr>
        <w:t>08</w:t>
      </w:r>
      <w:r w:rsidRPr="004F3443">
        <w:rPr>
          <w:rFonts w:ascii="PT Astra Serif" w:hAnsi="PT Astra Serif"/>
          <w:sz w:val="28"/>
          <w:szCs w:val="28"/>
        </w:rPr>
        <w:t>.</w:t>
      </w:r>
      <w:r>
        <w:rPr>
          <w:rFonts w:ascii="PT Astra Serif" w:hAnsi="PT Astra Serif"/>
          <w:sz w:val="28"/>
          <w:szCs w:val="28"/>
        </w:rPr>
        <w:t>04</w:t>
      </w:r>
      <w:r w:rsidRPr="004F3443">
        <w:rPr>
          <w:rFonts w:ascii="PT Astra Serif" w:hAnsi="PT Astra Serif"/>
          <w:sz w:val="28"/>
          <w:szCs w:val="28"/>
        </w:rPr>
        <w:t>.20</w:t>
      </w:r>
      <w:r>
        <w:rPr>
          <w:rFonts w:ascii="PT Astra Serif" w:hAnsi="PT Astra Serif"/>
          <w:sz w:val="28"/>
          <w:szCs w:val="28"/>
        </w:rPr>
        <w:t>20</w:t>
      </w:r>
      <w:r w:rsidRPr="00F6188C">
        <w:rPr>
          <w:rFonts w:ascii="PT Astra Serif" w:hAnsi="PT Astra Serif"/>
          <w:b/>
          <w:sz w:val="28"/>
          <w:szCs w:val="28"/>
        </w:rPr>
        <w:t xml:space="preserve">, </w:t>
      </w:r>
      <w:r w:rsidRPr="00F6188C">
        <w:rPr>
          <w:rFonts w:ascii="PT Astra Serif" w:hAnsi="PT Astra Serif"/>
          <w:sz w:val="28"/>
          <w:szCs w:val="28"/>
        </w:rPr>
        <w:t>Администрация Североуральского городского округа</w:t>
      </w:r>
      <w:bookmarkStart w:id="0" w:name="_GoBack"/>
      <w:bookmarkEnd w:id="0"/>
    </w:p>
    <w:p w:rsidR="009334D4" w:rsidRPr="00F6188C" w:rsidRDefault="009334D4" w:rsidP="009334D4">
      <w:pPr>
        <w:jc w:val="both"/>
        <w:rPr>
          <w:b/>
        </w:rPr>
      </w:pPr>
      <w:r w:rsidRPr="00F6188C">
        <w:rPr>
          <w:b/>
        </w:rPr>
        <w:t>ПОСТАНОВЛЯЕТ:</w:t>
      </w:r>
    </w:p>
    <w:p w:rsidR="009334D4" w:rsidRPr="00F6188C" w:rsidRDefault="009334D4" w:rsidP="009334D4">
      <w:pPr>
        <w:pStyle w:val="ConsPlusNormal"/>
        <w:tabs>
          <w:tab w:val="num" w:pos="-284"/>
        </w:tabs>
        <w:ind w:right="-1" w:firstLine="720"/>
        <w:jc w:val="both"/>
        <w:rPr>
          <w:rFonts w:ascii="PT Astra Serif" w:hAnsi="PT Astra Serif" w:cs="Times New Roman"/>
          <w:sz w:val="28"/>
          <w:szCs w:val="28"/>
        </w:rPr>
      </w:pPr>
      <w:r w:rsidRPr="00F6188C">
        <w:rPr>
          <w:rFonts w:ascii="PT Astra Serif" w:hAnsi="PT Astra Serif"/>
          <w:sz w:val="28"/>
          <w:szCs w:val="28"/>
        </w:rPr>
        <w:t xml:space="preserve">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жилого фонда </w:t>
      </w:r>
      <w:r w:rsidRPr="00F6188C">
        <w:rPr>
          <w:rFonts w:ascii="PT Astra Serif" w:hAnsi="PT Astra Serif" w:cs="Times New Roman"/>
          <w:sz w:val="28"/>
          <w:szCs w:val="28"/>
        </w:rPr>
        <w:t xml:space="preserve">на </w:t>
      </w:r>
      <w:r>
        <w:rPr>
          <w:rFonts w:ascii="PT Astra Serif" w:hAnsi="PT Astra Serif"/>
          <w:sz w:val="28"/>
          <w:szCs w:val="28"/>
        </w:rPr>
        <w:t>второ</w:t>
      </w:r>
      <w:r w:rsidRPr="00F6188C">
        <w:rPr>
          <w:rFonts w:ascii="PT Astra Serif" w:hAnsi="PT Astra Serif"/>
          <w:sz w:val="28"/>
          <w:szCs w:val="28"/>
        </w:rPr>
        <w:t>й</w:t>
      </w:r>
      <w:r w:rsidRPr="00F6188C">
        <w:rPr>
          <w:rFonts w:ascii="PT Astra Serif" w:hAnsi="PT Astra Serif" w:cs="Times New Roman"/>
          <w:sz w:val="28"/>
          <w:szCs w:val="28"/>
        </w:rPr>
        <w:t xml:space="preserve"> квартал 2020 года:</w:t>
      </w:r>
    </w:p>
    <w:p w:rsidR="009334D4" w:rsidRPr="00F6188C" w:rsidRDefault="009334D4" w:rsidP="009334D4">
      <w:pPr>
        <w:tabs>
          <w:tab w:val="num" w:pos="-284"/>
          <w:tab w:val="left" w:pos="2835"/>
        </w:tabs>
        <w:ind w:right="-1" w:firstLine="720"/>
        <w:jc w:val="both"/>
      </w:pPr>
      <w:r w:rsidRPr="00F6188C">
        <w:t xml:space="preserve">в границах города Североуральска – </w:t>
      </w:r>
      <w:r>
        <w:t>10 9</w:t>
      </w:r>
      <w:r w:rsidRPr="00F6188C">
        <w:t>00 руб.</w:t>
      </w:r>
      <w:r>
        <w:t>;</w:t>
      </w:r>
    </w:p>
    <w:p w:rsidR="009334D4" w:rsidRPr="00F6188C" w:rsidRDefault="009334D4" w:rsidP="009334D4">
      <w:pPr>
        <w:tabs>
          <w:tab w:val="num" w:pos="-284"/>
          <w:tab w:val="left" w:pos="2835"/>
        </w:tabs>
        <w:ind w:right="-1" w:firstLine="720"/>
        <w:jc w:val="both"/>
      </w:pPr>
      <w:r w:rsidRPr="00F6188C">
        <w:t>в границах сельских населенных пунктов:</w:t>
      </w:r>
    </w:p>
    <w:p w:rsidR="009334D4" w:rsidRPr="00F6188C" w:rsidRDefault="009334D4" w:rsidP="009334D4">
      <w:pPr>
        <w:tabs>
          <w:tab w:val="num" w:pos="-284"/>
          <w:tab w:val="left" w:pos="2835"/>
        </w:tabs>
        <w:ind w:right="-1" w:firstLine="720"/>
        <w:jc w:val="both"/>
      </w:pPr>
      <w:r w:rsidRPr="00F6188C">
        <w:t>поселок Калья - 7 300 руб.</w:t>
      </w:r>
      <w:r>
        <w:t>;</w:t>
      </w:r>
    </w:p>
    <w:p w:rsidR="009334D4" w:rsidRPr="00F6188C" w:rsidRDefault="009334D4" w:rsidP="009334D4">
      <w:pPr>
        <w:tabs>
          <w:tab w:val="num" w:pos="-284"/>
          <w:tab w:val="left" w:pos="2835"/>
        </w:tabs>
        <w:ind w:right="-1" w:firstLine="720"/>
        <w:jc w:val="both"/>
      </w:pPr>
      <w:r w:rsidRPr="00F6188C">
        <w:t>поселок Черёмухово – 6 700 руб.</w:t>
      </w:r>
      <w:r>
        <w:t>;</w:t>
      </w:r>
    </w:p>
    <w:p w:rsidR="009334D4" w:rsidRPr="00F6188C" w:rsidRDefault="009334D4" w:rsidP="009334D4">
      <w:pPr>
        <w:tabs>
          <w:tab w:val="num" w:pos="-284"/>
          <w:tab w:val="left" w:pos="2835"/>
        </w:tabs>
        <w:ind w:right="-1" w:firstLine="720"/>
        <w:jc w:val="both"/>
      </w:pPr>
      <w:r w:rsidRPr="00F6188C">
        <w:lastRenderedPageBreak/>
        <w:t xml:space="preserve">поселок Третий Северный – </w:t>
      </w:r>
      <w:r>
        <w:t>5 1</w:t>
      </w:r>
      <w:r w:rsidRPr="00F6188C">
        <w:t>00 руб.</w:t>
      </w:r>
      <w:r>
        <w:t>;</w:t>
      </w:r>
    </w:p>
    <w:p w:rsidR="009334D4" w:rsidRPr="00F6188C" w:rsidRDefault="009334D4" w:rsidP="009334D4">
      <w:pPr>
        <w:tabs>
          <w:tab w:val="num" w:pos="-284"/>
          <w:tab w:val="left" w:pos="2835"/>
        </w:tabs>
        <w:ind w:right="-1" w:firstLine="720"/>
        <w:jc w:val="both"/>
      </w:pPr>
      <w:r w:rsidRPr="00F6188C">
        <w:t xml:space="preserve">поселок Покровск-Уральский, поселок </w:t>
      </w:r>
      <w:proofErr w:type="spellStart"/>
      <w:r w:rsidRPr="00F6188C">
        <w:t>Баяновка</w:t>
      </w:r>
      <w:proofErr w:type="spellEnd"/>
      <w:r w:rsidRPr="00F6188C">
        <w:t xml:space="preserve">, поселок Бокситы, село Сосьва, село </w:t>
      </w:r>
      <w:proofErr w:type="spellStart"/>
      <w:r w:rsidRPr="00F6188C">
        <w:t>Всеволодо-Благодатское</w:t>
      </w:r>
      <w:proofErr w:type="spellEnd"/>
      <w:r w:rsidRPr="00F6188C">
        <w:t xml:space="preserve"> – 3 000 руб.</w:t>
      </w:r>
    </w:p>
    <w:p w:rsidR="009334D4" w:rsidRPr="00F6188C" w:rsidRDefault="009334D4" w:rsidP="009334D4">
      <w:pPr>
        <w:tabs>
          <w:tab w:val="num" w:pos="0"/>
          <w:tab w:val="left" w:pos="2127"/>
          <w:tab w:val="left" w:pos="2835"/>
        </w:tabs>
        <w:ind w:right="-1" w:firstLine="720"/>
        <w:jc w:val="both"/>
      </w:pPr>
      <w:r w:rsidRPr="00F6188C">
        <w:t xml:space="preserve">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w:t>
      </w:r>
      <w:r>
        <w:t>второ</w:t>
      </w:r>
      <w:r w:rsidRPr="00F6188C">
        <w:t>й квартал 2020 года:</w:t>
      </w:r>
    </w:p>
    <w:p w:rsidR="009334D4" w:rsidRPr="00F6188C" w:rsidRDefault="009334D4" w:rsidP="009334D4">
      <w:pPr>
        <w:pStyle w:val="ConsPlusNormal"/>
        <w:tabs>
          <w:tab w:val="num" w:pos="0"/>
        </w:tabs>
        <w:ind w:right="-1" w:firstLine="720"/>
        <w:jc w:val="both"/>
        <w:rPr>
          <w:rFonts w:ascii="PT Astra Serif" w:hAnsi="PT Astra Serif" w:cs="Times New Roman"/>
          <w:sz w:val="28"/>
          <w:szCs w:val="28"/>
        </w:rPr>
      </w:pPr>
      <w:r w:rsidRPr="00F6188C">
        <w:rPr>
          <w:rFonts w:ascii="PT Astra Serif" w:hAnsi="PT Astra Serif" w:cs="Times New Roman"/>
          <w:sz w:val="28"/>
          <w:szCs w:val="28"/>
        </w:rPr>
        <w:t>1) при приобретении жилого помещения на вторичном рынке:</w:t>
      </w:r>
    </w:p>
    <w:p w:rsidR="009334D4" w:rsidRPr="00F6188C" w:rsidRDefault="009334D4" w:rsidP="009334D4">
      <w:pPr>
        <w:tabs>
          <w:tab w:val="num" w:pos="-284"/>
          <w:tab w:val="left" w:pos="2835"/>
        </w:tabs>
        <w:ind w:right="-1" w:firstLine="720"/>
        <w:jc w:val="both"/>
      </w:pPr>
      <w:r w:rsidRPr="00F6188C">
        <w:t xml:space="preserve">в границах города Североуральска – </w:t>
      </w:r>
      <w:r>
        <w:t>10 9</w:t>
      </w:r>
      <w:r w:rsidRPr="00F6188C">
        <w:t>00 руб.</w:t>
      </w:r>
      <w:r>
        <w:t>;</w:t>
      </w:r>
    </w:p>
    <w:p w:rsidR="009334D4" w:rsidRPr="00F6188C" w:rsidRDefault="009334D4" w:rsidP="009334D4">
      <w:pPr>
        <w:tabs>
          <w:tab w:val="num" w:pos="-284"/>
          <w:tab w:val="left" w:pos="2835"/>
        </w:tabs>
        <w:ind w:right="-1" w:firstLine="720"/>
        <w:jc w:val="both"/>
      </w:pPr>
      <w:r w:rsidRPr="00F6188C">
        <w:t>в границах сельских населенных пунктов:</w:t>
      </w:r>
    </w:p>
    <w:p w:rsidR="009334D4" w:rsidRPr="00F6188C" w:rsidRDefault="009334D4" w:rsidP="009334D4">
      <w:pPr>
        <w:tabs>
          <w:tab w:val="num" w:pos="-284"/>
          <w:tab w:val="left" w:pos="2835"/>
        </w:tabs>
        <w:ind w:right="-1" w:firstLine="720"/>
        <w:jc w:val="both"/>
      </w:pPr>
      <w:r w:rsidRPr="00F6188C">
        <w:t>поселок Калья - 7 300 руб.</w:t>
      </w:r>
      <w:r>
        <w:t>;</w:t>
      </w:r>
    </w:p>
    <w:p w:rsidR="009334D4" w:rsidRPr="00F6188C" w:rsidRDefault="009334D4" w:rsidP="009334D4">
      <w:pPr>
        <w:tabs>
          <w:tab w:val="num" w:pos="-284"/>
          <w:tab w:val="left" w:pos="2835"/>
        </w:tabs>
        <w:ind w:right="-1" w:firstLine="720"/>
        <w:jc w:val="both"/>
      </w:pPr>
      <w:r w:rsidRPr="00F6188C">
        <w:t>поселок Черёмухово – 6 700 руб.</w:t>
      </w:r>
      <w:r>
        <w:t>;</w:t>
      </w:r>
    </w:p>
    <w:p w:rsidR="009334D4" w:rsidRPr="00F6188C" w:rsidRDefault="009334D4" w:rsidP="009334D4">
      <w:pPr>
        <w:tabs>
          <w:tab w:val="num" w:pos="-284"/>
          <w:tab w:val="left" w:pos="2835"/>
        </w:tabs>
        <w:ind w:right="-1" w:firstLine="720"/>
        <w:jc w:val="both"/>
      </w:pPr>
      <w:r w:rsidRPr="00F6188C">
        <w:t xml:space="preserve">поселок Третий Северный – </w:t>
      </w:r>
      <w:r>
        <w:t>5 1</w:t>
      </w:r>
      <w:r w:rsidRPr="00F6188C">
        <w:t>00 руб.</w:t>
      </w:r>
      <w:r>
        <w:t>;</w:t>
      </w:r>
    </w:p>
    <w:p w:rsidR="009334D4" w:rsidRPr="00F6188C" w:rsidRDefault="009334D4" w:rsidP="009334D4">
      <w:pPr>
        <w:tabs>
          <w:tab w:val="num" w:pos="-284"/>
          <w:tab w:val="left" w:pos="2835"/>
        </w:tabs>
        <w:ind w:right="-1" w:firstLine="720"/>
        <w:jc w:val="both"/>
      </w:pPr>
      <w:r w:rsidRPr="00F6188C">
        <w:t xml:space="preserve">поселок Покровск-Уральский, поселок </w:t>
      </w:r>
      <w:proofErr w:type="spellStart"/>
      <w:r w:rsidRPr="00F6188C">
        <w:t>Баяновка</w:t>
      </w:r>
      <w:proofErr w:type="spellEnd"/>
      <w:r w:rsidRPr="00F6188C">
        <w:t xml:space="preserve">, поселок Бокситы, село Сосьва, село </w:t>
      </w:r>
      <w:proofErr w:type="spellStart"/>
      <w:r w:rsidRPr="00F6188C">
        <w:t>Все</w:t>
      </w:r>
      <w:r>
        <w:t>володо-Благодатское</w:t>
      </w:r>
      <w:proofErr w:type="spellEnd"/>
      <w:r>
        <w:t xml:space="preserve"> – 3 000 </w:t>
      </w:r>
      <w:proofErr w:type="spellStart"/>
      <w:r>
        <w:t>руб</w:t>
      </w:r>
      <w:proofErr w:type="spellEnd"/>
      <w:r>
        <w:t>;</w:t>
      </w:r>
    </w:p>
    <w:p w:rsidR="009334D4" w:rsidRPr="00F6188C" w:rsidRDefault="009334D4" w:rsidP="009334D4">
      <w:pPr>
        <w:pStyle w:val="ConsPlusNormal"/>
        <w:tabs>
          <w:tab w:val="num" w:pos="0"/>
        </w:tabs>
        <w:ind w:right="-1" w:firstLine="720"/>
        <w:jc w:val="both"/>
        <w:rPr>
          <w:rFonts w:ascii="PT Astra Serif" w:hAnsi="PT Astra Serif" w:cs="Times New Roman"/>
          <w:sz w:val="28"/>
          <w:szCs w:val="28"/>
        </w:rPr>
      </w:pPr>
      <w:r w:rsidRPr="00F6188C">
        <w:rPr>
          <w:rFonts w:ascii="PT Astra Serif" w:hAnsi="PT Astra Serif" w:cs="Times New Roman"/>
          <w:sz w:val="28"/>
          <w:szCs w:val="28"/>
        </w:rPr>
        <w:t xml:space="preserve">2) при приобретении жилых помещений на первичном рынке у застройщика, строительстве жилого помещения – </w:t>
      </w:r>
      <w:r>
        <w:rPr>
          <w:rFonts w:ascii="PT Astra Serif" w:hAnsi="PT Astra Serif" w:cs="Times New Roman"/>
          <w:sz w:val="28"/>
          <w:szCs w:val="28"/>
        </w:rPr>
        <w:t>37 735</w:t>
      </w:r>
      <w:r w:rsidRPr="00F6188C">
        <w:rPr>
          <w:rFonts w:ascii="PT Astra Serif" w:hAnsi="PT Astra Serif" w:cs="Times New Roman"/>
          <w:sz w:val="28"/>
          <w:szCs w:val="28"/>
        </w:rPr>
        <w:t xml:space="preserve"> рублей.</w:t>
      </w:r>
    </w:p>
    <w:p w:rsidR="009334D4" w:rsidRPr="00F6188C" w:rsidRDefault="009334D4" w:rsidP="009334D4">
      <w:pPr>
        <w:tabs>
          <w:tab w:val="left" w:pos="-1418"/>
        </w:tabs>
        <w:ind w:firstLine="720"/>
        <w:jc w:val="both"/>
      </w:pPr>
      <w:r w:rsidRPr="00F6188C">
        <w:t xml:space="preserve">3. 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В.В. </w:t>
      </w:r>
      <w:proofErr w:type="spellStart"/>
      <w:r w:rsidRPr="00F6188C">
        <w:t>Паслера</w:t>
      </w:r>
      <w:proofErr w:type="spellEnd"/>
      <w:r w:rsidRPr="00F6188C">
        <w:t>.</w:t>
      </w:r>
    </w:p>
    <w:p w:rsidR="009334D4" w:rsidRPr="00F6188C" w:rsidRDefault="009334D4" w:rsidP="009334D4">
      <w:pPr>
        <w:tabs>
          <w:tab w:val="left" w:pos="-1418"/>
          <w:tab w:val="left" w:pos="0"/>
        </w:tabs>
        <w:ind w:firstLine="720"/>
        <w:jc w:val="both"/>
        <w:rPr>
          <w:color w:val="000000"/>
        </w:rPr>
      </w:pPr>
      <w:r w:rsidRPr="00F6188C">
        <w:t xml:space="preserve">4. </w:t>
      </w:r>
      <w:r w:rsidRPr="00F6188C">
        <w:rPr>
          <w:bCs/>
          <w:color w:val="000000"/>
        </w:rPr>
        <w:t>Опубликовать</w:t>
      </w:r>
      <w:r w:rsidRPr="00F6188C">
        <w:rPr>
          <w:color w:val="000000"/>
        </w:rPr>
        <w:t xml:space="preserve"> настоящее постановление в газете «Наше слово» и на официальном сайте Администрации Североуральского городского округа.</w:t>
      </w:r>
    </w:p>
    <w:p w:rsidR="009334D4" w:rsidRPr="00F6188C" w:rsidRDefault="009334D4" w:rsidP="009334D4">
      <w:pPr>
        <w:jc w:val="both"/>
      </w:pPr>
    </w:p>
    <w:p w:rsidR="009334D4" w:rsidRPr="00F6188C" w:rsidRDefault="009334D4" w:rsidP="009334D4">
      <w:pPr>
        <w:jc w:val="both"/>
      </w:pPr>
    </w:p>
    <w:p w:rsidR="009334D4" w:rsidRPr="00F6188C" w:rsidRDefault="009334D4" w:rsidP="009334D4">
      <w:pPr>
        <w:jc w:val="both"/>
      </w:pPr>
      <w:r w:rsidRPr="00F6188C">
        <w:t xml:space="preserve">Глава </w:t>
      </w:r>
    </w:p>
    <w:p w:rsidR="009334D4" w:rsidRPr="00F6188C" w:rsidRDefault="009334D4" w:rsidP="009334D4">
      <w:pPr>
        <w:jc w:val="both"/>
      </w:pPr>
      <w:r w:rsidRPr="00F6188C">
        <w:t>Североуральского городского округа</w:t>
      </w:r>
      <w:r w:rsidRPr="00F6188C">
        <w:tab/>
      </w:r>
      <w:r w:rsidRPr="00F6188C">
        <w:tab/>
      </w:r>
      <w:r w:rsidRPr="00F6188C">
        <w:tab/>
        <w:t xml:space="preserve">            </w:t>
      </w:r>
      <w:r>
        <w:t xml:space="preserve">    </w:t>
      </w:r>
      <w:r w:rsidRPr="00F6188C">
        <w:t xml:space="preserve">   В.П. Матюшенко</w:t>
      </w:r>
    </w:p>
    <w:sectPr w:rsidR="009334D4" w:rsidRPr="00F6188C" w:rsidSect="00351AF4">
      <w:headerReference w:type="default" r:id="rId7"/>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72" w:rsidRDefault="00477972" w:rsidP="009334D4">
      <w:r>
        <w:separator/>
      </w:r>
    </w:p>
  </w:endnote>
  <w:endnote w:type="continuationSeparator" w:id="0">
    <w:p w:rsidR="00477972" w:rsidRDefault="00477972" w:rsidP="0093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72" w:rsidRDefault="00477972" w:rsidP="009334D4">
      <w:r>
        <w:separator/>
      </w:r>
    </w:p>
  </w:footnote>
  <w:footnote w:type="continuationSeparator" w:id="0">
    <w:p w:rsidR="00477972" w:rsidRDefault="00477972" w:rsidP="0093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32290"/>
      <w:docPartObj>
        <w:docPartGallery w:val="Page Numbers (Top of Page)"/>
        <w:docPartUnique/>
      </w:docPartObj>
    </w:sdtPr>
    <w:sdtContent>
      <w:p w:rsidR="009334D4" w:rsidRDefault="009334D4" w:rsidP="009334D4">
        <w:pPr>
          <w:pStyle w:val="a3"/>
          <w:jc w:val="center"/>
        </w:pPr>
        <w:r>
          <w:fldChar w:fldCharType="begin"/>
        </w:r>
        <w:r>
          <w:instrText>PAGE   \* MERGEFORMAT</w:instrText>
        </w:r>
        <w:r>
          <w:fldChar w:fldCharType="separate"/>
        </w:r>
        <w:r w:rsidR="00351AF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D4"/>
    <w:rsid w:val="000E539A"/>
    <w:rsid w:val="00351AF4"/>
    <w:rsid w:val="00477972"/>
    <w:rsid w:val="00630197"/>
    <w:rsid w:val="009334D4"/>
    <w:rsid w:val="00F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6684-6597-4646-B0A8-B53C7B1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4D4"/>
    <w:pPr>
      <w:widowControl w:val="0"/>
      <w:autoSpaceDE w:val="0"/>
      <w:autoSpaceDN w:val="0"/>
    </w:pPr>
    <w:rPr>
      <w:rFonts w:ascii="Calibri" w:eastAsia="Times New Roman" w:hAnsi="Calibri" w:cs="Calibri"/>
      <w:sz w:val="22"/>
      <w:szCs w:val="20"/>
      <w:lang w:eastAsia="ru-RU"/>
    </w:rPr>
  </w:style>
  <w:style w:type="paragraph" w:customStyle="1" w:styleId="ConsNonformat">
    <w:name w:val="ConsNonformat"/>
    <w:uiPriority w:val="99"/>
    <w:rsid w:val="009334D4"/>
    <w:pPr>
      <w:widowControl w:val="0"/>
      <w:autoSpaceDE w:val="0"/>
      <w:autoSpaceDN w:val="0"/>
      <w:adjustRightInd w:val="0"/>
    </w:pPr>
    <w:rPr>
      <w:rFonts w:ascii="Courier New" w:eastAsia="Times New Roman" w:hAnsi="Courier New"/>
      <w:sz w:val="20"/>
      <w:szCs w:val="20"/>
      <w:lang w:eastAsia="ru-RU"/>
    </w:rPr>
  </w:style>
  <w:style w:type="paragraph" w:styleId="a3">
    <w:name w:val="header"/>
    <w:basedOn w:val="a"/>
    <w:link w:val="a4"/>
    <w:uiPriority w:val="99"/>
    <w:unhideWhenUsed/>
    <w:rsid w:val="009334D4"/>
    <w:pPr>
      <w:tabs>
        <w:tab w:val="center" w:pos="4677"/>
        <w:tab w:val="right" w:pos="9355"/>
      </w:tabs>
    </w:pPr>
  </w:style>
  <w:style w:type="character" w:customStyle="1" w:styleId="a4">
    <w:name w:val="Верхний колонтитул Знак"/>
    <w:basedOn w:val="a0"/>
    <w:link w:val="a3"/>
    <w:uiPriority w:val="99"/>
    <w:rsid w:val="009334D4"/>
  </w:style>
  <w:style w:type="paragraph" w:styleId="a5">
    <w:name w:val="footer"/>
    <w:basedOn w:val="a"/>
    <w:link w:val="a6"/>
    <w:uiPriority w:val="99"/>
    <w:unhideWhenUsed/>
    <w:rsid w:val="009334D4"/>
    <w:pPr>
      <w:tabs>
        <w:tab w:val="center" w:pos="4677"/>
        <w:tab w:val="right" w:pos="9355"/>
      </w:tabs>
    </w:pPr>
  </w:style>
  <w:style w:type="character" w:customStyle="1" w:styleId="a6">
    <w:name w:val="Нижний колонтитул Знак"/>
    <w:basedOn w:val="a0"/>
    <w:link w:val="a5"/>
    <w:uiPriority w:val="99"/>
    <w:rsid w:val="009334D4"/>
  </w:style>
  <w:style w:type="paragraph" w:styleId="a7">
    <w:name w:val="Balloon Text"/>
    <w:basedOn w:val="a"/>
    <w:link w:val="a8"/>
    <w:uiPriority w:val="99"/>
    <w:semiHidden/>
    <w:unhideWhenUsed/>
    <w:rsid w:val="00351AF4"/>
    <w:rPr>
      <w:rFonts w:ascii="Segoe UI" w:hAnsi="Segoe UI" w:cs="Segoe UI"/>
      <w:sz w:val="18"/>
      <w:szCs w:val="18"/>
    </w:rPr>
  </w:style>
  <w:style w:type="character" w:customStyle="1" w:styleId="a8">
    <w:name w:val="Текст выноски Знак"/>
    <w:basedOn w:val="a0"/>
    <w:link w:val="a7"/>
    <w:uiPriority w:val="99"/>
    <w:semiHidden/>
    <w:rsid w:val="0035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2</cp:revision>
  <cp:lastPrinted>2020-04-15T08:31:00Z</cp:lastPrinted>
  <dcterms:created xsi:type="dcterms:W3CDTF">2020-04-15T08:06:00Z</dcterms:created>
  <dcterms:modified xsi:type="dcterms:W3CDTF">2020-04-15T08:32:00Z</dcterms:modified>
</cp:coreProperties>
</file>