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5"/>
        <w:gridCol w:w="7253"/>
        <w:gridCol w:w="36"/>
      </w:tblGrid>
      <w:tr w:rsidR="00ED4460" w:rsidTr="00F421D8">
        <w:trPr>
          <w:gridAfter w:val="1"/>
          <w:wAfter w:w="36" w:type="dxa"/>
          <w:trHeight w:val="834"/>
        </w:trPr>
        <w:tc>
          <w:tcPr>
            <w:tcW w:w="10078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421D8">
        <w:trPr>
          <w:gridAfter w:val="1"/>
          <w:wAfter w:w="36" w:type="dxa"/>
          <w:trHeight w:val="950"/>
        </w:trPr>
        <w:tc>
          <w:tcPr>
            <w:tcW w:w="1007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F421D8">
        <w:trPr>
          <w:cantSplit/>
          <w:trHeight w:val="426"/>
        </w:trPr>
        <w:tc>
          <w:tcPr>
            <w:tcW w:w="2825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421D8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05.02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8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F421D8">
              <w:rPr>
                <w:b/>
                <w:sz w:val="24"/>
              </w:rPr>
              <w:t xml:space="preserve">   </w:t>
            </w:r>
            <w:bookmarkStart w:id="0" w:name="_GoBack"/>
            <w:bookmarkEnd w:id="0"/>
            <w:r w:rsidR="00F421D8">
              <w:rPr>
                <w:sz w:val="28"/>
                <w:u w:val="single"/>
              </w:rPr>
              <w:t>№ 5</w:t>
            </w:r>
          </w:p>
        </w:tc>
      </w:tr>
      <w:tr w:rsidR="00ED4460" w:rsidTr="00F421D8">
        <w:trPr>
          <w:gridAfter w:val="1"/>
          <w:wAfter w:w="36" w:type="dxa"/>
          <w:trHeight w:val="151"/>
        </w:trPr>
        <w:tc>
          <w:tcPr>
            <w:tcW w:w="10078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F421D8" w:rsidRDefault="00F421D8" w:rsidP="00F421D8">
      <w:pPr>
        <w:jc w:val="center"/>
        <w:rPr>
          <w:b/>
          <w:sz w:val="28"/>
          <w:szCs w:val="28"/>
        </w:rPr>
      </w:pPr>
      <w:r w:rsidRPr="00145368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>и публичных слушаний по вопросу</w:t>
      </w:r>
      <w:r w:rsidRPr="00145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разрешения</w:t>
      </w:r>
      <w:r w:rsidRPr="00145368">
        <w:rPr>
          <w:b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A32D57" w:rsidRDefault="00A32D57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F421D8" w:rsidRPr="00F421D8" w:rsidRDefault="00F421D8" w:rsidP="00F421D8">
      <w:pPr>
        <w:pStyle w:val="20"/>
        <w:shd w:val="clear" w:color="auto" w:fill="auto"/>
        <w:spacing w:before="0" w:line="240" w:lineRule="auto"/>
        <w:ind w:right="-1" w:firstLine="708"/>
        <w:rPr>
          <w:rStyle w:val="11"/>
          <w:rFonts w:ascii="Times New Roman" w:hAnsi="Times New Roman" w:cs="Times New Roman"/>
          <w:b w:val="0"/>
          <w:bCs w:val="0"/>
          <w:color w:val="000000"/>
        </w:rPr>
      </w:pPr>
      <w:r w:rsidRPr="00F421D8">
        <w:rPr>
          <w:rStyle w:val="2"/>
          <w:rFonts w:ascii="Times New Roman" w:hAnsi="Times New Roman" w:cs="Times New Roman"/>
          <w:color w:val="000000"/>
        </w:rPr>
        <w:t xml:space="preserve">Руководствуясь статьями 37,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</w:t>
      </w:r>
      <w:r w:rsidRPr="00F421D8">
        <w:rPr>
          <w:rStyle w:val="2"/>
          <w:rFonts w:ascii="Times New Roman" w:hAnsi="Times New Roman" w:cs="Times New Roman"/>
          <w:color w:val="000000"/>
        </w:rPr>
        <w:br/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 1422 </w:t>
      </w:r>
      <w:r w:rsidRPr="00F421D8">
        <w:rPr>
          <w:rStyle w:val="21"/>
          <w:rFonts w:ascii="Times New Roman" w:hAnsi="Times New Roman"/>
          <w:i w:val="0"/>
          <w:color w:val="000000"/>
        </w:rPr>
        <w:t>«О</w:t>
      </w:r>
      <w:r w:rsidRPr="00F421D8">
        <w:rPr>
          <w:rStyle w:val="2"/>
          <w:rFonts w:ascii="Times New Roman" w:hAnsi="Times New Roman" w:cs="Times New Roman"/>
          <w:color w:val="000000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 w:rsidRPr="00F421D8">
        <w:rPr>
          <w:rStyle w:val="2"/>
          <w:rFonts w:ascii="Times New Roman" w:hAnsi="Times New Roman" w:cs="Times New Roman"/>
          <w:color w:val="000000"/>
        </w:rPr>
        <w:br/>
        <w:t xml:space="preserve">в Североуральском городском округе и проведению публичных слушаний </w:t>
      </w:r>
      <w:r w:rsidRPr="00F421D8">
        <w:rPr>
          <w:rStyle w:val="2"/>
          <w:rFonts w:ascii="Times New Roman" w:hAnsi="Times New Roman" w:cs="Times New Roman"/>
          <w:color w:val="000000"/>
        </w:rPr>
        <w:br/>
        <w:t>от 05.02.2019</w:t>
      </w:r>
      <w:r w:rsidRPr="00F421D8">
        <w:rPr>
          <w:rStyle w:val="11"/>
          <w:rFonts w:ascii="Times New Roman" w:hAnsi="Times New Roman" w:cs="Times New Roman"/>
          <w:color w:val="000000"/>
        </w:rPr>
        <w:t xml:space="preserve"> </w:t>
      </w:r>
    </w:p>
    <w:p w:rsidR="00ED4460" w:rsidRPr="00F421D8" w:rsidRDefault="00E3605F" w:rsidP="00ED4460">
      <w:pPr>
        <w:jc w:val="both"/>
        <w:rPr>
          <w:b/>
          <w:sz w:val="28"/>
          <w:szCs w:val="28"/>
        </w:rPr>
      </w:pPr>
      <w:r w:rsidRPr="00F421D8">
        <w:rPr>
          <w:b/>
          <w:sz w:val="28"/>
          <w:szCs w:val="28"/>
        </w:rPr>
        <w:t>ПОСТАНОВЛЯ</w:t>
      </w:r>
      <w:r w:rsidR="00ED4460" w:rsidRPr="00F421D8">
        <w:rPr>
          <w:b/>
          <w:sz w:val="28"/>
          <w:szCs w:val="28"/>
        </w:rPr>
        <w:t>Ю:</w:t>
      </w:r>
    </w:p>
    <w:p w:rsidR="00F421D8" w:rsidRPr="00F421D8" w:rsidRDefault="00F421D8" w:rsidP="00F421D8">
      <w:pPr>
        <w:pStyle w:val="20"/>
        <w:shd w:val="clear" w:color="auto" w:fill="auto"/>
        <w:spacing w:before="0" w:line="240" w:lineRule="auto"/>
        <w:ind w:right="-1"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F421D8">
        <w:rPr>
          <w:rStyle w:val="11"/>
          <w:rFonts w:ascii="Times New Roman" w:hAnsi="Times New Roman" w:cs="Times New Roman"/>
          <w:b w:val="0"/>
          <w:color w:val="000000"/>
        </w:rPr>
        <w:t>1.</w:t>
      </w:r>
      <w:r w:rsidRPr="00F421D8">
        <w:rPr>
          <w:rStyle w:val="11"/>
          <w:rFonts w:ascii="Times New Roman" w:hAnsi="Times New Roman" w:cs="Times New Roman"/>
          <w:color w:val="000000"/>
        </w:rPr>
        <w:t xml:space="preserve"> </w:t>
      </w:r>
      <w:r w:rsidRPr="00F421D8">
        <w:rPr>
          <w:rStyle w:val="2"/>
          <w:rFonts w:ascii="Times New Roman" w:hAnsi="Times New Roman" w:cs="Times New Roman"/>
          <w:color w:val="000000"/>
        </w:rPr>
        <w:t>Назначить публичные слушания по вопросу</w:t>
      </w:r>
      <w:r w:rsidRPr="00F421D8">
        <w:rPr>
          <w:rFonts w:ascii="Times New Roman" w:hAnsi="Times New Roman" w:cs="Times New Roman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в отношении земельного участка, расположенного по адресу: Свердловская область, город Североуральск, улица Ленина, 33, П-1, с кадастровым номером 66:60:0904019:2753 в части:</w:t>
      </w:r>
    </w:p>
    <w:p w:rsidR="00F421D8" w:rsidRPr="00F421D8" w:rsidRDefault="00F421D8" w:rsidP="00F421D8">
      <w:pPr>
        <w:pStyle w:val="20"/>
        <w:shd w:val="clear" w:color="auto" w:fill="auto"/>
        <w:spacing w:before="0" w:line="240" w:lineRule="auto"/>
        <w:ind w:right="-1"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F421D8">
        <w:rPr>
          <w:rFonts w:ascii="Times New Roman" w:hAnsi="Times New Roman" w:cs="Times New Roman"/>
        </w:rPr>
        <w:t>1)</w:t>
      </w:r>
      <w:r w:rsidRPr="00F421D8">
        <w:rPr>
          <w:rFonts w:ascii="Times New Roman" w:hAnsi="Times New Roman" w:cs="Times New Roman"/>
          <w:b/>
        </w:rPr>
        <w:t xml:space="preserve"> </w:t>
      </w:r>
      <w:r w:rsidRPr="00F421D8">
        <w:rPr>
          <w:rFonts w:ascii="Times New Roman" w:hAnsi="Times New Roman" w:cs="Times New Roman"/>
        </w:rPr>
        <w:t xml:space="preserve">сокращения минимального отступа от границ земельного участка в целях определения мест допустимого размещения объекта капитального строительства </w:t>
      </w:r>
      <w:r w:rsidRPr="00F421D8">
        <w:rPr>
          <w:rFonts w:ascii="Times New Roman" w:hAnsi="Times New Roman" w:cs="Times New Roman"/>
        </w:rPr>
        <w:br/>
        <w:t>с 3 метров до 0 метров;</w:t>
      </w:r>
    </w:p>
    <w:p w:rsidR="00F421D8" w:rsidRPr="00F421D8" w:rsidRDefault="00F421D8" w:rsidP="00F421D8">
      <w:pPr>
        <w:pStyle w:val="ConsPlusNonformat"/>
        <w:ind w:right="-1" w:firstLine="708"/>
        <w:jc w:val="both"/>
        <w:rPr>
          <w:rStyle w:val="2"/>
          <w:rFonts w:ascii="Times New Roman" w:hAnsi="Times New Roman" w:cs="Times New Roman"/>
        </w:rPr>
      </w:pPr>
      <w:r w:rsidRPr="00F421D8">
        <w:rPr>
          <w:rFonts w:ascii="Times New Roman" w:hAnsi="Times New Roman" w:cs="Times New Roman"/>
          <w:sz w:val="28"/>
          <w:szCs w:val="28"/>
        </w:rPr>
        <w:t>2) увеличения максимального процента застройки с 70 % до 100 % земельного участка.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2. Провести собрание участников публичных слушаний 25 февраля </w:t>
      </w:r>
      <w:r w:rsidRPr="00F421D8">
        <w:rPr>
          <w:sz w:val="28"/>
          <w:szCs w:val="28"/>
        </w:rPr>
        <w:br/>
        <w:t>2019 года в 14.30 часов по адресу: Свердловская область, город Североуральск, улица Чайковского, 15 (зал заседания).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lastRenderedPageBreak/>
        <w:t>3. Определить органом, уполномоченным на организацию и проведение публичных слушаний, Администрацию Севе</w:t>
      </w:r>
      <w:r>
        <w:rPr>
          <w:sz w:val="28"/>
          <w:szCs w:val="28"/>
        </w:rPr>
        <w:t xml:space="preserve">роуральского городского округа </w:t>
      </w:r>
      <w:r>
        <w:rPr>
          <w:sz w:val="28"/>
          <w:szCs w:val="28"/>
        </w:rPr>
        <w:br/>
      </w:r>
      <w:r w:rsidRPr="00F421D8">
        <w:rPr>
          <w:sz w:val="28"/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4. Уполномоченному органу: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1) обеспечить размещение настоящего постановления и проекта решения, указанного в 1 пункте настоящего постановления (далее – проект), 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2) обеспечить опубликование оповещения о начале публичных слушаний </w:t>
      </w:r>
      <w:r w:rsidRPr="00F421D8">
        <w:rPr>
          <w:sz w:val="28"/>
          <w:szCs w:val="28"/>
        </w:rPr>
        <w:br/>
        <w:t>в газете «Наше слово» и размещение на официальном сайте Администрации Североуральского городского округа.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5. Установить срок проведения публичных слушаний по проекту </w:t>
      </w:r>
      <w:r w:rsidRPr="00F421D8">
        <w:rPr>
          <w:sz w:val="28"/>
          <w:szCs w:val="28"/>
        </w:rPr>
        <w:br/>
        <w:t xml:space="preserve">со дня оповещения жителей муниципального образования об их проведении </w:t>
      </w:r>
      <w:r w:rsidRPr="00F421D8">
        <w:rPr>
          <w:sz w:val="28"/>
          <w:szCs w:val="28"/>
        </w:rPr>
        <w:br/>
        <w:t>до дня опубликования заключения о результатах публичных слушаниях один месяц.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6.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Гарибова.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7.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Гарибова, заявителей.</w:t>
      </w:r>
      <w:r w:rsidRPr="00F421D8">
        <w:rPr>
          <w:sz w:val="28"/>
          <w:szCs w:val="28"/>
        </w:rPr>
        <w:tab/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8. 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 w:rsidRPr="00F421D8">
        <w:rPr>
          <w:sz w:val="28"/>
          <w:szCs w:val="28"/>
        </w:rPr>
        <w:br/>
        <w:t xml:space="preserve">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Pr="00F421D8">
        <w:rPr>
          <w:sz w:val="28"/>
          <w:szCs w:val="28"/>
        </w:rPr>
        <w:br/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9. Участники публичных слушаний до 24.02.2019 включительно вправе вносить предложения и замечания, касающиеся проекта: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</w:t>
      </w:r>
      <w:r w:rsidRPr="00F421D8">
        <w:rPr>
          <w:sz w:val="28"/>
          <w:szCs w:val="28"/>
        </w:rPr>
        <w:lastRenderedPageBreak/>
        <w:t xml:space="preserve">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>
        <w:rPr>
          <w:sz w:val="28"/>
          <w:szCs w:val="28"/>
        </w:rPr>
        <w:br/>
      </w:r>
      <w:r w:rsidRPr="00F421D8">
        <w:rPr>
          <w:sz w:val="28"/>
          <w:szCs w:val="28"/>
        </w:rPr>
        <w:t>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 xml:space="preserve">10. Контроль за исполнением настоящего постановления возложить </w:t>
      </w:r>
      <w:r w:rsidRPr="00F421D8">
        <w:rPr>
          <w:sz w:val="28"/>
          <w:szCs w:val="28"/>
        </w:rPr>
        <w:br/>
        <w:t xml:space="preserve">на Заместителя Главы Администрации Североуральского городского округа </w:t>
      </w:r>
      <w:r w:rsidRPr="00F421D8">
        <w:rPr>
          <w:sz w:val="28"/>
          <w:szCs w:val="28"/>
        </w:rPr>
        <w:br/>
        <w:t>В.В. Паслера.</w:t>
      </w:r>
    </w:p>
    <w:p w:rsidR="00F421D8" w:rsidRPr="00F421D8" w:rsidRDefault="00F421D8" w:rsidP="00F421D8">
      <w:pPr>
        <w:ind w:right="-1" w:firstLine="708"/>
        <w:jc w:val="both"/>
        <w:rPr>
          <w:sz w:val="28"/>
          <w:szCs w:val="28"/>
        </w:rPr>
      </w:pPr>
      <w:r w:rsidRPr="00F421D8">
        <w:rPr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F421D8">
        <w:rPr>
          <w:sz w:val="28"/>
          <w:szCs w:val="28"/>
        </w:rPr>
        <w:t xml:space="preserve">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F421D8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4E" w:rsidRDefault="0054484E" w:rsidP="00F421D8">
      <w:r>
        <w:separator/>
      </w:r>
    </w:p>
  </w:endnote>
  <w:endnote w:type="continuationSeparator" w:id="0">
    <w:p w:rsidR="0054484E" w:rsidRDefault="0054484E" w:rsidP="00F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4E" w:rsidRDefault="0054484E" w:rsidP="00F421D8">
      <w:r>
        <w:separator/>
      </w:r>
    </w:p>
  </w:footnote>
  <w:footnote w:type="continuationSeparator" w:id="0">
    <w:p w:rsidR="0054484E" w:rsidRDefault="0054484E" w:rsidP="00F4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900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421D8" w:rsidRPr="00F421D8" w:rsidRDefault="00F421D8">
        <w:pPr>
          <w:pStyle w:val="a5"/>
          <w:jc w:val="center"/>
          <w:rPr>
            <w:sz w:val="28"/>
            <w:szCs w:val="28"/>
          </w:rPr>
        </w:pPr>
        <w:r w:rsidRPr="00F421D8">
          <w:rPr>
            <w:sz w:val="28"/>
            <w:szCs w:val="28"/>
          </w:rPr>
          <w:fldChar w:fldCharType="begin"/>
        </w:r>
        <w:r w:rsidRPr="00F421D8">
          <w:rPr>
            <w:sz w:val="28"/>
            <w:szCs w:val="28"/>
          </w:rPr>
          <w:instrText>PAGE   \* MERGEFORMAT</w:instrText>
        </w:r>
        <w:r w:rsidRPr="00F421D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421D8">
          <w:rPr>
            <w:sz w:val="28"/>
            <w:szCs w:val="28"/>
          </w:rPr>
          <w:fldChar w:fldCharType="end"/>
        </w:r>
      </w:p>
    </w:sdtContent>
  </w:sdt>
  <w:p w:rsidR="00F421D8" w:rsidRDefault="00F421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54484E"/>
    <w:rsid w:val="007F097C"/>
    <w:rsid w:val="00A315F2"/>
    <w:rsid w:val="00A32D57"/>
    <w:rsid w:val="00A96B2C"/>
    <w:rsid w:val="00C5181B"/>
    <w:rsid w:val="00CA2FF8"/>
    <w:rsid w:val="00CB43D7"/>
    <w:rsid w:val="00E3605F"/>
    <w:rsid w:val="00ED4460"/>
    <w:rsid w:val="00F421D8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F421D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421D8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uiPriority w:val="99"/>
    <w:locked/>
    <w:rsid w:val="00F421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21D8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 + Курсив"/>
    <w:uiPriority w:val="99"/>
    <w:rsid w:val="00F421D8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F4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1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2019-02-07T06:21:00Z</cp:lastPrinted>
  <dcterms:created xsi:type="dcterms:W3CDTF">2014-04-14T10:25:00Z</dcterms:created>
  <dcterms:modified xsi:type="dcterms:W3CDTF">2019-02-07T06:24:00Z</dcterms:modified>
</cp:coreProperties>
</file>