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C5" w:rsidRPr="00AF62C5" w:rsidRDefault="00AF62C5" w:rsidP="00D95860">
      <w:pPr>
        <w:pStyle w:val="1"/>
        <w:jc w:val="center"/>
        <w:rPr>
          <w:sz w:val="28"/>
          <w:szCs w:val="28"/>
        </w:rPr>
      </w:pPr>
      <w:r w:rsidRPr="00AF62C5">
        <w:rPr>
          <w:sz w:val="28"/>
          <w:szCs w:val="28"/>
        </w:rPr>
        <w:t>ПРОЕКТ</w:t>
      </w:r>
    </w:p>
    <w:p w:rsidR="00AF62C5" w:rsidRPr="00AF62C5" w:rsidRDefault="00AF62C5" w:rsidP="00AF62C5">
      <w:pPr>
        <w:pStyle w:val="1"/>
        <w:jc w:val="center"/>
        <w:rPr>
          <w:sz w:val="28"/>
          <w:szCs w:val="28"/>
        </w:rPr>
      </w:pPr>
      <w:r w:rsidRPr="00AF62C5">
        <w:rPr>
          <w:sz w:val="28"/>
          <w:szCs w:val="28"/>
        </w:rPr>
        <w:t>ДУМА СЕВЕРОУРАЛЬСКОГО ГОРОДСКОГО ОКРУГА</w:t>
      </w:r>
    </w:p>
    <w:p w:rsidR="00AF62C5" w:rsidRPr="00AF62C5" w:rsidRDefault="00AF62C5" w:rsidP="00AF62C5">
      <w:pPr>
        <w:rPr>
          <w:rFonts w:ascii="Times New Roman" w:hAnsi="Times New Roman" w:cs="Times New Roman"/>
          <w:sz w:val="28"/>
          <w:szCs w:val="28"/>
        </w:rPr>
      </w:pPr>
    </w:p>
    <w:p w:rsidR="00AF62C5" w:rsidRPr="00AF62C5" w:rsidRDefault="00AF62C5" w:rsidP="00AF6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>Р Е Ш Е Н И Е</w:t>
      </w:r>
    </w:p>
    <w:p w:rsidR="00AF62C5" w:rsidRPr="00AF62C5" w:rsidRDefault="00AF62C5" w:rsidP="00AF62C5">
      <w:pPr>
        <w:rPr>
          <w:rFonts w:ascii="Times New Roman" w:hAnsi="Times New Roman" w:cs="Times New Roman"/>
          <w:sz w:val="28"/>
          <w:szCs w:val="28"/>
        </w:rPr>
      </w:pPr>
    </w:p>
    <w:p w:rsidR="00AF62C5" w:rsidRPr="00AF62C5" w:rsidRDefault="00AF62C5" w:rsidP="00AF6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Североуральского городского округа от 28 октября 2009 года № 151«Об утверждении Правил землепользования и застройки города Североуральска» </w:t>
      </w:r>
    </w:p>
    <w:p w:rsidR="00AF62C5" w:rsidRPr="00AF62C5" w:rsidRDefault="00AF62C5" w:rsidP="00AF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2C5" w:rsidRPr="00AF62C5" w:rsidRDefault="00AF62C5" w:rsidP="00AF62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F043DF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</w:t>
      </w:r>
      <w:r w:rsidRPr="00AF62C5">
        <w:rPr>
          <w:rFonts w:ascii="Times New Roman" w:hAnsi="Times New Roman" w:cs="Times New Roman"/>
          <w:sz w:val="28"/>
          <w:szCs w:val="28"/>
        </w:rPr>
        <w:t xml:space="preserve">Уставом Североуральского городского округа, постановлением </w:t>
      </w:r>
      <w:r w:rsidR="00A37A6A">
        <w:rPr>
          <w:rFonts w:ascii="Times New Roman" w:hAnsi="Times New Roman" w:cs="Times New Roman"/>
          <w:sz w:val="28"/>
          <w:szCs w:val="28"/>
        </w:rPr>
        <w:t>Главы</w:t>
      </w:r>
      <w:r w:rsidRPr="00AF62C5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от</w:t>
      </w:r>
      <w:r w:rsidR="00A330D5">
        <w:rPr>
          <w:rFonts w:ascii="Times New Roman" w:hAnsi="Times New Roman" w:cs="Times New Roman"/>
          <w:sz w:val="28"/>
          <w:szCs w:val="28"/>
        </w:rPr>
        <w:t xml:space="preserve">   </w:t>
      </w:r>
      <w:r w:rsidRPr="00AF62C5">
        <w:rPr>
          <w:rFonts w:ascii="Times New Roman" w:hAnsi="Times New Roman" w:cs="Times New Roman"/>
          <w:sz w:val="28"/>
          <w:szCs w:val="28"/>
        </w:rPr>
        <w:t>№</w:t>
      </w:r>
      <w:r w:rsidR="00A330D5">
        <w:rPr>
          <w:rFonts w:ascii="Times New Roman" w:hAnsi="Times New Roman" w:cs="Times New Roman"/>
          <w:sz w:val="28"/>
          <w:szCs w:val="28"/>
        </w:rPr>
        <w:t xml:space="preserve">   </w:t>
      </w:r>
      <w:r w:rsidRPr="00AF62C5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о внесении изменений в Правила землепользования и застройки </w:t>
      </w:r>
      <w:r w:rsidR="008F1374">
        <w:rPr>
          <w:rFonts w:ascii="Times New Roman" w:hAnsi="Times New Roman" w:cs="Times New Roman"/>
          <w:sz w:val="28"/>
          <w:szCs w:val="28"/>
        </w:rPr>
        <w:t>города Североуральска</w:t>
      </w:r>
      <w:r w:rsidRPr="00AF62C5">
        <w:rPr>
          <w:rFonts w:ascii="Times New Roman" w:hAnsi="Times New Roman" w:cs="Times New Roman"/>
          <w:sz w:val="28"/>
          <w:szCs w:val="28"/>
        </w:rPr>
        <w:t xml:space="preserve">», </w:t>
      </w:r>
      <w:r w:rsidR="008F1374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8F1374" w:rsidRPr="00AF62C5">
        <w:rPr>
          <w:rFonts w:ascii="Times New Roman" w:hAnsi="Times New Roman" w:cs="Times New Roman"/>
          <w:sz w:val="28"/>
          <w:szCs w:val="28"/>
        </w:rPr>
        <w:t>Решение</w:t>
      </w:r>
      <w:r w:rsidR="0096726E">
        <w:rPr>
          <w:rFonts w:ascii="Times New Roman" w:hAnsi="Times New Roman" w:cs="Times New Roman"/>
          <w:sz w:val="28"/>
          <w:szCs w:val="28"/>
        </w:rPr>
        <w:t>м</w:t>
      </w:r>
      <w:r w:rsidR="008F1374" w:rsidRPr="00AF62C5">
        <w:rPr>
          <w:rFonts w:ascii="Times New Roman" w:hAnsi="Times New Roman" w:cs="Times New Roman"/>
          <w:sz w:val="28"/>
          <w:szCs w:val="28"/>
        </w:rPr>
        <w:t xml:space="preserve"> Думы Североуральского городского округа от 28 октября 2009 года № 151</w:t>
      </w:r>
      <w:r w:rsidR="00A37A6A">
        <w:rPr>
          <w:rFonts w:ascii="Times New Roman" w:hAnsi="Times New Roman" w:cs="Times New Roman"/>
          <w:sz w:val="28"/>
          <w:szCs w:val="28"/>
        </w:rPr>
        <w:t xml:space="preserve">, </w:t>
      </w:r>
      <w:r w:rsidR="0096726E">
        <w:rPr>
          <w:rFonts w:ascii="Times New Roman" w:hAnsi="Times New Roman" w:cs="Times New Roman"/>
          <w:sz w:val="28"/>
          <w:szCs w:val="28"/>
        </w:rPr>
        <w:t xml:space="preserve">рассмотрев протокол публичных слушаний от ________ № ______, </w:t>
      </w:r>
      <w:r w:rsidR="00A37A6A">
        <w:rPr>
          <w:rFonts w:ascii="Times New Roman" w:hAnsi="Times New Roman" w:cs="Times New Roman"/>
          <w:sz w:val="28"/>
          <w:szCs w:val="28"/>
        </w:rPr>
        <w:t>Заключение</w:t>
      </w:r>
      <w:r w:rsidRPr="00AF62C5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96726E">
        <w:rPr>
          <w:rFonts w:ascii="Times New Roman" w:hAnsi="Times New Roman" w:cs="Times New Roman"/>
          <w:sz w:val="28"/>
          <w:szCs w:val="28"/>
        </w:rPr>
        <w:t>публичных слушаний от ________</w:t>
      </w:r>
      <w:r w:rsidRPr="00AF62C5">
        <w:rPr>
          <w:rFonts w:ascii="Times New Roman" w:hAnsi="Times New Roman" w:cs="Times New Roman"/>
          <w:sz w:val="28"/>
          <w:szCs w:val="28"/>
        </w:rPr>
        <w:t>№</w:t>
      </w:r>
      <w:r w:rsidR="0096726E">
        <w:rPr>
          <w:rFonts w:ascii="Times New Roman" w:hAnsi="Times New Roman" w:cs="Times New Roman"/>
          <w:sz w:val="28"/>
          <w:szCs w:val="28"/>
        </w:rPr>
        <w:t xml:space="preserve"> ______</w:t>
      </w:r>
      <w:r w:rsidRPr="00AF62C5">
        <w:rPr>
          <w:rFonts w:ascii="Times New Roman" w:hAnsi="Times New Roman" w:cs="Times New Roman"/>
          <w:sz w:val="28"/>
          <w:szCs w:val="28"/>
        </w:rPr>
        <w:t>, Дума Североуральского городского округа</w:t>
      </w:r>
    </w:p>
    <w:p w:rsidR="00AF62C5" w:rsidRPr="00AF62C5" w:rsidRDefault="00AF62C5" w:rsidP="00AF62C5">
      <w:pPr>
        <w:rPr>
          <w:rFonts w:ascii="Times New Roman" w:hAnsi="Times New Roman" w:cs="Times New Roman"/>
          <w:b/>
          <w:sz w:val="28"/>
          <w:szCs w:val="28"/>
        </w:rPr>
      </w:pPr>
      <w:r w:rsidRPr="00AF62C5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613AE4" w:rsidRPr="00613AE4" w:rsidRDefault="00613AE4" w:rsidP="00613A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</w:t>
      </w:r>
      <w:r w:rsidRPr="00613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Внести в </w:t>
      </w:r>
      <w:hyperlink r:id="rId6" w:history="1">
        <w:r w:rsidRPr="00613AE4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Правила</w:t>
        </w:r>
      </w:hyperlink>
      <w:r w:rsidRPr="00613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землепользования и застройки города Североуральска, утвержденные Решением Думы Североуральского городского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округа от 28 октября 2009 года № 151 «</w:t>
      </w:r>
      <w:r w:rsidRPr="00613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Правил землепользования и застройки города Североуральска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», следующее изменение</w:t>
      </w:r>
      <w:r w:rsidRPr="00613A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917AF7" w:rsidRDefault="00613AE4" w:rsidP="00613AE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</w:t>
      </w:r>
      <w:r w:rsidR="00917A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hyperlink r:id="rId7" w:history="1">
        <w:r w:rsidR="00917AF7" w:rsidRPr="00613AE4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параграф</w:t>
        </w:r>
        <w:r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е</w:t>
        </w:r>
        <w:r w:rsidR="00917AF7" w:rsidRPr="00613AE4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 xml:space="preserve"> 2.2.4</w:t>
        </w:r>
      </w:hyperlink>
      <w:r w:rsidR="00917A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ОДС-3 Зона культурно-развлекательных комплексов подпункта 2.2 ОД - Общественно-деловые зоны пункта 2 «Градостроительные регламенты» статьи 78 «Градостроительные регламенты по видам разрешенного использования и предельные параметры разрешенного использования земельных участков и объектов капитального строительства» главы 11 «Карта градостроительного зонирования города Североуральска» части II «Градостроительные регламенты» </w:t>
      </w:r>
      <w:r w:rsidR="00917AF7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недвижимости дополнить видом «религиозное использование».</w:t>
      </w:r>
    </w:p>
    <w:p w:rsidR="00AF62C5" w:rsidRPr="00AF62C5" w:rsidRDefault="00E70238" w:rsidP="00AF62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2C5" w:rsidRPr="00AF62C5">
        <w:rPr>
          <w:rFonts w:ascii="Times New Roman" w:hAnsi="Times New Roman" w:cs="Times New Roman"/>
          <w:sz w:val="28"/>
          <w:szCs w:val="28"/>
        </w:rPr>
        <w:t>.</w:t>
      </w:r>
      <w:r w:rsidR="0096726E">
        <w:rPr>
          <w:rFonts w:ascii="Times New Roman" w:hAnsi="Times New Roman" w:cs="Times New Roman"/>
          <w:sz w:val="28"/>
          <w:szCs w:val="28"/>
        </w:rPr>
        <w:t xml:space="preserve"> </w:t>
      </w:r>
      <w:r w:rsidR="00AF62C5" w:rsidRPr="00AF62C5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AF62C5" w:rsidRPr="00AF62C5" w:rsidRDefault="00E70238" w:rsidP="00AF62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2C5" w:rsidRPr="00AF62C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Аниськина В.В.</w:t>
      </w:r>
    </w:p>
    <w:p w:rsidR="00AF62C5" w:rsidRPr="00AF62C5" w:rsidRDefault="00E70238" w:rsidP="00836D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AF62C5" w:rsidRPr="00AF62C5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AF62C5" w:rsidRDefault="00AF62C5" w:rsidP="00AF62C5">
      <w:pPr>
        <w:rPr>
          <w:rFonts w:ascii="Times New Roman" w:hAnsi="Times New Roman" w:cs="Times New Roman"/>
          <w:sz w:val="28"/>
          <w:szCs w:val="28"/>
        </w:rPr>
      </w:pPr>
    </w:p>
    <w:p w:rsidR="004D53A0" w:rsidRPr="00AF62C5" w:rsidRDefault="004D53A0" w:rsidP="00AF62C5">
      <w:pPr>
        <w:rPr>
          <w:rFonts w:ascii="Times New Roman" w:hAnsi="Times New Roman" w:cs="Times New Roman"/>
          <w:sz w:val="28"/>
          <w:szCs w:val="28"/>
        </w:rPr>
      </w:pPr>
    </w:p>
    <w:p w:rsidR="00D95860" w:rsidRDefault="00AF62C5">
      <w:pPr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 xml:space="preserve">Председатель Думы Североуральского </w:t>
      </w:r>
      <w:r w:rsidR="00D9586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330D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62C5">
        <w:rPr>
          <w:rFonts w:ascii="Times New Roman" w:hAnsi="Times New Roman" w:cs="Times New Roman"/>
          <w:sz w:val="28"/>
          <w:szCs w:val="28"/>
        </w:rPr>
        <w:t>Е.С. Балбекова</w:t>
      </w:r>
    </w:p>
    <w:p w:rsidR="00836DD7" w:rsidRDefault="00836DD7">
      <w:pPr>
        <w:rPr>
          <w:rFonts w:ascii="Times New Roman" w:hAnsi="Times New Roman" w:cs="Times New Roman"/>
          <w:sz w:val="28"/>
          <w:szCs w:val="28"/>
        </w:rPr>
      </w:pPr>
    </w:p>
    <w:p w:rsidR="00E70238" w:rsidRPr="00AF62C5" w:rsidRDefault="00AF62C5">
      <w:pPr>
        <w:rPr>
          <w:rFonts w:ascii="Times New Roman" w:hAnsi="Times New Roman" w:cs="Times New Roman"/>
          <w:sz w:val="28"/>
          <w:szCs w:val="28"/>
        </w:rPr>
      </w:pPr>
      <w:r w:rsidRPr="00AF62C5">
        <w:rPr>
          <w:rFonts w:ascii="Times New Roman" w:hAnsi="Times New Roman" w:cs="Times New Roman"/>
          <w:sz w:val="28"/>
          <w:szCs w:val="28"/>
        </w:rPr>
        <w:t>Глава Североуральского городского округа</w:t>
      </w:r>
      <w:r w:rsidR="00A330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62C5">
        <w:rPr>
          <w:rFonts w:ascii="Times New Roman" w:hAnsi="Times New Roman" w:cs="Times New Roman"/>
          <w:sz w:val="28"/>
          <w:szCs w:val="28"/>
        </w:rPr>
        <w:t xml:space="preserve">  В.П. Матюшенко</w:t>
      </w:r>
    </w:p>
    <w:sectPr w:rsidR="00E70238" w:rsidRPr="00AF62C5" w:rsidSect="00917A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78A577F"/>
    <w:multiLevelType w:val="hybridMultilevel"/>
    <w:tmpl w:val="077EA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23F0"/>
    <w:multiLevelType w:val="hybridMultilevel"/>
    <w:tmpl w:val="93BADB84"/>
    <w:lvl w:ilvl="0" w:tplc="F124A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6C5853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30251"/>
    <w:rsid w:val="00040E78"/>
    <w:rsid w:val="00092F7C"/>
    <w:rsid w:val="000A3A36"/>
    <w:rsid w:val="000D374B"/>
    <w:rsid w:val="00134DB0"/>
    <w:rsid w:val="001661A4"/>
    <w:rsid w:val="001755B7"/>
    <w:rsid w:val="001865B5"/>
    <w:rsid w:val="001B69F6"/>
    <w:rsid w:val="001D5FC0"/>
    <w:rsid w:val="001D6635"/>
    <w:rsid w:val="00214FE0"/>
    <w:rsid w:val="00216F3F"/>
    <w:rsid w:val="002448B2"/>
    <w:rsid w:val="002B5E98"/>
    <w:rsid w:val="00325451"/>
    <w:rsid w:val="0037058D"/>
    <w:rsid w:val="00386AE7"/>
    <w:rsid w:val="00395703"/>
    <w:rsid w:val="00427F66"/>
    <w:rsid w:val="0049338C"/>
    <w:rsid w:val="004A7678"/>
    <w:rsid w:val="004D53A0"/>
    <w:rsid w:val="005032FD"/>
    <w:rsid w:val="00503E2F"/>
    <w:rsid w:val="00586EEF"/>
    <w:rsid w:val="00613AE4"/>
    <w:rsid w:val="006568B6"/>
    <w:rsid w:val="00671FBA"/>
    <w:rsid w:val="006A0821"/>
    <w:rsid w:val="006D17F0"/>
    <w:rsid w:val="006F5262"/>
    <w:rsid w:val="006F5FF3"/>
    <w:rsid w:val="00707218"/>
    <w:rsid w:val="00720F41"/>
    <w:rsid w:val="007358CA"/>
    <w:rsid w:val="007C1EF6"/>
    <w:rsid w:val="007C5265"/>
    <w:rsid w:val="00832AF1"/>
    <w:rsid w:val="00836DD7"/>
    <w:rsid w:val="00852D5E"/>
    <w:rsid w:val="008611D6"/>
    <w:rsid w:val="0087584F"/>
    <w:rsid w:val="008C0BAA"/>
    <w:rsid w:val="008F1374"/>
    <w:rsid w:val="008F6343"/>
    <w:rsid w:val="00917AF7"/>
    <w:rsid w:val="00944AB3"/>
    <w:rsid w:val="0096726E"/>
    <w:rsid w:val="0097751E"/>
    <w:rsid w:val="00A330D5"/>
    <w:rsid w:val="00A37A6A"/>
    <w:rsid w:val="00A75490"/>
    <w:rsid w:val="00AF62C5"/>
    <w:rsid w:val="00B13338"/>
    <w:rsid w:val="00B40290"/>
    <w:rsid w:val="00B53519"/>
    <w:rsid w:val="00BF1E0D"/>
    <w:rsid w:val="00C53D3D"/>
    <w:rsid w:val="00CC3245"/>
    <w:rsid w:val="00D168E1"/>
    <w:rsid w:val="00D26DBB"/>
    <w:rsid w:val="00D62F24"/>
    <w:rsid w:val="00D65171"/>
    <w:rsid w:val="00D95860"/>
    <w:rsid w:val="00DA53A4"/>
    <w:rsid w:val="00DB6ACB"/>
    <w:rsid w:val="00DF4BC9"/>
    <w:rsid w:val="00E35A77"/>
    <w:rsid w:val="00E70238"/>
    <w:rsid w:val="00E843E7"/>
    <w:rsid w:val="00E9188A"/>
    <w:rsid w:val="00E91C94"/>
    <w:rsid w:val="00EA44F1"/>
    <w:rsid w:val="00EC1D1C"/>
    <w:rsid w:val="00EC4F37"/>
    <w:rsid w:val="00F043DF"/>
    <w:rsid w:val="00F33F0F"/>
    <w:rsid w:val="00F57CE2"/>
    <w:rsid w:val="00F95295"/>
    <w:rsid w:val="00FB0516"/>
    <w:rsid w:val="00FB4FCB"/>
    <w:rsid w:val="00FB6ECF"/>
    <w:rsid w:val="00F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265"/>
    <w:pPr>
      <w:keepNext/>
      <w:keepLines/>
      <w:widowControl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526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4A767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uiPriority w:val="99"/>
    <w:unhideWhenUsed/>
    <w:rsid w:val="00EC4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17EB8F7F5283532D0E69B6EF361A03936C56F79F79CA5E0518CE70CDB920BE50DA53ICH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FA15F26DC3190F31240349A95F50DE84754278B186B725547B0E3DD98B3092F6E8475EF7BCC634B3766A24K2t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CE9595-AAB5-4982-9ECB-516F2C010BB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71CD-9A87-44AC-80B7-86D1B5E9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Чиглинцева Елена Анатольевна</cp:lastModifiedBy>
  <cp:revision>37</cp:revision>
  <cp:lastPrinted>2018-07-23T09:54:00Z</cp:lastPrinted>
  <dcterms:created xsi:type="dcterms:W3CDTF">2017-05-03T06:11:00Z</dcterms:created>
  <dcterms:modified xsi:type="dcterms:W3CDTF">2018-07-23T10:00:00Z</dcterms:modified>
</cp:coreProperties>
</file>