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F26F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F26F0">
              <w:rPr>
                <w:u w:val="single"/>
              </w:rPr>
              <w:t>272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F26F0" w:rsidRDefault="00AF26F0" w:rsidP="00AF26F0">
      <w:pPr>
        <w:jc w:val="center"/>
        <w:rPr>
          <w:rFonts w:eastAsia="Arial"/>
          <w:b/>
          <w:bCs/>
          <w:szCs w:val="28"/>
        </w:rPr>
      </w:pPr>
      <w:r>
        <w:rPr>
          <w:rFonts w:eastAsia="Arial"/>
          <w:b/>
          <w:bCs/>
          <w:szCs w:val="28"/>
        </w:rPr>
        <w:t>Об утверждении Плана мероприятий («дорожной карты»)</w:t>
      </w:r>
    </w:p>
    <w:p w:rsidR="00AF26F0" w:rsidRDefault="00AF26F0" w:rsidP="00AF26F0">
      <w:pPr>
        <w:jc w:val="center"/>
        <w:rPr>
          <w:rFonts w:eastAsia="Arial"/>
          <w:b/>
          <w:bCs/>
          <w:szCs w:val="28"/>
        </w:rPr>
      </w:pPr>
      <w:r>
        <w:rPr>
          <w:rFonts w:eastAsia="Arial"/>
          <w:b/>
          <w:bCs/>
          <w:szCs w:val="28"/>
        </w:rPr>
        <w:t xml:space="preserve">по достижению целевых показателей </w:t>
      </w:r>
      <w:r>
        <w:rPr>
          <w:rFonts w:cs="Liberation Serif"/>
          <w:b/>
          <w:szCs w:val="28"/>
        </w:rPr>
        <w:t>муниципального компонента региональной составляющей</w:t>
      </w:r>
      <w:r>
        <w:rPr>
          <w:rFonts w:eastAsia="Arial"/>
          <w:b/>
          <w:bCs/>
          <w:szCs w:val="28"/>
        </w:rPr>
        <w:t xml:space="preserve"> национального проекта «Культура» </w:t>
      </w:r>
    </w:p>
    <w:p w:rsidR="00AF26F0" w:rsidRDefault="00AF26F0" w:rsidP="00AF26F0">
      <w:pPr>
        <w:jc w:val="center"/>
        <w:rPr>
          <w:rFonts w:eastAsia="Times New Roman"/>
          <w:b/>
          <w:szCs w:val="28"/>
        </w:rPr>
      </w:pPr>
      <w:r>
        <w:rPr>
          <w:rFonts w:eastAsia="Arial"/>
          <w:b/>
          <w:bCs/>
          <w:szCs w:val="28"/>
        </w:rPr>
        <w:t>в Североуральском городском округе до 2024 года</w:t>
      </w:r>
    </w:p>
    <w:p w:rsidR="00AF26F0" w:rsidRDefault="00AF26F0" w:rsidP="00AF26F0">
      <w:pPr>
        <w:rPr>
          <w:b/>
          <w:szCs w:val="28"/>
        </w:rPr>
      </w:pPr>
    </w:p>
    <w:p w:rsidR="00AF26F0" w:rsidRDefault="00AF26F0" w:rsidP="00AF26F0">
      <w:pPr>
        <w:rPr>
          <w:b/>
          <w:szCs w:val="28"/>
        </w:rPr>
      </w:pPr>
    </w:p>
    <w:p w:rsidR="00AF26F0" w:rsidRDefault="00AF26F0" w:rsidP="00AF26F0">
      <w:pPr>
        <w:adjustRightInd w:val="0"/>
        <w:ind w:firstLine="709"/>
        <w:jc w:val="both"/>
        <w:rPr>
          <w:szCs w:val="28"/>
        </w:rPr>
      </w:pPr>
      <w:r>
        <w:rPr>
          <w:rFonts w:eastAsia="Arial"/>
          <w:szCs w:val="28"/>
        </w:rPr>
        <w:t xml:space="preserve">В целях реализации Указа Президента Российской Федерации от 7 мая 2018 года № 204 «О национальных целях и стратегических задачах развития Российской Федерации на период до 2024 года», Распоряжения Министерства культуры Российской Федерации от 19.04.2019 № Р-655 «Об утверждении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культура», протокола заседания президиума Совета при Президенте Российской Федерации по стратегическому развитию и национальным проектам от 24.12.2018 № 16, Указа Губернатора Свердловской области от 24.08.2018 № 396-УГ «О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распоряжения Правительства Свердловской области от 17.02.2020 № 46-РП «Об утверждении Плана организационных мероприятий («дорожной карты»), направленных на обеспечение достижения органами местного самоуправления муниципальных образований, расположенных на территории Свердловской области, целевых показателей региональной составляющей национального проекта «Культура», </w:t>
      </w:r>
      <w:r>
        <w:rPr>
          <w:szCs w:val="28"/>
        </w:rPr>
        <w:t>руководствуясь Уставом Североуральского городского округа, Администрация Североуральского городского округа,</w:t>
      </w:r>
    </w:p>
    <w:p w:rsidR="00AF26F0" w:rsidRDefault="00AF26F0" w:rsidP="00AF26F0">
      <w:pPr>
        <w:adjustRightInd w:val="0"/>
        <w:jc w:val="both"/>
        <w:outlineLvl w:val="0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AF26F0" w:rsidRDefault="00AF26F0" w:rsidP="00AF26F0">
      <w:pPr>
        <w:autoSpaceDE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1. Утвердить План мероприятий («дорожную карту») по достижению целевых показателей муниципального компонента региональной составляющей национального проекта «Культура» в Североуральском городском округе до 2024 года (далее – «дорожная карта») (прилагается).</w:t>
      </w:r>
    </w:p>
    <w:p w:rsidR="00AF26F0" w:rsidRDefault="00AF26F0" w:rsidP="00AF26F0">
      <w:pPr>
        <w:autoSpaceDE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2. Отделу культуры, спорта, молодежной политики и социальных программ Администрации Североуральского городского округа совместно с муниципальными учреждениями культуры и искусства, дополнительного образования в сфере культуры обеспечить реализацию «дорожной карты».</w:t>
      </w:r>
    </w:p>
    <w:p w:rsidR="00AF26F0" w:rsidRDefault="00AF26F0" w:rsidP="00AF26F0">
      <w:pPr>
        <w:autoSpaceDE/>
        <w:ind w:firstLine="567"/>
        <w:jc w:val="both"/>
        <w:rPr>
          <w:szCs w:val="28"/>
        </w:rPr>
      </w:pPr>
      <w:r>
        <w:rPr>
          <w:rFonts w:eastAsia="Arial"/>
          <w:szCs w:val="28"/>
        </w:rPr>
        <w:lastRenderedPageBreak/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  <w:t>Ж.А. Саранчину.</w:t>
      </w:r>
    </w:p>
    <w:p w:rsidR="00AF26F0" w:rsidRDefault="00AF26F0" w:rsidP="00AF26F0">
      <w:pPr>
        <w:autoSpaceDE/>
        <w:ind w:firstLine="567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4. </w:t>
      </w:r>
      <w:r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AF26F0" w:rsidRDefault="00AF26F0" w:rsidP="00AF26F0">
      <w:pPr>
        <w:adjustRightInd w:val="0"/>
        <w:jc w:val="both"/>
        <w:rPr>
          <w:rFonts w:eastAsia="Times New Roman"/>
          <w:szCs w:val="28"/>
        </w:rPr>
      </w:pPr>
    </w:p>
    <w:p w:rsidR="00AF26F0" w:rsidRDefault="00AF26F0" w:rsidP="00AF26F0">
      <w:pPr>
        <w:ind w:left="75"/>
        <w:jc w:val="both"/>
        <w:rPr>
          <w:szCs w:val="28"/>
          <w:lang w:eastAsia="ru-RU"/>
        </w:rPr>
      </w:pPr>
    </w:p>
    <w:p w:rsidR="00AF26F0" w:rsidRDefault="00AF26F0" w:rsidP="00AF26F0">
      <w:pPr>
        <w:jc w:val="both"/>
        <w:rPr>
          <w:szCs w:val="28"/>
        </w:rPr>
      </w:pPr>
      <w:r>
        <w:rPr>
          <w:szCs w:val="28"/>
        </w:rPr>
        <w:t>Глава</w:t>
      </w:r>
    </w:p>
    <w:p w:rsidR="00AF26F0" w:rsidRDefault="00AF26F0" w:rsidP="00AF26F0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                                              В.П. Матюшенко</w:t>
      </w:r>
    </w:p>
    <w:p w:rsidR="00AF26F0" w:rsidRDefault="00AF26F0" w:rsidP="00AF26F0">
      <w:pPr>
        <w:autoSpaceDE/>
        <w:jc w:val="center"/>
        <w:rPr>
          <w:szCs w:val="28"/>
        </w:rPr>
      </w:pPr>
    </w:p>
    <w:sectPr w:rsidR="00AF26F0" w:rsidSect="00540398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0C" w:rsidRDefault="0018420C" w:rsidP="00AF26F0">
      <w:r>
        <w:separator/>
      </w:r>
    </w:p>
  </w:endnote>
  <w:endnote w:type="continuationSeparator" w:id="0">
    <w:p w:rsidR="0018420C" w:rsidRDefault="0018420C" w:rsidP="00AF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87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0C" w:rsidRDefault="0018420C" w:rsidP="00AF26F0">
      <w:r>
        <w:separator/>
      </w:r>
    </w:p>
  </w:footnote>
  <w:footnote w:type="continuationSeparator" w:id="0">
    <w:p w:rsidR="0018420C" w:rsidRDefault="0018420C" w:rsidP="00AF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153743"/>
      <w:docPartObj>
        <w:docPartGallery w:val="Page Numbers (Top of Page)"/>
        <w:docPartUnique/>
      </w:docPartObj>
    </w:sdtPr>
    <w:sdtEndPr/>
    <w:sdtContent>
      <w:p w:rsidR="00AF26F0" w:rsidRDefault="00AF26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98">
          <w:rPr>
            <w:noProof/>
          </w:rPr>
          <w:t>2</w:t>
        </w:r>
        <w:r>
          <w:fldChar w:fldCharType="end"/>
        </w:r>
      </w:p>
    </w:sdtContent>
  </w:sdt>
  <w:p w:rsidR="00AF26F0" w:rsidRDefault="00AF26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8420C"/>
    <w:rsid w:val="00217E09"/>
    <w:rsid w:val="002E4E81"/>
    <w:rsid w:val="00421C4B"/>
    <w:rsid w:val="004877B4"/>
    <w:rsid w:val="00497387"/>
    <w:rsid w:val="004F3578"/>
    <w:rsid w:val="00524F8B"/>
    <w:rsid w:val="00540398"/>
    <w:rsid w:val="00566B11"/>
    <w:rsid w:val="00766ABA"/>
    <w:rsid w:val="007F097C"/>
    <w:rsid w:val="008C4B8C"/>
    <w:rsid w:val="009869D7"/>
    <w:rsid w:val="00A315F2"/>
    <w:rsid w:val="00A32D57"/>
    <w:rsid w:val="00A436E4"/>
    <w:rsid w:val="00A96B2C"/>
    <w:rsid w:val="00AF26F0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26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F0"/>
  </w:style>
  <w:style w:type="paragraph" w:styleId="a7">
    <w:name w:val="footer"/>
    <w:basedOn w:val="a"/>
    <w:link w:val="a8"/>
    <w:uiPriority w:val="99"/>
    <w:unhideWhenUsed/>
    <w:rsid w:val="00AF26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2020-03-16T08:47:00Z</cp:lastPrinted>
  <dcterms:created xsi:type="dcterms:W3CDTF">2014-04-14T10:25:00Z</dcterms:created>
  <dcterms:modified xsi:type="dcterms:W3CDTF">2020-03-16T08:52:00Z</dcterms:modified>
</cp:coreProperties>
</file>