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7" w:type="dxa"/>
        <w:tblInd w:w="56" w:type="dxa"/>
        <w:tblCellMar>
          <w:left w:w="28" w:type="dxa"/>
          <w:right w:w="0" w:type="dxa"/>
        </w:tblCellMar>
        <w:tblLook w:val="01E0" w:firstRow="1" w:lastRow="1" w:firstColumn="1" w:lastColumn="1" w:noHBand="0" w:noVBand="0"/>
      </w:tblPr>
      <w:tblGrid>
        <w:gridCol w:w="9897"/>
      </w:tblGrid>
      <w:tr w:rsidR="00B3029D" w:rsidRPr="0043400D" w:rsidTr="00142C1D">
        <w:trPr>
          <w:trHeight w:val="2779"/>
        </w:trPr>
        <w:tc>
          <w:tcPr>
            <w:tcW w:w="9897" w:type="dxa"/>
          </w:tcPr>
          <w:p w:rsidR="00B3029D" w:rsidRPr="0043400D" w:rsidRDefault="00B3029D" w:rsidP="00142C1D">
            <w:pPr>
              <w:jc w:val="center"/>
              <w:rPr>
                <w:rFonts w:eastAsia="Times New Roman"/>
                <w:sz w:val="20"/>
                <w:szCs w:val="20"/>
                <w:lang w:eastAsia="ru-RU"/>
              </w:rPr>
            </w:pPr>
            <w:r w:rsidRPr="0043400D">
              <w:rPr>
                <w:noProof/>
                <w:lang w:eastAsia="ru-RU"/>
              </w:rPr>
              <w:drawing>
                <wp:inline distT="0" distB="0" distL="0" distR="0" wp14:anchorId="5B161FF4" wp14:editId="7AD4AF59">
                  <wp:extent cx="335280" cy="541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5280" cy="541020"/>
                          </a:xfrm>
                          <a:prstGeom prst="rect">
                            <a:avLst/>
                          </a:prstGeom>
                          <a:solidFill>
                            <a:srgbClr val="FFFFFF"/>
                          </a:solidFill>
                          <a:ln>
                            <a:noFill/>
                          </a:ln>
                        </pic:spPr>
                      </pic:pic>
                    </a:graphicData>
                  </a:graphic>
                </wp:inline>
              </w:drawing>
            </w:r>
          </w:p>
          <w:p w:rsidR="00B3029D" w:rsidRPr="0043400D" w:rsidRDefault="00B3029D" w:rsidP="00142C1D">
            <w:pPr>
              <w:jc w:val="center"/>
              <w:rPr>
                <w:rFonts w:eastAsia="Calibri"/>
                <w:b/>
              </w:rPr>
            </w:pPr>
            <w:r w:rsidRPr="0043400D">
              <w:rPr>
                <w:rFonts w:eastAsia="Calibri"/>
                <w:b/>
              </w:rPr>
              <w:t>АДМИНИСТРАЦИЯ СЕВЕРОУРАЛЬСКОГО ГОРОДСКОГО ОКРУГА</w:t>
            </w:r>
          </w:p>
          <w:p w:rsidR="00B3029D" w:rsidRPr="0043400D" w:rsidRDefault="00B3029D" w:rsidP="00142C1D">
            <w:pPr>
              <w:jc w:val="center"/>
              <w:rPr>
                <w:rFonts w:eastAsia="Calibri"/>
                <w:b/>
              </w:rPr>
            </w:pPr>
          </w:p>
          <w:p w:rsidR="00B3029D" w:rsidRPr="0043400D" w:rsidRDefault="00B3029D" w:rsidP="00142C1D">
            <w:pPr>
              <w:spacing w:after="120"/>
              <w:jc w:val="center"/>
              <w:rPr>
                <w:rFonts w:eastAsia="Calibri"/>
                <w:b/>
                <w:caps/>
                <w:spacing w:val="30"/>
                <w:sz w:val="32"/>
                <w:szCs w:val="32"/>
              </w:rPr>
            </w:pPr>
            <w:r w:rsidRPr="0043400D">
              <w:rPr>
                <w:rFonts w:eastAsia="Calibri"/>
                <w:b/>
                <w:caps/>
                <w:spacing w:val="30"/>
                <w:sz w:val="32"/>
                <w:szCs w:val="32"/>
              </w:rPr>
              <w:t>постановление</w:t>
            </w:r>
          </w:p>
          <w:p w:rsidR="00B3029D" w:rsidRPr="0043400D" w:rsidRDefault="00B3029D" w:rsidP="00142C1D">
            <w:pPr>
              <w:spacing w:before="120" w:line="144" w:lineRule="auto"/>
              <w:jc w:val="center"/>
              <w:rPr>
                <w:rFonts w:eastAsia="Times New Roman"/>
                <w:b/>
                <w:caps/>
                <w:spacing w:val="20"/>
                <w:sz w:val="36"/>
                <w:szCs w:val="36"/>
                <w:lang w:eastAsia="ru-RU"/>
              </w:rPr>
            </w:pPr>
            <w:r w:rsidRPr="0043400D">
              <w:rPr>
                <w:noProof/>
                <w:sz w:val="32"/>
                <w:szCs w:val="32"/>
                <w:lang w:eastAsia="ru-RU"/>
              </w:rPr>
              <mc:AlternateContent>
                <mc:Choice Requires="wps">
                  <w:drawing>
                    <wp:anchor distT="0" distB="0" distL="114300" distR="114300" simplePos="0" relativeHeight="251659264" behindDoc="0" locked="0" layoutInCell="1" allowOverlap="1" wp14:anchorId="4C57F61F" wp14:editId="6589E8CA">
                      <wp:simplePos x="0" y="0"/>
                      <wp:positionH relativeFrom="column">
                        <wp:posOffset>8255</wp:posOffset>
                      </wp:positionH>
                      <wp:positionV relativeFrom="paragraph">
                        <wp:posOffset>58420</wp:posOffset>
                      </wp:positionV>
                      <wp:extent cx="6219825" cy="0"/>
                      <wp:effectExtent l="0" t="19050" r="47625" b="381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F8F2" id="Прямая соединительная линия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pt" to="490.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avWwIAAGwEAAAOAAAAZHJzL2Uyb0RvYy54bWysVNFu0zAUfUfiHyy/d2m6tuuipRNqWl4G&#10;TNr4ANd2mmiObdle0wohwZ6R+gn8Ag8gTRrwDekfce2m1QYvCJEH59r33pNz7z3O2fmqEmjJjS2V&#10;THF81MWIS6pYKRcpfns964wwso5IRoSSPMVrbvH5+Pmzs1onvKcKJRg3CECkTWqd4sI5nUSRpQWv&#10;iD1Smktw5spUxMHWLCJmSA3olYh63e4wqpVh2ijKrYXTbOfE44Cf55y6N3luuUMixcDNhdWEde7X&#10;aHxGkoUhuihpS4P8A4uKlBI+eoDKiCPo1pR/QFUlNcqq3B1RVUUqz0vKQw1QTdz9rZqrgmgeaoHm&#10;WH1ok/1/sPT18tKgkqX4eICRJBXMqPm8/bDdNN+bL9sN2n5sfjbfmq/NffOjud/egf2w/QS2dzYP&#10;7fEGQTr0stY2AciJvDS+G3Qlr/SFojcWSTUpiFzwUNP1WsN3Yp8RPUnxG6uB0bx+pRjEkFunQmNX&#10;uak8JLQMrcL81of58ZVDFA6Hvfh01IM66N4XkWSfqI11L7mqkDdSLErpW0sSsrywzhMhyT7EH0s1&#10;K4UI8hAS1SkenMQDUBCtNDTLgVxurot26FaJkvlwn2jNYj4RBi2Jl1x4Qp3geRxm1K1kAb7ghE1b&#10;25FS7GygI6THg+KAYGvtNPXutHs6HU1H/U6/N5x2+t0s67yYTfqd4Sw+GWTH2WSSxe99dXE/KUrG&#10;uPTs9vqO+3+nn/am7ZR5UPihMdFT9NBBILt/B9Jhun6gO2nMFVtfmv3UQdIhuL1+/s483oP9+Ccx&#10;/gUAAP//AwBQSwMEFAAGAAgAAAAhAEFs+SzXAAAABQEAAA8AAABkcnMvZG93bnJldi54bWxMj0FO&#10;wzAQRfdI3MEapO6oTQsoDXGqqhUHIHTB0o2HJMIeR7bbBk7PtBtYPv2vP2+q9eSdOGFMQyAND3MF&#10;AqkNdqBOw/799b4AkbIha1wg1PCNCdb17U1lShvO9IanJneCRyiVRkOf81hKmdoevUnzMCJx9hmi&#10;N5kxdtJGc+Zx7+RCqWfpzUB8oTcjbntsv5qj19AE5XbTZuman+LxYxfaYoxPSevZ3bR5AZFxyn9l&#10;uOizOtTsdAhHskk45iUXNawWIDhdFYofOVxZ1pX8b1//AgAA//8DAFBLAQItABQABgAIAAAAIQC2&#10;gziS/gAAAOEBAAATAAAAAAAAAAAAAAAAAAAAAABbQ29udGVudF9UeXBlc10ueG1sUEsBAi0AFAAG&#10;AAgAAAAhADj9If/WAAAAlAEAAAsAAAAAAAAAAAAAAAAALwEAAF9yZWxzLy5yZWxzUEsBAi0AFAAG&#10;AAgAAAAhAPqaRq9bAgAAbAQAAA4AAAAAAAAAAAAAAAAALgIAAGRycy9lMm9Eb2MueG1sUEsBAi0A&#10;FAAGAAgAAAAhAEFs+SzXAAAABQEAAA8AAAAAAAAAAAAAAAAAtQQAAGRycy9kb3ducmV2LnhtbFBL&#10;BQYAAAAABAAEAPMAAAC5BQAAAAA=&#10;" strokeweight="4.5pt">
                      <v:stroke linestyle="thickThin"/>
                    </v:line>
                  </w:pict>
                </mc:Fallback>
              </mc:AlternateContent>
            </w:r>
          </w:p>
          <w:p w:rsidR="00B3029D" w:rsidRPr="0043400D" w:rsidRDefault="00EC28C9" w:rsidP="00142C1D">
            <w:pPr>
              <w:tabs>
                <w:tab w:val="right" w:pos="9869"/>
              </w:tabs>
              <w:rPr>
                <w:rFonts w:eastAsia="Times New Roman"/>
                <w:lang w:eastAsia="ru-RU"/>
              </w:rPr>
            </w:pPr>
            <w:r>
              <w:rPr>
                <w:rFonts w:eastAsia="Times New Roman"/>
                <w:u w:val="single"/>
                <w:lang w:eastAsia="ru-RU"/>
              </w:rPr>
              <w:t>22</w:t>
            </w:r>
            <w:r w:rsidR="00B3029D" w:rsidRPr="00953FA3">
              <w:rPr>
                <w:rFonts w:eastAsia="Times New Roman"/>
                <w:u w:val="single"/>
                <w:lang w:eastAsia="ru-RU"/>
              </w:rPr>
              <w:t>.</w:t>
            </w:r>
            <w:r>
              <w:rPr>
                <w:rFonts w:eastAsia="Times New Roman"/>
                <w:u w:val="single"/>
                <w:lang w:eastAsia="ru-RU"/>
              </w:rPr>
              <w:t>11</w:t>
            </w:r>
            <w:r w:rsidR="00B3029D" w:rsidRPr="00953FA3">
              <w:rPr>
                <w:rFonts w:eastAsia="Times New Roman"/>
                <w:u w:val="single"/>
                <w:lang w:eastAsia="ru-RU"/>
              </w:rPr>
              <w:t>.2019</w:t>
            </w:r>
            <w:r w:rsidR="00B3029D" w:rsidRPr="0043400D">
              <w:rPr>
                <w:rFonts w:eastAsia="Times New Roman"/>
                <w:lang w:eastAsia="ru-RU"/>
              </w:rPr>
              <w:tab/>
              <w:t>№ _</w:t>
            </w:r>
            <w:r>
              <w:rPr>
                <w:rFonts w:eastAsia="Times New Roman"/>
                <w:u w:val="single"/>
                <w:lang w:eastAsia="ru-RU"/>
              </w:rPr>
              <w:t>1262</w:t>
            </w:r>
            <w:r w:rsidR="00B3029D" w:rsidRPr="0043400D">
              <w:rPr>
                <w:rFonts w:eastAsia="Times New Roman"/>
                <w:lang w:eastAsia="ru-RU"/>
              </w:rPr>
              <w:t>_</w:t>
            </w:r>
          </w:p>
          <w:p w:rsidR="00B3029D" w:rsidRPr="0043400D" w:rsidRDefault="00B3029D" w:rsidP="00142C1D">
            <w:pPr>
              <w:jc w:val="center"/>
              <w:rPr>
                <w:rFonts w:eastAsia="Times New Roman"/>
                <w:sz w:val="24"/>
                <w:szCs w:val="24"/>
                <w:lang w:eastAsia="ru-RU"/>
              </w:rPr>
            </w:pPr>
            <w:r w:rsidRPr="0043400D">
              <w:rPr>
                <w:rFonts w:eastAsia="Times New Roman"/>
                <w:lang w:eastAsia="ru-RU"/>
              </w:rPr>
              <w:t>г. Североуральск</w:t>
            </w:r>
          </w:p>
        </w:tc>
      </w:tr>
    </w:tbl>
    <w:p w:rsidR="00B3029D" w:rsidRPr="0043400D" w:rsidRDefault="00B3029D" w:rsidP="00B3029D">
      <w:pPr>
        <w:jc w:val="center"/>
        <w:rPr>
          <w:rFonts w:eastAsia="Times New Roman"/>
          <w:b/>
          <w:sz w:val="2"/>
          <w:szCs w:val="26"/>
          <w:lang w:eastAsia="ru-RU"/>
        </w:rPr>
      </w:pPr>
    </w:p>
    <w:p w:rsidR="00B3029D" w:rsidRPr="0043400D" w:rsidRDefault="00B3029D" w:rsidP="00B3029D">
      <w:pPr>
        <w:jc w:val="center"/>
        <w:rPr>
          <w:rFonts w:eastAsia="Times New Roman"/>
          <w:b/>
          <w:sz w:val="2"/>
          <w:szCs w:val="26"/>
          <w:lang w:eastAsia="ru-RU"/>
        </w:rPr>
      </w:pPr>
    </w:p>
    <w:p w:rsidR="00B3029D" w:rsidRDefault="00B3029D" w:rsidP="00B3029D"/>
    <w:p w:rsidR="00B3029D" w:rsidRDefault="00B3029D" w:rsidP="00B3029D"/>
    <w:p w:rsidR="00EC28C9" w:rsidRDefault="00EC28C9" w:rsidP="00EC28C9">
      <w:pPr>
        <w:pStyle w:val="ConsPlusTitle"/>
        <w:jc w:val="center"/>
        <w:rPr>
          <w:rFonts w:ascii="PT Astra Serif" w:hAnsi="PT Astra Serif"/>
          <w:sz w:val="28"/>
          <w:szCs w:val="28"/>
        </w:rPr>
      </w:pPr>
      <w:r w:rsidRPr="00353BB6">
        <w:rPr>
          <w:rFonts w:ascii="PT Astra Serif" w:hAnsi="PT Astra Serif"/>
          <w:sz w:val="28"/>
          <w:szCs w:val="28"/>
        </w:rPr>
        <w:t>Об утверждении порядка ремонта и</w:t>
      </w:r>
      <w:r>
        <w:rPr>
          <w:rFonts w:ascii="PT Astra Serif" w:hAnsi="PT Astra Serif"/>
          <w:sz w:val="28"/>
          <w:szCs w:val="28"/>
        </w:rPr>
        <w:t xml:space="preserve"> </w:t>
      </w:r>
      <w:r w:rsidRPr="00353BB6">
        <w:rPr>
          <w:rFonts w:ascii="PT Astra Serif" w:hAnsi="PT Astra Serif"/>
          <w:sz w:val="28"/>
          <w:szCs w:val="28"/>
        </w:rPr>
        <w:t>содержания</w:t>
      </w:r>
    </w:p>
    <w:p w:rsidR="00EC28C9" w:rsidRPr="00353BB6" w:rsidRDefault="00EC28C9" w:rsidP="00EC28C9">
      <w:pPr>
        <w:pStyle w:val="ConsPlusTitle"/>
        <w:jc w:val="center"/>
        <w:rPr>
          <w:rFonts w:ascii="PT Astra Serif" w:hAnsi="PT Astra Serif"/>
          <w:sz w:val="28"/>
          <w:szCs w:val="28"/>
        </w:rPr>
      </w:pPr>
      <w:r w:rsidRPr="00353BB6">
        <w:rPr>
          <w:rFonts w:ascii="PT Astra Serif" w:hAnsi="PT Astra Serif"/>
          <w:sz w:val="28"/>
          <w:szCs w:val="28"/>
        </w:rPr>
        <w:t>автомобильных дорог общего пользования местного значения</w:t>
      </w:r>
    </w:p>
    <w:p w:rsidR="00EC28C9" w:rsidRPr="00353BB6" w:rsidRDefault="00EC28C9" w:rsidP="00EC28C9">
      <w:pPr>
        <w:pStyle w:val="ConsPlusTitle"/>
        <w:jc w:val="center"/>
        <w:rPr>
          <w:rFonts w:ascii="PT Astra Serif" w:hAnsi="PT Astra Serif"/>
          <w:sz w:val="28"/>
          <w:szCs w:val="28"/>
        </w:rPr>
      </w:pPr>
      <w:r w:rsidRPr="00353BB6">
        <w:rPr>
          <w:rFonts w:ascii="PT Astra Serif" w:hAnsi="PT Astra Serif"/>
          <w:sz w:val="28"/>
          <w:szCs w:val="28"/>
        </w:rPr>
        <w:t>Североуральского городского округа</w:t>
      </w:r>
    </w:p>
    <w:p w:rsidR="00EC28C9" w:rsidRDefault="00EC28C9" w:rsidP="00EC28C9">
      <w:pPr>
        <w:keepNext/>
        <w:tabs>
          <w:tab w:val="left" w:pos="708"/>
          <w:tab w:val="left" w:pos="1418"/>
        </w:tabs>
        <w:jc w:val="center"/>
        <w:outlineLvl w:val="3"/>
      </w:pPr>
    </w:p>
    <w:p w:rsidR="00EC28C9" w:rsidRPr="00541029" w:rsidRDefault="00EC28C9" w:rsidP="00EC28C9">
      <w:pPr>
        <w:keepNext/>
        <w:tabs>
          <w:tab w:val="left" w:pos="708"/>
          <w:tab w:val="left" w:pos="1418"/>
        </w:tabs>
        <w:jc w:val="center"/>
        <w:outlineLvl w:val="3"/>
      </w:pPr>
    </w:p>
    <w:p w:rsidR="00EC28C9" w:rsidRPr="00EC28C9" w:rsidRDefault="00EC28C9" w:rsidP="00EC28C9">
      <w:pPr>
        <w:autoSpaceDE w:val="0"/>
        <w:autoSpaceDN w:val="0"/>
        <w:adjustRightInd w:val="0"/>
        <w:ind w:firstLine="709"/>
        <w:jc w:val="both"/>
        <w:rPr>
          <w:bCs/>
        </w:rPr>
      </w:pPr>
      <w:r>
        <w:t xml:space="preserve">В соответствии с федеральными законами от 06 октября 2003 года </w:t>
      </w:r>
      <w:hyperlink r:id="rId7" w:history="1">
        <w:r>
          <w:t>№</w:t>
        </w:r>
        <w:r w:rsidRPr="00EC28C9">
          <w:t xml:space="preserve"> 131-ФЗ</w:t>
        </w:r>
      </w:hyperlink>
      <w:r w:rsidRPr="00EC28C9">
        <w:t xml:space="preserve"> «Об общих принципах организации местного самоуправления в Российской Федерации», от </w:t>
      </w:r>
      <w:r>
        <w:t>08</w:t>
      </w:r>
      <w:r w:rsidRPr="00EC28C9">
        <w:t xml:space="preserve"> ноября 2007 года </w:t>
      </w:r>
      <w:r>
        <w:t>№</w:t>
      </w:r>
      <w:r w:rsidRPr="00EC28C9">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C28C9">
        <w:rPr>
          <w:bCs/>
        </w:rPr>
        <w:t>Администрация Североуральского городского округа</w:t>
      </w:r>
    </w:p>
    <w:p w:rsidR="00EC28C9" w:rsidRPr="00EC28C9" w:rsidRDefault="00EC28C9" w:rsidP="00EC28C9">
      <w:pPr>
        <w:jc w:val="both"/>
        <w:rPr>
          <w:b/>
        </w:rPr>
      </w:pPr>
      <w:r w:rsidRPr="00EC28C9">
        <w:rPr>
          <w:b/>
        </w:rPr>
        <w:t>ПОСТАНОВЛЯЕТ:</w:t>
      </w:r>
    </w:p>
    <w:p w:rsidR="00EC28C9" w:rsidRPr="00EC28C9" w:rsidRDefault="00EC28C9" w:rsidP="00EC28C9">
      <w:pPr>
        <w:autoSpaceDE w:val="0"/>
        <w:autoSpaceDN w:val="0"/>
        <w:adjustRightInd w:val="0"/>
        <w:ind w:firstLine="540"/>
        <w:jc w:val="both"/>
      </w:pPr>
      <w:r w:rsidRPr="00EC28C9">
        <w:rPr>
          <w:rFonts w:eastAsia="Calibri" w:cs="PT Astra Serif"/>
        </w:rPr>
        <w:t xml:space="preserve">1. Утвердить </w:t>
      </w:r>
      <w:hyperlink w:anchor="P31" w:history="1">
        <w:r w:rsidRPr="00EC28C9">
          <w:t>Порядок</w:t>
        </w:r>
      </w:hyperlink>
      <w:r w:rsidRPr="00EC28C9">
        <w:t xml:space="preserve"> ремонта и содержания автомобильных дорог общего пользования местного значения Североуральского городского округа (прилагается).</w:t>
      </w:r>
    </w:p>
    <w:p w:rsidR="00EC28C9" w:rsidRPr="00541029" w:rsidRDefault="00EC28C9" w:rsidP="00EC28C9">
      <w:pPr>
        <w:pStyle w:val="a3"/>
        <w:shd w:val="clear" w:color="auto" w:fill="FFFFFF"/>
        <w:spacing w:before="0" w:beforeAutospacing="0" w:after="0" w:afterAutospacing="0"/>
        <w:ind w:firstLine="567"/>
        <w:jc w:val="both"/>
        <w:rPr>
          <w:rFonts w:ascii="PT Astra Serif" w:hAnsi="PT Astra Serif"/>
          <w:color w:val="000000"/>
          <w:spacing w:val="3"/>
          <w:sz w:val="28"/>
          <w:szCs w:val="28"/>
        </w:rPr>
      </w:pPr>
      <w:r w:rsidRPr="00EC28C9">
        <w:rPr>
          <w:rFonts w:ascii="PT Astra Serif" w:hAnsi="PT Astra Serif"/>
          <w:spacing w:val="3"/>
          <w:sz w:val="28"/>
          <w:szCs w:val="28"/>
        </w:rPr>
        <w:t>2. Контроль за исполнением настоящего постановления возложить на Заместителя Главы Администрации Североуральского городского ок</w:t>
      </w:r>
      <w:r w:rsidRPr="00541029">
        <w:rPr>
          <w:rFonts w:ascii="PT Astra Serif" w:hAnsi="PT Astra Serif"/>
          <w:color w:val="000000"/>
          <w:spacing w:val="3"/>
          <w:sz w:val="28"/>
          <w:szCs w:val="28"/>
        </w:rPr>
        <w:t xml:space="preserve">руга </w:t>
      </w:r>
      <w:r>
        <w:rPr>
          <w:rFonts w:ascii="PT Astra Serif" w:hAnsi="PT Astra Serif"/>
          <w:color w:val="000000"/>
          <w:spacing w:val="3"/>
          <w:sz w:val="28"/>
          <w:szCs w:val="28"/>
        </w:rPr>
        <w:br/>
      </w:r>
      <w:r w:rsidRPr="00541029">
        <w:rPr>
          <w:rFonts w:ascii="PT Astra Serif" w:hAnsi="PT Astra Serif"/>
          <w:color w:val="000000"/>
          <w:spacing w:val="3"/>
          <w:sz w:val="28"/>
          <w:szCs w:val="28"/>
        </w:rPr>
        <w:t>В.В.</w:t>
      </w:r>
      <w:r>
        <w:rPr>
          <w:rFonts w:ascii="PT Astra Serif" w:hAnsi="PT Astra Serif"/>
          <w:color w:val="000000"/>
          <w:spacing w:val="3"/>
          <w:sz w:val="28"/>
          <w:szCs w:val="28"/>
        </w:rPr>
        <w:t xml:space="preserve"> </w:t>
      </w:r>
      <w:proofErr w:type="spellStart"/>
      <w:r w:rsidRPr="00541029">
        <w:rPr>
          <w:rFonts w:ascii="PT Astra Serif" w:hAnsi="PT Astra Serif"/>
          <w:color w:val="000000"/>
          <w:spacing w:val="3"/>
          <w:sz w:val="28"/>
          <w:szCs w:val="28"/>
        </w:rPr>
        <w:t>Паслера</w:t>
      </w:r>
      <w:proofErr w:type="spellEnd"/>
      <w:r w:rsidRPr="00541029">
        <w:rPr>
          <w:rFonts w:ascii="PT Astra Serif" w:hAnsi="PT Astra Serif"/>
          <w:color w:val="000000"/>
          <w:spacing w:val="3"/>
          <w:sz w:val="28"/>
          <w:szCs w:val="28"/>
        </w:rPr>
        <w:t>.</w:t>
      </w:r>
    </w:p>
    <w:p w:rsidR="00EC28C9" w:rsidRPr="00541029" w:rsidRDefault="00EC28C9" w:rsidP="00EC28C9">
      <w:pPr>
        <w:pStyle w:val="a3"/>
        <w:shd w:val="clear" w:color="auto" w:fill="FFFFFF"/>
        <w:spacing w:before="0" w:beforeAutospacing="0" w:after="0" w:afterAutospacing="0"/>
        <w:ind w:firstLine="567"/>
        <w:jc w:val="both"/>
        <w:rPr>
          <w:rFonts w:ascii="PT Astra Serif" w:hAnsi="PT Astra Serif"/>
          <w:color w:val="000000"/>
          <w:spacing w:val="3"/>
          <w:sz w:val="28"/>
          <w:szCs w:val="28"/>
        </w:rPr>
      </w:pPr>
      <w:r>
        <w:rPr>
          <w:rFonts w:ascii="PT Astra Serif" w:hAnsi="PT Astra Serif"/>
          <w:color w:val="000000"/>
          <w:spacing w:val="3"/>
          <w:sz w:val="28"/>
          <w:szCs w:val="28"/>
        </w:rPr>
        <w:t>3.</w:t>
      </w:r>
      <w:r w:rsidRPr="00541029">
        <w:rPr>
          <w:rFonts w:ascii="PT Astra Serif" w:hAnsi="PT Astra Serif"/>
          <w:color w:val="000000"/>
          <w:spacing w:val="3"/>
          <w:sz w:val="28"/>
          <w:szCs w:val="28"/>
        </w:rPr>
        <w:t xml:space="preserve"> </w:t>
      </w:r>
      <w:r>
        <w:rPr>
          <w:rFonts w:ascii="PT Astra Serif" w:hAnsi="PT Astra Serif"/>
          <w:color w:val="000000"/>
          <w:spacing w:val="3"/>
          <w:sz w:val="28"/>
          <w:szCs w:val="28"/>
        </w:rPr>
        <w:t>Опубликовать</w:t>
      </w:r>
      <w:r w:rsidRPr="00541029">
        <w:rPr>
          <w:rFonts w:ascii="PT Astra Serif" w:hAnsi="PT Astra Serif"/>
          <w:color w:val="000000"/>
          <w:spacing w:val="3"/>
          <w:sz w:val="28"/>
          <w:szCs w:val="28"/>
        </w:rPr>
        <w:t xml:space="preserve"> настоящее постановление</w:t>
      </w:r>
      <w:r>
        <w:rPr>
          <w:rFonts w:ascii="PT Astra Serif" w:hAnsi="PT Astra Serif"/>
          <w:color w:val="000000"/>
          <w:spacing w:val="3"/>
          <w:sz w:val="28"/>
          <w:szCs w:val="28"/>
        </w:rPr>
        <w:t xml:space="preserve"> в газете «Наше слово» и разместить</w:t>
      </w:r>
      <w:r w:rsidRPr="00541029">
        <w:rPr>
          <w:rFonts w:ascii="PT Astra Serif" w:hAnsi="PT Astra Serif"/>
          <w:color w:val="000000"/>
          <w:spacing w:val="3"/>
          <w:sz w:val="28"/>
          <w:szCs w:val="28"/>
        </w:rPr>
        <w:t xml:space="preserve"> на официальном сайте Администрации Североуральского городского округа.</w:t>
      </w:r>
    </w:p>
    <w:p w:rsidR="00EC28C9" w:rsidRPr="00EC28C9" w:rsidRDefault="00EC28C9" w:rsidP="00EC28C9">
      <w:pPr>
        <w:pStyle w:val="a3"/>
        <w:shd w:val="clear" w:color="auto" w:fill="FFFFFF"/>
        <w:spacing w:before="0" w:beforeAutospacing="0" w:after="0" w:afterAutospacing="0"/>
        <w:ind w:firstLine="567"/>
        <w:jc w:val="both"/>
        <w:rPr>
          <w:rFonts w:ascii="PT Astra Serif" w:hAnsi="PT Astra Serif"/>
          <w:color w:val="000000"/>
          <w:spacing w:val="3"/>
          <w:sz w:val="28"/>
          <w:szCs w:val="28"/>
        </w:rPr>
      </w:pPr>
    </w:p>
    <w:p w:rsidR="00EC28C9" w:rsidRPr="00EC28C9" w:rsidRDefault="00EC28C9" w:rsidP="00EC28C9">
      <w:pPr>
        <w:pStyle w:val="a3"/>
        <w:shd w:val="clear" w:color="auto" w:fill="FFFFFF"/>
        <w:spacing w:before="0" w:beforeAutospacing="0" w:after="0" w:afterAutospacing="0"/>
        <w:ind w:firstLine="567"/>
        <w:jc w:val="both"/>
        <w:rPr>
          <w:rFonts w:ascii="PT Astra Serif" w:hAnsi="PT Astra Serif"/>
          <w:color w:val="000000"/>
          <w:spacing w:val="3"/>
          <w:sz w:val="28"/>
          <w:szCs w:val="28"/>
        </w:rPr>
      </w:pP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proofErr w:type="spellStart"/>
      <w:r>
        <w:rPr>
          <w:rFonts w:ascii="PT Astra Serif" w:hAnsi="PT Astra Serif"/>
          <w:color w:val="000000"/>
          <w:spacing w:val="3"/>
          <w:sz w:val="28"/>
          <w:szCs w:val="28"/>
        </w:rPr>
        <w:t>И.о</w:t>
      </w:r>
      <w:proofErr w:type="spellEnd"/>
      <w:r>
        <w:rPr>
          <w:rFonts w:ascii="PT Astra Serif" w:hAnsi="PT Astra Serif"/>
          <w:color w:val="000000"/>
          <w:spacing w:val="3"/>
          <w:sz w:val="28"/>
          <w:szCs w:val="28"/>
        </w:rPr>
        <w:t xml:space="preserve">. </w:t>
      </w:r>
      <w:r w:rsidRPr="00EC28C9">
        <w:rPr>
          <w:rFonts w:ascii="PT Astra Serif" w:hAnsi="PT Astra Serif"/>
          <w:color w:val="000000"/>
          <w:spacing w:val="3"/>
          <w:sz w:val="28"/>
          <w:szCs w:val="28"/>
        </w:rPr>
        <w:t>Глав</w:t>
      </w:r>
      <w:r>
        <w:rPr>
          <w:rFonts w:ascii="PT Astra Serif" w:hAnsi="PT Astra Serif"/>
          <w:color w:val="000000"/>
          <w:spacing w:val="3"/>
          <w:sz w:val="28"/>
          <w:szCs w:val="28"/>
        </w:rPr>
        <w:t>ы</w:t>
      </w: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r w:rsidRPr="00EC28C9">
        <w:rPr>
          <w:rFonts w:ascii="PT Astra Serif" w:hAnsi="PT Astra Serif"/>
          <w:color w:val="000000"/>
          <w:spacing w:val="3"/>
          <w:sz w:val="28"/>
          <w:szCs w:val="28"/>
        </w:rPr>
        <w:t xml:space="preserve">Североуральского городского округа                        </w:t>
      </w:r>
      <w:r>
        <w:rPr>
          <w:rFonts w:ascii="PT Astra Serif" w:hAnsi="PT Astra Serif"/>
          <w:color w:val="000000"/>
          <w:spacing w:val="3"/>
          <w:sz w:val="28"/>
          <w:szCs w:val="28"/>
        </w:rPr>
        <w:t xml:space="preserve">        </w:t>
      </w:r>
      <w:r w:rsidRPr="00EC28C9">
        <w:rPr>
          <w:rFonts w:ascii="PT Astra Serif" w:hAnsi="PT Astra Serif"/>
          <w:color w:val="000000"/>
          <w:spacing w:val="3"/>
          <w:sz w:val="28"/>
          <w:szCs w:val="28"/>
        </w:rPr>
        <w:t xml:space="preserve">          </w:t>
      </w:r>
      <w:r>
        <w:rPr>
          <w:rFonts w:ascii="PT Astra Serif" w:hAnsi="PT Astra Serif"/>
          <w:color w:val="000000"/>
          <w:spacing w:val="3"/>
          <w:sz w:val="28"/>
          <w:szCs w:val="28"/>
        </w:rPr>
        <w:t>С.А. Золотарева</w:t>
      </w: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p>
    <w:p w:rsidR="00EC28C9" w:rsidRPr="00EC28C9" w:rsidRDefault="00EC28C9" w:rsidP="00EC28C9">
      <w:pPr>
        <w:pStyle w:val="a3"/>
        <w:shd w:val="clear" w:color="auto" w:fill="FFFFFF"/>
        <w:spacing w:before="0" w:beforeAutospacing="0" w:after="0" w:afterAutospacing="0"/>
        <w:jc w:val="both"/>
        <w:rPr>
          <w:rFonts w:ascii="PT Astra Serif" w:hAnsi="PT Astra Serif"/>
          <w:color w:val="000000"/>
          <w:spacing w:val="3"/>
          <w:sz w:val="28"/>
          <w:szCs w:val="28"/>
        </w:rPr>
      </w:pPr>
    </w:p>
    <w:p w:rsidR="00EC28C9" w:rsidRDefault="00EC28C9" w:rsidP="00EC28C9">
      <w:pPr>
        <w:pStyle w:val="a3"/>
        <w:shd w:val="clear" w:color="auto" w:fill="FFFFFF"/>
        <w:spacing w:before="0" w:beforeAutospacing="0" w:after="0" w:afterAutospacing="0"/>
        <w:jc w:val="both"/>
        <w:rPr>
          <w:color w:val="000000"/>
          <w:spacing w:val="3"/>
          <w:sz w:val="28"/>
          <w:szCs w:val="28"/>
        </w:rPr>
      </w:pPr>
    </w:p>
    <w:p w:rsidR="00EC28C9" w:rsidRDefault="00EC28C9" w:rsidP="00EC28C9">
      <w:pPr>
        <w:pStyle w:val="a3"/>
        <w:shd w:val="clear" w:color="auto" w:fill="FFFFFF"/>
        <w:spacing w:before="0" w:beforeAutospacing="0" w:after="0" w:afterAutospacing="0"/>
        <w:jc w:val="both"/>
        <w:rPr>
          <w:color w:val="000000"/>
          <w:spacing w:val="3"/>
          <w:sz w:val="28"/>
          <w:szCs w:val="28"/>
        </w:rPr>
      </w:pPr>
    </w:p>
    <w:p w:rsidR="00EC28C9" w:rsidRDefault="00EC28C9" w:rsidP="00EC28C9">
      <w:pPr>
        <w:pStyle w:val="a3"/>
        <w:shd w:val="clear" w:color="auto" w:fill="FFFFFF"/>
        <w:spacing w:before="0" w:beforeAutospacing="0" w:after="0" w:afterAutospacing="0"/>
        <w:jc w:val="both"/>
        <w:rPr>
          <w:color w:val="000000"/>
          <w:spacing w:val="3"/>
          <w:sz w:val="28"/>
          <w:szCs w:val="28"/>
        </w:rPr>
      </w:pPr>
    </w:p>
    <w:p w:rsidR="00EC28C9" w:rsidRDefault="00EC28C9" w:rsidP="00EC28C9">
      <w:pPr>
        <w:pStyle w:val="a3"/>
        <w:shd w:val="clear" w:color="auto" w:fill="FFFFFF"/>
        <w:spacing w:before="0" w:beforeAutospacing="0" w:after="0" w:afterAutospacing="0"/>
        <w:jc w:val="both"/>
        <w:rPr>
          <w:color w:val="000000"/>
          <w:spacing w:val="3"/>
          <w:sz w:val="28"/>
          <w:szCs w:val="28"/>
        </w:rPr>
      </w:pPr>
    </w:p>
    <w:p w:rsidR="00EC28C9" w:rsidRPr="006A085F" w:rsidRDefault="00EC28C9" w:rsidP="00EC28C9">
      <w:pPr>
        <w:autoSpaceDE w:val="0"/>
        <w:autoSpaceDN w:val="0"/>
        <w:adjustRightInd w:val="0"/>
        <w:ind w:left="5387"/>
        <w:outlineLvl w:val="0"/>
        <w:rPr>
          <w:rFonts w:eastAsia="Calibri" w:cs="PT Astra Serif"/>
          <w:bCs/>
        </w:rPr>
      </w:pPr>
      <w:r>
        <w:rPr>
          <w:rFonts w:eastAsia="Calibri" w:cs="PT Astra Serif"/>
          <w:bCs/>
        </w:rPr>
        <w:lastRenderedPageBreak/>
        <w:t>УТВЕРЖДЕН</w:t>
      </w:r>
    </w:p>
    <w:p w:rsidR="00EC28C9" w:rsidRPr="006A085F" w:rsidRDefault="00EC28C9" w:rsidP="00EC28C9">
      <w:pPr>
        <w:autoSpaceDE w:val="0"/>
        <w:autoSpaceDN w:val="0"/>
        <w:adjustRightInd w:val="0"/>
        <w:ind w:left="5387"/>
        <w:rPr>
          <w:rFonts w:eastAsia="Calibri" w:cs="PT Astra Serif"/>
          <w:bCs/>
        </w:rPr>
      </w:pPr>
      <w:r>
        <w:rPr>
          <w:rFonts w:eastAsia="Calibri" w:cs="PT Astra Serif"/>
          <w:bCs/>
        </w:rPr>
        <w:t>п</w:t>
      </w:r>
      <w:r w:rsidRPr="006A085F">
        <w:rPr>
          <w:rFonts w:eastAsia="Calibri" w:cs="PT Astra Serif"/>
          <w:bCs/>
        </w:rPr>
        <w:t>остановлением Администраци</w:t>
      </w:r>
      <w:r>
        <w:rPr>
          <w:rFonts w:eastAsia="Calibri" w:cs="PT Astra Serif"/>
          <w:bCs/>
        </w:rPr>
        <w:t>и</w:t>
      </w:r>
    </w:p>
    <w:p w:rsidR="00EC28C9" w:rsidRDefault="00EC28C9" w:rsidP="00EC28C9">
      <w:pPr>
        <w:autoSpaceDE w:val="0"/>
        <w:autoSpaceDN w:val="0"/>
        <w:adjustRightInd w:val="0"/>
        <w:ind w:left="5387"/>
        <w:rPr>
          <w:rFonts w:eastAsia="Calibri" w:cs="PT Astra Serif"/>
          <w:bCs/>
        </w:rPr>
      </w:pPr>
      <w:r w:rsidRPr="006A085F">
        <w:rPr>
          <w:rFonts w:eastAsia="Calibri" w:cs="PT Astra Serif"/>
          <w:bCs/>
        </w:rPr>
        <w:t xml:space="preserve">Североуральского городского </w:t>
      </w:r>
    </w:p>
    <w:p w:rsidR="00EC28C9" w:rsidRDefault="00EC28C9" w:rsidP="00EC28C9">
      <w:pPr>
        <w:autoSpaceDE w:val="0"/>
        <w:autoSpaceDN w:val="0"/>
        <w:adjustRightInd w:val="0"/>
        <w:ind w:left="5387"/>
        <w:rPr>
          <w:rFonts w:eastAsia="Calibri" w:cs="PT Astra Serif"/>
          <w:bCs/>
        </w:rPr>
      </w:pPr>
      <w:r w:rsidRPr="006A085F">
        <w:rPr>
          <w:rFonts w:eastAsia="Calibri" w:cs="PT Astra Serif"/>
          <w:bCs/>
        </w:rPr>
        <w:t>округа</w:t>
      </w:r>
      <w:r>
        <w:rPr>
          <w:rFonts w:eastAsia="Calibri" w:cs="PT Astra Serif"/>
          <w:bCs/>
        </w:rPr>
        <w:t xml:space="preserve"> </w:t>
      </w:r>
    </w:p>
    <w:p w:rsidR="00EC28C9" w:rsidRDefault="00EC28C9" w:rsidP="00EC28C9">
      <w:pPr>
        <w:autoSpaceDE w:val="0"/>
        <w:autoSpaceDN w:val="0"/>
        <w:adjustRightInd w:val="0"/>
        <w:ind w:left="5387"/>
        <w:rPr>
          <w:rFonts w:eastAsia="Calibri" w:cs="PT Astra Serif"/>
          <w:bCs/>
        </w:rPr>
      </w:pPr>
      <w:r>
        <w:rPr>
          <w:rFonts w:eastAsia="Calibri" w:cs="PT Astra Serif"/>
          <w:bCs/>
        </w:rPr>
        <w:t xml:space="preserve">от </w:t>
      </w:r>
      <w:r w:rsidRPr="00EC28C9">
        <w:rPr>
          <w:rFonts w:eastAsia="Calibri" w:cs="PT Astra Serif"/>
          <w:bCs/>
          <w:u w:val="single"/>
        </w:rPr>
        <w:t>22.11.2019</w:t>
      </w:r>
      <w:r w:rsidRPr="00EC28C9">
        <w:rPr>
          <w:rFonts w:eastAsia="Calibri" w:cs="PT Astra Serif"/>
          <w:bCs/>
        </w:rPr>
        <w:t xml:space="preserve"> № </w:t>
      </w:r>
      <w:r w:rsidRPr="00EC28C9">
        <w:rPr>
          <w:rFonts w:eastAsia="Calibri" w:cs="PT Astra Serif"/>
          <w:bCs/>
          <w:u w:val="single"/>
        </w:rPr>
        <w:t>1262</w:t>
      </w:r>
    </w:p>
    <w:p w:rsidR="00EC28C9" w:rsidRPr="00EC28C9" w:rsidRDefault="00EC28C9" w:rsidP="00EC28C9">
      <w:pPr>
        <w:autoSpaceDE w:val="0"/>
        <w:autoSpaceDN w:val="0"/>
        <w:adjustRightInd w:val="0"/>
        <w:ind w:left="5387"/>
        <w:rPr>
          <w:rFonts w:eastAsia="Calibri" w:cs="PT Astra Serif"/>
          <w:bCs/>
        </w:rPr>
      </w:pPr>
      <w:r>
        <w:rPr>
          <w:rFonts w:eastAsia="Calibri" w:cs="PT Astra Serif"/>
          <w:bCs/>
        </w:rPr>
        <w:t>«Об утверждении порядка ремонта и содержания автомобильных дорог общего пользования местного значения Североуральского городского округа»</w:t>
      </w:r>
    </w:p>
    <w:p w:rsidR="00EC28C9" w:rsidRPr="006A085F" w:rsidRDefault="00EC28C9" w:rsidP="00EC28C9">
      <w:pPr>
        <w:autoSpaceDE w:val="0"/>
        <w:autoSpaceDN w:val="0"/>
        <w:adjustRightInd w:val="0"/>
        <w:jc w:val="right"/>
        <w:rPr>
          <w:rFonts w:eastAsia="Calibri" w:cs="PT Astra Serif"/>
          <w:bCs/>
        </w:rPr>
      </w:pPr>
    </w:p>
    <w:p w:rsidR="00EC28C9" w:rsidRPr="00353BB6" w:rsidRDefault="00EC28C9" w:rsidP="00EC28C9">
      <w:pPr>
        <w:pStyle w:val="ConsPlusTitle"/>
        <w:jc w:val="center"/>
        <w:rPr>
          <w:rFonts w:ascii="PT Astra Serif" w:hAnsi="PT Astra Serif"/>
          <w:sz w:val="28"/>
          <w:szCs w:val="28"/>
        </w:rPr>
      </w:pPr>
      <w:r w:rsidRPr="00353BB6">
        <w:rPr>
          <w:rFonts w:ascii="PT Astra Serif" w:hAnsi="PT Astra Serif"/>
          <w:sz w:val="28"/>
          <w:szCs w:val="28"/>
        </w:rPr>
        <w:t>ПОРЯДОК</w:t>
      </w:r>
    </w:p>
    <w:p w:rsidR="00EC28C9" w:rsidRDefault="00EC28C9" w:rsidP="00EC28C9">
      <w:pPr>
        <w:pStyle w:val="ConsPlusTitle"/>
        <w:jc w:val="center"/>
        <w:rPr>
          <w:rFonts w:ascii="PT Astra Serif" w:hAnsi="PT Astra Serif"/>
          <w:sz w:val="28"/>
          <w:szCs w:val="28"/>
        </w:rPr>
      </w:pPr>
      <w:r w:rsidRPr="00353BB6">
        <w:rPr>
          <w:rFonts w:ascii="PT Astra Serif" w:hAnsi="PT Astra Serif"/>
          <w:sz w:val="28"/>
          <w:szCs w:val="28"/>
        </w:rPr>
        <w:t xml:space="preserve">РЕМОНТА И СОДЕРЖАНИЯ АВТОМОБИЛЬНЫХ ДОРОГ </w:t>
      </w:r>
    </w:p>
    <w:p w:rsidR="00EC28C9" w:rsidRDefault="00EC28C9" w:rsidP="00EC28C9">
      <w:pPr>
        <w:pStyle w:val="ConsPlusTitle"/>
        <w:jc w:val="center"/>
        <w:rPr>
          <w:rFonts w:ascii="PT Astra Serif" w:hAnsi="PT Astra Serif"/>
          <w:sz w:val="28"/>
          <w:szCs w:val="28"/>
        </w:rPr>
      </w:pPr>
      <w:r w:rsidRPr="00353BB6">
        <w:rPr>
          <w:rFonts w:ascii="PT Astra Serif" w:hAnsi="PT Astra Serif"/>
          <w:sz w:val="28"/>
          <w:szCs w:val="28"/>
        </w:rPr>
        <w:t>ОБЩЕГО ПОЛЬЗОВАНИЯ</w:t>
      </w:r>
      <w:r>
        <w:rPr>
          <w:rFonts w:ascii="PT Astra Serif" w:hAnsi="PT Astra Serif"/>
          <w:sz w:val="28"/>
          <w:szCs w:val="28"/>
        </w:rPr>
        <w:t xml:space="preserve"> </w:t>
      </w:r>
      <w:r w:rsidRPr="00353BB6">
        <w:rPr>
          <w:rFonts w:ascii="PT Astra Serif" w:hAnsi="PT Astra Serif"/>
          <w:sz w:val="28"/>
          <w:szCs w:val="28"/>
        </w:rPr>
        <w:t xml:space="preserve">МЕСТНОГО ЗНАЧЕНИЯ </w:t>
      </w:r>
    </w:p>
    <w:p w:rsidR="00EC28C9" w:rsidRPr="00353BB6" w:rsidRDefault="00EC28C9" w:rsidP="00EC28C9">
      <w:pPr>
        <w:pStyle w:val="ConsPlusTitle"/>
        <w:jc w:val="center"/>
        <w:rPr>
          <w:rFonts w:ascii="PT Astra Serif" w:hAnsi="PT Astra Serif"/>
          <w:sz w:val="28"/>
          <w:szCs w:val="28"/>
        </w:rPr>
      </w:pPr>
      <w:r w:rsidRPr="00353BB6">
        <w:rPr>
          <w:rFonts w:ascii="PT Astra Serif" w:hAnsi="PT Astra Serif"/>
          <w:sz w:val="28"/>
          <w:szCs w:val="28"/>
        </w:rPr>
        <w:t>СЕ</w:t>
      </w:r>
      <w:r>
        <w:rPr>
          <w:rFonts w:ascii="PT Astra Serif" w:hAnsi="PT Astra Serif"/>
          <w:sz w:val="28"/>
          <w:szCs w:val="28"/>
        </w:rPr>
        <w:t>ВЕРОУРАЛЬСКО</w:t>
      </w:r>
      <w:r w:rsidRPr="00353BB6">
        <w:rPr>
          <w:rFonts w:ascii="PT Astra Serif" w:hAnsi="PT Astra Serif"/>
          <w:sz w:val="28"/>
          <w:szCs w:val="28"/>
        </w:rPr>
        <w:t>ГО ГОРОДСКОГО ОКРУГА</w:t>
      </w:r>
    </w:p>
    <w:p w:rsidR="00EC28C9" w:rsidRPr="00353BB6" w:rsidRDefault="00EC28C9" w:rsidP="00EC28C9">
      <w:pPr>
        <w:spacing w:after="1"/>
      </w:pPr>
    </w:p>
    <w:p w:rsidR="00EC28C9" w:rsidRPr="000F46D7" w:rsidRDefault="00EC28C9" w:rsidP="00EC28C9">
      <w:pPr>
        <w:pStyle w:val="ConsPlusTitle"/>
        <w:jc w:val="center"/>
        <w:outlineLvl w:val="1"/>
        <w:rPr>
          <w:rFonts w:ascii="PT Astra Serif" w:hAnsi="PT Astra Serif"/>
          <w:sz w:val="28"/>
          <w:szCs w:val="28"/>
        </w:rPr>
      </w:pPr>
      <w:r w:rsidRPr="000F46D7">
        <w:rPr>
          <w:rFonts w:ascii="PT Astra Serif" w:hAnsi="PT Astra Serif"/>
          <w:sz w:val="28"/>
          <w:szCs w:val="28"/>
        </w:rPr>
        <w:t>Раздел 1. ОБЩИЕ ПОЛОЖЕНИЯ</w:t>
      </w:r>
    </w:p>
    <w:p w:rsidR="00EC28C9" w:rsidRPr="000F46D7" w:rsidRDefault="00EC28C9" w:rsidP="00EC28C9">
      <w:pPr>
        <w:pStyle w:val="ConsPlusNormal"/>
        <w:rPr>
          <w:rFonts w:ascii="PT Astra Serif" w:hAnsi="PT Astra Serif"/>
          <w:sz w:val="28"/>
          <w:szCs w:val="28"/>
        </w:rPr>
      </w:pP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1. В настоящем Порядке ремонта и содержания автомобильных дорог общего пользования местного значения Североуральского городского округа (далее - Порядок) используются основные понятия в соответствии с Федеральным </w:t>
      </w:r>
      <w:hyperlink r:id="rId8" w:history="1">
        <w:r w:rsidRPr="00EC28C9">
          <w:rPr>
            <w:rFonts w:ascii="PT Astra Serif" w:hAnsi="PT Astra Serif"/>
            <w:sz w:val="28"/>
            <w:szCs w:val="28"/>
          </w:rPr>
          <w:t>законом</w:t>
        </w:r>
      </w:hyperlink>
      <w:r w:rsidRPr="00EC28C9">
        <w:rPr>
          <w:rFonts w:ascii="PT Astra Serif" w:hAnsi="PT Astra Serif"/>
          <w:sz w:val="28"/>
          <w:szCs w:val="28"/>
        </w:rPr>
        <w:t xml:space="preserve"> </w:t>
      </w:r>
      <w:r w:rsidRPr="000F46D7">
        <w:rPr>
          <w:rFonts w:ascii="PT Astra Serif" w:hAnsi="PT Astra Serif"/>
          <w:sz w:val="28"/>
          <w:szCs w:val="28"/>
        </w:rPr>
        <w:t xml:space="preserve">от 08 ноября 2007 года </w:t>
      </w:r>
      <w:r>
        <w:rPr>
          <w:rFonts w:ascii="PT Astra Serif" w:hAnsi="PT Astra Serif"/>
          <w:sz w:val="28"/>
          <w:szCs w:val="28"/>
        </w:rPr>
        <w:t>№</w:t>
      </w:r>
      <w:r w:rsidRPr="000F46D7">
        <w:rPr>
          <w:rFonts w:ascii="PT Astra Serif" w:hAnsi="PT Astra Serif"/>
          <w:sz w:val="28"/>
          <w:szCs w:val="28"/>
        </w:rPr>
        <w:t xml:space="preserve"> 257-ФЗ </w:t>
      </w:r>
      <w:r>
        <w:rPr>
          <w:rFonts w:ascii="PT Astra Serif" w:hAnsi="PT Astra Serif"/>
          <w:sz w:val="28"/>
          <w:szCs w:val="28"/>
        </w:rPr>
        <w:t>«</w:t>
      </w:r>
      <w:r w:rsidRPr="000F46D7">
        <w:rPr>
          <w:rFonts w:ascii="PT Astra Serif" w:hAnsi="PT Astra Serif"/>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ascii="PT Astra Serif" w:hAnsi="PT Astra Serif"/>
          <w:sz w:val="28"/>
          <w:szCs w:val="28"/>
        </w:rPr>
        <w:t>»</w:t>
      </w:r>
      <w:r w:rsidRPr="000F46D7">
        <w:rPr>
          <w:rFonts w:ascii="PT Astra Serif" w:hAnsi="PT Astra Serif"/>
          <w:sz w:val="28"/>
          <w:szCs w:val="28"/>
        </w:rPr>
        <w:t>.</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Североуральского городского округа (далее - 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оценка технического состояния автомобильных дорог;</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проведение работ по ремонту автомобильных дорог и приемка работ;</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проведение работ по содержанию автомобильных дорог и приемка работ;</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организация контроля качества работ по ремонту и содержанию автомобильных дорог.</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lastRenderedPageBreak/>
        <w:t xml:space="preserve">4. Организация работ по ремонту и содержанию автомобильных работ осуществляется </w:t>
      </w:r>
      <w:r>
        <w:rPr>
          <w:rFonts w:ascii="PT Astra Serif" w:hAnsi="PT Astra Serif"/>
          <w:sz w:val="28"/>
          <w:szCs w:val="28"/>
        </w:rPr>
        <w:t>А</w:t>
      </w:r>
      <w:r w:rsidRPr="000F46D7">
        <w:rPr>
          <w:rFonts w:ascii="PT Astra Serif" w:hAnsi="PT Astra Serif"/>
          <w:sz w:val="28"/>
          <w:szCs w:val="28"/>
        </w:rPr>
        <w:t>дминистрацией Североуральского городского округа</w:t>
      </w:r>
      <w:r>
        <w:rPr>
          <w:rFonts w:ascii="PT Astra Serif" w:hAnsi="PT Astra Serif"/>
          <w:sz w:val="28"/>
          <w:szCs w:val="28"/>
        </w:rPr>
        <w:t xml:space="preserve"> (далее - Администрация) и Муниципальным казенным учреждением «Служба заказчика» (далее </w:t>
      </w:r>
      <w:r>
        <w:rPr>
          <w:rFonts w:ascii="PT Astra Serif" w:hAnsi="PT Astra Serif"/>
          <w:sz w:val="28"/>
          <w:szCs w:val="28"/>
        </w:rPr>
        <w:t xml:space="preserve">- </w:t>
      </w:r>
      <w:r>
        <w:rPr>
          <w:rFonts w:ascii="PT Astra Serif" w:hAnsi="PT Astra Serif"/>
          <w:sz w:val="28"/>
          <w:szCs w:val="28"/>
        </w:rPr>
        <w:t>МКУ «Служба заказчика»).</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5. Оценка технического состояния автомобильных дорог проводится </w:t>
      </w:r>
      <w:r>
        <w:rPr>
          <w:rFonts w:ascii="PT Astra Serif" w:hAnsi="PT Astra Serif"/>
          <w:sz w:val="28"/>
          <w:szCs w:val="28"/>
        </w:rPr>
        <w:t xml:space="preserve">МКУ «Служба заказчика», </w:t>
      </w:r>
      <w:r w:rsidRPr="000F46D7">
        <w:rPr>
          <w:rFonts w:ascii="PT Astra Serif" w:hAnsi="PT Astra Serif"/>
          <w:sz w:val="28"/>
          <w:szCs w:val="28"/>
        </w:rPr>
        <w:t xml:space="preserve">в рамках </w:t>
      </w:r>
      <w:r>
        <w:rPr>
          <w:rFonts w:ascii="PT Astra Serif" w:hAnsi="PT Astra Serif"/>
          <w:sz w:val="28"/>
          <w:szCs w:val="28"/>
        </w:rPr>
        <w:t xml:space="preserve">рабочей </w:t>
      </w:r>
      <w:r w:rsidRPr="000F46D7">
        <w:rPr>
          <w:rFonts w:ascii="PT Astra Serif" w:hAnsi="PT Astra Serif"/>
          <w:sz w:val="28"/>
          <w:szCs w:val="28"/>
        </w:rPr>
        <w:t>комисс</w:t>
      </w:r>
      <w:r>
        <w:rPr>
          <w:rFonts w:ascii="PT Astra Serif" w:hAnsi="PT Astra Serif"/>
          <w:sz w:val="28"/>
          <w:szCs w:val="28"/>
        </w:rPr>
        <w:t>ией по обеспечению безопасности дорожного движения в Североуральском городском округе.</w:t>
      </w:r>
      <w:r w:rsidRPr="000F46D7">
        <w:rPr>
          <w:rFonts w:ascii="PT Astra Serif" w:hAnsi="PT Astra Serif"/>
          <w:sz w:val="28"/>
          <w:szCs w:val="28"/>
        </w:rPr>
        <w:t xml:space="preserve"> </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6. </w:t>
      </w:r>
      <w:r w:rsidRPr="00EC28C9">
        <w:rPr>
          <w:rFonts w:ascii="PT Astra Serif" w:hAnsi="PT Astra Serif"/>
          <w:sz w:val="28"/>
          <w:szCs w:val="28"/>
        </w:rPr>
        <w:t xml:space="preserve">Работы по ремонту и содержанию автомобильных дорог выполняются в соответствии с </w:t>
      </w:r>
      <w:hyperlink r:id="rId9" w:history="1">
        <w:r w:rsidRPr="00EC28C9">
          <w:rPr>
            <w:rFonts w:ascii="PT Astra Serif" w:hAnsi="PT Astra Serif"/>
            <w:sz w:val="28"/>
            <w:szCs w:val="28"/>
          </w:rPr>
          <w:t>Классификацией</w:t>
        </w:r>
      </w:hyperlink>
      <w:r w:rsidRPr="00EC28C9">
        <w:rPr>
          <w:rFonts w:ascii="PT Astra Serif" w:hAnsi="PT Astra Serif"/>
          <w:sz w:val="28"/>
          <w:szCs w:val="28"/>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w:t>
      </w:r>
      <w:r>
        <w:rPr>
          <w:rFonts w:ascii="PT Astra Serif" w:hAnsi="PT Astra Serif"/>
          <w:sz w:val="28"/>
          <w:szCs w:val="28"/>
        </w:rPr>
        <w:t>16.11.</w:t>
      </w:r>
      <w:r w:rsidRPr="00EC28C9">
        <w:rPr>
          <w:rFonts w:ascii="PT Astra Serif" w:hAnsi="PT Astra Serif"/>
          <w:sz w:val="28"/>
          <w:szCs w:val="28"/>
        </w:rPr>
        <w:t xml:space="preserve">2012 </w:t>
      </w:r>
      <w:r>
        <w:rPr>
          <w:rFonts w:ascii="PT Astra Serif" w:hAnsi="PT Astra Serif"/>
          <w:sz w:val="28"/>
          <w:szCs w:val="28"/>
        </w:rPr>
        <w:t>№</w:t>
      </w:r>
      <w:r w:rsidRPr="00EC28C9">
        <w:rPr>
          <w:rFonts w:ascii="PT Astra Serif" w:hAnsi="PT Astra Serif"/>
          <w:sz w:val="28"/>
          <w:szCs w:val="28"/>
        </w:rPr>
        <w:t xml:space="preserve"> 402 (далее - Классификация), Градостроительным </w:t>
      </w:r>
      <w:hyperlink r:id="rId10" w:history="1">
        <w:r w:rsidRPr="00EC28C9">
          <w:rPr>
            <w:rFonts w:ascii="PT Astra Serif" w:hAnsi="PT Astra Serif"/>
            <w:sz w:val="28"/>
            <w:szCs w:val="28"/>
          </w:rPr>
          <w:t>кодексом</w:t>
        </w:r>
      </w:hyperlink>
      <w:r w:rsidRPr="00EC28C9">
        <w:rPr>
          <w:rFonts w:ascii="PT Astra Serif" w:hAnsi="PT Astra Serif"/>
          <w:sz w:val="28"/>
          <w:szCs w:val="28"/>
        </w:rPr>
        <w:t xml:space="preserve"> Российской Федерации, Федеральным </w:t>
      </w:r>
      <w:hyperlink r:id="rId11" w:history="1">
        <w:r w:rsidRPr="00EC28C9">
          <w:rPr>
            <w:rFonts w:ascii="PT Astra Serif" w:hAnsi="PT Astra Serif"/>
            <w:sz w:val="28"/>
            <w:szCs w:val="28"/>
          </w:rPr>
          <w:t>законом</w:t>
        </w:r>
      </w:hyperlink>
      <w:r w:rsidRPr="00EC28C9">
        <w:rPr>
          <w:rFonts w:ascii="PT Astra Serif" w:hAnsi="PT Astra Serif"/>
          <w:sz w:val="28"/>
          <w:szCs w:val="28"/>
        </w:rPr>
        <w:t xml:space="preserve"> </w:t>
      </w:r>
      <w:r>
        <w:rPr>
          <w:rFonts w:ascii="PT Astra Serif" w:hAnsi="PT Astra Serif"/>
          <w:sz w:val="28"/>
          <w:szCs w:val="28"/>
        </w:rPr>
        <w:br/>
      </w:r>
      <w:r w:rsidRPr="00EC28C9">
        <w:rPr>
          <w:rFonts w:ascii="PT Astra Serif" w:hAnsi="PT Astra Serif"/>
          <w:sz w:val="28"/>
          <w:szCs w:val="28"/>
        </w:rPr>
        <w:t xml:space="preserve">от 08 ноября 2007 года </w:t>
      </w:r>
      <w:r>
        <w:rPr>
          <w:rFonts w:ascii="PT Astra Serif" w:hAnsi="PT Astra Serif"/>
          <w:sz w:val="28"/>
          <w:szCs w:val="28"/>
        </w:rPr>
        <w:t>№</w:t>
      </w:r>
      <w:r w:rsidRPr="00EC28C9">
        <w:rPr>
          <w:rFonts w:ascii="PT Astra Serif" w:hAnsi="PT Astra Serif"/>
          <w:sz w:val="28"/>
          <w:szCs w:val="28"/>
        </w:rPr>
        <w:t xml:space="preserve"> 257-ФЗ </w:t>
      </w:r>
      <w:r>
        <w:rPr>
          <w:rFonts w:ascii="PT Astra Serif" w:hAnsi="PT Astra Serif"/>
          <w:sz w:val="28"/>
          <w:szCs w:val="28"/>
        </w:rPr>
        <w:t>«</w:t>
      </w:r>
      <w:r w:rsidRPr="00EC28C9">
        <w:rPr>
          <w:rFonts w:ascii="PT Astra Serif" w:hAnsi="PT Astra Serif"/>
          <w:sz w:val="28"/>
          <w:szCs w:val="28"/>
        </w:rPr>
        <w:t xml:space="preserve">Об автомобильных дорогах и о дорожной деятельности в Российской Федерации </w:t>
      </w:r>
      <w:r w:rsidRPr="000F46D7">
        <w:rPr>
          <w:rFonts w:ascii="PT Astra Serif" w:hAnsi="PT Astra Serif"/>
          <w:sz w:val="28"/>
          <w:szCs w:val="28"/>
        </w:rPr>
        <w:t>и о внесении изменений в отдельные законодательные акты Российской Федерации</w:t>
      </w:r>
      <w:r>
        <w:rPr>
          <w:rFonts w:ascii="PT Astra Serif" w:hAnsi="PT Astra Serif"/>
          <w:sz w:val="28"/>
          <w:szCs w:val="28"/>
        </w:rPr>
        <w:t>»</w:t>
      </w:r>
      <w:r w:rsidRPr="000F46D7">
        <w:rPr>
          <w:rFonts w:ascii="PT Astra Serif" w:hAnsi="PT Astra Serif"/>
          <w:sz w:val="28"/>
          <w:szCs w:val="28"/>
        </w:rPr>
        <w:t>.</w:t>
      </w:r>
    </w:p>
    <w:p w:rsidR="00EC28C9" w:rsidRPr="000F46D7" w:rsidRDefault="00EC28C9" w:rsidP="00EC28C9">
      <w:pPr>
        <w:pStyle w:val="ConsPlusNormal"/>
        <w:rPr>
          <w:rFonts w:ascii="PT Astra Serif" w:hAnsi="PT Astra Serif"/>
          <w:sz w:val="28"/>
          <w:szCs w:val="28"/>
        </w:rPr>
      </w:pPr>
    </w:p>
    <w:p w:rsidR="00EC28C9" w:rsidRPr="000F46D7" w:rsidRDefault="00EC28C9" w:rsidP="00EC28C9">
      <w:pPr>
        <w:pStyle w:val="ConsPlusTitle"/>
        <w:jc w:val="center"/>
        <w:outlineLvl w:val="1"/>
        <w:rPr>
          <w:rFonts w:ascii="PT Astra Serif" w:hAnsi="PT Astra Serif"/>
          <w:sz w:val="28"/>
          <w:szCs w:val="28"/>
        </w:rPr>
      </w:pPr>
      <w:r w:rsidRPr="000F46D7">
        <w:rPr>
          <w:rFonts w:ascii="PT Astra Serif" w:hAnsi="PT Astra Serif"/>
          <w:sz w:val="28"/>
          <w:szCs w:val="28"/>
        </w:rPr>
        <w:t xml:space="preserve">Раздел 2. ОЦЕНКА ТЕХНИЧЕСКОГО СОСТОЯНИЯ </w:t>
      </w:r>
      <w:proofErr w:type="gramStart"/>
      <w:r w:rsidRPr="000F46D7">
        <w:rPr>
          <w:rFonts w:ascii="PT Astra Serif" w:hAnsi="PT Astra Serif"/>
          <w:sz w:val="28"/>
          <w:szCs w:val="28"/>
        </w:rPr>
        <w:t>АВТОМОБИЛЬНЫХ ДОРОГ</w:t>
      </w:r>
      <w:proofErr w:type="gramEnd"/>
      <w:r>
        <w:rPr>
          <w:rFonts w:ascii="PT Astra Serif" w:hAnsi="PT Astra Serif"/>
          <w:sz w:val="28"/>
          <w:szCs w:val="28"/>
        </w:rPr>
        <w:t xml:space="preserve"> </w:t>
      </w:r>
      <w:r w:rsidRPr="000F46D7">
        <w:rPr>
          <w:rFonts w:ascii="PT Astra Serif" w:hAnsi="PT Astra Serif"/>
          <w:sz w:val="28"/>
          <w:szCs w:val="28"/>
        </w:rPr>
        <w:t>И РАЗРАБОТКА ПРОЕКТОВ И (ИЛИ) СМЕТНЫХ РАСЧЕТОВ</w:t>
      </w:r>
    </w:p>
    <w:p w:rsidR="00EC28C9" w:rsidRPr="000F46D7" w:rsidRDefault="00EC28C9" w:rsidP="00EC28C9">
      <w:pPr>
        <w:pStyle w:val="ConsPlusNormal"/>
        <w:rPr>
          <w:rFonts w:ascii="PT Astra Serif" w:hAnsi="PT Astra Serif"/>
          <w:sz w:val="28"/>
          <w:szCs w:val="28"/>
        </w:rPr>
      </w:pP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7.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8. По результатам оценки технического состояния автомобильных дорог разрабатываются проекты и (или) сметные расчеты по ремонту или содержанию автомобильных дорог с учетом Классификации.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9. При разработке проектов и (или) сметных расчетов по ремонту или содержанию автомобильных дорог должны учитываться следующие приоритеты:</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EC28C9" w:rsidRPr="000F46D7" w:rsidRDefault="00EC28C9" w:rsidP="00EC28C9">
      <w:pPr>
        <w:pStyle w:val="ConsPlusNormal"/>
        <w:rPr>
          <w:rFonts w:ascii="PT Astra Serif" w:hAnsi="PT Astra Serif"/>
          <w:sz w:val="28"/>
          <w:szCs w:val="28"/>
        </w:rPr>
      </w:pPr>
    </w:p>
    <w:p w:rsidR="00EC28C9" w:rsidRPr="000F46D7" w:rsidRDefault="00EC28C9" w:rsidP="00EC28C9">
      <w:pPr>
        <w:pStyle w:val="ConsPlusTitle"/>
        <w:jc w:val="center"/>
        <w:outlineLvl w:val="1"/>
        <w:rPr>
          <w:rFonts w:ascii="PT Astra Serif" w:hAnsi="PT Astra Serif"/>
          <w:sz w:val="28"/>
          <w:szCs w:val="28"/>
        </w:rPr>
      </w:pPr>
      <w:r w:rsidRPr="000F46D7">
        <w:rPr>
          <w:rFonts w:ascii="PT Astra Serif" w:hAnsi="PT Astra Serif"/>
          <w:sz w:val="28"/>
          <w:szCs w:val="28"/>
        </w:rPr>
        <w:lastRenderedPageBreak/>
        <w:t>Раздел 3. ПЛАНИРОВАНИЕ РАБОТ</w:t>
      </w:r>
    </w:p>
    <w:p w:rsidR="00EC28C9" w:rsidRPr="000F46D7" w:rsidRDefault="00EC28C9" w:rsidP="00EC28C9">
      <w:pPr>
        <w:pStyle w:val="ConsPlusTitle"/>
        <w:jc w:val="center"/>
        <w:rPr>
          <w:rFonts w:ascii="PT Astra Serif" w:hAnsi="PT Astra Serif"/>
          <w:sz w:val="28"/>
          <w:szCs w:val="28"/>
        </w:rPr>
      </w:pPr>
      <w:r w:rsidRPr="000F46D7">
        <w:rPr>
          <w:rFonts w:ascii="PT Astra Serif" w:hAnsi="PT Astra Serif"/>
          <w:sz w:val="28"/>
          <w:szCs w:val="28"/>
        </w:rPr>
        <w:t>ПО РЕМОНТУ И СОДЕРЖАНИЮ АВТОМОБИЛЬНЫХ ДОРОГ</w:t>
      </w:r>
    </w:p>
    <w:p w:rsidR="00EC28C9" w:rsidRPr="000F46D7" w:rsidRDefault="00EC28C9" w:rsidP="00EC28C9">
      <w:pPr>
        <w:pStyle w:val="ConsPlusNormal"/>
        <w:rPr>
          <w:rFonts w:ascii="PT Astra Serif" w:hAnsi="PT Astra Serif"/>
          <w:sz w:val="28"/>
          <w:szCs w:val="28"/>
        </w:rPr>
      </w:pP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10. Планирование работ по ремонту и содержанию автомобильных дорог должно обеспечивать:</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круглогодичное и качественное содержание автомобильных дорог;</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своевременный и качественный ремонт автомобильных дорог;</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качественное транспортно-</w:t>
      </w:r>
      <w:r w:rsidRPr="00EC28C9">
        <w:rPr>
          <w:rFonts w:ascii="PT Astra Serif" w:hAnsi="PT Astra Serif"/>
          <w:sz w:val="28"/>
          <w:szCs w:val="28"/>
        </w:rPr>
        <w:t xml:space="preserve">эксплуатационное состояние автомобильных дорог, соответствующее требованиям </w:t>
      </w:r>
      <w:hyperlink r:id="rId12" w:history="1">
        <w:r w:rsidRPr="00EC28C9">
          <w:rPr>
            <w:rFonts w:ascii="PT Astra Serif" w:hAnsi="PT Astra Serif"/>
            <w:sz w:val="28"/>
            <w:szCs w:val="28"/>
          </w:rPr>
          <w:t>ГОСТ Р 50597-2017</w:t>
        </w:r>
      </w:hyperlink>
      <w:r w:rsidRPr="00EC28C9">
        <w:rPr>
          <w:rFonts w:ascii="PT Astra Serif" w:hAnsi="PT Astra Serif"/>
          <w:sz w:val="28"/>
          <w:szCs w:val="28"/>
        </w:rPr>
        <w:t xml:space="preserve"> </w:t>
      </w:r>
      <w:r w:rsidRPr="00EC28C9">
        <w:rPr>
          <w:rFonts w:ascii="PT Astra Serif" w:hAnsi="PT Astra Serif"/>
          <w:sz w:val="28"/>
          <w:szCs w:val="28"/>
        </w:rPr>
        <w:t>«</w:t>
      </w:r>
      <w:r w:rsidRPr="00EC28C9">
        <w:rPr>
          <w:rFonts w:ascii="PT Astra Serif" w:hAnsi="PT Astra Serif"/>
          <w:sz w:val="28"/>
          <w:szCs w:val="28"/>
        </w:rPr>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Методы </w:t>
      </w:r>
      <w:r w:rsidRPr="000F46D7">
        <w:rPr>
          <w:rFonts w:ascii="PT Astra Serif" w:hAnsi="PT Astra Serif"/>
          <w:sz w:val="28"/>
          <w:szCs w:val="28"/>
        </w:rPr>
        <w:t>контроля</w:t>
      </w:r>
      <w:r>
        <w:rPr>
          <w:rFonts w:ascii="PT Astra Serif" w:hAnsi="PT Astra Serif"/>
          <w:sz w:val="28"/>
          <w:szCs w:val="28"/>
        </w:rPr>
        <w:t>»</w:t>
      </w:r>
      <w:r w:rsidRPr="000F46D7">
        <w:rPr>
          <w:rFonts w:ascii="PT Astra Serif" w:hAnsi="PT Astra Serif"/>
          <w:sz w:val="28"/>
          <w:szCs w:val="28"/>
        </w:rPr>
        <w:t>;</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определение необходимых для выполнения работ объемов материальных, трудовых и денежных ресурсов с учетом их наиболее эффективного использования;</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совершенствование технологии, организацию и эффективное управление производимыми дорожными работами.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11. Перечень участков автомобильных дорог, подлежащих ремонту, определяется на основании: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актов сезонных обследований, проводимых два раза в год (весной и осенью) с участием представителей </w:t>
      </w:r>
      <w:r>
        <w:rPr>
          <w:rFonts w:ascii="PT Astra Serif" w:hAnsi="PT Astra Serif"/>
          <w:sz w:val="28"/>
          <w:szCs w:val="28"/>
        </w:rPr>
        <w:t>Администрации, МКУ «Служба заказчика»;</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диагностических обследований автомобильных дорог, проводимых при необходимости специализированными организациями;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результатов муниципального контроля.</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12. На основании проектов и (или) сметных расчетов по ремонту или</w:t>
      </w:r>
      <w:r>
        <w:rPr>
          <w:rFonts w:ascii="PT Astra Serif" w:hAnsi="PT Astra Serif"/>
          <w:sz w:val="28"/>
          <w:szCs w:val="28"/>
        </w:rPr>
        <w:t xml:space="preserve"> содержанию автомобильных дорог</w:t>
      </w:r>
      <w:r w:rsidRPr="000F46D7">
        <w:rPr>
          <w:rFonts w:ascii="PT Astra Serif" w:hAnsi="PT Astra Serif"/>
          <w:sz w:val="28"/>
          <w:szCs w:val="28"/>
        </w:rPr>
        <w:t xml:space="preserve"> </w:t>
      </w:r>
      <w:r>
        <w:rPr>
          <w:rFonts w:ascii="PT Astra Serif" w:hAnsi="PT Astra Serif"/>
          <w:sz w:val="28"/>
          <w:szCs w:val="28"/>
        </w:rPr>
        <w:t xml:space="preserve">Администрацией, МКУ </w:t>
      </w:r>
      <w:r w:rsidRPr="000F46D7">
        <w:rPr>
          <w:rFonts w:ascii="PT Astra Serif" w:hAnsi="PT Astra Serif"/>
          <w:sz w:val="28"/>
          <w:szCs w:val="28"/>
        </w:rPr>
        <w:t>"Служба заказчика" формируются мероприятия по ремонту и содержанию автомобильных дорог на очередной год и плановый период.</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13. С учетом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14. Запрещается на одной и той же автомобильной дороге планировать в течение года несколько видов ремонта.</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15. На автомобильных дорогах, подлежащих реконструкции или капитальному ремонту, работы по текущему ремонту не планируются.</w:t>
      </w:r>
    </w:p>
    <w:p w:rsidR="00EC28C9" w:rsidRPr="000F46D7" w:rsidRDefault="00EC28C9" w:rsidP="00EC28C9">
      <w:pPr>
        <w:pStyle w:val="ConsPlusNormal"/>
        <w:rPr>
          <w:rFonts w:ascii="PT Astra Serif" w:hAnsi="PT Astra Serif"/>
          <w:sz w:val="28"/>
          <w:szCs w:val="28"/>
        </w:rPr>
      </w:pPr>
    </w:p>
    <w:p w:rsidR="00EC28C9" w:rsidRPr="000F46D7" w:rsidRDefault="00EC28C9" w:rsidP="00EC28C9">
      <w:pPr>
        <w:pStyle w:val="ConsPlusTitle"/>
        <w:jc w:val="center"/>
        <w:outlineLvl w:val="1"/>
        <w:rPr>
          <w:rFonts w:ascii="PT Astra Serif" w:hAnsi="PT Astra Serif"/>
          <w:sz w:val="28"/>
          <w:szCs w:val="28"/>
        </w:rPr>
      </w:pPr>
      <w:r w:rsidRPr="000F46D7">
        <w:rPr>
          <w:rFonts w:ascii="PT Astra Serif" w:hAnsi="PT Astra Serif"/>
          <w:sz w:val="28"/>
          <w:szCs w:val="28"/>
        </w:rPr>
        <w:t>Раздел 4. ПОРЯДОК РЕМОНТА АВТОМОБИЛЬНЫХ ДОРОГ</w:t>
      </w:r>
    </w:p>
    <w:p w:rsidR="00EC28C9" w:rsidRPr="000F46D7" w:rsidRDefault="00EC28C9" w:rsidP="00EC28C9">
      <w:pPr>
        <w:pStyle w:val="ConsPlusNormal"/>
        <w:rPr>
          <w:rFonts w:ascii="PT Astra Serif" w:hAnsi="PT Astra Serif"/>
          <w:sz w:val="28"/>
          <w:szCs w:val="28"/>
        </w:rPr>
      </w:pP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16.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17. Состав и виды работ по ремонту автомобильных дорог определяются в соответствии с Классификацией.</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18. Основные мероприятия по ремонту автомобильных дорог проводятся в весенне-летне-осенний период.</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lastRenderedPageBreak/>
        <w:t xml:space="preserve">19. В целях обеспечения безопасности дорожного движения </w:t>
      </w:r>
      <w:r>
        <w:rPr>
          <w:rFonts w:ascii="PT Astra Serif" w:hAnsi="PT Astra Serif"/>
          <w:sz w:val="28"/>
          <w:szCs w:val="28"/>
        </w:rPr>
        <w:t>А</w:t>
      </w:r>
      <w:r w:rsidRPr="000F46D7">
        <w:rPr>
          <w:rFonts w:ascii="PT Astra Serif" w:hAnsi="PT Astra Serif"/>
          <w:sz w:val="28"/>
          <w:szCs w:val="28"/>
        </w:rPr>
        <w:t>дминистрация,</w:t>
      </w:r>
      <w:r>
        <w:rPr>
          <w:rFonts w:ascii="PT Astra Serif" w:hAnsi="PT Astra Serif"/>
          <w:sz w:val="28"/>
          <w:szCs w:val="28"/>
        </w:rPr>
        <w:t xml:space="preserve"> МКУ </w:t>
      </w:r>
      <w:r>
        <w:rPr>
          <w:rFonts w:ascii="PT Astra Serif" w:hAnsi="PT Astra Serif"/>
          <w:sz w:val="28"/>
          <w:szCs w:val="28"/>
        </w:rPr>
        <w:t>«</w:t>
      </w:r>
      <w:r w:rsidRPr="000F46D7">
        <w:rPr>
          <w:rFonts w:ascii="PT Astra Serif" w:hAnsi="PT Astra Serif"/>
          <w:sz w:val="28"/>
          <w:szCs w:val="28"/>
        </w:rPr>
        <w:t>Служба заказчика</w:t>
      </w:r>
      <w:r>
        <w:rPr>
          <w:rFonts w:ascii="PT Astra Serif" w:hAnsi="PT Astra Serif"/>
          <w:sz w:val="28"/>
          <w:szCs w:val="28"/>
        </w:rPr>
        <w:t>»</w:t>
      </w:r>
      <w:r w:rsidRPr="000F46D7">
        <w:rPr>
          <w:rFonts w:ascii="PT Astra Serif" w:hAnsi="PT Astra Serif"/>
          <w:sz w:val="28"/>
          <w:szCs w:val="28"/>
        </w:rPr>
        <w:t xml:space="preserve"> совместно с организациями, осуществляющими работы по ремонту автомобильной дороги, разрабатывают схему движения транспортных средств.</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20. В случае необходимости по обращению организации, выполняющей работы по ремонту автомобильной дороги, перед проведением работ </w:t>
      </w:r>
      <w:r>
        <w:rPr>
          <w:rFonts w:ascii="PT Astra Serif" w:hAnsi="PT Astra Serif"/>
          <w:sz w:val="28"/>
          <w:szCs w:val="28"/>
        </w:rPr>
        <w:t>Администрация, МКУ</w:t>
      </w:r>
      <w:r w:rsidRPr="000F46D7">
        <w:rPr>
          <w:rFonts w:ascii="PT Astra Serif" w:hAnsi="PT Astra Serif"/>
          <w:sz w:val="28"/>
          <w:szCs w:val="28"/>
        </w:rPr>
        <w:t xml:space="preserve"> «Служба заказчика</w:t>
      </w:r>
      <w:r>
        <w:rPr>
          <w:rFonts w:ascii="PT Astra Serif" w:hAnsi="PT Astra Serif"/>
          <w:sz w:val="28"/>
          <w:szCs w:val="28"/>
        </w:rPr>
        <w:t>»</w:t>
      </w:r>
      <w:r w:rsidRPr="000F46D7">
        <w:rPr>
          <w:rFonts w:ascii="PT Astra Serif" w:hAnsi="PT Astra Serif"/>
          <w:sz w:val="28"/>
          <w:szCs w:val="28"/>
        </w:rPr>
        <w:t xml:space="preserve">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21. Организации, осуществляющие работы по ремонту автомобильной дороги, размещают на месте проведения работ следующую информацию:</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наименование юридического лица, индивидуального предпринимателя, осуществляющего работы по ремонту;</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срок начала и окончания проведения ремонтных работ;</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направление движения транспортных средств в целях объезда участка дороги, на которой проводится ремонт.</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22.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23.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24.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25. Организации, в соответствии с условиями муницип</w:t>
      </w:r>
      <w:r>
        <w:rPr>
          <w:rFonts w:ascii="PT Astra Serif" w:hAnsi="PT Astra Serif"/>
          <w:sz w:val="28"/>
          <w:szCs w:val="28"/>
        </w:rPr>
        <w:t>альных контрактов или договоров</w:t>
      </w:r>
      <w:r w:rsidRPr="000F46D7">
        <w:rPr>
          <w:rFonts w:ascii="PT Astra Serif" w:hAnsi="PT Astra Serif"/>
          <w:sz w:val="28"/>
          <w:szCs w:val="28"/>
        </w:rPr>
        <w:t xml:space="preserve">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EC28C9" w:rsidRPr="000F46D7"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26.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EC28C9" w:rsidRPr="000F46D7" w:rsidRDefault="00EC28C9" w:rsidP="00EC28C9">
      <w:pPr>
        <w:pStyle w:val="ConsPlusNormal"/>
        <w:rPr>
          <w:rFonts w:ascii="PT Astra Serif" w:hAnsi="PT Astra Serif"/>
          <w:sz w:val="28"/>
          <w:szCs w:val="28"/>
        </w:rPr>
      </w:pPr>
    </w:p>
    <w:p w:rsidR="00EC28C9" w:rsidRPr="000F46D7" w:rsidRDefault="00EC28C9" w:rsidP="00EC28C9">
      <w:pPr>
        <w:pStyle w:val="ConsPlusTitle"/>
        <w:jc w:val="center"/>
        <w:outlineLvl w:val="1"/>
        <w:rPr>
          <w:rFonts w:ascii="PT Astra Serif" w:hAnsi="PT Astra Serif"/>
          <w:sz w:val="28"/>
          <w:szCs w:val="28"/>
        </w:rPr>
      </w:pPr>
      <w:bookmarkStart w:id="0" w:name="_GoBack"/>
      <w:bookmarkEnd w:id="0"/>
      <w:r w:rsidRPr="000F46D7">
        <w:rPr>
          <w:rFonts w:ascii="PT Astra Serif" w:hAnsi="PT Astra Serif"/>
          <w:sz w:val="28"/>
          <w:szCs w:val="28"/>
        </w:rPr>
        <w:t>Раздел 5. ПОРЯДОК СОДЕРЖАНИЯ АВТОМОБИЛЬНЫХ ДОРОГ</w:t>
      </w:r>
    </w:p>
    <w:p w:rsidR="00EC28C9" w:rsidRPr="000F46D7" w:rsidRDefault="00EC28C9" w:rsidP="00EC28C9">
      <w:pPr>
        <w:pStyle w:val="ConsPlusNormal"/>
        <w:rPr>
          <w:rFonts w:ascii="PT Astra Serif" w:hAnsi="PT Astra Serif"/>
          <w:sz w:val="28"/>
          <w:szCs w:val="28"/>
        </w:rPr>
      </w:pP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27. Содержание автомобильных дорог осуществляется в соответствии с требованиями технических регламентов в целях поддержания бесперебойного </w:t>
      </w:r>
      <w:r w:rsidRPr="000F46D7">
        <w:rPr>
          <w:rFonts w:ascii="PT Astra Serif" w:hAnsi="PT Astra Serif"/>
          <w:sz w:val="28"/>
          <w:szCs w:val="28"/>
        </w:rPr>
        <w:lastRenderedPageBreak/>
        <w:t>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28.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29.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30. Состав и виды работ по содержанию автомобильных дорог определяются </w:t>
      </w:r>
      <w:r>
        <w:rPr>
          <w:rFonts w:ascii="PT Astra Serif" w:hAnsi="PT Astra Serif"/>
          <w:sz w:val="28"/>
          <w:szCs w:val="28"/>
        </w:rPr>
        <w:t>в соответствии с Классификацией.</w:t>
      </w:r>
    </w:p>
    <w:p w:rsidR="00EC28C9" w:rsidRP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31. </w:t>
      </w:r>
      <w:r w:rsidRPr="00EC28C9">
        <w:rPr>
          <w:rFonts w:ascii="PT Astra Serif" w:hAnsi="PT Astra Serif"/>
          <w:sz w:val="28"/>
          <w:szCs w:val="28"/>
        </w:rPr>
        <w:t>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bookmarkStart w:id="1" w:name="P100"/>
      <w:bookmarkEnd w:id="1"/>
    </w:p>
    <w:p w:rsidR="00EC28C9" w:rsidRPr="00EC28C9" w:rsidRDefault="00EC28C9" w:rsidP="00EC28C9">
      <w:pPr>
        <w:pStyle w:val="ConsPlusNormal"/>
        <w:ind w:firstLine="709"/>
        <w:jc w:val="both"/>
        <w:rPr>
          <w:rFonts w:ascii="PT Astra Serif" w:hAnsi="PT Astra Serif"/>
          <w:sz w:val="28"/>
          <w:szCs w:val="28"/>
        </w:rPr>
      </w:pPr>
      <w:r w:rsidRPr="00EC28C9">
        <w:rPr>
          <w:rFonts w:ascii="PT Astra Serif" w:hAnsi="PT Astra Serif"/>
          <w:sz w:val="28"/>
          <w:szCs w:val="28"/>
        </w:rPr>
        <w:t>32. В случае если работы по содержанию автомобильных дорог могут создать серьезную угрозу безопасности дорожного движения, Администрация, МКУ «Служба заказчика» на основании обращения организации, осуществляющей работы по содержанию автомобильных дорог, осуществляет следующие действия:</w:t>
      </w:r>
    </w:p>
    <w:p w:rsidR="00EC28C9" w:rsidRPr="00EC28C9" w:rsidRDefault="00EC28C9" w:rsidP="00EC28C9">
      <w:pPr>
        <w:pStyle w:val="ConsPlusNormal"/>
        <w:ind w:firstLine="709"/>
        <w:jc w:val="both"/>
        <w:rPr>
          <w:rFonts w:ascii="PT Astra Serif" w:hAnsi="PT Astra Serif"/>
          <w:sz w:val="28"/>
          <w:szCs w:val="28"/>
        </w:rPr>
      </w:pPr>
      <w:r w:rsidRPr="00EC28C9">
        <w:rPr>
          <w:rFonts w:ascii="PT Astra Serif" w:hAnsi="PT Astra Serif"/>
          <w:sz w:val="28"/>
          <w:szCs w:val="28"/>
        </w:rPr>
        <w:t>совместно с организацией, осуществляющей работы по содержанию автомобильных дорог, разрабатывает схему организации дорожного движения;</w:t>
      </w:r>
    </w:p>
    <w:p w:rsidR="00EC28C9" w:rsidRPr="00EC28C9" w:rsidRDefault="00EC28C9" w:rsidP="00EC28C9">
      <w:pPr>
        <w:pStyle w:val="ConsPlusNormal"/>
        <w:ind w:firstLine="709"/>
        <w:jc w:val="both"/>
        <w:rPr>
          <w:rFonts w:ascii="PT Astra Serif" w:hAnsi="PT Astra Serif"/>
          <w:sz w:val="28"/>
          <w:szCs w:val="28"/>
        </w:rPr>
      </w:pPr>
      <w:r w:rsidRPr="00EC28C9">
        <w:rPr>
          <w:rFonts w:ascii="PT Astra Serif" w:hAnsi="PT Astra Serif"/>
          <w:sz w:val="28"/>
          <w:szCs w:val="28"/>
        </w:rPr>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EC28C9" w:rsidRDefault="00EC28C9" w:rsidP="00EC28C9">
      <w:pPr>
        <w:pStyle w:val="ConsPlusNormal"/>
        <w:ind w:firstLine="709"/>
        <w:jc w:val="both"/>
        <w:rPr>
          <w:rFonts w:ascii="PT Astra Serif" w:hAnsi="PT Astra Serif"/>
          <w:sz w:val="28"/>
          <w:szCs w:val="28"/>
        </w:rPr>
      </w:pPr>
      <w:r w:rsidRPr="00EC28C9">
        <w:rPr>
          <w:rFonts w:ascii="PT Astra Serif" w:hAnsi="PT Astra Serif"/>
          <w:sz w:val="28"/>
          <w:szCs w:val="28"/>
        </w:rPr>
        <w:t xml:space="preserve">33. 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Администрацией, МКУ «Служба заказчика» действий, предусмотренных </w:t>
      </w:r>
      <w:hyperlink w:anchor="P100" w:history="1">
        <w:r w:rsidRPr="00EC28C9">
          <w:rPr>
            <w:rFonts w:ascii="PT Astra Serif" w:hAnsi="PT Astra Serif"/>
            <w:sz w:val="28"/>
            <w:szCs w:val="28"/>
          </w:rPr>
          <w:t>пунктом 32</w:t>
        </w:r>
      </w:hyperlink>
      <w:r w:rsidRPr="00EC28C9">
        <w:rPr>
          <w:rFonts w:ascii="PT Astra Serif" w:hAnsi="PT Astra Serif"/>
          <w:sz w:val="28"/>
          <w:szCs w:val="28"/>
        </w:rPr>
        <w:t xml:space="preserve"> настоящего порядка,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w:t>
      </w:r>
      <w:r w:rsidRPr="000F46D7">
        <w:rPr>
          <w:rFonts w:ascii="PT Astra Serif" w:hAnsi="PT Astra Serif"/>
          <w:sz w:val="28"/>
          <w:szCs w:val="28"/>
        </w:rPr>
        <w:t xml:space="preserve">объезда транспортных средств, или применяют иные технические средства для обеспечения безопасности дорожного движения, а также </w:t>
      </w:r>
      <w:r w:rsidRPr="000F46D7">
        <w:rPr>
          <w:rFonts w:ascii="PT Astra Serif" w:hAnsi="PT Astra Serif"/>
          <w:sz w:val="28"/>
          <w:szCs w:val="28"/>
        </w:rPr>
        <w:lastRenderedPageBreak/>
        <w:t>устанавливают информационный стенд с указанием начала и окончания работ по содержанию.</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34.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35. Администрация</w:t>
      </w:r>
      <w:r>
        <w:rPr>
          <w:rFonts w:ascii="PT Astra Serif" w:hAnsi="PT Astra Serif"/>
          <w:sz w:val="28"/>
          <w:szCs w:val="28"/>
        </w:rPr>
        <w:t>, МКУ</w:t>
      </w:r>
      <w:r w:rsidRPr="000F46D7">
        <w:rPr>
          <w:rFonts w:ascii="PT Astra Serif" w:hAnsi="PT Astra Serif"/>
          <w:sz w:val="28"/>
          <w:szCs w:val="28"/>
        </w:rPr>
        <w:t xml:space="preserve"> </w:t>
      </w:r>
      <w:r>
        <w:rPr>
          <w:rFonts w:ascii="PT Astra Serif" w:hAnsi="PT Astra Serif"/>
          <w:sz w:val="28"/>
          <w:szCs w:val="28"/>
        </w:rPr>
        <w:t>«</w:t>
      </w:r>
      <w:r w:rsidRPr="000F46D7">
        <w:rPr>
          <w:rFonts w:ascii="PT Astra Serif" w:hAnsi="PT Astra Serif"/>
          <w:sz w:val="28"/>
          <w:szCs w:val="28"/>
        </w:rPr>
        <w:t>Служба заказчика</w:t>
      </w:r>
      <w:r>
        <w:rPr>
          <w:rFonts w:ascii="PT Astra Serif" w:hAnsi="PT Astra Serif"/>
          <w:sz w:val="28"/>
          <w:szCs w:val="28"/>
        </w:rPr>
        <w:t>»</w:t>
      </w:r>
      <w:r w:rsidRPr="000F46D7">
        <w:rPr>
          <w:rFonts w:ascii="PT Astra Serif" w:hAnsi="PT Astra Serif"/>
          <w:sz w:val="28"/>
          <w:szCs w:val="28"/>
        </w:rPr>
        <w:t xml:space="preserve"> в целях содержания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36. Организации в соответствии с контрактами или договорами,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37.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630197" w:rsidRPr="00EC28C9" w:rsidRDefault="00EC28C9" w:rsidP="00EC28C9">
      <w:pPr>
        <w:pStyle w:val="ConsPlusNormal"/>
        <w:ind w:firstLine="709"/>
        <w:jc w:val="both"/>
        <w:rPr>
          <w:rFonts w:ascii="PT Astra Serif" w:hAnsi="PT Astra Serif"/>
          <w:sz w:val="28"/>
          <w:szCs w:val="28"/>
        </w:rPr>
      </w:pPr>
      <w:r w:rsidRPr="000F46D7">
        <w:rPr>
          <w:rFonts w:ascii="PT Astra Serif" w:hAnsi="PT Astra Serif"/>
          <w:sz w:val="28"/>
          <w:szCs w:val="28"/>
        </w:rPr>
        <w:t xml:space="preserve">38. В случае если на автомобильной дороге возникли препятствия для безопасного движения транспортных средств или пешеходов, </w:t>
      </w:r>
      <w:r>
        <w:rPr>
          <w:rFonts w:ascii="PT Astra Serif" w:hAnsi="PT Astra Serif"/>
          <w:sz w:val="28"/>
          <w:szCs w:val="28"/>
        </w:rPr>
        <w:t>А</w:t>
      </w:r>
      <w:r w:rsidRPr="000F46D7">
        <w:rPr>
          <w:rFonts w:ascii="PT Astra Serif" w:hAnsi="PT Astra Serif"/>
          <w:sz w:val="28"/>
          <w:szCs w:val="28"/>
        </w:rPr>
        <w:t>дминистрация</w:t>
      </w:r>
      <w:r>
        <w:rPr>
          <w:rFonts w:ascii="PT Astra Serif" w:hAnsi="PT Astra Serif"/>
          <w:sz w:val="28"/>
          <w:szCs w:val="28"/>
        </w:rPr>
        <w:t>,</w:t>
      </w:r>
      <w:r w:rsidRPr="000F46D7">
        <w:rPr>
          <w:rFonts w:ascii="PT Astra Serif" w:hAnsi="PT Astra Serif"/>
          <w:sz w:val="28"/>
          <w:szCs w:val="28"/>
        </w:rPr>
        <w:t xml:space="preserve"> </w:t>
      </w:r>
      <w:r>
        <w:rPr>
          <w:rFonts w:ascii="PT Astra Serif" w:hAnsi="PT Astra Serif"/>
          <w:sz w:val="28"/>
          <w:szCs w:val="28"/>
        </w:rPr>
        <w:t>МКУ «</w:t>
      </w:r>
      <w:r w:rsidRPr="000F46D7">
        <w:rPr>
          <w:rFonts w:ascii="PT Astra Serif" w:hAnsi="PT Astra Serif"/>
          <w:sz w:val="28"/>
          <w:szCs w:val="28"/>
        </w:rPr>
        <w:t>Служба заказчика</w:t>
      </w:r>
      <w:r>
        <w:rPr>
          <w:rFonts w:ascii="PT Astra Serif" w:hAnsi="PT Astra Serif"/>
          <w:sz w:val="28"/>
          <w:szCs w:val="28"/>
        </w:rPr>
        <w:t>»</w:t>
      </w:r>
      <w:r w:rsidRPr="000F46D7">
        <w:rPr>
          <w:rFonts w:ascii="PT Astra Serif" w:hAnsi="PT Astra Serif"/>
          <w:sz w:val="28"/>
          <w:szCs w:val="28"/>
        </w:rPr>
        <w:t xml:space="preserve">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w:t>
      </w:r>
      <w:r>
        <w:rPr>
          <w:rFonts w:ascii="PT Astra Serif" w:hAnsi="PT Astra Serif"/>
          <w:sz w:val="28"/>
          <w:szCs w:val="28"/>
        </w:rPr>
        <w:t>ьзователей автомобильных дорог.</w:t>
      </w:r>
    </w:p>
    <w:sectPr w:rsidR="00630197" w:rsidRPr="00EC28C9" w:rsidSect="00E4187B">
      <w:headerReference w:type="default" r:id="rId13"/>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61" w:rsidRDefault="003C7161" w:rsidP="001D01D6">
      <w:r>
        <w:separator/>
      </w:r>
    </w:p>
  </w:endnote>
  <w:endnote w:type="continuationSeparator" w:id="0">
    <w:p w:rsidR="003C7161" w:rsidRDefault="003C7161" w:rsidP="001D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61" w:rsidRDefault="003C7161" w:rsidP="001D01D6">
      <w:r>
        <w:separator/>
      </w:r>
    </w:p>
  </w:footnote>
  <w:footnote w:type="continuationSeparator" w:id="0">
    <w:p w:rsidR="003C7161" w:rsidRDefault="003C7161" w:rsidP="001D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3803"/>
      <w:docPartObj>
        <w:docPartGallery w:val="Page Numbers (Top of Page)"/>
        <w:docPartUnique/>
      </w:docPartObj>
    </w:sdtPr>
    <w:sdtContent>
      <w:p w:rsidR="001D01D6" w:rsidRDefault="001D01D6" w:rsidP="001D01D6">
        <w:pPr>
          <w:pStyle w:val="a4"/>
          <w:jc w:val="center"/>
        </w:pPr>
        <w:r>
          <w:fldChar w:fldCharType="begin"/>
        </w:r>
        <w:r>
          <w:instrText>PAGE   \* MERGEFORMAT</w:instrText>
        </w:r>
        <w:r>
          <w:fldChar w:fldCharType="separate"/>
        </w:r>
        <w:r w:rsidR="00E4187B">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D"/>
    <w:rsid w:val="000E539A"/>
    <w:rsid w:val="001D01D6"/>
    <w:rsid w:val="003C7161"/>
    <w:rsid w:val="00630197"/>
    <w:rsid w:val="00B3029D"/>
    <w:rsid w:val="00E4187B"/>
    <w:rsid w:val="00EC28C9"/>
    <w:rsid w:val="00F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C612-ECA0-4212-8231-88612FB0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8C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EC28C9"/>
    <w:pPr>
      <w:widowControl w:val="0"/>
      <w:autoSpaceDE w:val="0"/>
      <w:autoSpaceDN w:val="0"/>
      <w:adjustRightInd w:val="0"/>
    </w:pPr>
    <w:rPr>
      <w:rFonts w:ascii="Arial" w:eastAsia="Times New Roman" w:hAnsi="Arial" w:cs="Arial"/>
      <w:b/>
      <w:bCs/>
      <w:sz w:val="20"/>
      <w:szCs w:val="20"/>
      <w:lang w:eastAsia="ru-RU"/>
    </w:rPr>
  </w:style>
  <w:style w:type="paragraph" w:styleId="a3">
    <w:name w:val="Normal (Web)"/>
    <w:basedOn w:val="a"/>
    <w:uiPriority w:val="99"/>
    <w:unhideWhenUsed/>
    <w:rsid w:val="00EC28C9"/>
    <w:pPr>
      <w:spacing w:before="100" w:beforeAutospacing="1" w:after="100" w:afterAutospacing="1"/>
    </w:pPr>
    <w:rPr>
      <w:rFonts w:ascii="Times New Roman" w:eastAsia="Times New Roman" w:hAnsi="Times New Roman"/>
      <w:sz w:val="24"/>
      <w:szCs w:val="24"/>
      <w:lang w:eastAsia="ru-RU"/>
    </w:rPr>
  </w:style>
  <w:style w:type="paragraph" w:styleId="a4">
    <w:name w:val="header"/>
    <w:basedOn w:val="a"/>
    <w:link w:val="a5"/>
    <w:uiPriority w:val="99"/>
    <w:unhideWhenUsed/>
    <w:rsid w:val="001D01D6"/>
    <w:pPr>
      <w:tabs>
        <w:tab w:val="center" w:pos="4677"/>
        <w:tab w:val="right" w:pos="9355"/>
      </w:tabs>
    </w:pPr>
  </w:style>
  <w:style w:type="character" w:customStyle="1" w:styleId="a5">
    <w:name w:val="Верхний колонтитул Знак"/>
    <w:basedOn w:val="a0"/>
    <w:link w:val="a4"/>
    <w:uiPriority w:val="99"/>
    <w:rsid w:val="001D01D6"/>
  </w:style>
  <w:style w:type="paragraph" w:styleId="a6">
    <w:name w:val="footer"/>
    <w:basedOn w:val="a"/>
    <w:link w:val="a7"/>
    <w:uiPriority w:val="99"/>
    <w:unhideWhenUsed/>
    <w:rsid w:val="001D01D6"/>
    <w:pPr>
      <w:tabs>
        <w:tab w:val="center" w:pos="4677"/>
        <w:tab w:val="right" w:pos="9355"/>
      </w:tabs>
    </w:pPr>
  </w:style>
  <w:style w:type="character" w:customStyle="1" w:styleId="a7">
    <w:name w:val="Нижний колонтитул Знак"/>
    <w:basedOn w:val="a0"/>
    <w:link w:val="a6"/>
    <w:uiPriority w:val="99"/>
    <w:rsid w:val="001D01D6"/>
  </w:style>
  <w:style w:type="paragraph" w:styleId="a8">
    <w:name w:val="Balloon Text"/>
    <w:basedOn w:val="a"/>
    <w:link w:val="a9"/>
    <w:uiPriority w:val="99"/>
    <w:semiHidden/>
    <w:unhideWhenUsed/>
    <w:rsid w:val="00E4187B"/>
    <w:rPr>
      <w:rFonts w:ascii="Segoe UI" w:hAnsi="Segoe UI" w:cs="Segoe UI"/>
      <w:sz w:val="18"/>
      <w:szCs w:val="18"/>
    </w:rPr>
  </w:style>
  <w:style w:type="character" w:customStyle="1" w:styleId="a9">
    <w:name w:val="Текст выноски Знак"/>
    <w:basedOn w:val="a0"/>
    <w:link w:val="a8"/>
    <w:uiPriority w:val="99"/>
    <w:semiHidden/>
    <w:rsid w:val="00E41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C6C05C19AF615A048E89DAEDE6928009BAE639247FFBBEC13DC01A64699ED1EA47B6E4CB5CA6FF7D1141476771DDC62F05E772DAC530Aw534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78C6C05C19AF615A048E89DAEDE6928009BAE699743FFBBEC13DC01A64699ED1EA47B6749B4C339A69E154830260EDF66F05D7732wA37H" TargetMode="External"/><Relationship Id="rId12" Type="http://schemas.openxmlformats.org/officeDocument/2006/relationships/hyperlink" Target="consultantplus://offline/ref=278C6C05C19AF615A048E89DAEDE69280190AB6D9744FFBBEC13DC01A64699ED0CA423624EB1D66CF7C4424533w23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78C6C05C19AF615A048E89DAEDE6928009BAE639247FFBBEC13DC01A64699ED0CA423624EB1D66CF7C4424533w23B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278C6C05C19AF615A048E89DAEDE6928009BAE629645FFBBEC13DC01A64699ED0CA423624EB1D66CF7C4424533w23BH" TargetMode="External"/><Relationship Id="rId4" Type="http://schemas.openxmlformats.org/officeDocument/2006/relationships/footnotes" Target="footnotes.xml"/><Relationship Id="rId9" Type="http://schemas.openxmlformats.org/officeDocument/2006/relationships/hyperlink" Target="consultantplus://offline/ref=278C6C05C19AF615A048E89DAEDE69280099AD689640FFBBEC13DC01A64699ED1EA47B6E4CB5C86CF5D1141476771DDC62F05E772DAC530Aw53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3</cp:revision>
  <cp:lastPrinted>2019-11-26T10:47:00Z</cp:lastPrinted>
  <dcterms:created xsi:type="dcterms:W3CDTF">2019-11-26T09:37:00Z</dcterms:created>
  <dcterms:modified xsi:type="dcterms:W3CDTF">2019-11-26T10:48:00Z</dcterms:modified>
</cp:coreProperties>
</file>