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594123">
        <w:trPr>
          <w:gridAfter w:val="1"/>
          <w:wAfter w:w="36" w:type="dxa"/>
          <w:trHeight w:val="863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594123" w:rsidRDefault="00766ABA" w:rsidP="00766ABA">
            <w:pPr>
              <w:jc w:val="center"/>
              <w:rPr>
                <w:sz w:val="16"/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94123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24.04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594123">
              <w:rPr>
                <w:u w:val="single"/>
              </w:rPr>
              <w:t>385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594123" w:rsidRPr="00594123" w:rsidRDefault="00594123" w:rsidP="00594123">
      <w:pPr>
        <w:jc w:val="center"/>
        <w:rPr>
          <w:b/>
          <w:sz w:val="27"/>
          <w:szCs w:val="27"/>
        </w:rPr>
      </w:pPr>
      <w:r w:rsidRPr="00594123">
        <w:rPr>
          <w:b/>
          <w:sz w:val="27"/>
          <w:szCs w:val="27"/>
        </w:rPr>
        <w:t xml:space="preserve">О внесении изменений в постановление Администрации Североуральского городского округа от 30.01.2020 № 96 «Об утверждении перечня субсидий </w:t>
      </w:r>
    </w:p>
    <w:p w:rsidR="00594123" w:rsidRPr="00594123" w:rsidRDefault="00594123" w:rsidP="00594123">
      <w:pPr>
        <w:jc w:val="center"/>
        <w:rPr>
          <w:b/>
          <w:sz w:val="27"/>
          <w:szCs w:val="27"/>
        </w:rPr>
      </w:pPr>
      <w:r w:rsidRPr="00594123">
        <w:rPr>
          <w:b/>
          <w:sz w:val="27"/>
          <w:szCs w:val="27"/>
        </w:rPr>
        <w:t xml:space="preserve">на иные цели, не связанные с финансовым обеспечением выполнения </w:t>
      </w:r>
    </w:p>
    <w:p w:rsidR="00594123" w:rsidRPr="00594123" w:rsidRDefault="00594123" w:rsidP="00594123">
      <w:pPr>
        <w:jc w:val="center"/>
        <w:rPr>
          <w:b/>
          <w:sz w:val="27"/>
          <w:szCs w:val="27"/>
        </w:rPr>
      </w:pPr>
      <w:r w:rsidRPr="00594123">
        <w:rPr>
          <w:b/>
          <w:sz w:val="27"/>
          <w:szCs w:val="27"/>
        </w:rPr>
        <w:t>муниципального задания на оказание (выполнение) услуг (работ), предоставляемых из бюджета Североуральского городского округа муниципальным бюджетным и автономным учреждениям, в отношении которых функции и полномочия учредителя осуществляет Управление образования Администрации Североуральского городского округа»</w:t>
      </w:r>
    </w:p>
    <w:p w:rsidR="00594123" w:rsidRPr="00594123" w:rsidRDefault="00594123" w:rsidP="00594123">
      <w:pPr>
        <w:jc w:val="center"/>
        <w:rPr>
          <w:b/>
          <w:sz w:val="27"/>
          <w:szCs w:val="27"/>
        </w:rPr>
      </w:pPr>
    </w:p>
    <w:p w:rsidR="00594123" w:rsidRPr="00594123" w:rsidRDefault="00594123" w:rsidP="00594123">
      <w:pPr>
        <w:jc w:val="center"/>
        <w:rPr>
          <w:b/>
          <w:sz w:val="27"/>
          <w:szCs w:val="27"/>
        </w:rPr>
      </w:pPr>
    </w:p>
    <w:p w:rsidR="00594123" w:rsidRPr="00594123" w:rsidRDefault="00594123" w:rsidP="00594123">
      <w:pPr>
        <w:ind w:firstLine="709"/>
        <w:jc w:val="both"/>
        <w:rPr>
          <w:sz w:val="27"/>
          <w:szCs w:val="27"/>
        </w:rPr>
      </w:pPr>
      <w:r w:rsidRPr="00594123">
        <w:rPr>
          <w:sz w:val="27"/>
          <w:szCs w:val="27"/>
        </w:rPr>
        <w:t xml:space="preserve">Руководствуясь Бюджетным кодексом Российской Федерации, Федеральным </w:t>
      </w:r>
      <w:hyperlink r:id="rId8" w:history="1">
        <w:r w:rsidRPr="00594123">
          <w:rPr>
            <w:rStyle w:val="a5"/>
            <w:color w:val="auto"/>
            <w:sz w:val="27"/>
            <w:szCs w:val="27"/>
            <w:u w:val="none"/>
          </w:rPr>
          <w:t>законом</w:t>
        </w:r>
      </w:hyperlink>
      <w:r w:rsidRPr="00594123">
        <w:rPr>
          <w:sz w:val="27"/>
          <w:szCs w:val="27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594123">
          <w:rPr>
            <w:rStyle w:val="a5"/>
            <w:color w:val="auto"/>
            <w:sz w:val="27"/>
            <w:szCs w:val="27"/>
            <w:u w:val="none"/>
          </w:rPr>
          <w:t>Уставом</w:t>
        </w:r>
      </w:hyperlink>
      <w:r w:rsidRPr="00594123">
        <w:rPr>
          <w:sz w:val="27"/>
          <w:szCs w:val="27"/>
        </w:rPr>
        <w:t xml:space="preserve"> Североуральского городского округа, постановлением Администрации Североуральского городского округа от 31.12.2014 № 2162 «Об утверждении Порядка определения объема и</w:t>
      </w:r>
      <w:r>
        <w:rPr>
          <w:sz w:val="27"/>
          <w:szCs w:val="27"/>
        </w:rPr>
        <w:t> </w:t>
      </w:r>
      <w:r w:rsidRPr="00594123">
        <w:rPr>
          <w:sz w:val="27"/>
          <w:szCs w:val="27"/>
        </w:rPr>
        <w:t>условий предоставления субсидий из бюджета Североуральского городского округа муниципальным бюджетным и автономным учреждениям Североуральского городского округа на иные цели и примерной формы соглашения о порядке и</w:t>
      </w:r>
      <w:r>
        <w:rPr>
          <w:sz w:val="27"/>
          <w:szCs w:val="27"/>
        </w:rPr>
        <w:t> </w:t>
      </w:r>
      <w:r w:rsidRPr="00594123">
        <w:rPr>
          <w:sz w:val="27"/>
          <w:szCs w:val="27"/>
        </w:rPr>
        <w:t xml:space="preserve">условиях предоставления субсидии муниципальным бюджетным и автономным учреждениям Североуральского городского округа на иные цели», Администрация Североуральского городского округа </w:t>
      </w:r>
    </w:p>
    <w:p w:rsidR="00594123" w:rsidRPr="00594123" w:rsidRDefault="00594123" w:rsidP="00594123">
      <w:pPr>
        <w:jc w:val="both"/>
        <w:rPr>
          <w:b/>
          <w:sz w:val="27"/>
          <w:szCs w:val="27"/>
        </w:rPr>
      </w:pPr>
      <w:r w:rsidRPr="00594123">
        <w:rPr>
          <w:b/>
          <w:sz w:val="27"/>
          <w:szCs w:val="27"/>
        </w:rPr>
        <w:t>ПОСТАНОВЛЯЕТ:</w:t>
      </w:r>
    </w:p>
    <w:p w:rsidR="00594123" w:rsidRPr="00594123" w:rsidRDefault="00594123" w:rsidP="00594123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94123">
        <w:rPr>
          <w:sz w:val="27"/>
          <w:szCs w:val="27"/>
        </w:rPr>
        <w:t xml:space="preserve">Внести изменения в перечень субсидий на иные цели, не связанные </w:t>
      </w:r>
      <w:r w:rsidRPr="00594123">
        <w:rPr>
          <w:sz w:val="27"/>
          <w:szCs w:val="27"/>
        </w:rPr>
        <w:br/>
        <w:t xml:space="preserve">с финансовым обеспечением выполнения муниципального задания на оказание (выполнение) услуг (работ), предоставляемых из бюджета Североуральского городского округа муниципальным бюджетным и автономным учреждениям, </w:t>
      </w:r>
      <w:r w:rsidRPr="00594123">
        <w:rPr>
          <w:sz w:val="27"/>
          <w:szCs w:val="27"/>
        </w:rPr>
        <w:br/>
        <w:t>в отношении которых функции и полномочия учредителя осуществляет Управление образования Администрации Североуральского городского округа, утверждённый постановлением Администрации Североуральского городского округа от 30.01.2020 № 96, изложив его в новой редакции (прилагается).</w:t>
      </w:r>
    </w:p>
    <w:p w:rsidR="00594123" w:rsidRPr="00594123" w:rsidRDefault="00594123" w:rsidP="00594123">
      <w:pPr>
        <w:ind w:firstLine="709"/>
        <w:jc w:val="both"/>
        <w:rPr>
          <w:sz w:val="27"/>
          <w:szCs w:val="27"/>
        </w:rPr>
      </w:pPr>
      <w:r w:rsidRPr="00594123">
        <w:rPr>
          <w:sz w:val="27"/>
          <w:szCs w:val="27"/>
        </w:rPr>
        <w:t>2. Разместить настоящее постановление на официальном сайте Администрации Североуральского городского округа.</w:t>
      </w:r>
    </w:p>
    <w:p w:rsidR="00594123" w:rsidRDefault="00594123" w:rsidP="00594123">
      <w:pPr>
        <w:jc w:val="both"/>
        <w:rPr>
          <w:sz w:val="27"/>
          <w:szCs w:val="27"/>
        </w:rPr>
      </w:pPr>
    </w:p>
    <w:p w:rsidR="00594123" w:rsidRPr="00594123" w:rsidRDefault="00594123" w:rsidP="00594123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4990"/>
      </w:tblGrid>
      <w:tr w:rsidR="00594123" w:rsidRPr="00594123" w:rsidTr="00594123">
        <w:tc>
          <w:tcPr>
            <w:tcW w:w="5069" w:type="dxa"/>
            <w:hideMark/>
          </w:tcPr>
          <w:p w:rsidR="00594123" w:rsidRPr="00594123" w:rsidRDefault="00594123">
            <w:pPr>
              <w:jc w:val="both"/>
              <w:rPr>
                <w:sz w:val="27"/>
                <w:szCs w:val="27"/>
              </w:rPr>
            </w:pPr>
            <w:r w:rsidRPr="00594123">
              <w:rPr>
                <w:sz w:val="27"/>
                <w:szCs w:val="27"/>
              </w:rPr>
              <w:t xml:space="preserve">Глава </w:t>
            </w:r>
          </w:p>
          <w:p w:rsidR="00594123" w:rsidRPr="00594123" w:rsidRDefault="00594123">
            <w:pPr>
              <w:jc w:val="both"/>
              <w:rPr>
                <w:sz w:val="27"/>
                <w:szCs w:val="27"/>
              </w:rPr>
            </w:pPr>
            <w:r w:rsidRPr="00594123">
              <w:rPr>
                <w:sz w:val="27"/>
                <w:szCs w:val="27"/>
              </w:rPr>
              <w:t>Североуральского городского округа</w:t>
            </w:r>
          </w:p>
        </w:tc>
        <w:tc>
          <w:tcPr>
            <w:tcW w:w="5069" w:type="dxa"/>
            <w:vAlign w:val="bottom"/>
            <w:hideMark/>
          </w:tcPr>
          <w:p w:rsidR="00594123" w:rsidRPr="00594123" w:rsidRDefault="00594123">
            <w:pPr>
              <w:jc w:val="right"/>
              <w:rPr>
                <w:sz w:val="27"/>
                <w:szCs w:val="27"/>
              </w:rPr>
            </w:pPr>
            <w:r w:rsidRPr="00594123">
              <w:rPr>
                <w:sz w:val="27"/>
                <w:szCs w:val="27"/>
              </w:rPr>
              <w:t>В.П. Матюшенко</w:t>
            </w:r>
          </w:p>
        </w:tc>
      </w:tr>
    </w:tbl>
    <w:p w:rsidR="00594123" w:rsidRDefault="00594123" w:rsidP="00594123">
      <w:pPr>
        <w:ind w:left="5103"/>
        <w:rPr>
          <w:szCs w:val="28"/>
        </w:rPr>
      </w:pPr>
      <w:r>
        <w:rPr>
          <w:szCs w:val="28"/>
        </w:rPr>
        <w:lastRenderedPageBreak/>
        <w:t>Приложение</w:t>
      </w:r>
    </w:p>
    <w:p w:rsidR="00594123" w:rsidRDefault="00594123" w:rsidP="00594123">
      <w:pPr>
        <w:ind w:left="5103"/>
        <w:rPr>
          <w:szCs w:val="28"/>
        </w:rPr>
      </w:pPr>
      <w:r>
        <w:rPr>
          <w:szCs w:val="28"/>
        </w:rPr>
        <w:t>к постановлению Администрации</w:t>
      </w:r>
    </w:p>
    <w:p w:rsidR="00594123" w:rsidRDefault="00594123" w:rsidP="00594123">
      <w:pPr>
        <w:ind w:left="5103"/>
        <w:rPr>
          <w:szCs w:val="28"/>
        </w:rPr>
      </w:pPr>
      <w:r>
        <w:rPr>
          <w:szCs w:val="28"/>
        </w:rPr>
        <w:t>Североуральского городского округа</w:t>
      </w:r>
    </w:p>
    <w:p w:rsidR="00594123" w:rsidRDefault="00594123" w:rsidP="00594123">
      <w:pPr>
        <w:ind w:left="5103"/>
        <w:rPr>
          <w:szCs w:val="28"/>
        </w:rPr>
      </w:pPr>
      <w:r>
        <w:rPr>
          <w:szCs w:val="28"/>
        </w:rPr>
        <w:t xml:space="preserve">от </w:t>
      </w:r>
      <w:r w:rsidRPr="00594123">
        <w:rPr>
          <w:szCs w:val="28"/>
          <w:u w:val="single"/>
        </w:rPr>
        <w:t>24.04.2020</w:t>
      </w:r>
      <w:r>
        <w:rPr>
          <w:szCs w:val="28"/>
        </w:rPr>
        <w:t xml:space="preserve"> </w:t>
      </w:r>
      <w:r>
        <w:rPr>
          <w:szCs w:val="28"/>
        </w:rPr>
        <w:t xml:space="preserve">№ </w:t>
      </w:r>
      <w:r w:rsidRPr="00594123">
        <w:rPr>
          <w:szCs w:val="28"/>
          <w:u w:val="single"/>
        </w:rPr>
        <w:t>385</w:t>
      </w:r>
    </w:p>
    <w:p w:rsidR="00594123" w:rsidRDefault="00594123" w:rsidP="00594123">
      <w:pPr>
        <w:ind w:left="5103"/>
        <w:rPr>
          <w:szCs w:val="28"/>
        </w:rPr>
      </w:pPr>
      <w:bookmarkStart w:id="0" w:name="_GoBack"/>
      <w:bookmarkEnd w:id="0"/>
    </w:p>
    <w:p w:rsidR="00594123" w:rsidRDefault="00594123" w:rsidP="00594123">
      <w:pPr>
        <w:ind w:left="5103"/>
        <w:rPr>
          <w:szCs w:val="28"/>
        </w:rPr>
      </w:pPr>
    </w:p>
    <w:p w:rsidR="00594123" w:rsidRDefault="00594123" w:rsidP="00594123">
      <w:pPr>
        <w:jc w:val="center"/>
        <w:rPr>
          <w:szCs w:val="28"/>
        </w:rPr>
      </w:pPr>
      <w:r>
        <w:rPr>
          <w:szCs w:val="28"/>
        </w:rPr>
        <w:t xml:space="preserve">Перечень субсидий на иные цели, не связанные с финансовым обеспечением выполнения муниципального задания на оказание (выполнение) услуг (работ), предоставляемых из бюджета Североуральского городского округа муниципальным бюджетным и автономным учреждениям, в отношении которых функции и полномочия учредителя осуществляет Управление образования Администрации Североуральского городского округа </w:t>
      </w:r>
    </w:p>
    <w:p w:rsidR="00594123" w:rsidRDefault="00594123" w:rsidP="00594123">
      <w:pPr>
        <w:jc w:val="center"/>
        <w:rPr>
          <w:szCs w:val="28"/>
        </w:rPr>
      </w:pPr>
    </w:p>
    <w:p w:rsidR="00594123" w:rsidRDefault="00594123" w:rsidP="00594123">
      <w:pPr>
        <w:jc w:val="both"/>
        <w:rPr>
          <w:szCs w:val="28"/>
        </w:rPr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78"/>
        <w:gridCol w:w="1277"/>
        <w:gridCol w:w="3548"/>
        <w:gridCol w:w="1560"/>
      </w:tblGrid>
      <w:tr w:rsidR="00594123" w:rsidTr="00594123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целевой 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 целевой субсидии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Цель предоставления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 средств (уровень бюджета)</w:t>
            </w:r>
          </w:p>
        </w:tc>
      </w:tr>
    </w:tbl>
    <w:p w:rsidR="00594123" w:rsidRPr="00594123" w:rsidRDefault="00594123">
      <w:pPr>
        <w:rPr>
          <w:sz w:val="2"/>
        </w:rPr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78"/>
        <w:gridCol w:w="1277"/>
        <w:gridCol w:w="3548"/>
        <w:gridCol w:w="1560"/>
      </w:tblGrid>
      <w:tr w:rsidR="00594123" w:rsidTr="00594123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Default="00594123" w:rsidP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Default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Default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Default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Default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94123" w:rsidTr="0059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Субсидия на иные цели в части расходов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center"/>
              <w:rPr>
                <w:szCs w:val="28"/>
              </w:rPr>
            </w:pPr>
            <w:r w:rsidRPr="00594123">
              <w:rPr>
                <w:szCs w:val="28"/>
              </w:rPr>
              <w:t>906310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Осуществление расходов, связанных с осуществлением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областной бюджет</w:t>
            </w:r>
          </w:p>
        </w:tc>
      </w:tr>
      <w:tr w:rsidR="00594123" w:rsidTr="00594123">
        <w:trPr>
          <w:trHeight w:val="4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Субсидия на иные цели в части расходов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  <w:p w:rsidR="00594123" w:rsidRPr="00594123" w:rsidRDefault="00594123">
            <w:pPr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center"/>
              <w:rPr>
                <w:szCs w:val="28"/>
              </w:rPr>
            </w:pPr>
            <w:r w:rsidRPr="00594123">
              <w:rPr>
                <w:szCs w:val="28"/>
              </w:rPr>
              <w:t>906330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Осуществление расходов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областной бюджет</w:t>
            </w:r>
          </w:p>
        </w:tc>
      </w:tr>
      <w:tr w:rsidR="00594123" w:rsidTr="00594123">
        <w:trPr>
          <w:trHeight w:val="3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Default="00594123">
            <w:pPr>
              <w:autoSpaceDE/>
              <w:jc w:val="center"/>
              <w:rPr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3" w:rsidRPr="00594123" w:rsidRDefault="00594123">
            <w:pPr>
              <w:autoSpaceDE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center"/>
              <w:rPr>
                <w:szCs w:val="28"/>
              </w:rPr>
            </w:pPr>
            <w:r w:rsidRPr="00594123">
              <w:rPr>
                <w:szCs w:val="28"/>
              </w:rPr>
              <w:t>906241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Осуществление расходов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местный бюджет</w:t>
            </w:r>
          </w:p>
        </w:tc>
      </w:tr>
      <w:tr w:rsidR="00594123" w:rsidTr="00594123">
        <w:trPr>
          <w:trHeight w:val="14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autoSpaceDE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23" w:rsidRPr="00594123" w:rsidRDefault="00594123">
            <w:pPr>
              <w:autoSpaceDE/>
              <w:rPr>
                <w:szCs w:val="28"/>
              </w:rPr>
            </w:pPr>
            <w:r w:rsidRPr="00594123">
              <w:rPr>
                <w:kern w:val="16"/>
                <w:szCs w:val="28"/>
              </w:rPr>
              <w:t xml:space="preserve">Субсидия </w:t>
            </w:r>
            <w:r w:rsidRPr="00594123">
              <w:rPr>
                <w:szCs w:val="28"/>
              </w:rPr>
              <w:t>на иные цели в части расходов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center"/>
              <w:rPr>
                <w:szCs w:val="28"/>
              </w:rPr>
            </w:pPr>
            <w:r w:rsidRPr="00594123">
              <w:rPr>
                <w:szCs w:val="28"/>
              </w:rPr>
              <w:t>20-443-00007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Осуществление расходов, направленных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местный бюджет</w:t>
            </w:r>
          </w:p>
        </w:tc>
      </w:tr>
      <w:tr w:rsidR="00594123" w:rsidTr="00594123">
        <w:trPr>
          <w:trHeight w:val="14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23" w:rsidRDefault="00594123">
            <w:pPr>
              <w:autoSpaceDE/>
              <w:autoSpaceDN/>
              <w:rPr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23" w:rsidRPr="00594123" w:rsidRDefault="00594123">
            <w:pPr>
              <w:autoSpaceDE/>
              <w:autoSpaceDN/>
              <w:rPr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23" w:rsidRPr="00594123" w:rsidRDefault="00594123">
            <w:pPr>
              <w:autoSpaceDE/>
              <w:autoSpaceDN/>
              <w:rPr>
                <w:szCs w:val="28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23" w:rsidRPr="00594123" w:rsidRDefault="00594123">
            <w:pPr>
              <w:autoSpaceDE/>
              <w:autoSpaceDN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областной бюджет</w:t>
            </w:r>
          </w:p>
        </w:tc>
      </w:tr>
      <w:tr w:rsidR="00594123" w:rsidTr="00594123">
        <w:trPr>
          <w:trHeight w:val="1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autoSpaceDE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autoSpaceDE/>
              <w:rPr>
                <w:szCs w:val="28"/>
              </w:rPr>
            </w:pPr>
            <w:r w:rsidRPr="00594123">
              <w:rPr>
                <w:szCs w:val="28"/>
              </w:rPr>
              <w:t xml:space="preserve">Субсидия на иные цели в части расходов на осуществление платежей по договорам об образовании, заключённым между родителями (законными представителями) детей – участниками системы персонифицированного финансирования муниципального образования и поставщиками образовательных услуг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center"/>
              <w:rPr>
                <w:szCs w:val="28"/>
              </w:rPr>
            </w:pPr>
            <w:r w:rsidRPr="00594123">
              <w:rPr>
                <w:szCs w:val="28"/>
              </w:rPr>
              <w:t>906201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Осуществление расходов на осуществление платежей по договорам об образовании, заключённым между родителями (законными представителями) детей – участниками системы персонифицированного финансирования муниципального образования и поставщиками образовательных услуг</w:t>
            </w:r>
          </w:p>
          <w:p w:rsidR="00594123" w:rsidRPr="00594123" w:rsidRDefault="00594123">
            <w:pPr>
              <w:rPr>
                <w:szCs w:val="28"/>
              </w:rPr>
            </w:pPr>
          </w:p>
          <w:p w:rsidR="00594123" w:rsidRPr="00594123" w:rsidRDefault="00594123">
            <w:pPr>
              <w:rPr>
                <w:szCs w:val="28"/>
              </w:rPr>
            </w:pPr>
          </w:p>
          <w:p w:rsidR="00594123" w:rsidRPr="00594123" w:rsidRDefault="00594123">
            <w:pPr>
              <w:rPr>
                <w:szCs w:val="28"/>
              </w:rPr>
            </w:pPr>
          </w:p>
          <w:p w:rsidR="00594123" w:rsidRPr="00594123" w:rsidRDefault="00594123" w:rsidP="00594123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местный бюджет</w:t>
            </w:r>
          </w:p>
        </w:tc>
      </w:tr>
      <w:tr w:rsidR="00594123" w:rsidTr="0059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 xml:space="preserve">Субсидия на иные цели в части расходов на подготовку </w:t>
            </w:r>
            <w:r w:rsidRPr="00594123">
              <w:rPr>
                <w:szCs w:val="28"/>
              </w:rPr>
              <w:lastRenderedPageBreak/>
              <w:t>загородного оздоровительного лагеря к оздоровительному сезону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center"/>
              <w:rPr>
                <w:szCs w:val="28"/>
              </w:rPr>
            </w:pPr>
            <w:r w:rsidRPr="00594123">
              <w:rPr>
                <w:szCs w:val="28"/>
              </w:rPr>
              <w:lastRenderedPageBreak/>
              <w:t>906204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both"/>
              <w:rPr>
                <w:szCs w:val="28"/>
              </w:rPr>
            </w:pPr>
            <w:r w:rsidRPr="00594123">
              <w:rPr>
                <w:szCs w:val="28"/>
              </w:rPr>
              <w:t xml:space="preserve">Осуществление расходов, направленных на проведение мероприятий, </w:t>
            </w:r>
            <w:r w:rsidRPr="00594123">
              <w:rPr>
                <w:szCs w:val="28"/>
              </w:rPr>
              <w:lastRenderedPageBreak/>
              <w:t>связанных с подготовкой к проведению летней оздоровительной кампании в Муниципальном автономном учреждении «Детский оздоровительный загородный лагерь имени В. Дубинина»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lastRenderedPageBreak/>
              <w:t>местный бюджет</w:t>
            </w:r>
          </w:p>
        </w:tc>
      </w:tr>
      <w:tr w:rsidR="00594123" w:rsidTr="0059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Pr="00594123" w:rsidRDefault="00594123">
            <w:pPr>
              <w:adjustRightInd w:val="0"/>
              <w:rPr>
                <w:rFonts w:cs="Arial"/>
                <w:szCs w:val="28"/>
              </w:rPr>
            </w:pPr>
            <w:r w:rsidRPr="00594123">
              <w:rPr>
                <w:szCs w:val="28"/>
              </w:rPr>
              <w:t xml:space="preserve">Субсидия на иные цели в части расходов на </w:t>
            </w:r>
            <w:r w:rsidRPr="00594123">
              <w:rPr>
                <w:rFonts w:cs="Arial"/>
                <w:szCs w:val="28"/>
                <w:lang w:val="x-none"/>
              </w:rPr>
              <w:t>проведени</w:t>
            </w:r>
            <w:r w:rsidRPr="00594123">
              <w:rPr>
                <w:rFonts w:cs="Arial"/>
                <w:szCs w:val="28"/>
              </w:rPr>
              <w:t>е</w:t>
            </w:r>
            <w:r w:rsidRPr="00594123">
              <w:rPr>
                <w:rFonts w:cs="Arial"/>
                <w:szCs w:val="28"/>
                <w:lang w:val="x-none"/>
              </w:rPr>
              <w:t xml:space="preserve"> мероприятий для профилактики </w:t>
            </w:r>
            <w:r w:rsidRPr="00594123">
              <w:rPr>
                <w:rFonts w:cs="Arial"/>
                <w:szCs w:val="28"/>
              </w:rPr>
              <w:t>в</w:t>
            </w:r>
            <w:r w:rsidRPr="00594123">
              <w:rPr>
                <w:rFonts w:cs="Arial"/>
                <w:szCs w:val="28"/>
              </w:rPr>
              <w:t xml:space="preserve">озникновения и распространения </w:t>
            </w:r>
            <w:r w:rsidRPr="00594123">
              <w:rPr>
                <w:rFonts w:cs="Arial"/>
                <w:szCs w:val="28"/>
                <w:lang w:val="x-none"/>
              </w:rPr>
              <w:t>заболеваний, вызываемых</w:t>
            </w:r>
            <w:r w:rsidRPr="00594123">
              <w:rPr>
                <w:rFonts w:cs="Arial"/>
                <w:szCs w:val="28"/>
              </w:rPr>
              <w:t xml:space="preserve"> новой </w:t>
            </w:r>
            <w:proofErr w:type="spellStart"/>
            <w:r w:rsidRPr="00594123">
              <w:rPr>
                <w:rFonts w:cs="Arial"/>
                <w:szCs w:val="28"/>
                <w:lang w:val="x-none"/>
              </w:rPr>
              <w:t>коронавиру</w:t>
            </w:r>
            <w:r w:rsidRPr="00594123">
              <w:rPr>
                <w:rFonts w:cs="Arial"/>
                <w:szCs w:val="28"/>
                <w:lang w:val="en-US"/>
              </w:rPr>
              <w:t>c</w:t>
            </w:r>
            <w:proofErr w:type="spellEnd"/>
            <w:r w:rsidRPr="00594123">
              <w:rPr>
                <w:rFonts w:cs="Arial"/>
                <w:szCs w:val="28"/>
              </w:rPr>
              <w:t>ной инфекцией (</w:t>
            </w:r>
            <w:r w:rsidRPr="00594123">
              <w:rPr>
                <w:rFonts w:cs="Arial"/>
                <w:szCs w:val="28"/>
                <w:lang w:val="en-US"/>
              </w:rPr>
              <w:t>COVID</w:t>
            </w:r>
            <w:r w:rsidRPr="00594123">
              <w:rPr>
                <w:rFonts w:cs="Arial"/>
                <w:szCs w:val="28"/>
              </w:rPr>
              <w:t>-19)</w:t>
            </w:r>
          </w:p>
          <w:p w:rsidR="00594123" w:rsidRPr="00594123" w:rsidRDefault="00594123">
            <w:pPr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center"/>
              <w:rPr>
                <w:szCs w:val="28"/>
              </w:rPr>
            </w:pPr>
            <w:r w:rsidRPr="00594123">
              <w:rPr>
                <w:szCs w:val="28"/>
              </w:rPr>
              <w:t>906203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both"/>
              <w:rPr>
                <w:szCs w:val="28"/>
              </w:rPr>
            </w:pPr>
            <w:r w:rsidRPr="00594123">
              <w:rPr>
                <w:szCs w:val="28"/>
              </w:rPr>
              <w:t>Осуществление расходов, направленных на приобретение индивидуальных средств защиты органов дыхания, антисептических, дезинфицирующих средств, облучателей-</w:t>
            </w:r>
            <w:proofErr w:type="spellStart"/>
            <w:r w:rsidRPr="00594123">
              <w:rPr>
                <w:szCs w:val="28"/>
              </w:rPr>
              <w:t>рециркуляторов</w:t>
            </w:r>
            <w:proofErr w:type="spellEnd"/>
            <w:r w:rsidRPr="00594123">
              <w:rPr>
                <w:szCs w:val="28"/>
              </w:rPr>
              <w:t xml:space="preserve"> обеззараживания воздуха, термометров бесконтактных для измерения температуры тела человека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местный бюджет</w:t>
            </w:r>
          </w:p>
        </w:tc>
      </w:tr>
      <w:tr w:rsidR="00594123" w:rsidTr="0059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Субсидия на иные цели в части расходов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center"/>
              <w:rPr>
                <w:szCs w:val="28"/>
              </w:rPr>
            </w:pPr>
            <w:r w:rsidRPr="00594123">
              <w:rPr>
                <w:szCs w:val="28"/>
              </w:rPr>
              <w:t>906207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Pr="00594123" w:rsidRDefault="00594123">
            <w:pPr>
              <w:jc w:val="both"/>
              <w:rPr>
                <w:szCs w:val="28"/>
              </w:rPr>
            </w:pPr>
            <w:r w:rsidRPr="00594123">
              <w:rPr>
                <w:szCs w:val="28"/>
              </w:rPr>
              <w:t>Осуществление расходов, связанных с капитальным ремонтом, приведением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(включая текущие ремонты)</w:t>
            </w:r>
          </w:p>
          <w:p w:rsidR="00594123" w:rsidRPr="00594123" w:rsidRDefault="00594123">
            <w:pPr>
              <w:jc w:val="both"/>
              <w:rPr>
                <w:szCs w:val="28"/>
              </w:rPr>
            </w:pPr>
          </w:p>
          <w:p w:rsidR="00594123" w:rsidRPr="00594123" w:rsidRDefault="00594123" w:rsidP="00594123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местный бюджет</w:t>
            </w:r>
          </w:p>
        </w:tc>
      </w:tr>
      <w:tr w:rsidR="00594123" w:rsidTr="00594123">
        <w:trPr>
          <w:trHeight w:val="5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kern w:val="16"/>
                <w:szCs w:val="28"/>
              </w:rPr>
              <w:t xml:space="preserve">Субсидия </w:t>
            </w:r>
            <w:r w:rsidRPr="00594123">
              <w:rPr>
                <w:szCs w:val="28"/>
              </w:rPr>
              <w:t xml:space="preserve">на иные цели в части расходов на </w:t>
            </w:r>
            <w:r w:rsidRPr="00594123">
              <w:rPr>
                <w:szCs w:val="28"/>
              </w:rPr>
              <w:lastRenderedPageBreak/>
              <w:t xml:space="preserve">создание (обновление) материально-технической базы для формирования у обучающихся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center"/>
              <w:rPr>
                <w:szCs w:val="28"/>
              </w:rPr>
            </w:pPr>
            <w:r w:rsidRPr="00594123">
              <w:rPr>
                <w:szCs w:val="28"/>
                <w:lang w:val="en-US"/>
              </w:rPr>
              <w:lastRenderedPageBreak/>
              <w:t>90620</w:t>
            </w:r>
            <w:r w:rsidRPr="00594123">
              <w:rPr>
                <w:szCs w:val="28"/>
              </w:rPr>
              <w:t>5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both"/>
              <w:rPr>
                <w:szCs w:val="28"/>
              </w:rPr>
            </w:pPr>
            <w:r w:rsidRPr="00594123">
              <w:rPr>
                <w:szCs w:val="28"/>
              </w:rPr>
              <w:t xml:space="preserve">Осуществление расходов, направленных на создание </w:t>
            </w:r>
            <w:r w:rsidRPr="00594123">
              <w:rPr>
                <w:szCs w:val="28"/>
              </w:rPr>
              <w:lastRenderedPageBreak/>
              <w:t>(обновление) материально-технической базы для формирования у обучающихся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lastRenderedPageBreak/>
              <w:t>местный бюджет</w:t>
            </w:r>
          </w:p>
        </w:tc>
      </w:tr>
      <w:tr w:rsidR="00594123" w:rsidTr="00594123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23" w:rsidRDefault="00594123">
            <w:pPr>
              <w:autoSpaceDE/>
              <w:autoSpaceDN/>
              <w:rPr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23" w:rsidRPr="00594123" w:rsidRDefault="00594123">
            <w:pPr>
              <w:autoSpaceDE/>
              <w:autoSpaceDN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center"/>
              <w:rPr>
                <w:szCs w:val="28"/>
              </w:rPr>
            </w:pPr>
            <w:r w:rsidRPr="00594123">
              <w:rPr>
                <w:szCs w:val="28"/>
                <w:lang w:val="en-US"/>
              </w:rPr>
              <w:t>90630</w:t>
            </w:r>
            <w:r w:rsidRPr="00594123">
              <w:rPr>
                <w:szCs w:val="28"/>
              </w:rPr>
              <w:t>5</w:t>
            </w: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23" w:rsidRPr="00594123" w:rsidRDefault="00594123">
            <w:pPr>
              <w:autoSpaceDE/>
              <w:autoSpaceDN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областной бюджет</w:t>
            </w:r>
          </w:p>
        </w:tc>
      </w:tr>
      <w:tr w:rsidR="00594123" w:rsidTr="00594123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Субсидия на иные цели в части расходов на организацию, проведение городских семинаров и конференций, участие в окружных и областных семинарах и совещаниях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center"/>
              <w:rPr>
                <w:szCs w:val="28"/>
              </w:rPr>
            </w:pPr>
            <w:r w:rsidRPr="00594123">
              <w:rPr>
                <w:szCs w:val="28"/>
              </w:rPr>
              <w:t>906212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both"/>
              <w:rPr>
                <w:szCs w:val="28"/>
              </w:rPr>
            </w:pPr>
            <w:r w:rsidRPr="00594123">
              <w:rPr>
                <w:szCs w:val="28"/>
              </w:rPr>
              <w:t>Осуществление расходов, связанных с организацией, проведением городских семинаров и конференций, участием в окружных и областных семинарах и совещаниях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местный бюджет</w:t>
            </w:r>
          </w:p>
        </w:tc>
      </w:tr>
      <w:tr w:rsidR="00594123" w:rsidTr="00594123">
        <w:trPr>
          <w:trHeight w:val="2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Субсидия на иные цели в части расходов на приобретение новогодних подарков для учащихся муниципальных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center"/>
              <w:rPr>
                <w:szCs w:val="28"/>
              </w:rPr>
            </w:pPr>
            <w:r w:rsidRPr="00594123">
              <w:rPr>
                <w:szCs w:val="28"/>
              </w:rPr>
              <w:t>906213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both"/>
              <w:rPr>
                <w:szCs w:val="28"/>
              </w:rPr>
            </w:pPr>
            <w:r w:rsidRPr="00594123">
              <w:rPr>
                <w:szCs w:val="28"/>
              </w:rPr>
              <w:t>Осуществление расходов, связанных с приобретением новогодних подарков для учащихся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местный бюджет</w:t>
            </w:r>
          </w:p>
        </w:tc>
      </w:tr>
      <w:tr w:rsidR="00594123" w:rsidTr="0059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 xml:space="preserve">проведение </w:t>
            </w:r>
            <w:r w:rsidRPr="00594123">
              <w:rPr>
                <w:szCs w:val="28"/>
              </w:rPr>
              <w:t>подготовительных мероприятий по оборудованию спортивных площадок;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center"/>
              <w:rPr>
                <w:b/>
                <w:szCs w:val="28"/>
              </w:rPr>
            </w:pPr>
            <w:r w:rsidRPr="00594123">
              <w:rPr>
                <w:szCs w:val="28"/>
              </w:rPr>
              <w:t>906234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both"/>
              <w:rPr>
                <w:szCs w:val="28"/>
              </w:rPr>
            </w:pPr>
            <w:r w:rsidRPr="00594123">
              <w:rPr>
                <w:szCs w:val="28"/>
              </w:rPr>
              <w:t>Осуществление расход</w:t>
            </w:r>
            <w:r w:rsidRPr="00594123">
              <w:rPr>
                <w:szCs w:val="28"/>
              </w:rPr>
              <w:t xml:space="preserve">ов, направленных на проведение </w:t>
            </w:r>
            <w:r w:rsidRPr="00594123">
              <w:rPr>
                <w:szCs w:val="28"/>
              </w:rPr>
              <w:t xml:space="preserve">подготовительных мероприятий по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местный бюджет</w:t>
            </w:r>
          </w:p>
        </w:tc>
      </w:tr>
      <w:tr w:rsidR="00594123" w:rsidTr="0059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rPr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Субсидия на иные цели в части расходов на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</w:t>
            </w:r>
            <w:r w:rsidRPr="00594123">
              <w:rPr>
                <w:szCs w:val="28"/>
              </w:rPr>
              <w:t xml:space="preserve">арного законодательства зданий </w:t>
            </w:r>
            <w:r w:rsidRPr="00594123">
              <w:rPr>
                <w:szCs w:val="28"/>
              </w:rPr>
              <w:t>и сооружений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Pr="00594123" w:rsidRDefault="00594123">
            <w:pPr>
              <w:jc w:val="center"/>
              <w:rPr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both"/>
              <w:rPr>
                <w:szCs w:val="28"/>
              </w:rPr>
            </w:pPr>
            <w:r w:rsidRPr="00594123">
              <w:rPr>
                <w:szCs w:val="28"/>
              </w:rPr>
              <w:t>оборудованию спортивных</w:t>
            </w:r>
          </w:p>
          <w:p w:rsidR="00594123" w:rsidRPr="00594123" w:rsidRDefault="00594123">
            <w:pPr>
              <w:jc w:val="both"/>
              <w:rPr>
                <w:szCs w:val="28"/>
              </w:rPr>
            </w:pPr>
            <w:r w:rsidRPr="00594123">
              <w:rPr>
                <w:szCs w:val="28"/>
              </w:rPr>
              <w:t>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</w:t>
            </w:r>
            <w:r w:rsidRPr="00594123">
              <w:rPr>
                <w:szCs w:val="28"/>
              </w:rPr>
              <w:t>тарного законодательства зданий</w:t>
            </w:r>
            <w:r w:rsidRPr="00594123">
              <w:rPr>
                <w:szCs w:val="28"/>
              </w:rPr>
              <w:t xml:space="preserve"> и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Pr="00594123" w:rsidRDefault="00594123">
            <w:pPr>
              <w:rPr>
                <w:szCs w:val="28"/>
              </w:rPr>
            </w:pPr>
          </w:p>
        </w:tc>
      </w:tr>
      <w:tr w:rsidR="00594123" w:rsidTr="005941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center"/>
              <w:rPr>
                <w:szCs w:val="28"/>
              </w:rPr>
            </w:pPr>
            <w:r w:rsidRPr="00594123">
              <w:rPr>
                <w:szCs w:val="28"/>
              </w:rPr>
              <w:t>12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Субсидия на иные цели в части расходов на капитальный ремонт, приведение в соответствие с требованиями пожарной безопасности и санитарного законодате</w:t>
            </w:r>
            <w:r w:rsidRPr="00594123">
              <w:rPr>
                <w:szCs w:val="28"/>
              </w:rPr>
              <w:t xml:space="preserve">льства </w:t>
            </w:r>
            <w:r w:rsidRPr="00594123">
              <w:rPr>
                <w:szCs w:val="28"/>
              </w:rPr>
              <w:t>зданий и сооружений (в том числе инженерно-технических сетей) муниципальных загородных оздоровительных лагерей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center"/>
              <w:rPr>
                <w:szCs w:val="28"/>
              </w:rPr>
            </w:pPr>
            <w:r w:rsidRPr="00594123">
              <w:rPr>
                <w:szCs w:val="28"/>
              </w:rPr>
              <w:t>906248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Осуществление расходов, связанных с капитальным ремонтом, приведение в соответствие с требованиями пожарной безопасности и санитар</w:t>
            </w:r>
            <w:r w:rsidRPr="00594123">
              <w:rPr>
                <w:szCs w:val="28"/>
              </w:rPr>
              <w:t>ного законодательства</w:t>
            </w:r>
            <w:r w:rsidRPr="00594123">
              <w:rPr>
                <w:szCs w:val="28"/>
              </w:rPr>
              <w:t xml:space="preserve"> зданий и сооружений (в том чис</w:t>
            </w:r>
            <w:r w:rsidRPr="00594123">
              <w:rPr>
                <w:szCs w:val="28"/>
              </w:rPr>
              <w:t>ле инженерно-технических сетей)</w:t>
            </w:r>
            <w:r w:rsidRPr="00594123">
              <w:rPr>
                <w:szCs w:val="28"/>
              </w:rPr>
              <w:t xml:space="preserve"> в Муниципальном автономном </w:t>
            </w:r>
          </w:p>
          <w:p w:rsidR="00594123" w:rsidRPr="00594123" w:rsidRDefault="00594123">
            <w:pPr>
              <w:rPr>
                <w:sz w:val="20"/>
                <w:szCs w:val="20"/>
              </w:rPr>
            </w:pPr>
            <w:r w:rsidRPr="00594123">
              <w:rPr>
                <w:szCs w:val="28"/>
              </w:rPr>
              <w:t>учреждении «Детский оздоровительный загородный лагерь имени В. Дубинина» (включая текущие ремонты)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местный бюджет</w:t>
            </w:r>
          </w:p>
        </w:tc>
      </w:tr>
      <w:tr w:rsidR="00594123" w:rsidTr="00594123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23" w:rsidRDefault="00594123">
            <w:pPr>
              <w:autoSpaceDE/>
              <w:autoSpaceDN/>
              <w:rPr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23" w:rsidRPr="00594123" w:rsidRDefault="00594123">
            <w:pPr>
              <w:autoSpaceDE/>
              <w:autoSpaceDN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center"/>
              <w:rPr>
                <w:szCs w:val="28"/>
              </w:rPr>
            </w:pPr>
            <w:r w:rsidRPr="00594123">
              <w:rPr>
                <w:szCs w:val="28"/>
              </w:rPr>
              <w:t>906306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 xml:space="preserve">Осуществление расходов, связанных с капитальным ремонтом, приведение в соответствие с требованиями пожарной безопасности и санитарного законодательства зданий 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областной бюджет</w:t>
            </w:r>
          </w:p>
        </w:tc>
      </w:tr>
      <w:tr w:rsidR="00594123" w:rsidTr="0059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Default="00594123">
            <w:pPr>
              <w:autoSpaceDE/>
              <w:jc w:val="center"/>
              <w:rPr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3" w:rsidRPr="00594123" w:rsidRDefault="00594123">
            <w:pPr>
              <w:autoSpaceDE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Pr="00594123" w:rsidRDefault="00594123">
            <w:pPr>
              <w:jc w:val="center"/>
              <w:rPr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 xml:space="preserve">сооружений (в том числе </w:t>
            </w:r>
            <w:r w:rsidRPr="00594123">
              <w:rPr>
                <w:szCs w:val="28"/>
              </w:rPr>
              <w:lastRenderedPageBreak/>
              <w:t>инженерно-технических сетей)</w:t>
            </w:r>
            <w:r w:rsidRPr="00594123">
              <w:rPr>
                <w:szCs w:val="28"/>
              </w:rPr>
              <w:t xml:space="preserve"> в Муниципальном автономном </w:t>
            </w:r>
          </w:p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учреждении «Детский оздоровительный загородный лагерь имени В. Дубинина» (включая текущие ремонты)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Pr="00594123" w:rsidRDefault="00594123">
            <w:pPr>
              <w:rPr>
                <w:szCs w:val="28"/>
              </w:rPr>
            </w:pPr>
          </w:p>
        </w:tc>
      </w:tr>
      <w:tr w:rsidR="00594123" w:rsidTr="0059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autoSpaceDE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23" w:rsidRPr="00594123" w:rsidRDefault="00594123">
            <w:pPr>
              <w:autoSpaceDE/>
              <w:rPr>
                <w:szCs w:val="28"/>
              </w:rPr>
            </w:pPr>
            <w:r w:rsidRPr="00594123">
              <w:rPr>
                <w:kern w:val="16"/>
                <w:szCs w:val="28"/>
              </w:rPr>
              <w:t xml:space="preserve">Субсидия </w:t>
            </w:r>
            <w:r w:rsidRPr="00594123">
              <w:rPr>
                <w:szCs w:val="28"/>
              </w:rPr>
              <w:t>на иные цели в части расходов по оборудованию спортивных площадок в муниципальных общеобразовательных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center"/>
              <w:rPr>
                <w:szCs w:val="28"/>
              </w:rPr>
            </w:pPr>
            <w:r w:rsidRPr="00594123">
              <w:rPr>
                <w:szCs w:val="28"/>
              </w:rPr>
              <w:t>906250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Осуществление расходов, связанных с расходованием по оборудованию спортивных площадок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местный бюджет</w:t>
            </w:r>
          </w:p>
        </w:tc>
      </w:tr>
      <w:tr w:rsidR="00594123" w:rsidTr="0059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autoSpaceDE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Pr="00594123" w:rsidRDefault="00594123">
            <w:pPr>
              <w:pStyle w:val="ConsPlusNonformat"/>
              <w:rPr>
                <w:rFonts w:ascii="PT Astra Serif" w:hAnsi="PT Astra Serif" w:cs="Times New Roman"/>
                <w:kern w:val="16"/>
                <w:sz w:val="28"/>
                <w:szCs w:val="28"/>
              </w:rPr>
            </w:pPr>
            <w:r w:rsidRPr="00594123">
              <w:rPr>
                <w:rFonts w:ascii="PT Astra Serif" w:hAnsi="PT Astra Serif" w:cs="Times New Roman"/>
                <w:kern w:val="16"/>
                <w:sz w:val="28"/>
                <w:szCs w:val="28"/>
              </w:rPr>
              <w:t xml:space="preserve">Субсидия </w:t>
            </w:r>
            <w:r w:rsidRPr="00594123">
              <w:rPr>
                <w:rFonts w:ascii="PT Astra Serif" w:hAnsi="PT Astra Serif" w:cs="Times New Roman"/>
                <w:sz w:val="28"/>
                <w:szCs w:val="28"/>
              </w:rPr>
              <w:t xml:space="preserve">на иные цели в части расходов на осуществление мероприятий по укреплению и развитию материально-технической базы </w:t>
            </w:r>
          </w:p>
          <w:p w:rsidR="00594123" w:rsidRPr="00594123" w:rsidRDefault="00594123">
            <w:pPr>
              <w:autoSpaceDE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center"/>
              <w:rPr>
                <w:szCs w:val="28"/>
              </w:rPr>
            </w:pPr>
            <w:r w:rsidRPr="00594123">
              <w:rPr>
                <w:szCs w:val="28"/>
              </w:rPr>
              <w:t>906251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pStyle w:val="ConsPlusNonformat"/>
              <w:rPr>
                <w:rFonts w:ascii="PT Astra Serif" w:hAnsi="PT Astra Serif"/>
                <w:sz w:val="28"/>
                <w:szCs w:val="28"/>
              </w:rPr>
            </w:pPr>
            <w:r w:rsidRPr="00594123">
              <w:rPr>
                <w:rFonts w:ascii="PT Astra Serif" w:hAnsi="PT Astra Serif" w:cs="Times New Roman"/>
                <w:sz w:val="28"/>
                <w:szCs w:val="28"/>
              </w:rPr>
              <w:t>Осуществление расходов, связанных с осуществлением мероприятий по укреплению и развитию материально-технической базы, включая расходы на приобретение материальных запасов и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местный бюджет</w:t>
            </w:r>
          </w:p>
        </w:tc>
      </w:tr>
      <w:tr w:rsidR="00594123" w:rsidTr="0059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 xml:space="preserve">Субсидия на иные цели в части расходов на осуществление мероприятий по обеспечению </w:t>
            </w:r>
            <w:r w:rsidRPr="00594123">
              <w:rPr>
                <w:rStyle w:val="a6"/>
                <w:bCs/>
                <w:i w:val="0"/>
                <w:iCs w:val="0"/>
                <w:szCs w:val="28"/>
                <w:shd w:val="clear" w:color="auto" w:fill="FFFFFF"/>
              </w:rPr>
              <w:t>антитеррористической защищённости (безопасности) объектов (территорий)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center"/>
              <w:rPr>
                <w:szCs w:val="28"/>
              </w:rPr>
            </w:pPr>
            <w:r w:rsidRPr="00594123">
              <w:rPr>
                <w:szCs w:val="28"/>
              </w:rPr>
              <w:t>906260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 xml:space="preserve">Осуществление расходов, направленных на осуществление мероприятий по обеспечению </w:t>
            </w:r>
            <w:r w:rsidRPr="00594123">
              <w:rPr>
                <w:rStyle w:val="a6"/>
                <w:bCs/>
                <w:i w:val="0"/>
                <w:iCs w:val="0"/>
                <w:szCs w:val="28"/>
                <w:shd w:val="clear" w:color="auto" w:fill="FFFFFF"/>
              </w:rPr>
              <w:t>антитеррористической защищённости (безопасности) объектов (территорий)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местный бюджет</w:t>
            </w:r>
          </w:p>
        </w:tc>
      </w:tr>
      <w:tr w:rsidR="00594123" w:rsidTr="0059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kern w:val="16"/>
                <w:szCs w:val="28"/>
              </w:rPr>
              <w:t>Субсидия на иные цели в части расходов на обеспечение условий реализации муниципальными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center"/>
              <w:rPr>
                <w:szCs w:val="28"/>
              </w:rPr>
            </w:pPr>
            <w:r w:rsidRPr="00594123">
              <w:rPr>
                <w:szCs w:val="28"/>
              </w:rPr>
              <w:t>906270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 xml:space="preserve">Осуществление расходов, направленных на обеспечение </w:t>
            </w:r>
            <w:r w:rsidRPr="00594123">
              <w:rPr>
                <w:kern w:val="16"/>
                <w:szCs w:val="28"/>
              </w:rPr>
              <w:t>расходов на обеспечение условий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местный бюджет</w:t>
            </w:r>
          </w:p>
        </w:tc>
      </w:tr>
      <w:tr w:rsidR="00594123" w:rsidTr="0059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Default="00594123">
            <w:pPr>
              <w:jc w:val="center"/>
              <w:rPr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pStyle w:val="ConsPlusNonformat"/>
              <w:rPr>
                <w:rFonts w:ascii="PT Astra Serif" w:hAnsi="PT Astra Serif" w:cs="Times New Roman"/>
                <w:kern w:val="16"/>
                <w:sz w:val="28"/>
                <w:szCs w:val="28"/>
              </w:rPr>
            </w:pPr>
            <w:r w:rsidRPr="00594123">
              <w:rPr>
                <w:rFonts w:ascii="PT Astra Serif" w:hAnsi="PT Astra Serif" w:cs="Times New Roman"/>
                <w:kern w:val="16"/>
                <w:sz w:val="28"/>
                <w:szCs w:val="28"/>
              </w:rPr>
              <w:t xml:space="preserve">общеобразовательными организациями образовательных программ естественно-научного цикла и </w:t>
            </w:r>
            <w:proofErr w:type="spellStart"/>
            <w:r w:rsidRPr="00594123">
              <w:rPr>
                <w:rFonts w:ascii="PT Astra Serif" w:hAnsi="PT Astra Serif" w:cs="Times New Roman"/>
                <w:kern w:val="16"/>
                <w:sz w:val="28"/>
                <w:szCs w:val="28"/>
              </w:rPr>
              <w:t>профориентационной</w:t>
            </w:r>
            <w:proofErr w:type="spellEnd"/>
            <w:r w:rsidRPr="00594123">
              <w:rPr>
                <w:rFonts w:ascii="PT Astra Serif" w:hAnsi="PT Astra Serif" w:cs="Times New Roman"/>
                <w:kern w:val="16"/>
                <w:sz w:val="28"/>
                <w:szCs w:val="28"/>
              </w:rPr>
              <w:t xml:space="preserve">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Pr="00594123" w:rsidRDefault="00594123">
            <w:pPr>
              <w:jc w:val="center"/>
              <w:rPr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kern w:val="16"/>
                <w:szCs w:val="28"/>
              </w:rPr>
              <w:t xml:space="preserve">муниципальными общеобразовательными организациями образовательных программ естественно-научного цикла и </w:t>
            </w:r>
            <w:proofErr w:type="spellStart"/>
            <w:r w:rsidRPr="00594123">
              <w:rPr>
                <w:kern w:val="16"/>
                <w:szCs w:val="28"/>
              </w:rPr>
              <w:t>профориентационной</w:t>
            </w:r>
            <w:proofErr w:type="spellEnd"/>
            <w:r w:rsidRPr="00594123">
              <w:rPr>
                <w:kern w:val="16"/>
                <w:szCs w:val="28"/>
              </w:rPr>
              <w:t xml:space="preserve">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Pr="00594123" w:rsidRDefault="00594123">
            <w:pPr>
              <w:rPr>
                <w:szCs w:val="28"/>
              </w:rPr>
            </w:pPr>
          </w:p>
        </w:tc>
      </w:tr>
      <w:tr w:rsidR="00594123" w:rsidTr="00594123">
        <w:trPr>
          <w:trHeight w:val="59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pStyle w:val="ConsPlusNonformat"/>
              <w:rPr>
                <w:rFonts w:ascii="PT Astra Serif" w:hAnsi="PT Astra Serif" w:cs="Times New Roman"/>
                <w:kern w:val="16"/>
                <w:sz w:val="28"/>
                <w:szCs w:val="28"/>
              </w:rPr>
            </w:pPr>
            <w:r w:rsidRPr="00594123">
              <w:rPr>
                <w:rFonts w:ascii="PT Astra Serif" w:hAnsi="PT Astra Serif" w:cs="Times New Roman"/>
                <w:kern w:val="16"/>
                <w:sz w:val="28"/>
                <w:szCs w:val="28"/>
              </w:rPr>
              <w:t>Субсидия на иные цели в части расходов на 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center"/>
              <w:rPr>
                <w:szCs w:val="28"/>
              </w:rPr>
            </w:pPr>
            <w:r w:rsidRPr="00594123">
              <w:rPr>
                <w:szCs w:val="28"/>
              </w:rPr>
              <w:t>906280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Pr="00594123" w:rsidRDefault="00594123" w:rsidP="00594123">
            <w:pPr>
              <w:rPr>
                <w:szCs w:val="28"/>
              </w:rPr>
            </w:pPr>
            <w:r w:rsidRPr="00594123">
              <w:rPr>
                <w:szCs w:val="28"/>
              </w:rPr>
              <w:t xml:space="preserve">Осуществление расходов, направленных на </w:t>
            </w:r>
            <w:r w:rsidRPr="00594123">
              <w:rPr>
                <w:kern w:val="16"/>
                <w:szCs w:val="28"/>
              </w:rPr>
              <w:t>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 (за счет проведения капитального ремонта, приведения в соответствие с требованиями пожарной безопасности и санитарного законодательства зданий, помещений и сооружений (в том числе инженерно-технических сетей), благоустройства территорий, оснащения вновь вводимых мест в муниципальных общеобразовательных организациях)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местный бюджет</w:t>
            </w:r>
          </w:p>
        </w:tc>
      </w:tr>
      <w:tr w:rsidR="00594123" w:rsidTr="005941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23" w:rsidRDefault="00594123">
            <w:pPr>
              <w:autoSpaceDE/>
              <w:autoSpaceDN/>
              <w:rPr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23" w:rsidRPr="00594123" w:rsidRDefault="00594123">
            <w:pPr>
              <w:autoSpaceDE/>
              <w:autoSpaceDN/>
              <w:rPr>
                <w:kern w:val="16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Pr="00594123" w:rsidRDefault="00594123">
            <w:pPr>
              <w:jc w:val="center"/>
              <w:rPr>
                <w:szCs w:val="28"/>
              </w:rPr>
            </w:pPr>
            <w:r w:rsidRPr="00594123">
              <w:rPr>
                <w:szCs w:val="28"/>
              </w:rPr>
              <w:t>906380</w:t>
            </w:r>
          </w:p>
          <w:p w:rsidR="00594123" w:rsidRPr="00594123" w:rsidRDefault="00594123">
            <w:pPr>
              <w:jc w:val="center"/>
              <w:rPr>
                <w:szCs w:val="28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23" w:rsidRPr="00594123" w:rsidRDefault="00594123">
            <w:pPr>
              <w:autoSpaceDE/>
              <w:autoSpaceDN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областной бюджет</w:t>
            </w:r>
          </w:p>
        </w:tc>
      </w:tr>
      <w:tr w:rsidR="00594123" w:rsidTr="0059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kern w:val="16"/>
                <w:szCs w:val="28"/>
              </w:rPr>
              <w:t xml:space="preserve">Субсидия </w:t>
            </w:r>
            <w:r w:rsidRPr="00594123">
              <w:rPr>
                <w:szCs w:val="28"/>
              </w:rPr>
              <w:t xml:space="preserve">на иные цели в части расходов на обеспечение дополнительных гарантий по социальной поддержке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center"/>
              <w:rPr>
                <w:szCs w:val="28"/>
              </w:rPr>
            </w:pPr>
            <w:r w:rsidRPr="00594123">
              <w:rPr>
                <w:szCs w:val="28"/>
              </w:rPr>
              <w:t>906403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 xml:space="preserve">Осуществление расходов, направленных на обеспечение дополнительных гарантий по социальной поддержке детей-сирот и детей,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областной бюджет</w:t>
            </w:r>
          </w:p>
        </w:tc>
      </w:tr>
      <w:tr w:rsidR="00594123" w:rsidTr="0059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Default="00594123">
            <w:pPr>
              <w:jc w:val="center"/>
              <w:rPr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pStyle w:val="ConsPlusNonformat"/>
              <w:rPr>
                <w:rFonts w:ascii="PT Astra Serif" w:hAnsi="PT Astra Serif" w:cs="Times New Roman"/>
                <w:kern w:val="16"/>
                <w:sz w:val="28"/>
                <w:szCs w:val="28"/>
              </w:rPr>
            </w:pPr>
            <w:r w:rsidRPr="00594123">
              <w:rPr>
                <w:rFonts w:ascii="PT Astra Serif" w:hAnsi="PT Astra Serif"/>
                <w:sz w:val="28"/>
                <w:szCs w:val="28"/>
              </w:rPr>
              <w:t>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Pr="00594123" w:rsidRDefault="00594123">
            <w:pPr>
              <w:jc w:val="center"/>
              <w:rPr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3" w:rsidRPr="00594123" w:rsidRDefault="00594123">
            <w:pPr>
              <w:rPr>
                <w:szCs w:val="28"/>
              </w:rPr>
            </w:pPr>
          </w:p>
        </w:tc>
      </w:tr>
      <w:tr w:rsidR="00594123" w:rsidTr="0059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Default="00594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pStyle w:val="ConsPlusNonformat"/>
              <w:rPr>
                <w:rFonts w:ascii="PT Astra Serif" w:hAnsi="PT Astra Serif" w:cs="Times New Roman"/>
                <w:kern w:val="16"/>
                <w:sz w:val="28"/>
                <w:szCs w:val="28"/>
              </w:rPr>
            </w:pPr>
            <w:r w:rsidRPr="00594123">
              <w:rPr>
                <w:rFonts w:ascii="PT Astra Serif" w:hAnsi="PT Astra Serif" w:cs="Times New Roman"/>
                <w:kern w:val="16"/>
                <w:sz w:val="28"/>
                <w:szCs w:val="28"/>
              </w:rPr>
              <w:t xml:space="preserve">Субсидия на иные цели в части расходов на осуществление мероприятий по организации и обеспечению отдыха и оздоровления детей (за исключением </w:t>
            </w:r>
            <w:r w:rsidRPr="00594123">
              <w:rPr>
                <w:rFonts w:ascii="PT Astra Serif" w:hAnsi="PT Astra Serif" w:cs="Times New Roman"/>
                <w:sz w:val="28"/>
                <w:szCs w:val="28"/>
              </w:rPr>
              <w:t>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jc w:val="center"/>
              <w:rPr>
                <w:szCs w:val="28"/>
              </w:rPr>
            </w:pPr>
            <w:r w:rsidRPr="00594123">
              <w:rPr>
                <w:szCs w:val="28"/>
              </w:rPr>
              <w:t>906540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 xml:space="preserve">Осуществление расходов, направленных на </w:t>
            </w:r>
            <w:r w:rsidRPr="00594123">
              <w:rPr>
                <w:kern w:val="16"/>
                <w:szCs w:val="28"/>
              </w:rPr>
              <w:t xml:space="preserve">осуществление мероприятий по организации и обеспечению отдыха и оздоровления детей (за исключением </w:t>
            </w:r>
            <w:r w:rsidRPr="00594123">
              <w:rPr>
                <w:szCs w:val="28"/>
              </w:rPr>
              <w:t>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3" w:rsidRPr="00594123" w:rsidRDefault="00594123">
            <w:pPr>
              <w:rPr>
                <w:szCs w:val="28"/>
              </w:rPr>
            </w:pPr>
            <w:r w:rsidRPr="00594123">
              <w:rPr>
                <w:szCs w:val="28"/>
              </w:rPr>
              <w:t>областной бюджет</w:t>
            </w:r>
          </w:p>
        </w:tc>
      </w:tr>
    </w:tbl>
    <w:p w:rsidR="00A96B2C" w:rsidRDefault="00A96B2C" w:rsidP="00594123">
      <w:pPr>
        <w:jc w:val="both"/>
      </w:pPr>
    </w:p>
    <w:sectPr w:rsidR="00A96B2C" w:rsidSect="00DF05DD">
      <w:headerReference w:type="default" r:id="rId10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3D7" w:rsidRDefault="00C803D7" w:rsidP="00594123">
      <w:r>
        <w:separator/>
      </w:r>
    </w:p>
  </w:endnote>
  <w:endnote w:type="continuationSeparator" w:id="0">
    <w:p w:rsidR="00C803D7" w:rsidRDefault="00C803D7" w:rsidP="005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3D7" w:rsidRDefault="00C803D7" w:rsidP="00594123">
      <w:r>
        <w:separator/>
      </w:r>
    </w:p>
  </w:footnote>
  <w:footnote w:type="continuationSeparator" w:id="0">
    <w:p w:rsidR="00C803D7" w:rsidRDefault="00C803D7" w:rsidP="0059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518813"/>
      <w:docPartObj>
        <w:docPartGallery w:val="Page Numbers (Top of Page)"/>
        <w:docPartUnique/>
      </w:docPartObj>
    </w:sdtPr>
    <w:sdtContent>
      <w:p w:rsidR="00594123" w:rsidRDefault="005941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5DD">
          <w:rPr>
            <w:noProof/>
          </w:rPr>
          <w:t>9</w:t>
        </w:r>
        <w:r>
          <w:fldChar w:fldCharType="end"/>
        </w:r>
      </w:p>
    </w:sdtContent>
  </w:sdt>
  <w:p w:rsidR="00594123" w:rsidRDefault="005941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64734"/>
    <w:multiLevelType w:val="hybridMultilevel"/>
    <w:tmpl w:val="18D4E676"/>
    <w:lvl w:ilvl="0" w:tplc="93BAD69E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594123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03D7"/>
    <w:rsid w:val="00C86C01"/>
    <w:rsid w:val="00CA2FF8"/>
    <w:rsid w:val="00CB43D7"/>
    <w:rsid w:val="00DF05DD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94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94123"/>
    <w:rPr>
      <w:color w:val="0000FF"/>
      <w:u w:val="single"/>
    </w:rPr>
  </w:style>
  <w:style w:type="character" w:styleId="a6">
    <w:name w:val="Emphasis"/>
    <w:basedOn w:val="a0"/>
    <w:uiPriority w:val="20"/>
    <w:qFormat/>
    <w:rsid w:val="00594123"/>
    <w:rPr>
      <w:i/>
      <w:iCs/>
    </w:rPr>
  </w:style>
  <w:style w:type="paragraph" w:styleId="a7">
    <w:name w:val="header"/>
    <w:basedOn w:val="a"/>
    <w:link w:val="a8"/>
    <w:uiPriority w:val="99"/>
    <w:unhideWhenUsed/>
    <w:rsid w:val="00594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123"/>
  </w:style>
  <w:style w:type="paragraph" w:styleId="a9">
    <w:name w:val="footer"/>
    <w:basedOn w:val="a"/>
    <w:link w:val="aa"/>
    <w:uiPriority w:val="99"/>
    <w:unhideWhenUsed/>
    <w:rsid w:val="00594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BDDC10C7E594BC1189C43EF73EBEC0A466340F351E107CC3CEAA674bF5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3BDDC10C7E594BC1189C55EC1FB5E60A453E48F05DE2559268ECF12BA7DCEB1784ACCC9549CD07B4E63AD7bB5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2020-04-28T05:56:00Z</cp:lastPrinted>
  <dcterms:created xsi:type="dcterms:W3CDTF">2014-04-14T10:25:00Z</dcterms:created>
  <dcterms:modified xsi:type="dcterms:W3CDTF">2020-04-28T05:59:00Z</dcterms:modified>
</cp:coreProperties>
</file>