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6928DF">
      <w:pPr>
        <w:rPr>
          <w:sz w:val="28"/>
          <w:szCs w:val="28"/>
        </w:rPr>
      </w:pPr>
      <w:r>
        <w:rPr>
          <w:sz w:val="28"/>
          <w:szCs w:val="28"/>
          <w:u w:val="single"/>
        </w:rPr>
        <w:t>28.09</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1028</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6928DF" w:rsidRDefault="006928DF" w:rsidP="006928DF">
      <w:pPr>
        <w:jc w:val="center"/>
        <w:rPr>
          <w:b/>
          <w:sz w:val="28"/>
          <w:szCs w:val="28"/>
        </w:rPr>
      </w:pPr>
      <w:r>
        <w:rPr>
          <w:b/>
          <w:sz w:val="28"/>
          <w:szCs w:val="28"/>
        </w:rPr>
        <w:t>О внесении изменений в п</w:t>
      </w:r>
      <w:r w:rsidRPr="006928DF">
        <w:rPr>
          <w:b/>
          <w:sz w:val="28"/>
          <w:szCs w:val="28"/>
        </w:rPr>
        <w:t>остановление Администрации</w:t>
      </w:r>
    </w:p>
    <w:p w:rsidR="006928DF" w:rsidRPr="006928DF" w:rsidRDefault="006928DF" w:rsidP="006928DF">
      <w:pPr>
        <w:jc w:val="center"/>
        <w:rPr>
          <w:b/>
          <w:sz w:val="28"/>
          <w:szCs w:val="28"/>
        </w:rPr>
      </w:pPr>
      <w:r w:rsidRPr="006928DF">
        <w:rPr>
          <w:b/>
          <w:sz w:val="28"/>
          <w:szCs w:val="28"/>
        </w:rPr>
        <w:t xml:space="preserve"> Североуральского городского округа от 31.05.2017 № 639 «</w:t>
      </w:r>
      <w:r>
        <w:rPr>
          <w:b/>
          <w:sz w:val="28"/>
          <w:szCs w:val="28"/>
        </w:rPr>
        <w:t>Об</w:t>
      </w:r>
      <w:r w:rsidRPr="006928DF">
        <w:rPr>
          <w:b/>
          <w:sz w:val="28"/>
          <w:szCs w:val="28"/>
        </w:rPr>
        <w:t xml:space="preserve">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6928DF" w:rsidRPr="006928DF" w:rsidRDefault="006928DF" w:rsidP="006928DF">
      <w:pPr>
        <w:ind w:left="720"/>
      </w:pPr>
    </w:p>
    <w:p w:rsidR="006928DF" w:rsidRPr="006928DF" w:rsidRDefault="006928DF" w:rsidP="006928DF">
      <w:pPr>
        <w:ind w:firstLine="709"/>
        <w:jc w:val="both"/>
        <w:rPr>
          <w:sz w:val="28"/>
          <w:szCs w:val="28"/>
        </w:rPr>
      </w:pPr>
      <w:proofErr w:type="gramStart"/>
      <w:r w:rsidRPr="006928DF">
        <w:rPr>
          <w:sz w:val="28"/>
          <w:szCs w:val="28"/>
        </w:rPr>
        <w:t xml:space="preserve">В соответствии с Трудовым кодексом Российской Федерации, пунктом 2 статьи 53 Федерального закона от 06 октября 2003 года № 131 - ФЗ «Об общих принципах организации местного самоуправления в Российской Федерации», </w:t>
      </w:r>
      <w:r w:rsidRPr="006928DF">
        <w:rPr>
          <w:sz w:val="28"/>
        </w:rPr>
        <w:t>Законом Свердловской области от 20 июля 2015 года № 94</w:t>
      </w:r>
      <w:r w:rsidRPr="006928DF">
        <w:rPr>
          <w:sz w:val="28"/>
        </w:rPr>
        <w:noBreakHyphen/>
        <w:t>ОЗ «Об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 хозяйственных обществ, более пятидесяти процентов</w:t>
      </w:r>
      <w:proofErr w:type="gramEnd"/>
      <w:r w:rsidRPr="006928DF">
        <w:rPr>
          <w:sz w:val="28"/>
        </w:rPr>
        <w:t xml:space="preserve"> </w:t>
      </w:r>
      <w:proofErr w:type="gramStart"/>
      <w:r w:rsidRPr="006928DF">
        <w:rPr>
          <w:sz w:val="28"/>
        </w:rPr>
        <w:t xml:space="preserve">акций (долей) в уставном капитале которых находится в государственной собственности Свердловской области», </w:t>
      </w:r>
      <w:r w:rsidRPr="006928DF">
        <w:rPr>
          <w:sz w:val="28"/>
          <w:szCs w:val="28"/>
        </w:rPr>
        <w:t>постановлением Правительства Свердловской области от 06.02.2009 № 145-ПП «О введении новых систем оплаты труда работников государственных бюджетных, автономных и казенных учреждений Свердловской области», Уставом Североуральского городского округа, в целях совершенствования системы оплаты труда работников муниципальных образовательных организаций, расположенных на территории Североуральского городского округа, Администрация Североуральского городского округа</w:t>
      </w:r>
      <w:proofErr w:type="gramEnd"/>
    </w:p>
    <w:p w:rsidR="003B46EB" w:rsidRDefault="003B46EB" w:rsidP="003B46EB">
      <w:pPr>
        <w:rPr>
          <w:b/>
          <w:sz w:val="28"/>
          <w:szCs w:val="28"/>
        </w:rPr>
      </w:pPr>
      <w:r w:rsidRPr="003B46EB">
        <w:rPr>
          <w:b/>
          <w:sz w:val="28"/>
          <w:szCs w:val="28"/>
        </w:rPr>
        <w:t>ПОСТАНОВЛЯЕТ:</w:t>
      </w:r>
    </w:p>
    <w:p w:rsidR="006928DF" w:rsidRPr="006928DF" w:rsidRDefault="006928DF" w:rsidP="006928DF">
      <w:pPr>
        <w:ind w:firstLine="709"/>
        <w:jc w:val="both"/>
        <w:rPr>
          <w:sz w:val="28"/>
          <w:szCs w:val="28"/>
        </w:rPr>
      </w:pPr>
      <w:r w:rsidRPr="006928DF">
        <w:rPr>
          <w:sz w:val="28"/>
        </w:rPr>
        <w:t xml:space="preserve">1. Внести в Примерное положение </w:t>
      </w:r>
      <w:r w:rsidRPr="006928DF">
        <w:rPr>
          <w:sz w:val="28"/>
          <w:szCs w:val="28"/>
        </w:rPr>
        <w:t>о</w:t>
      </w:r>
      <w:r>
        <w:rPr>
          <w:sz w:val="28"/>
          <w:szCs w:val="28"/>
        </w:rPr>
        <w:t xml:space="preserve">б </w:t>
      </w:r>
      <w:r w:rsidRPr="006928DF">
        <w:rPr>
          <w:sz w:val="28"/>
          <w:szCs w:val="28"/>
        </w:rPr>
        <w:t>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r>
        <w:rPr>
          <w:sz w:val="28"/>
          <w:szCs w:val="28"/>
        </w:rPr>
        <w:t>, утвержденное п</w:t>
      </w:r>
      <w:r w:rsidRPr="006928DF">
        <w:rPr>
          <w:sz w:val="28"/>
          <w:szCs w:val="28"/>
        </w:rPr>
        <w:t>остановлением Администрации Североуральского городского округа от 31.05.2017 № 639, следующие изменения:</w:t>
      </w:r>
    </w:p>
    <w:p w:rsidR="006928DF" w:rsidRPr="006928DF" w:rsidRDefault="006928DF" w:rsidP="006928DF">
      <w:pPr>
        <w:ind w:firstLine="709"/>
        <w:jc w:val="both"/>
        <w:rPr>
          <w:sz w:val="28"/>
          <w:szCs w:val="28"/>
        </w:rPr>
      </w:pPr>
      <w:r w:rsidRPr="006928DF">
        <w:rPr>
          <w:sz w:val="28"/>
          <w:szCs w:val="28"/>
        </w:rPr>
        <w:t xml:space="preserve">1) пункт 32 изложить в следующей редакции: </w:t>
      </w:r>
    </w:p>
    <w:p w:rsidR="006928DF" w:rsidRPr="006928DF" w:rsidRDefault="006928DF" w:rsidP="006928DF">
      <w:pPr>
        <w:ind w:firstLine="709"/>
        <w:jc w:val="both"/>
        <w:rPr>
          <w:sz w:val="28"/>
          <w:szCs w:val="28"/>
        </w:rPr>
      </w:pPr>
      <w:r w:rsidRPr="006928DF">
        <w:rPr>
          <w:sz w:val="28"/>
          <w:szCs w:val="28"/>
        </w:rPr>
        <w:lastRenderedPageBreak/>
        <w:t>«32. Минимальные размеры окладов (должностных окладов) по профессиональным квалификационным группам должностей работников культуры, искусства и кинематографии установлены в приложении № 7 к настоящему Примерному положению</w:t>
      </w:r>
      <w:proofErr w:type="gramStart"/>
      <w:r w:rsidRPr="006928DF">
        <w:rPr>
          <w:sz w:val="28"/>
          <w:szCs w:val="28"/>
        </w:rPr>
        <w:t>.»;</w:t>
      </w:r>
    </w:p>
    <w:p w:rsidR="006928DF" w:rsidRPr="006928DF" w:rsidRDefault="006928DF" w:rsidP="006928DF">
      <w:pPr>
        <w:ind w:firstLine="709"/>
        <w:jc w:val="both"/>
        <w:rPr>
          <w:sz w:val="28"/>
          <w:szCs w:val="28"/>
        </w:rPr>
      </w:pPr>
      <w:proofErr w:type="gramEnd"/>
      <w:r w:rsidRPr="006928DF">
        <w:rPr>
          <w:sz w:val="28"/>
          <w:szCs w:val="28"/>
        </w:rPr>
        <w:t xml:space="preserve">2) пункт 34 изложить в следующей редакции: </w:t>
      </w:r>
    </w:p>
    <w:p w:rsidR="006928DF" w:rsidRPr="006928DF" w:rsidRDefault="006928DF" w:rsidP="006928DF">
      <w:pPr>
        <w:ind w:firstLine="709"/>
        <w:jc w:val="both"/>
        <w:rPr>
          <w:sz w:val="28"/>
          <w:szCs w:val="28"/>
        </w:rPr>
      </w:pPr>
      <w:r w:rsidRPr="006928DF">
        <w:rPr>
          <w:sz w:val="28"/>
          <w:szCs w:val="28"/>
        </w:rPr>
        <w:t>«34.Минимальные размеры окладов по квалификационным группам общеотраслевых профессий рабочих установлены в приложении № 8 к настоящему Примерному положению</w:t>
      </w:r>
      <w:proofErr w:type="gramStart"/>
      <w:r w:rsidRPr="006928DF">
        <w:rPr>
          <w:sz w:val="28"/>
          <w:szCs w:val="28"/>
        </w:rPr>
        <w:t>.»;</w:t>
      </w:r>
      <w:proofErr w:type="gramEnd"/>
    </w:p>
    <w:p w:rsidR="006928DF" w:rsidRPr="006928DF" w:rsidRDefault="006928DF" w:rsidP="006928DF">
      <w:pPr>
        <w:ind w:firstLine="709"/>
        <w:jc w:val="both"/>
        <w:rPr>
          <w:sz w:val="28"/>
        </w:rPr>
      </w:pPr>
      <w:r w:rsidRPr="006928DF">
        <w:rPr>
          <w:sz w:val="28"/>
          <w:szCs w:val="28"/>
        </w:rPr>
        <w:t xml:space="preserve">         </w:t>
      </w:r>
      <w:r w:rsidRPr="006928DF">
        <w:rPr>
          <w:sz w:val="28"/>
        </w:rPr>
        <w:t>3) в частях первой и третьей пункта 39 слова «и видов» исключить;</w:t>
      </w:r>
    </w:p>
    <w:p w:rsidR="006928DF" w:rsidRPr="006928DF" w:rsidRDefault="006928DF" w:rsidP="006928DF">
      <w:pPr>
        <w:ind w:firstLine="709"/>
        <w:jc w:val="both"/>
        <w:rPr>
          <w:sz w:val="28"/>
        </w:rPr>
      </w:pPr>
      <w:r w:rsidRPr="006928DF">
        <w:rPr>
          <w:sz w:val="28"/>
        </w:rPr>
        <w:t>4) в частях первой и третьей пункта 39 слова «в кратности от 1 до 8» заменить словами «в кратности от 1 до 6»;</w:t>
      </w:r>
    </w:p>
    <w:p w:rsidR="006928DF" w:rsidRPr="006928DF" w:rsidRDefault="006928DF" w:rsidP="006928DF">
      <w:pPr>
        <w:ind w:firstLine="709"/>
        <w:jc w:val="both"/>
        <w:rPr>
          <w:sz w:val="28"/>
          <w:szCs w:val="28"/>
        </w:rPr>
      </w:pPr>
      <w:r w:rsidRPr="006928DF">
        <w:rPr>
          <w:sz w:val="28"/>
          <w:szCs w:val="28"/>
        </w:rPr>
        <w:t>5) пункт 39 дополнить частью шестой следующего содержания:</w:t>
      </w:r>
    </w:p>
    <w:p w:rsidR="006928DF" w:rsidRPr="006928DF" w:rsidRDefault="006928DF" w:rsidP="006928DF">
      <w:pPr>
        <w:ind w:firstLine="709"/>
        <w:jc w:val="both"/>
        <w:rPr>
          <w:sz w:val="28"/>
          <w:szCs w:val="28"/>
        </w:rPr>
      </w:pPr>
      <w:r w:rsidRPr="006928DF">
        <w:rPr>
          <w:sz w:val="28"/>
          <w:szCs w:val="28"/>
        </w:rPr>
        <w:t>"Размещение информации о рассчитываемой за календарный год среднемесячной заработной плате руководителей, заместителей руководителей и главных бухгалтеров муниципальных  образовательных организаций и представление указанными лицами данной информации осуществляются в соответствии с порядком, установленным Администрацией Североуральского городского округа";</w:t>
      </w:r>
    </w:p>
    <w:p w:rsidR="006928DF" w:rsidRPr="006928DF" w:rsidRDefault="006928DF" w:rsidP="006928DF">
      <w:pPr>
        <w:ind w:firstLine="709"/>
        <w:jc w:val="both"/>
        <w:rPr>
          <w:sz w:val="28"/>
          <w:szCs w:val="28"/>
        </w:rPr>
      </w:pPr>
      <w:r w:rsidRPr="006928DF">
        <w:rPr>
          <w:sz w:val="28"/>
          <w:szCs w:val="28"/>
        </w:rPr>
        <w:t>6) в части первой пункта 26 и пункта 41 слова «10-30 процентов» заменить словами  «30 процентов»;</w:t>
      </w:r>
    </w:p>
    <w:p w:rsidR="006928DF" w:rsidRPr="006928DF" w:rsidRDefault="006928DF" w:rsidP="006928DF">
      <w:pPr>
        <w:ind w:firstLine="709"/>
        <w:jc w:val="both"/>
        <w:rPr>
          <w:sz w:val="28"/>
          <w:szCs w:val="28"/>
        </w:rPr>
      </w:pPr>
      <w:r w:rsidRPr="006928DF">
        <w:rPr>
          <w:sz w:val="28"/>
          <w:szCs w:val="28"/>
        </w:rPr>
        <w:t>7) приложения № 8 и № 9 к Порядку признать утратившими силу;</w:t>
      </w:r>
    </w:p>
    <w:p w:rsidR="006928DF" w:rsidRPr="006928DF" w:rsidRDefault="006928DF" w:rsidP="006928DF">
      <w:pPr>
        <w:ind w:firstLine="709"/>
        <w:jc w:val="both"/>
        <w:rPr>
          <w:sz w:val="28"/>
          <w:szCs w:val="28"/>
        </w:rPr>
      </w:pPr>
      <w:r w:rsidRPr="006928DF">
        <w:rPr>
          <w:sz w:val="28"/>
          <w:szCs w:val="28"/>
        </w:rPr>
        <w:t>8) приложение № 10 считать соответственно приложением № 8;</w:t>
      </w:r>
    </w:p>
    <w:p w:rsidR="006928DF" w:rsidRPr="006928DF" w:rsidRDefault="006928DF" w:rsidP="006928DF">
      <w:pPr>
        <w:ind w:firstLine="709"/>
        <w:jc w:val="both"/>
        <w:rPr>
          <w:sz w:val="28"/>
          <w:szCs w:val="28"/>
        </w:rPr>
      </w:pPr>
      <w:r w:rsidRPr="006928DF">
        <w:rPr>
          <w:sz w:val="28"/>
          <w:szCs w:val="28"/>
        </w:rPr>
        <w:t>9) приложения № 1-8 изложить в новой редакции (прилагаются);</w:t>
      </w:r>
    </w:p>
    <w:p w:rsidR="006928DF" w:rsidRPr="006928DF" w:rsidRDefault="006928DF" w:rsidP="006928DF">
      <w:pPr>
        <w:ind w:firstLine="709"/>
        <w:jc w:val="both"/>
        <w:rPr>
          <w:sz w:val="28"/>
          <w:szCs w:val="28"/>
        </w:rPr>
      </w:pPr>
      <w:r w:rsidRPr="006928DF">
        <w:rPr>
          <w:sz w:val="28"/>
          <w:szCs w:val="28"/>
        </w:rPr>
        <w:t>2. Установить, что настоящее постановление вступает в силу со дня его принятия, за исключением подпункта 9  пункта 1, который вступает в силу с 01 октября 2017 года и подпункта 4 пункта 1 настоящего постановления, который  вступает в силу с 01 января 2018 года.</w:t>
      </w:r>
    </w:p>
    <w:p w:rsidR="006928DF" w:rsidRPr="006928DF" w:rsidRDefault="006928DF" w:rsidP="006928DF">
      <w:pPr>
        <w:ind w:firstLine="709"/>
        <w:jc w:val="both"/>
        <w:rPr>
          <w:sz w:val="28"/>
          <w:szCs w:val="28"/>
        </w:rPr>
      </w:pPr>
      <w:r w:rsidRPr="006928DF">
        <w:rPr>
          <w:sz w:val="28"/>
          <w:szCs w:val="28"/>
        </w:rPr>
        <w:t xml:space="preserve">3. Контроль за выполнением настоящего постановления возложить на Заместителя Главы Администрации Североуральского городского округа по социальным вопросам И.Н. </w:t>
      </w:r>
      <w:proofErr w:type="gramStart"/>
      <w:r w:rsidRPr="006928DF">
        <w:rPr>
          <w:sz w:val="28"/>
          <w:szCs w:val="28"/>
        </w:rPr>
        <w:t>Достовалову</w:t>
      </w:r>
      <w:proofErr w:type="gramEnd"/>
      <w:r w:rsidRPr="006928DF">
        <w:rPr>
          <w:sz w:val="28"/>
          <w:szCs w:val="28"/>
        </w:rPr>
        <w:t>.</w:t>
      </w:r>
    </w:p>
    <w:p w:rsidR="006928DF" w:rsidRPr="006928DF" w:rsidRDefault="006928DF" w:rsidP="006928DF">
      <w:pPr>
        <w:ind w:firstLine="709"/>
        <w:jc w:val="both"/>
        <w:rPr>
          <w:sz w:val="28"/>
        </w:rPr>
      </w:pPr>
      <w:r w:rsidRPr="006928DF">
        <w:rPr>
          <w:sz w:val="28"/>
        </w:rPr>
        <w:t>4. Настоящее постановление опубликовать в газете «Наше слово» и на официальном сайте Администрации Североуральского городского округа.</w:t>
      </w:r>
    </w:p>
    <w:p w:rsidR="003B46EB" w:rsidRPr="00BE4629" w:rsidRDefault="003B46EB" w:rsidP="003B46EB">
      <w:pPr>
        <w:rPr>
          <w:sz w:val="28"/>
          <w:szCs w:val="28"/>
        </w:rPr>
      </w:pPr>
    </w:p>
    <w:p w:rsidR="003B46EB" w:rsidRPr="00BE4629" w:rsidRDefault="003B46EB" w:rsidP="003B46EB">
      <w:pPr>
        <w:rPr>
          <w:sz w:val="28"/>
          <w:szCs w:val="28"/>
        </w:rPr>
      </w:pPr>
    </w:p>
    <w:p w:rsidR="006928DF" w:rsidRDefault="00845964" w:rsidP="00610542">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Североуральского</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6928DF">
        <w:rPr>
          <w:rFonts w:eastAsia="Calibri"/>
          <w:sz w:val="28"/>
          <w:szCs w:val="22"/>
          <w:lang w:eastAsia="en-US"/>
        </w:rPr>
        <w:tab/>
      </w:r>
      <w:r w:rsidR="006928DF">
        <w:rPr>
          <w:rFonts w:eastAsia="Calibri"/>
          <w:sz w:val="28"/>
          <w:szCs w:val="22"/>
          <w:lang w:eastAsia="en-US"/>
        </w:rPr>
        <w:tab/>
      </w:r>
      <w:r w:rsidR="006928DF">
        <w:rPr>
          <w:rFonts w:eastAsia="Calibri"/>
          <w:sz w:val="28"/>
          <w:szCs w:val="22"/>
          <w:lang w:eastAsia="en-US"/>
        </w:rPr>
        <w:tab/>
        <w:t xml:space="preserve">  И.И. Достовалова</w:t>
      </w:r>
    </w:p>
    <w:p w:rsidR="00D43D96" w:rsidRDefault="00D43D96" w:rsidP="00610542">
      <w:pPr>
        <w:autoSpaceDE/>
        <w:autoSpaceDN/>
        <w:rPr>
          <w:rFonts w:eastAsia="Calibri"/>
          <w:sz w:val="28"/>
          <w:szCs w:val="22"/>
          <w:lang w:eastAsia="en-US"/>
        </w:rPr>
      </w:pPr>
    </w:p>
    <w:p w:rsidR="00D43D96" w:rsidRDefault="00D43D96" w:rsidP="00610542">
      <w:pPr>
        <w:autoSpaceDE/>
        <w:autoSpaceDN/>
        <w:rPr>
          <w:rFonts w:eastAsia="Calibri"/>
          <w:sz w:val="28"/>
          <w:szCs w:val="22"/>
          <w:lang w:eastAsia="en-US"/>
        </w:rPr>
      </w:pPr>
    </w:p>
    <w:p w:rsidR="00D43D96" w:rsidRDefault="00D43D96" w:rsidP="00610542">
      <w:pPr>
        <w:autoSpaceDE/>
        <w:autoSpaceDN/>
        <w:rPr>
          <w:rFonts w:eastAsia="Calibri"/>
          <w:sz w:val="28"/>
          <w:szCs w:val="22"/>
          <w:lang w:eastAsia="en-US"/>
        </w:rPr>
      </w:pPr>
    </w:p>
    <w:p w:rsidR="00D43D96" w:rsidRDefault="00D43D96" w:rsidP="00610542">
      <w:pPr>
        <w:autoSpaceDE/>
        <w:autoSpaceDN/>
        <w:rPr>
          <w:rFonts w:eastAsia="Calibri"/>
          <w:sz w:val="28"/>
          <w:szCs w:val="22"/>
          <w:lang w:eastAsia="en-US"/>
        </w:rPr>
      </w:pPr>
    </w:p>
    <w:p w:rsidR="00D43D96" w:rsidRDefault="00D43D96" w:rsidP="00610542">
      <w:pPr>
        <w:autoSpaceDE/>
        <w:autoSpaceDN/>
        <w:rPr>
          <w:rFonts w:eastAsia="Calibri"/>
          <w:sz w:val="28"/>
          <w:szCs w:val="22"/>
          <w:lang w:eastAsia="en-US"/>
        </w:rPr>
      </w:pPr>
    </w:p>
    <w:p w:rsidR="00D43D96" w:rsidRDefault="00D43D96" w:rsidP="00610542">
      <w:pPr>
        <w:autoSpaceDE/>
        <w:autoSpaceDN/>
        <w:rPr>
          <w:rFonts w:eastAsia="Calibri"/>
          <w:sz w:val="28"/>
          <w:szCs w:val="22"/>
          <w:lang w:eastAsia="en-US"/>
        </w:rPr>
      </w:pPr>
    </w:p>
    <w:p w:rsidR="00D43D96" w:rsidRDefault="00D43D96" w:rsidP="00610542">
      <w:pPr>
        <w:autoSpaceDE/>
        <w:autoSpaceDN/>
        <w:rPr>
          <w:rFonts w:eastAsia="Calibri"/>
          <w:sz w:val="28"/>
          <w:szCs w:val="22"/>
          <w:lang w:eastAsia="en-US"/>
        </w:rPr>
      </w:pPr>
    </w:p>
    <w:p w:rsidR="00D43D96" w:rsidRDefault="00D43D96" w:rsidP="00610542">
      <w:pPr>
        <w:autoSpaceDE/>
        <w:autoSpaceDN/>
        <w:rPr>
          <w:rFonts w:eastAsia="Calibri"/>
          <w:sz w:val="28"/>
          <w:szCs w:val="22"/>
          <w:lang w:eastAsia="en-US"/>
        </w:rPr>
      </w:pPr>
    </w:p>
    <w:p w:rsidR="00D43D96" w:rsidRDefault="00D43D96" w:rsidP="00610542">
      <w:pPr>
        <w:autoSpaceDE/>
        <w:autoSpaceDN/>
        <w:rPr>
          <w:rFonts w:eastAsia="Calibri"/>
          <w:sz w:val="28"/>
          <w:szCs w:val="22"/>
          <w:lang w:eastAsia="en-US"/>
        </w:rPr>
      </w:pPr>
    </w:p>
    <w:p w:rsidR="00D43D96" w:rsidRPr="00D43D96" w:rsidRDefault="00D43D96" w:rsidP="00D43D96">
      <w:pPr>
        <w:ind w:left="5387"/>
        <w:rPr>
          <w:bCs/>
          <w:sz w:val="24"/>
          <w:szCs w:val="28"/>
        </w:rPr>
      </w:pPr>
      <w:r w:rsidRPr="00D43D96">
        <w:rPr>
          <w:bCs/>
          <w:sz w:val="24"/>
          <w:szCs w:val="28"/>
        </w:rPr>
        <w:lastRenderedPageBreak/>
        <w:t>Приложение № 1</w:t>
      </w:r>
    </w:p>
    <w:p w:rsidR="00D43D96" w:rsidRPr="00D43D96" w:rsidRDefault="00D43D96" w:rsidP="00D43D96">
      <w:pPr>
        <w:ind w:left="5387"/>
        <w:rPr>
          <w:bCs/>
          <w:sz w:val="24"/>
          <w:szCs w:val="28"/>
        </w:rPr>
      </w:pPr>
      <w:r w:rsidRPr="00D43D96">
        <w:rPr>
          <w:bCs/>
          <w:sz w:val="24"/>
          <w:szCs w:val="28"/>
        </w:rPr>
        <w:t>К Примерному положению</w:t>
      </w:r>
    </w:p>
    <w:p w:rsidR="00D43D96" w:rsidRPr="00D43D96" w:rsidRDefault="00D43D96" w:rsidP="00D43D96">
      <w:pPr>
        <w:ind w:left="5387"/>
        <w:rPr>
          <w:bCs/>
          <w:sz w:val="24"/>
          <w:szCs w:val="28"/>
        </w:rPr>
      </w:pPr>
      <w:r w:rsidRPr="00D43D96">
        <w:rPr>
          <w:bCs/>
          <w:sz w:val="24"/>
          <w:szCs w:val="28"/>
        </w:rPr>
        <w:t>об оплате труда работников муниципальных</w:t>
      </w:r>
    </w:p>
    <w:p w:rsidR="00D43D96" w:rsidRPr="00D43D96" w:rsidRDefault="00D43D96" w:rsidP="00D43D96">
      <w:pPr>
        <w:ind w:left="5387"/>
        <w:rPr>
          <w:bCs/>
          <w:sz w:val="24"/>
          <w:szCs w:val="28"/>
        </w:rPr>
      </w:pPr>
      <w:r w:rsidRPr="00D43D96">
        <w:rPr>
          <w:bCs/>
          <w:sz w:val="24"/>
          <w:szCs w:val="28"/>
        </w:rPr>
        <w:t>образовательных организаций, реализующих</w:t>
      </w:r>
    </w:p>
    <w:p w:rsidR="00D43D96" w:rsidRPr="00D43D96" w:rsidRDefault="00D43D96" w:rsidP="00D43D96">
      <w:pPr>
        <w:ind w:left="5387"/>
        <w:rPr>
          <w:sz w:val="24"/>
          <w:szCs w:val="28"/>
        </w:rPr>
      </w:pPr>
      <w:r w:rsidRPr="00D43D96">
        <w:rPr>
          <w:bCs/>
          <w:sz w:val="24"/>
          <w:szCs w:val="28"/>
        </w:rPr>
        <w:t>программы дошкольного, начального общего,</w:t>
      </w:r>
      <w:r w:rsidRPr="00D43D96">
        <w:rPr>
          <w:bCs/>
          <w:sz w:val="24"/>
          <w:szCs w:val="28"/>
        </w:rPr>
        <w:t xml:space="preserve"> </w:t>
      </w:r>
      <w:r w:rsidRPr="00D43D96">
        <w:rPr>
          <w:bCs/>
          <w:sz w:val="24"/>
          <w:szCs w:val="28"/>
        </w:rPr>
        <w:t>основного общего, среднего общего и дополнительного образования, в отношении</w:t>
      </w:r>
      <w:r>
        <w:rPr>
          <w:bCs/>
          <w:sz w:val="24"/>
          <w:szCs w:val="28"/>
        </w:rPr>
        <w:t xml:space="preserve"> </w:t>
      </w:r>
      <w:r w:rsidRPr="00D43D96">
        <w:rPr>
          <w:bCs/>
          <w:sz w:val="24"/>
          <w:szCs w:val="28"/>
        </w:rPr>
        <w:t>которых функции и полномочия учредителя осуществляются Управлением образования</w:t>
      </w:r>
      <w:r>
        <w:rPr>
          <w:bCs/>
          <w:sz w:val="24"/>
          <w:szCs w:val="28"/>
        </w:rPr>
        <w:t xml:space="preserve"> </w:t>
      </w:r>
      <w:r w:rsidRPr="00D43D96">
        <w:rPr>
          <w:bCs/>
          <w:sz w:val="24"/>
          <w:szCs w:val="28"/>
        </w:rPr>
        <w:t>Администрации Североуральского городского округа</w:t>
      </w:r>
    </w:p>
    <w:p w:rsidR="00D43D96" w:rsidRPr="00D43D96" w:rsidRDefault="00D43D96" w:rsidP="00D43D96">
      <w:pPr>
        <w:autoSpaceDE/>
        <w:autoSpaceDN/>
        <w:ind w:left="5387"/>
        <w:rPr>
          <w:szCs w:val="28"/>
          <w:lang w:eastAsia="en-US"/>
        </w:rPr>
      </w:pPr>
    </w:p>
    <w:p w:rsidR="00D43D96" w:rsidRPr="00D43D96" w:rsidRDefault="00D43D96" w:rsidP="00D43D96">
      <w:pPr>
        <w:autoSpaceDE/>
        <w:autoSpaceDN/>
        <w:ind w:left="5387"/>
        <w:rPr>
          <w:szCs w:val="28"/>
          <w:lang w:eastAsia="en-US"/>
        </w:rPr>
      </w:pPr>
    </w:p>
    <w:p w:rsidR="00D43D96" w:rsidRPr="00D43D96" w:rsidRDefault="00D43D96" w:rsidP="00D43D96">
      <w:pPr>
        <w:jc w:val="center"/>
        <w:rPr>
          <w:bCs/>
          <w:sz w:val="28"/>
          <w:szCs w:val="28"/>
        </w:rPr>
      </w:pPr>
      <w:r w:rsidRPr="00D43D96">
        <w:rPr>
          <w:bCs/>
          <w:sz w:val="28"/>
          <w:szCs w:val="28"/>
        </w:rPr>
        <w:t>ПЕРЕЧЕНЬ</w:t>
      </w:r>
    </w:p>
    <w:p w:rsidR="00D43D96" w:rsidRPr="00D43D96" w:rsidRDefault="00D43D96" w:rsidP="00D43D96">
      <w:pPr>
        <w:jc w:val="center"/>
        <w:rPr>
          <w:sz w:val="28"/>
          <w:szCs w:val="28"/>
          <w:lang w:eastAsia="en-US"/>
        </w:rPr>
      </w:pPr>
      <w:r w:rsidRPr="00D43D96">
        <w:rPr>
          <w:sz w:val="28"/>
          <w:szCs w:val="28"/>
          <w:lang w:eastAsia="en-US"/>
        </w:rPr>
        <w:t xml:space="preserve">должностей работников, которым устанавливается </w:t>
      </w:r>
      <w:proofErr w:type="gramStart"/>
      <w:r w:rsidRPr="00D43D96">
        <w:rPr>
          <w:sz w:val="28"/>
          <w:szCs w:val="28"/>
          <w:lang w:eastAsia="en-US"/>
        </w:rPr>
        <w:t>повышенный</w:t>
      </w:r>
      <w:proofErr w:type="gramEnd"/>
    </w:p>
    <w:p w:rsidR="00D43D96" w:rsidRPr="00D43D96" w:rsidRDefault="00D43D96" w:rsidP="00D43D96">
      <w:pPr>
        <w:jc w:val="center"/>
        <w:rPr>
          <w:bCs/>
          <w:sz w:val="28"/>
          <w:szCs w:val="28"/>
        </w:rPr>
      </w:pPr>
      <w:r w:rsidRPr="00D43D96">
        <w:rPr>
          <w:sz w:val="28"/>
          <w:szCs w:val="28"/>
          <w:lang w:eastAsia="en-US"/>
        </w:rPr>
        <w:t>на 25 процентов размер оклада (должностного оклада), ставки заработной платы за работу в муниципальных образовательных организациях, в отношении которых функции и полномочия учредителя осуществляются Управлением образования Администрации Североуральского городского округа, и в их обособленных структурных подразделениях, расположенных в сельской местности и рабочих поселках (поселках городского типа)</w:t>
      </w:r>
    </w:p>
    <w:p w:rsidR="00D43D96" w:rsidRPr="00D43D96" w:rsidRDefault="00D43D96" w:rsidP="00D43D96">
      <w:pPr>
        <w:autoSpaceDE/>
        <w:autoSpaceDN/>
        <w:rPr>
          <w:sz w:val="28"/>
          <w:szCs w:val="28"/>
          <w:lang w:eastAsia="en-US"/>
        </w:rPr>
      </w:pPr>
    </w:p>
    <w:p w:rsidR="00D43D96" w:rsidRPr="00D43D96" w:rsidRDefault="00D43D96" w:rsidP="00D43D96">
      <w:pPr>
        <w:ind w:firstLine="709"/>
        <w:jc w:val="both"/>
        <w:outlineLvl w:val="0"/>
        <w:rPr>
          <w:sz w:val="28"/>
          <w:szCs w:val="28"/>
        </w:rPr>
      </w:pPr>
      <w:r w:rsidRPr="00D43D96">
        <w:rPr>
          <w:bCs/>
          <w:sz w:val="28"/>
          <w:szCs w:val="28"/>
        </w:rPr>
        <w:t>1. </w:t>
      </w:r>
      <w:r w:rsidRPr="00D43D96">
        <w:rPr>
          <w:sz w:val="28"/>
          <w:szCs w:val="28"/>
        </w:rPr>
        <w:t>Должности работников учебно-вспомогательного персонала:</w:t>
      </w:r>
    </w:p>
    <w:p w:rsidR="00D43D96" w:rsidRPr="00D43D96" w:rsidRDefault="00D43D96" w:rsidP="00D43D96">
      <w:pPr>
        <w:ind w:firstLine="709"/>
        <w:jc w:val="both"/>
        <w:outlineLvl w:val="0"/>
        <w:rPr>
          <w:sz w:val="28"/>
          <w:szCs w:val="28"/>
        </w:rPr>
      </w:pPr>
      <w:r w:rsidRPr="00D43D96">
        <w:rPr>
          <w:sz w:val="28"/>
          <w:szCs w:val="28"/>
        </w:rPr>
        <w:t>младший воспитатель, диспетчер образовательного учреждения.</w:t>
      </w:r>
    </w:p>
    <w:p w:rsidR="00D43D96" w:rsidRPr="00D43D96" w:rsidRDefault="00D43D96" w:rsidP="00D43D96">
      <w:pPr>
        <w:ind w:firstLine="709"/>
        <w:jc w:val="both"/>
        <w:outlineLvl w:val="0"/>
        <w:rPr>
          <w:bCs/>
          <w:sz w:val="28"/>
          <w:szCs w:val="28"/>
        </w:rPr>
      </w:pPr>
      <w:r w:rsidRPr="00D43D96">
        <w:rPr>
          <w:bCs/>
          <w:sz w:val="28"/>
          <w:szCs w:val="28"/>
        </w:rPr>
        <w:t>2. Должности педагогических работников.</w:t>
      </w:r>
    </w:p>
    <w:p w:rsidR="00D43D96" w:rsidRPr="00D43D96" w:rsidRDefault="00D43D96" w:rsidP="00D43D96">
      <w:pPr>
        <w:ind w:firstLine="709"/>
        <w:jc w:val="both"/>
        <w:outlineLvl w:val="0"/>
        <w:rPr>
          <w:sz w:val="28"/>
          <w:szCs w:val="28"/>
        </w:rPr>
      </w:pPr>
      <w:r w:rsidRPr="00D43D96">
        <w:rPr>
          <w:sz w:val="28"/>
          <w:szCs w:val="28"/>
        </w:rPr>
        <w:t xml:space="preserve">3. Должности руководителей структурных подразделений: </w:t>
      </w:r>
    </w:p>
    <w:p w:rsidR="00D43D96" w:rsidRPr="00D43D96" w:rsidRDefault="00D43D96" w:rsidP="00D43D96">
      <w:pPr>
        <w:ind w:firstLine="709"/>
        <w:jc w:val="both"/>
        <w:outlineLvl w:val="0"/>
        <w:rPr>
          <w:sz w:val="28"/>
          <w:szCs w:val="28"/>
        </w:rPr>
      </w:pPr>
      <w:proofErr w:type="gramStart"/>
      <w:r w:rsidRPr="00D43D96">
        <w:rPr>
          <w:sz w:val="28"/>
          <w:szCs w:val="28"/>
        </w:rPr>
        <w:t xml:space="preserve">заведующий (начальник, директор, руководитель, управляющий) кабинетом, отделом, учебно-консультационным пунктом, и другими структурными подразделениями образовательной организации; </w:t>
      </w:r>
      <w:proofErr w:type="gramEnd"/>
    </w:p>
    <w:p w:rsidR="00D43D96" w:rsidRPr="00D43D96" w:rsidRDefault="00D43D96" w:rsidP="00D43D96">
      <w:pPr>
        <w:ind w:firstLine="709"/>
        <w:jc w:val="both"/>
        <w:rPr>
          <w:sz w:val="28"/>
          <w:szCs w:val="28"/>
        </w:rPr>
      </w:pPr>
      <w:r w:rsidRPr="00D43D96">
        <w:rPr>
          <w:sz w:val="28"/>
          <w:szCs w:val="28"/>
        </w:rPr>
        <w:t>директор (начальник, заведующий, руководитель, управляющий) филиала, другого обособленного структурного подразделения образовательной организации;</w:t>
      </w:r>
    </w:p>
    <w:p w:rsidR="00D43D96" w:rsidRPr="00D43D96" w:rsidRDefault="00D43D96" w:rsidP="00D43D96">
      <w:pPr>
        <w:ind w:firstLine="709"/>
        <w:jc w:val="both"/>
        <w:rPr>
          <w:sz w:val="28"/>
          <w:szCs w:val="28"/>
        </w:rPr>
      </w:pPr>
      <w:r w:rsidRPr="00D43D96">
        <w:rPr>
          <w:sz w:val="28"/>
          <w:szCs w:val="28"/>
        </w:rPr>
        <w:t>заведующий канцелярией, заведующий складом, заведующий хозяйством;</w:t>
      </w:r>
    </w:p>
    <w:p w:rsidR="00D43D96" w:rsidRPr="00D43D96" w:rsidRDefault="00D43D96" w:rsidP="00D43D96">
      <w:pPr>
        <w:ind w:firstLine="709"/>
        <w:jc w:val="both"/>
        <w:rPr>
          <w:sz w:val="28"/>
          <w:szCs w:val="28"/>
        </w:rPr>
      </w:pPr>
      <w:r w:rsidRPr="00D43D96">
        <w:rPr>
          <w:sz w:val="28"/>
          <w:szCs w:val="28"/>
        </w:rPr>
        <w:t>заведующий библиотекой, производством (шеф-повар), столовой;</w:t>
      </w:r>
    </w:p>
    <w:p w:rsidR="00D43D96" w:rsidRPr="00D43D96" w:rsidRDefault="00D43D96" w:rsidP="00D43D96">
      <w:pPr>
        <w:ind w:firstLine="709"/>
        <w:jc w:val="both"/>
        <w:rPr>
          <w:sz w:val="28"/>
          <w:szCs w:val="28"/>
        </w:rPr>
      </w:pPr>
      <w:r w:rsidRPr="00D43D96">
        <w:rPr>
          <w:sz w:val="28"/>
          <w:szCs w:val="28"/>
        </w:rPr>
        <w:t>начальник гаража, начальник (заведующий) мастерской;</w:t>
      </w:r>
    </w:p>
    <w:p w:rsidR="00D43D96" w:rsidRPr="00D43D96" w:rsidRDefault="00D43D96" w:rsidP="00D43D96">
      <w:pPr>
        <w:ind w:firstLine="709"/>
        <w:jc w:val="both"/>
        <w:rPr>
          <w:sz w:val="28"/>
          <w:szCs w:val="28"/>
        </w:rPr>
      </w:pPr>
      <w:r w:rsidRPr="00D43D96">
        <w:rPr>
          <w:sz w:val="28"/>
          <w:szCs w:val="28"/>
        </w:rPr>
        <w:t>начальник отдела кадров, планово-экономического отдела, финансового отдела, юридического отдела;</w:t>
      </w:r>
    </w:p>
    <w:p w:rsidR="00D43D96" w:rsidRPr="00D43D96" w:rsidRDefault="00D43D96" w:rsidP="00D43D96">
      <w:pPr>
        <w:ind w:firstLine="709"/>
        <w:jc w:val="both"/>
        <w:rPr>
          <w:sz w:val="28"/>
          <w:szCs w:val="28"/>
        </w:rPr>
      </w:pPr>
      <w:r w:rsidRPr="00D43D96">
        <w:rPr>
          <w:sz w:val="28"/>
          <w:szCs w:val="28"/>
        </w:rPr>
        <w:t>главный диспетчер, механик, сварщик, специалист по защите информации, технолог, энергетик.</w:t>
      </w:r>
    </w:p>
    <w:p w:rsidR="00D43D96" w:rsidRPr="00D43D96" w:rsidRDefault="00D43D96" w:rsidP="00D43D96">
      <w:pPr>
        <w:ind w:firstLine="709"/>
        <w:jc w:val="both"/>
        <w:rPr>
          <w:sz w:val="28"/>
          <w:szCs w:val="28"/>
        </w:rPr>
      </w:pPr>
      <w:r w:rsidRPr="00D43D96">
        <w:rPr>
          <w:sz w:val="28"/>
          <w:szCs w:val="28"/>
        </w:rPr>
        <w:t xml:space="preserve">4. Должности служащих (в том </w:t>
      </w:r>
      <w:proofErr w:type="gramStart"/>
      <w:r w:rsidRPr="00D43D96">
        <w:rPr>
          <w:sz w:val="28"/>
          <w:szCs w:val="28"/>
        </w:rPr>
        <w:t>числе</w:t>
      </w:r>
      <w:proofErr w:type="gramEnd"/>
      <w:r w:rsidRPr="00D43D96">
        <w:rPr>
          <w:sz w:val="28"/>
          <w:szCs w:val="28"/>
        </w:rPr>
        <w:t xml:space="preserve"> по которым устанавливается производное должностное наименование «старший», «ведущий»):</w:t>
      </w:r>
    </w:p>
    <w:p w:rsidR="00D43D96" w:rsidRPr="00D43D96" w:rsidRDefault="00D43D96" w:rsidP="00D43D96">
      <w:pPr>
        <w:ind w:firstLine="709"/>
        <w:jc w:val="both"/>
        <w:rPr>
          <w:sz w:val="28"/>
          <w:szCs w:val="28"/>
        </w:rPr>
      </w:pPr>
      <w:proofErr w:type="gramStart"/>
      <w:r w:rsidRPr="00D43D96">
        <w:rPr>
          <w:sz w:val="28"/>
          <w:szCs w:val="28"/>
        </w:rPr>
        <w:t xml:space="preserve">архивариус, инспектор по кадрам, лаборант, секретарь руководителя, техник, техник вычислительного (информационно-вычислительного) центра, техник-программист, художник, механик, бухгалтер, бухгалтер-ревизор, </w:t>
      </w:r>
      <w:proofErr w:type="spellStart"/>
      <w:r w:rsidRPr="00D43D96">
        <w:rPr>
          <w:sz w:val="28"/>
          <w:szCs w:val="28"/>
        </w:rPr>
        <w:t>документовед</w:t>
      </w:r>
      <w:proofErr w:type="spellEnd"/>
      <w:r w:rsidRPr="00D43D96">
        <w:rPr>
          <w:sz w:val="28"/>
          <w:szCs w:val="28"/>
        </w:rPr>
        <w:t xml:space="preserve">, инженер, специалист по охране труда, инженер-программист (программист), психолог, социолог, специалист по кадрам, экономист, экономист по бухгалтерскому учету и анализу хозяйственной деятельности, экономист по </w:t>
      </w:r>
      <w:r w:rsidRPr="00D43D96">
        <w:rPr>
          <w:sz w:val="28"/>
          <w:szCs w:val="28"/>
        </w:rPr>
        <w:lastRenderedPageBreak/>
        <w:t>планированию, экономист по труду, экономист по финансовой работе, юрисконсульт.</w:t>
      </w:r>
      <w:proofErr w:type="gramEnd"/>
    </w:p>
    <w:p w:rsidR="00D43D96" w:rsidRPr="00D43D96" w:rsidRDefault="00D43D96" w:rsidP="00D43D96">
      <w:pPr>
        <w:ind w:firstLine="709"/>
        <w:jc w:val="both"/>
        <w:outlineLvl w:val="0"/>
        <w:rPr>
          <w:sz w:val="28"/>
          <w:szCs w:val="28"/>
        </w:rPr>
      </w:pPr>
      <w:r w:rsidRPr="00D43D96">
        <w:rPr>
          <w:sz w:val="28"/>
          <w:szCs w:val="28"/>
        </w:rPr>
        <w:t>5. Должности медицинских и фармацевтических работников:</w:t>
      </w:r>
    </w:p>
    <w:p w:rsidR="00D43D96" w:rsidRPr="00D43D96" w:rsidRDefault="00D43D96" w:rsidP="00D43D96">
      <w:pPr>
        <w:ind w:firstLine="709"/>
        <w:jc w:val="both"/>
        <w:rPr>
          <w:sz w:val="28"/>
          <w:szCs w:val="28"/>
        </w:rPr>
      </w:pPr>
      <w:r w:rsidRPr="00D43D96">
        <w:rPr>
          <w:sz w:val="28"/>
          <w:szCs w:val="28"/>
        </w:rPr>
        <w:t>инструктор по лечебной физкультуре, медицинская сестра диетическая, медицинская сестра, медицинская сестра по физиотерапии, медицинская сестра по массажу, фельдшер.</w:t>
      </w:r>
    </w:p>
    <w:p w:rsidR="00D43D96" w:rsidRPr="00D43D96" w:rsidRDefault="00D43D96" w:rsidP="00D43D96">
      <w:pPr>
        <w:ind w:firstLine="709"/>
        <w:jc w:val="both"/>
        <w:outlineLvl w:val="0"/>
        <w:rPr>
          <w:sz w:val="28"/>
          <w:szCs w:val="28"/>
        </w:rPr>
      </w:pPr>
      <w:r w:rsidRPr="00D43D96">
        <w:rPr>
          <w:sz w:val="28"/>
          <w:szCs w:val="28"/>
        </w:rPr>
        <w:t>6. Должности работников культуры, искусства и кинематографии:</w:t>
      </w:r>
    </w:p>
    <w:p w:rsidR="00D43D96" w:rsidRPr="00D43D96" w:rsidRDefault="00D43D96" w:rsidP="00D43D96">
      <w:pPr>
        <w:ind w:firstLine="709"/>
        <w:jc w:val="both"/>
        <w:rPr>
          <w:sz w:val="28"/>
          <w:szCs w:val="28"/>
        </w:rPr>
      </w:pPr>
      <w:r w:rsidRPr="00D43D96">
        <w:rPr>
          <w:sz w:val="28"/>
          <w:szCs w:val="28"/>
        </w:rPr>
        <w:t>аккомпаниатор, культ</w:t>
      </w:r>
      <w:r>
        <w:rPr>
          <w:sz w:val="28"/>
          <w:szCs w:val="28"/>
        </w:rPr>
        <w:t xml:space="preserve"> </w:t>
      </w:r>
      <w:r w:rsidRPr="00D43D96">
        <w:rPr>
          <w:sz w:val="28"/>
          <w:szCs w:val="28"/>
        </w:rPr>
        <w:t>организатор;</w:t>
      </w:r>
    </w:p>
    <w:p w:rsidR="00D43D96" w:rsidRPr="00D43D96" w:rsidRDefault="00D43D96" w:rsidP="00D43D96">
      <w:pPr>
        <w:ind w:firstLine="709"/>
        <w:jc w:val="both"/>
        <w:rPr>
          <w:sz w:val="28"/>
          <w:szCs w:val="28"/>
        </w:rPr>
      </w:pPr>
      <w:r w:rsidRPr="00D43D96">
        <w:rPr>
          <w:sz w:val="28"/>
          <w:szCs w:val="28"/>
        </w:rPr>
        <w:t>библиотекарь, методист библиотеки;</w:t>
      </w:r>
    </w:p>
    <w:p w:rsidR="00D43D96" w:rsidRPr="00D43D96" w:rsidRDefault="00D43D96" w:rsidP="00D43D96">
      <w:pPr>
        <w:autoSpaceDE/>
        <w:autoSpaceDN/>
        <w:ind w:firstLine="709"/>
        <w:jc w:val="both"/>
        <w:rPr>
          <w:bCs/>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Default="00D43D96" w:rsidP="00D43D96">
      <w:pPr>
        <w:autoSpaceDE/>
        <w:autoSpaceDN/>
        <w:ind w:firstLine="709"/>
        <w:rPr>
          <w:b/>
          <w:sz w:val="28"/>
          <w:szCs w:val="28"/>
        </w:rPr>
      </w:pPr>
    </w:p>
    <w:p w:rsidR="00D43D96" w:rsidRPr="00D43D96" w:rsidRDefault="00D43D96" w:rsidP="00D43D96">
      <w:pPr>
        <w:ind w:left="5387" w:firstLine="5"/>
        <w:rPr>
          <w:bCs/>
          <w:sz w:val="24"/>
          <w:szCs w:val="28"/>
        </w:rPr>
      </w:pPr>
      <w:r w:rsidRPr="00D43D96">
        <w:rPr>
          <w:bCs/>
          <w:sz w:val="24"/>
          <w:szCs w:val="28"/>
        </w:rPr>
        <w:t>Приложение № 2</w:t>
      </w:r>
    </w:p>
    <w:p w:rsidR="00D43D96" w:rsidRPr="00D43D96" w:rsidRDefault="00D43D96" w:rsidP="00D43D96">
      <w:pPr>
        <w:ind w:left="5387"/>
        <w:rPr>
          <w:bCs/>
          <w:sz w:val="24"/>
          <w:szCs w:val="28"/>
        </w:rPr>
      </w:pPr>
      <w:r w:rsidRPr="00D43D96">
        <w:rPr>
          <w:bCs/>
          <w:sz w:val="24"/>
          <w:szCs w:val="28"/>
        </w:rPr>
        <w:t>К Примерному положению</w:t>
      </w:r>
    </w:p>
    <w:p w:rsidR="00D43D96" w:rsidRPr="00D43D96" w:rsidRDefault="00D43D96" w:rsidP="00D43D96">
      <w:pPr>
        <w:ind w:left="5387"/>
        <w:rPr>
          <w:bCs/>
          <w:sz w:val="24"/>
          <w:szCs w:val="28"/>
        </w:rPr>
      </w:pPr>
      <w:r w:rsidRPr="00D43D96">
        <w:rPr>
          <w:bCs/>
          <w:sz w:val="24"/>
          <w:szCs w:val="28"/>
        </w:rPr>
        <w:t>об оплате труда работников муниципальных</w:t>
      </w:r>
    </w:p>
    <w:p w:rsidR="00D43D96" w:rsidRPr="00D43D96" w:rsidRDefault="00D43D96" w:rsidP="00D43D96">
      <w:pPr>
        <w:ind w:left="5387"/>
        <w:rPr>
          <w:bCs/>
          <w:sz w:val="24"/>
          <w:szCs w:val="28"/>
        </w:rPr>
      </w:pPr>
      <w:r w:rsidRPr="00D43D96">
        <w:rPr>
          <w:bCs/>
          <w:sz w:val="24"/>
          <w:szCs w:val="28"/>
        </w:rPr>
        <w:t>образовательных организаций, реализующих</w:t>
      </w:r>
    </w:p>
    <w:p w:rsidR="00D43D96" w:rsidRPr="00D43D96" w:rsidRDefault="00D43D96" w:rsidP="00D43D96">
      <w:pPr>
        <w:ind w:left="5387"/>
        <w:rPr>
          <w:bCs/>
          <w:sz w:val="24"/>
          <w:szCs w:val="28"/>
        </w:rPr>
      </w:pPr>
      <w:r w:rsidRPr="00D43D96">
        <w:rPr>
          <w:bCs/>
          <w:sz w:val="24"/>
          <w:szCs w:val="28"/>
        </w:rPr>
        <w:t>программы дошкольного, начального общего,</w:t>
      </w:r>
      <w:r w:rsidRPr="00D43D96">
        <w:rPr>
          <w:bCs/>
          <w:sz w:val="24"/>
          <w:szCs w:val="28"/>
        </w:rPr>
        <w:t xml:space="preserve"> </w:t>
      </w:r>
      <w:r w:rsidRPr="00D43D96">
        <w:rPr>
          <w:bCs/>
          <w:sz w:val="24"/>
          <w:szCs w:val="28"/>
        </w:rPr>
        <w:t>основного общего, среднего общего и дополнительного образования, в отношении</w:t>
      </w:r>
      <w:r>
        <w:rPr>
          <w:bCs/>
          <w:sz w:val="24"/>
          <w:szCs w:val="28"/>
        </w:rPr>
        <w:t xml:space="preserve"> </w:t>
      </w:r>
      <w:r w:rsidRPr="00D43D96">
        <w:rPr>
          <w:bCs/>
          <w:sz w:val="24"/>
          <w:szCs w:val="28"/>
        </w:rPr>
        <w:t>которых функции и полномочия учредителя осуществляются Управлением образования</w:t>
      </w:r>
    </w:p>
    <w:p w:rsidR="00D43D96" w:rsidRPr="00D43D96" w:rsidRDefault="00D43D96" w:rsidP="00D43D96">
      <w:pPr>
        <w:ind w:left="5387"/>
        <w:rPr>
          <w:sz w:val="24"/>
          <w:szCs w:val="28"/>
        </w:rPr>
      </w:pPr>
      <w:r w:rsidRPr="00D43D96">
        <w:rPr>
          <w:bCs/>
          <w:sz w:val="24"/>
          <w:szCs w:val="28"/>
        </w:rPr>
        <w:t>Администрации Североуральского городского округа</w:t>
      </w:r>
    </w:p>
    <w:p w:rsidR="00D43D96" w:rsidRPr="00D43D96" w:rsidRDefault="00D43D96" w:rsidP="00D43D96">
      <w:pPr>
        <w:ind w:left="5387" w:firstLine="5"/>
        <w:rPr>
          <w:szCs w:val="28"/>
        </w:rPr>
      </w:pPr>
    </w:p>
    <w:p w:rsidR="00D43D96" w:rsidRPr="00D43D96" w:rsidRDefault="00D43D96" w:rsidP="00D43D96">
      <w:pPr>
        <w:jc w:val="center"/>
        <w:outlineLvl w:val="0"/>
        <w:rPr>
          <w:b/>
          <w:bCs/>
          <w:color w:val="26282F"/>
          <w:sz w:val="28"/>
          <w:szCs w:val="28"/>
        </w:rPr>
      </w:pPr>
      <w:r w:rsidRPr="00D43D96">
        <w:rPr>
          <w:b/>
          <w:bCs/>
          <w:color w:val="26282F"/>
          <w:sz w:val="28"/>
          <w:szCs w:val="28"/>
        </w:rPr>
        <w:t>Профессиональная квалификационная группа</w:t>
      </w:r>
      <w:r w:rsidRPr="00D43D96">
        <w:rPr>
          <w:b/>
          <w:bCs/>
          <w:color w:val="26282F"/>
          <w:sz w:val="28"/>
          <w:szCs w:val="28"/>
        </w:rPr>
        <w:br/>
        <w:t>должностей работников учебно-вспомогательного персонала</w:t>
      </w:r>
    </w:p>
    <w:p w:rsidR="00D43D96" w:rsidRPr="00D43D96" w:rsidRDefault="00D43D96" w:rsidP="00D43D96">
      <w:pPr>
        <w:rPr>
          <w:sz w:val="28"/>
          <w:szCs w:val="28"/>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2"/>
        <w:gridCol w:w="3780"/>
        <w:gridCol w:w="3486"/>
      </w:tblGrid>
      <w:tr w:rsidR="00D43D96" w:rsidRPr="00D43D96" w:rsidTr="00D43D96">
        <w:tc>
          <w:tcPr>
            <w:tcW w:w="3082" w:type="dxa"/>
            <w:tcBorders>
              <w:top w:val="single" w:sz="4" w:space="0" w:color="auto"/>
              <w:bottom w:val="single" w:sz="4" w:space="0" w:color="auto"/>
              <w:right w:val="single" w:sz="4" w:space="0" w:color="auto"/>
            </w:tcBorders>
          </w:tcPr>
          <w:p w:rsidR="00D43D96" w:rsidRPr="00D43D96" w:rsidRDefault="00D43D96" w:rsidP="00D43D96">
            <w:pPr>
              <w:jc w:val="center"/>
              <w:rPr>
                <w:sz w:val="24"/>
                <w:szCs w:val="26"/>
              </w:rPr>
            </w:pPr>
            <w:r w:rsidRPr="00D43D96">
              <w:rPr>
                <w:sz w:val="24"/>
                <w:szCs w:val="26"/>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jc w:val="center"/>
              <w:rPr>
                <w:sz w:val="24"/>
                <w:szCs w:val="26"/>
              </w:rPr>
            </w:pPr>
            <w:r w:rsidRPr="00D43D96">
              <w:rPr>
                <w:sz w:val="24"/>
                <w:szCs w:val="26"/>
              </w:rPr>
              <w:t>Должности работников образования</w:t>
            </w:r>
          </w:p>
        </w:tc>
        <w:tc>
          <w:tcPr>
            <w:tcW w:w="3486"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Минимальный размер должностного оклада, рублей</w:t>
            </w:r>
          </w:p>
        </w:tc>
      </w:tr>
      <w:tr w:rsidR="00D43D96" w:rsidRPr="00D43D96" w:rsidTr="00D43D96">
        <w:tc>
          <w:tcPr>
            <w:tcW w:w="10348" w:type="dxa"/>
            <w:gridSpan w:val="3"/>
            <w:tcBorders>
              <w:top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Профессиональная квалификационная группа должностей работников учебно-вспомогательного персонала первого уровня</w:t>
            </w:r>
          </w:p>
        </w:tc>
      </w:tr>
      <w:tr w:rsidR="00D43D96" w:rsidRPr="00D43D96" w:rsidTr="00D43D96">
        <w:tc>
          <w:tcPr>
            <w:tcW w:w="3082"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p>
        </w:tc>
        <w:tc>
          <w:tcPr>
            <w:tcW w:w="378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вожатый; помощник воспитателя; секретарь учебной части</w:t>
            </w:r>
          </w:p>
        </w:tc>
        <w:tc>
          <w:tcPr>
            <w:tcW w:w="3486"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3730</w:t>
            </w:r>
          </w:p>
        </w:tc>
      </w:tr>
      <w:tr w:rsidR="00D43D96" w:rsidRPr="00D43D96" w:rsidTr="00D43D96">
        <w:tc>
          <w:tcPr>
            <w:tcW w:w="10348" w:type="dxa"/>
            <w:gridSpan w:val="3"/>
            <w:tcBorders>
              <w:top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Профессиональная квалификационная группа должностей работников учебно-вспомогательного персонала второго уровня</w:t>
            </w:r>
          </w:p>
        </w:tc>
      </w:tr>
      <w:tr w:rsidR="00D43D96" w:rsidRPr="00D43D96" w:rsidTr="00D43D96">
        <w:tc>
          <w:tcPr>
            <w:tcW w:w="3082"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младший воспитатель, спортсмен-инструктор</w:t>
            </w:r>
          </w:p>
        </w:tc>
        <w:tc>
          <w:tcPr>
            <w:tcW w:w="3486"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5000</w:t>
            </w:r>
          </w:p>
        </w:tc>
      </w:tr>
      <w:tr w:rsidR="00D43D96" w:rsidRPr="00D43D96" w:rsidTr="00D43D96">
        <w:tc>
          <w:tcPr>
            <w:tcW w:w="3082"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2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диспетчер образовательного учреждения</w:t>
            </w:r>
          </w:p>
        </w:tc>
        <w:tc>
          <w:tcPr>
            <w:tcW w:w="3486"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5000</w:t>
            </w:r>
          </w:p>
        </w:tc>
      </w:tr>
    </w:tbl>
    <w:p w:rsidR="00D43D96" w:rsidRPr="00D43D96" w:rsidRDefault="00D43D96" w:rsidP="00D43D96">
      <w:pPr>
        <w:rPr>
          <w:szCs w:val="28"/>
        </w:rPr>
      </w:pPr>
    </w:p>
    <w:p w:rsidR="00D43D96" w:rsidRPr="00D43D96" w:rsidRDefault="00D43D96" w:rsidP="00D43D96">
      <w:pPr>
        <w:autoSpaceDE/>
        <w:autoSpaceDN/>
        <w:spacing w:after="160" w:line="259" w:lineRule="auto"/>
        <w:rPr>
          <w:szCs w:val="28"/>
        </w:rPr>
      </w:pPr>
    </w:p>
    <w:p w:rsidR="00D43D96" w:rsidRPr="00D43D96" w:rsidRDefault="00D43D96" w:rsidP="00D43D96">
      <w:pPr>
        <w:autoSpaceDE/>
        <w:autoSpaceDN/>
        <w:spacing w:after="160" w:line="259" w:lineRule="auto"/>
        <w:rPr>
          <w:szCs w:val="28"/>
        </w:rPr>
      </w:pPr>
    </w:p>
    <w:p w:rsidR="00D43D96" w:rsidRPr="00D43D96" w:rsidRDefault="00D43D96" w:rsidP="00D43D96">
      <w:pPr>
        <w:autoSpaceDE/>
        <w:autoSpaceDN/>
        <w:spacing w:after="160" w:line="259" w:lineRule="auto"/>
        <w:rPr>
          <w:szCs w:val="28"/>
        </w:rPr>
      </w:pPr>
    </w:p>
    <w:p w:rsidR="00D43D96" w:rsidRPr="00D43D96" w:rsidRDefault="00D43D96" w:rsidP="00D43D96">
      <w:pPr>
        <w:ind w:left="5387"/>
        <w:jc w:val="right"/>
        <w:rPr>
          <w:bCs/>
          <w:sz w:val="24"/>
          <w:szCs w:val="28"/>
        </w:rPr>
      </w:pPr>
    </w:p>
    <w:p w:rsidR="00D43D96" w:rsidRPr="00D43D96" w:rsidRDefault="00D43D96" w:rsidP="00D43D96">
      <w:pPr>
        <w:ind w:left="5387"/>
        <w:jc w:val="right"/>
        <w:rPr>
          <w:bCs/>
          <w:sz w:val="24"/>
          <w:szCs w:val="28"/>
        </w:rPr>
      </w:pPr>
    </w:p>
    <w:p w:rsidR="00D43D96" w:rsidRPr="00D43D96" w:rsidRDefault="00D43D96" w:rsidP="00D43D96">
      <w:pPr>
        <w:ind w:left="5387"/>
        <w:jc w:val="right"/>
        <w:rPr>
          <w:bCs/>
          <w:sz w:val="24"/>
          <w:szCs w:val="28"/>
        </w:rPr>
      </w:pPr>
    </w:p>
    <w:p w:rsidR="00D43D96" w:rsidRPr="00D43D96" w:rsidRDefault="00D43D96" w:rsidP="00D43D96">
      <w:pPr>
        <w:ind w:left="5387"/>
        <w:jc w:val="right"/>
        <w:rPr>
          <w:bCs/>
          <w:sz w:val="24"/>
          <w:szCs w:val="28"/>
        </w:rPr>
      </w:pPr>
    </w:p>
    <w:p w:rsidR="00D43D96" w:rsidRPr="00D43D96" w:rsidRDefault="00D43D96" w:rsidP="00D43D96">
      <w:pPr>
        <w:ind w:left="5387"/>
        <w:jc w:val="right"/>
        <w:rPr>
          <w:bCs/>
          <w:sz w:val="24"/>
          <w:szCs w:val="28"/>
        </w:rPr>
      </w:pPr>
    </w:p>
    <w:p w:rsidR="00D43D96" w:rsidRPr="00D43D96" w:rsidRDefault="00D43D96" w:rsidP="00D43D96">
      <w:pPr>
        <w:ind w:left="5387"/>
        <w:jc w:val="right"/>
        <w:rPr>
          <w:bCs/>
          <w:sz w:val="24"/>
          <w:szCs w:val="28"/>
        </w:rPr>
      </w:pPr>
    </w:p>
    <w:p w:rsidR="00D43D96" w:rsidRPr="00D43D96" w:rsidRDefault="00D43D96" w:rsidP="00D43D96">
      <w:pPr>
        <w:ind w:left="5387"/>
        <w:jc w:val="right"/>
        <w:rPr>
          <w:bCs/>
          <w:sz w:val="24"/>
          <w:szCs w:val="28"/>
        </w:rPr>
      </w:pPr>
    </w:p>
    <w:p w:rsidR="00D43D96" w:rsidRPr="00D43D96" w:rsidRDefault="00D43D96" w:rsidP="00D43D96">
      <w:pPr>
        <w:ind w:left="5387"/>
        <w:jc w:val="right"/>
        <w:rPr>
          <w:bCs/>
          <w:sz w:val="24"/>
          <w:szCs w:val="28"/>
        </w:rPr>
      </w:pPr>
    </w:p>
    <w:p w:rsidR="00D43D96" w:rsidRDefault="00D43D96" w:rsidP="00D43D96">
      <w:pPr>
        <w:ind w:left="5387"/>
        <w:jc w:val="right"/>
        <w:rPr>
          <w:bCs/>
          <w:sz w:val="24"/>
          <w:szCs w:val="28"/>
        </w:rPr>
      </w:pPr>
    </w:p>
    <w:p w:rsidR="00D43D96" w:rsidRDefault="00D43D96" w:rsidP="00D43D96">
      <w:pPr>
        <w:ind w:left="5387"/>
        <w:jc w:val="right"/>
        <w:rPr>
          <w:bCs/>
          <w:sz w:val="24"/>
          <w:szCs w:val="28"/>
        </w:rPr>
      </w:pPr>
    </w:p>
    <w:p w:rsidR="00D43D96" w:rsidRDefault="00D43D96" w:rsidP="00D43D96">
      <w:pPr>
        <w:ind w:left="5387"/>
        <w:jc w:val="right"/>
        <w:rPr>
          <w:bCs/>
          <w:sz w:val="24"/>
          <w:szCs w:val="28"/>
        </w:rPr>
      </w:pPr>
    </w:p>
    <w:p w:rsidR="00D43D96" w:rsidRDefault="00D43D96" w:rsidP="00D43D96">
      <w:pPr>
        <w:ind w:left="5387"/>
        <w:jc w:val="right"/>
        <w:rPr>
          <w:bCs/>
          <w:sz w:val="24"/>
          <w:szCs w:val="28"/>
        </w:rPr>
      </w:pPr>
    </w:p>
    <w:p w:rsidR="00D43D96" w:rsidRPr="00D43D96" w:rsidRDefault="00D43D96" w:rsidP="00D43D96">
      <w:pPr>
        <w:ind w:left="5387"/>
        <w:jc w:val="right"/>
        <w:rPr>
          <w:bCs/>
          <w:sz w:val="24"/>
          <w:szCs w:val="28"/>
        </w:rPr>
      </w:pPr>
      <w:bookmarkStart w:id="0" w:name="_GoBack"/>
      <w:bookmarkEnd w:id="0"/>
    </w:p>
    <w:p w:rsidR="00D43D96" w:rsidRPr="00D43D96" w:rsidRDefault="00D43D96" w:rsidP="00D43D96">
      <w:pPr>
        <w:ind w:left="5387"/>
        <w:jc w:val="right"/>
        <w:rPr>
          <w:bCs/>
          <w:sz w:val="24"/>
          <w:szCs w:val="28"/>
        </w:rPr>
      </w:pPr>
    </w:p>
    <w:p w:rsidR="00D43D96" w:rsidRPr="00D43D96" w:rsidRDefault="00D43D96" w:rsidP="00D43D96">
      <w:pPr>
        <w:ind w:left="5387"/>
        <w:jc w:val="right"/>
        <w:rPr>
          <w:bCs/>
          <w:sz w:val="24"/>
          <w:szCs w:val="28"/>
        </w:rPr>
      </w:pPr>
    </w:p>
    <w:p w:rsidR="00D43D96" w:rsidRPr="00D43D96" w:rsidRDefault="00D43D96" w:rsidP="00D43D96">
      <w:pPr>
        <w:ind w:left="5387"/>
        <w:jc w:val="right"/>
        <w:rPr>
          <w:bCs/>
          <w:sz w:val="24"/>
          <w:szCs w:val="28"/>
        </w:rPr>
      </w:pPr>
    </w:p>
    <w:p w:rsidR="00D43D96" w:rsidRPr="00D43D96" w:rsidRDefault="00D43D96" w:rsidP="00D43D96">
      <w:pPr>
        <w:ind w:left="5387"/>
        <w:jc w:val="right"/>
        <w:rPr>
          <w:bCs/>
          <w:sz w:val="24"/>
          <w:szCs w:val="28"/>
        </w:rPr>
      </w:pPr>
    </w:p>
    <w:p w:rsidR="00D43D96" w:rsidRPr="00D43D96" w:rsidRDefault="00D43D96" w:rsidP="00D43D96">
      <w:pPr>
        <w:ind w:left="5387"/>
        <w:rPr>
          <w:sz w:val="24"/>
          <w:szCs w:val="28"/>
        </w:rPr>
      </w:pPr>
      <w:r w:rsidRPr="00D43D96">
        <w:rPr>
          <w:bCs/>
          <w:sz w:val="24"/>
          <w:szCs w:val="28"/>
        </w:rPr>
        <w:lastRenderedPageBreak/>
        <w:t>Приложение № 3</w:t>
      </w:r>
    </w:p>
    <w:p w:rsidR="00D43D96" w:rsidRPr="00D43D96" w:rsidRDefault="00D43D96" w:rsidP="00D43D96">
      <w:pPr>
        <w:ind w:left="5387"/>
        <w:rPr>
          <w:bCs/>
          <w:sz w:val="24"/>
          <w:szCs w:val="28"/>
        </w:rPr>
      </w:pPr>
      <w:r w:rsidRPr="00D43D96">
        <w:rPr>
          <w:bCs/>
          <w:sz w:val="24"/>
          <w:szCs w:val="28"/>
        </w:rPr>
        <w:t>К Примерному положению</w:t>
      </w:r>
    </w:p>
    <w:p w:rsidR="00D43D96" w:rsidRPr="00D43D96" w:rsidRDefault="00D43D96" w:rsidP="00D43D96">
      <w:pPr>
        <w:ind w:left="5387"/>
        <w:rPr>
          <w:bCs/>
          <w:sz w:val="24"/>
          <w:szCs w:val="28"/>
        </w:rPr>
      </w:pPr>
      <w:r w:rsidRPr="00D43D96">
        <w:rPr>
          <w:bCs/>
          <w:sz w:val="24"/>
          <w:szCs w:val="28"/>
        </w:rPr>
        <w:t>об оплате труда работников муниципальных</w:t>
      </w:r>
    </w:p>
    <w:p w:rsidR="00D43D96" w:rsidRPr="00D43D96" w:rsidRDefault="00D43D96" w:rsidP="00D43D96">
      <w:pPr>
        <w:ind w:left="5387"/>
        <w:rPr>
          <w:bCs/>
          <w:sz w:val="24"/>
          <w:szCs w:val="28"/>
        </w:rPr>
      </w:pPr>
      <w:r w:rsidRPr="00D43D96">
        <w:rPr>
          <w:bCs/>
          <w:sz w:val="24"/>
          <w:szCs w:val="28"/>
        </w:rPr>
        <w:t>образовательных организаций, реализующих</w:t>
      </w:r>
    </w:p>
    <w:p w:rsidR="00D43D96" w:rsidRPr="00D43D96" w:rsidRDefault="00D43D96" w:rsidP="00D43D96">
      <w:pPr>
        <w:ind w:left="5387"/>
        <w:rPr>
          <w:bCs/>
          <w:sz w:val="24"/>
          <w:szCs w:val="28"/>
        </w:rPr>
      </w:pPr>
      <w:r w:rsidRPr="00D43D96">
        <w:rPr>
          <w:bCs/>
          <w:sz w:val="24"/>
          <w:szCs w:val="28"/>
        </w:rPr>
        <w:t>программы</w:t>
      </w:r>
      <w:r>
        <w:rPr>
          <w:bCs/>
          <w:sz w:val="24"/>
          <w:szCs w:val="28"/>
        </w:rPr>
        <w:t xml:space="preserve"> дошкольного, начального общего</w:t>
      </w:r>
    </w:p>
    <w:p w:rsidR="00D43D96" w:rsidRPr="00D43D96" w:rsidRDefault="00D43D96" w:rsidP="00D43D96">
      <w:pPr>
        <w:ind w:left="5387"/>
        <w:rPr>
          <w:bCs/>
          <w:sz w:val="24"/>
          <w:szCs w:val="28"/>
        </w:rPr>
      </w:pPr>
      <w:r w:rsidRPr="00D43D96">
        <w:rPr>
          <w:bCs/>
          <w:sz w:val="24"/>
          <w:szCs w:val="28"/>
        </w:rPr>
        <w:t>основного общего, среднего общего и дополнительного образования, в отношении</w:t>
      </w:r>
    </w:p>
    <w:p w:rsidR="00D43D96" w:rsidRPr="00D43D96" w:rsidRDefault="00D43D96" w:rsidP="00D43D96">
      <w:pPr>
        <w:ind w:left="5387"/>
        <w:rPr>
          <w:bCs/>
          <w:sz w:val="24"/>
          <w:szCs w:val="28"/>
        </w:rPr>
      </w:pPr>
      <w:proofErr w:type="gramStart"/>
      <w:r w:rsidRPr="00D43D96">
        <w:rPr>
          <w:bCs/>
          <w:sz w:val="24"/>
          <w:szCs w:val="28"/>
        </w:rPr>
        <w:t>которых</w:t>
      </w:r>
      <w:proofErr w:type="gramEnd"/>
      <w:r w:rsidRPr="00D43D96">
        <w:rPr>
          <w:bCs/>
          <w:sz w:val="24"/>
          <w:szCs w:val="28"/>
        </w:rPr>
        <w:t xml:space="preserve"> функции и полномочия учредителя осуществляются Управлением образования</w:t>
      </w:r>
    </w:p>
    <w:p w:rsidR="00D43D96" w:rsidRPr="00D43D96" w:rsidRDefault="00D43D96" w:rsidP="00D43D96">
      <w:pPr>
        <w:ind w:left="5387"/>
        <w:rPr>
          <w:sz w:val="24"/>
          <w:szCs w:val="28"/>
        </w:rPr>
      </w:pPr>
      <w:r w:rsidRPr="00D43D96">
        <w:rPr>
          <w:bCs/>
          <w:sz w:val="24"/>
          <w:szCs w:val="28"/>
        </w:rPr>
        <w:t>Администрации Североуральского городского округа</w:t>
      </w:r>
    </w:p>
    <w:p w:rsidR="00D43D96" w:rsidRPr="00D43D96" w:rsidRDefault="00D43D96" w:rsidP="00D43D96">
      <w:pPr>
        <w:rPr>
          <w:szCs w:val="28"/>
        </w:rPr>
      </w:pPr>
    </w:p>
    <w:p w:rsidR="00D43D96" w:rsidRPr="00D43D96" w:rsidRDefault="00D43D96" w:rsidP="00D43D96">
      <w:pPr>
        <w:jc w:val="center"/>
        <w:outlineLvl w:val="0"/>
        <w:rPr>
          <w:b/>
          <w:bCs/>
          <w:color w:val="26282F"/>
          <w:sz w:val="28"/>
          <w:szCs w:val="28"/>
        </w:rPr>
      </w:pPr>
      <w:r w:rsidRPr="00D43D96">
        <w:rPr>
          <w:b/>
          <w:bCs/>
          <w:color w:val="26282F"/>
          <w:sz w:val="28"/>
          <w:szCs w:val="28"/>
        </w:rPr>
        <w:t>Профессиональная квалификационная группа</w:t>
      </w:r>
      <w:r w:rsidRPr="00D43D96">
        <w:rPr>
          <w:b/>
          <w:bCs/>
          <w:color w:val="26282F"/>
          <w:sz w:val="28"/>
          <w:szCs w:val="28"/>
        </w:rPr>
        <w:br/>
        <w:t>должностей педагогических работников</w:t>
      </w:r>
    </w:p>
    <w:p w:rsidR="00D43D96" w:rsidRPr="00D43D96" w:rsidRDefault="00D43D96" w:rsidP="00D43D96">
      <w:pPr>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4365"/>
        <w:gridCol w:w="2694"/>
      </w:tblGrid>
      <w:tr w:rsidR="00D43D96" w:rsidRPr="00D43D96" w:rsidTr="00D43D96">
        <w:tc>
          <w:tcPr>
            <w:tcW w:w="3573" w:type="dxa"/>
            <w:tcBorders>
              <w:top w:val="single" w:sz="4" w:space="0" w:color="auto"/>
              <w:bottom w:val="single" w:sz="4" w:space="0" w:color="auto"/>
              <w:right w:val="single" w:sz="4" w:space="0" w:color="auto"/>
            </w:tcBorders>
          </w:tcPr>
          <w:p w:rsidR="00D43D96" w:rsidRPr="00D43D96" w:rsidRDefault="00D43D96" w:rsidP="00D43D96">
            <w:pPr>
              <w:jc w:val="center"/>
              <w:rPr>
                <w:sz w:val="24"/>
                <w:szCs w:val="26"/>
              </w:rPr>
            </w:pPr>
            <w:r w:rsidRPr="00D43D96">
              <w:rPr>
                <w:sz w:val="24"/>
                <w:szCs w:val="26"/>
              </w:rPr>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jc w:val="center"/>
              <w:rPr>
                <w:sz w:val="24"/>
                <w:szCs w:val="26"/>
              </w:rPr>
            </w:pPr>
            <w:r w:rsidRPr="00D43D96">
              <w:rPr>
                <w:sz w:val="24"/>
                <w:szCs w:val="26"/>
              </w:rPr>
              <w:t>Должности работников образования</w:t>
            </w:r>
          </w:p>
        </w:tc>
        <w:tc>
          <w:tcPr>
            <w:tcW w:w="2694"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Минимальный размер должностного оклада, ставки заработной платы, рублей</w:t>
            </w:r>
          </w:p>
        </w:tc>
      </w:tr>
      <w:tr w:rsidR="00D43D96" w:rsidRPr="00D43D96" w:rsidTr="00D43D96">
        <w:tc>
          <w:tcPr>
            <w:tcW w:w="3573"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инструктор по труду; инструктор по физической культуре; музыкальный руководитель; старший вожатый</w:t>
            </w:r>
          </w:p>
        </w:tc>
        <w:tc>
          <w:tcPr>
            <w:tcW w:w="2694"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6975</w:t>
            </w:r>
          </w:p>
        </w:tc>
      </w:tr>
      <w:tr w:rsidR="00D43D96" w:rsidRPr="00D43D96" w:rsidTr="00D43D96">
        <w:tc>
          <w:tcPr>
            <w:tcW w:w="3573"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2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694"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7570</w:t>
            </w:r>
          </w:p>
        </w:tc>
      </w:tr>
      <w:tr w:rsidR="00D43D96" w:rsidRPr="00D43D96" w:rsidTr="00D43D96">
        <w:tc>
          <w:tcPr>
            <w:tcW w:w="3573"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3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воспитатель; методист; педагог-психолог; старший инструктор-методист; старший педагог дополнительного образования; старший тренер-преподаватель</w:t>
            </w:r>
          </w:p>
        </w:tc>
        <w:tc>
          <w:tcPr>
            <w:tcW w:w="2694"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7570</w:t>
            </w:r>
          </w:p>
        </w:tc>
      </w:tr>
      <w:tr w:rsidR="00D43D96" w:rsidRPr="00D43D96" w:rsidTr="00D43D96">
        <w:tc>
          <w:tcPr>
            <w:tcW w:w="3573"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4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proofErr w:type="gramStart"/>
            <w:r w:rsidRPr="00D43D96">
              <w:rPr>
                <w:sz w:val="24"/>
                <w:szCs w:val="26"/>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D43D96">
              <w:rPr>
                <w:sz w:val="24"/>
                <w:szCs w:val="26"/>
              </w:rPr>
              <w:t>тьютор</w:t>
            </w:r>
            <w:proofErr w:type="spellEnd"/>
            <w:r w:rsidRPr="00D43D96">
              <w:rPr>
                <w:sz w:val="24"/>
                <w:szCs w:val="26"/>
              </w:rPr>
              <w:t>; учитель; учитель-дефектолог; учитель-логопед (логопед), педагог-библиотекарь</w:t>
            </w:r>
            <w:proofErr w:type="gramEnd"/>
          </w:p>
        </w:tc>
        <w:tc>
          <w:tcPr>
            <w:tcW w:w="2694"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7820</w:t>
            </w:r>
          </w:p>
        </w:tc>
      </w:tr>
    </w:tbl>
    <w:p w:rsidR="00D43D96" w:rsidRPr="00D43D96" w:rsidRDefault="00D43D96" w:rsidP="00D43D96">
      <w:pPr>
        <w:autoSpaceDE/>
        <w:autoSpaceDN/>
        <w:ind w:firstLine="709"/>
        <w:rPr>
          <w:sz w:val="24"/>
          <w:szCs w:val="24"/>
        </w:rPr>
      </w:pPr>
      <w:bookmarkStart w:id="1" w:name="sub_1023"/>
      <w:r w:rsidRPr="00D43D96">
        <w:rPr>
          <w:bCs/>
          <w:sz w:val="24"/>
          <w:szCs w:val="24"/>
        </w:rPr>
        <w:t xml:space="preserve">Примечание: </w:t>
      </w:r>
      <w:proofErr w:type="gramStart"/>
      <w:r w:rsidRPr="00D43D96">
        <w:rPr>
          <w:bCs/>
          <w:sz w:val="24"/>
          <w:szCs w:val="24"/>
        </w:rPr>
        <w:t xml:space="preserve">При установлении размеров </w:t>
      </w:r>
      <w:r w:rsidRPr="00D43D96">
        <w:rPr>
          <w:sz w:val="24"/>
          <w:szCs w:val="24"/>
        </w:rPr>
        <w:t>должностных окладов, ставок заработной платы локальным актом муниципальной  организации, в отношении которой функции и полномочия учредителя осуществляются Управлением образования Администрации Североуральского городского округа,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 согласно порядку, установленному Управлением образования Администрации Североуральского городского округа.</w:t>
      </w:r>
      <w:proofErr w:type="gramEnd"/>
    </w:p>
    <w:p w:rsidR="00D43D96" w:rsidRPr="00D43D96" w:rsidRDefault="00D43D96" w:rsidP="00D43D96">
      <w:pPr>
        <w:autoSpaceDE/>
        <w:autoSpaceDN/>
        <w:ind w:firstLine="709"/>
        <w:rPr>
          <w:sz w:val="24"/>
          <w:szCs w:val="24"/>
        </w:rPr>
      </w:pPr>
    </w:p>
    <w:p w:rsidR="00D43D96" w:rsidRPr="00D43D96" w:rsidRDefault="00D43D96" w:rsidP="00D43D96">
      <w:pPr>
        <w:autoSpaceDE/>
        <w:autoSpaceDN/>
        <w:ind w:firstLine="709"/>
        <w:rPr>
          <w:sz w:val="24"/>
          <w:szCs w:val="24"/>
        </w:rPr>
      </w:pPr>
    </w:p>
    <w:p w:rsidR="00D43D96" w:rsidRPr="00D43D96" w:rsidRDefault="00D43D96" w:rsidP="00D43D96">
      <w:pPr>
        <w:autoSpaceDE/>
        <w:autoSpaceDN/>
        <w:ind w:firstLine="709"/>
      </w:pPr>
    </w:p>
    <w:p w:rsidR="00D43D96" w:rsidRPr="00D43D96" w:rsidRDefault="00D43D96" w:rsidP="00D43D96">
      <w:pPr>
        <w:autoSpaceDE/>
        <w:autoSpaceDN/>
        <w:ind w:firstLine="709"/>
      </w:pPr>
    </w:p>
    <w:bookmarkEnd w:id="1"/>
    <w:p w:rsidR="00D43D96" w:rsidRPr="00D43D96" w:rsidRDefault="00D43D96" w:rsidP="00D43D96">
      <w:pPr>
        <w:autoSpaceDE/>
        <w:autoSpaceDN/>
        <w:ind w:left="5245"/>
        <w:rPr>
          <w:sz w:val="24"/>
          <w:szCs w:val="28"/>
        </w:rPr>
      </w:pPr>
      <w:r>
        <w:rPr>
          <w:bCs/>
          <w:sz w:val="24"/>
          <w:szCs w:val="28"/>
        </w:rPr>
        <w:lastRenderedPageBreak/>
        <w:t>П</w:t>
      </w:r>
      <w:r w:rsidRPr="00D43D96">
        <w:rPr>
          <w:bCs/>
          <w:sz w:val="24"/>
          <w:szCs w:val="28"/>
        </w:rPr>
        <w:t>риложение № 4</w:t>
      </w:r>
    </w:p>
    <w:p w:rsidR="00D43D96" w:rsidRPr="00D43D96" w:rsidRDefault="00D43D96" w:rsidP="00D43D96">
      <w:pPr>
        <w:ind w:left="5245"/>
        <w:rPr>
          <w:bCs/>
          <w:sz w:val="24"/>
          <w:szCs w:val="28"/>
        </w:rPr>
      </w:pPr>
      <w:r w:rsidRPr="00D43D96">
        <w:rPr>
          <w:bCs/>
          <w:sz w:val="24"/>
          <w:szCs w:val="28"/>
        </w:rPr>
        <w:t>К Примерному положению</w:t>
      </w:r>
    </w:p>
    <w:p w:rsidR="00D43D96" w:rsidRPr="00D43D96" w:rsidRDefault="00D43D96" w:rsidP="00D43D96">
      <w:pPr>
        <w:ind w:left="5245"/>
        <w:rPr>
          <w:bCs/>
          <w:sz w:val="24"/>
          <w:szCs w:val="28"/>
        </w:rPr>
      </w:pPr>
      <w:r w:rsidRPr="00D43D96">
        <w:rPr>
          <w:bCs/>
          <w:sz w:val="24"/>
          <w:szCs w:val="28"/>
        </w:rPr>
        <w:t>об оплате труда работников муниципальных</w:t>
      </w:r>
    </w:p>
    <w:p w:rsidR="00D43D96" w:rsidRPr="00D43D96" w:rsidRDefault="00D43D96" w:rsidP="00D43D96">
      <w:pPr>
        <w:ind w:left="5245"/>
        <w:rPr>
          <w:bCs/>
          <w:sz w:val="24"/>
          <w:szCs w:val="28"/>
        </w:rPr>
      </w:pPr>
      <w:r w:rsidRPr="00D43D96">
        <w:rPr>
          <w:bCs/>
          <w:sz w:val="24"/>
          <w:szCs w:val="28"/>
        </w:rPr>
        <w:t>образовательных организаций, реализующих</w:t>
      </w:r>
    </w:p>
    <w:p w:rsidR="00D43D96" w:rsidRPr="00D43D96" w:rsidRDefault="00D43D96" w:rsidP="00D43D96">
      <w:pPr>
        <w:ind w:left="5245"/>
        <w:rPr>
          <w:bCs/>
          <w:sz w:val="24"/>
          <w:szCs w:val="28"/>
        </w:rPr>
      </w:pPr>
      <w:r w:rsidRPr="00D43D96">
        <w:rPr>
          <w:bCs/>
          <w:sz w:val="24"/>
          <w:szCs w:val="28"/>
        </w:rPr>
        <w:t>программы дошкольного, начального общего,</w:t>
      </w:r>
    </w:p>
    <w:p w:rsidR="00D43D96" w:rsidRPr="00D43D96" w:rsidRDefault="00D43D96" w:rsidP="00D43D96">
      <w:pPr>
        <w:ind w:left="5245"/>
        <w:rPr>
          <w:bCs/>
          <w:sz w:val="24"/>
          <w:szCs w:val="28"/>
        </w:rPr>
      </w:pPr>
      <w:r w:rsidRPr="00D43D96">
        <w:rPr>
          <w:bCs/>
          <w:sz w:val="24"/>
          <w:szCs w:val="28"/>
        </w:rPr>
        <w:t>основного общего, среднего общего и дополнительного образования, в отношении</w:t>
      </w:r>
    </w:p>
    <w:p w:rsidR="00D43D96" w:rsidRPr="00D43D96" w:rsidRDefault="00D43D96" w:rsidP="00D43D96">
      <w:pPr>
        <w:ind w:left="5245"/>
        <w:rPr>
          <w:bCs/>
          <w:sz w:val="24"/>
          <w:szCs w:val="28"/>
        </w:rPr>
      </w:pPr>
      <w:proofErr w:type="gramStart"/>
      <w:r w:rsidRPr="00D43D96">
        <w:rPr>
          <w:bCs/>
          <w:sz w:val="24"/>
          <w:szCs w:val="28"/>
        </w:rPr>
        <w:t>которых</w:t>
      </w:r>
      <w:proofErr w:type="gramEnd"/>
      <w:r w:rsidRPr="00D43D96">
        <w:rPr>
          <w:bCs/>
          <w:sz w:val="24"/>
          <w:szCs w:val="28"/>
        </w:rPr>
        <w:t xml:space="preserve"> функции и полномочия учредителя осуществляются Управлением образования</w:t>
      </w:r>
    </w:p>
    <w:p w:rsidR="00D43D96" w:rsidRPr="00D43D96" w:rsidRDefault="00D43D96" w:rsidP="00D43D96">
      <w:pPr>
        <w:ind w:left="5245"/>
        <w:rPr>
          <w:sz w:val="24"/>
          <w:szCs w:val="28"/>
        </w:rPr>
      </w:pPr>
      <w:r w:rsidRPr="00D43D96">
        <w:rPr>
          <w:bCs/>
          <w:sz w:val="24"/>
          <w:szCs w:val="28"/>
        </w:rPr>
        <w:t>Администрации Североуральского городского округа</w:t>
      </w:r>
    </w:p>
    <w:p w:rsidR="00D43D96" w:rsidRPr="00D43D96" w:rsidRDefault="00D43D96" w:rsidP="00D43D96">
      <w:pPr>
        <w:autoSpaceDE/>
        <w:autoSpaceDN/>
        <w:ind w:left="5387"/>
        <w:rPr>
          <w:szCs w:val="28"/>
          <w:lang w:eastAsia="en-US"/>
        </w:rPr>
      </w:pPr>
    </w:p>
    <w:p w:rsidR="00D43D96" w:rsidRPr="00D43D96" w:rsidRDefault="00D43D96" w:rsidP="00D43D96">
      <w:pPr>
        <w:jc w:val="center"/>
        <w:outlineLvl w:val="0"/>
        <w:rPr>
          <w:b/>
          <w:bCs/>
          <w:color w:val="26282F"/>
          <w:sz w:val="28"/>
          <w:szCs w:val="28"/>
        </w:rPr>
      </w:pPr>
      <w:r w:rsidRPr="00D43D96">
        <w:rPr>
          <w:b/>
          <w:bCs/>
          <w:color w:val="26282F"/>
          <w:sz w:val="28"/>
          <w:szCs w:val="28"/>
        </w:rPr>
        <w:t>Профессиональная квалификационная группа</w:t>
      </w:r>
    </w:p>
    <w:p w:rsidR="00D43D96" w:rsidRPr="00D43D96" w:rsidRDefault="00D43D96" w:rsidP="00D43D96">
      <w:pPr>
        <w:jc w:val="center"/>
        <w:outlineLvl w:val="0"/>
        <w:rPr>
          <w:b/>
          <w:bCs/>
          <w:color w:val="26282F"/>
          <w:sz w:val="28"/>
          <w:szCs w:val="28"/>
        </w:rPr>
      </w:pPr>
      <w:r w:rsidRPr="00D43D96">
        <w:rPr>
          <w:b/>
          <w:bCs/>
          <w:color w:val="26282F"/>
          <w:sz w:val="28"/>
          <w:szCs w:val="28"/>
        </w:rPr>
        <w:t xml:space="preserve">должностей руководителей структурных подразделений </w:t>
      </w:r>
    </w:p>
    <w:p w:rsidR="00D43D96" w:rsidRPr="00D43D96" w:rsidRDefault="00D43D96" w:rsidP="00D43D96">
      <w:pPr>
        <w:rPr>
          <w:bCs/>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4820"/>
        <w:gridCol w:w="2522"/>
      </w:tblGrid>
      <w:tr w:rsidR="00D43D96" w:rsidRPr="00D43D96" w:rsidTr="00D43D96">
        <w:tc>
          <w:tcPr>
            <w:tcW w:w="2864" w:type="dxa"/>
          </w:tcPr>
          <w:p w:rsidR="00D43D96" w:rsidRPr="00D43D96" w:rsidRDefault="00D43D96" w:rsidP="00D43D96">
            <w:pPr>
              <w:jc w:val="center"/>
              <w:rPr>
                <w:sz w:val="24"/>
                <w:szCs w:val="26"/>
              </w:rPr>
            </w:pPr>
            <w:r w:rsidRPr="00D43D96">
              <w:rPr>
                <w:sz w:val="24"/>
                <w:szCs w:val="26"/>
              </w:rPr>
              <w:t>Квалификационные уровни</w:t>
            </w:r>
          </w:p>
        </w:tc>
        <w:tc>
          <w:tcPr>
            <w:tcW w:w="4820" w:type="dxa"/>
          </w:tcPr>
          <w:p w:rsidR="00D43D96" w:rsidRPr="00D43D96" w:rsidRDefault="00D43D96" w:rsidP="00D43D96">
            <w:pPr>
              <w:jc w:val="center"/>
              <w:rPr>
                <w:sz w:val="24"/>
                <w:szCs w:val="26"/>
              </w:rPr>
            </w:pPr>
            <w:r w:rsidRPr="00D43D96">
              <w:rPr>
                <w:sz w:val="24"/>
                <w:szCs w:val="26"/>
              </w:rPr>
              <w:t>Профессиональные квалификационные группы</w:t>
            </w:r>
          </w:p>
        </w:tc>
        <w:tc>
          <w:tcPr>
            <w:tcW w:w="2522" w:type="dxa"/>
          </w:tcPr>
          <w:p w:rsidR="00D43D96" w:rsidRPr="00D43D96" w:rsidRDefault="00D43D96" w:rsidP="00D43D96">
            <w:pPr>
              <w:jc w:val="center"/>
              <w:rPr>
                <w:sz w:val="24"/>
                <w:szCs w:val="26"/>
              </w:rPr>
            </w:pPr>
            <w:r w:rsidRPr="00D43D96">
              <w:rPr>
                <w:sz w:val="24"/>
                <w:szCs w:val="26"/>
              </w:rPr>
              <w:t>Минимальный размер должностного оклада, рублей</w:t>
            </w:r>
          </w:p>
        </w:tc>
      </w:tr>
    </w:tbl>
    <w:p w:rsidR="00D43D96" w:rsidRPr="00D43D96" w:rsidRDefault="00D43D96" w:rsidP="00D43D96">
      <w:pPr>
        <w:rPr>
          <w:sz w:val="8"/>
          <w:szCs w:val="6"/>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4"/>
        <w:gridCol w:w="4820"/>
        <w:gridCol w:w="2522"/>
      </w:tblGrid>
      <w:tr w:rsidR="00D43D96" w:rsidRPr="00D43D96" w:rsidTr="00D43D96">
        <w:trPr>
          <w:tblHeader/>
        </w:trPr>
        <w:tc>
          <w:tcPr>
            <w:tcW w:w="2864" w:type="dxa"/>
            <w:tcBorders>
              <w:top w:val="single" w:sz="4" w:space="0" w:color="auto"/>
              <w:bottom w:val="single" w:sz="4" w:space="0" w:color="auto"/>
              <w:right w:val="single" w:sz="4" w:space="0" w:color="auto"/>
            </w:tcBorders>
          </w:tcPr>
          <w:p w:rsidR="00D43D96" w:rsidRPr="00D43D96" w:rsidRDefault="00D43D96" w:rsidP="00D43D96">
            <w:pPr>
              <w:jc w:val="center"/>
              <w:rPr>
                <w:sz w:val="24"/>
                <w:szCs w:val="26"/>
              </w:rPr>
            </w:pPr>
            <w:r w:rsidRPr="00D43D96">
              <w:rPr>
                <w:sz w:val="24"/>
                <w:szCs w:val="26"/>
              </w:rPr>
              <w:t>1</w:t>
            </w:r>
          </w:p>
        </w:tc>
        <w:tc>
          <w:tcPr>
            <w:tcW w:w="482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jc w:val="center"/>
              <w:rPr>
                <w:sz w:val="24"/>
                <w:szCs w:val="26"/>
              </w:rPr>
            </w:pPr>
            <w:r w:rsidRPr="00D43D96">
              <w:rPr>
                <w:sz w:val="24"/>
                <w:szCs w:val="26"/>
              </w:rPr>
              <w:t>2</w:t>
            </w:r>
          </w:p>
        </w:tc>
        <w:tc>
          <w:tcPr>
            <w:tcW w:w="2522"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3</w:t>
            </w:r>
          </w:p>
        </w:tc>
      </w:tr>
      <w:tr w:rsidR="00D43D96" w:rsidRPr="00D43D96" w:rsidTr="00D43D96">
        <w:tc>
          <w:tcPr>
            <w:tcW w:w="10206" w:type="dxa"/>
            <w:gridSpan w:val="3"/>
            <w:tcBorders>
              <w:top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Профессиональная квалификационная группа должностей руководителей структурных подразделений</w:t>
            </w:r>
          </w:p>
        </w:tc>
      </w:tr>
      <w:tr w:rsidR="00D43D96" w:rsidRPr="00D43D96" w:rsidTr="00D43D96">
        <w:tc>
          <w:tcPr>
            <w:tcW w:w="2864"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proofErr w:type="gramStart"/>
            <w:r w:rsidRPr="00D43D96">
              <w:rPr>
                <w:sz w:val="24"/>
                <w:szCs w:val="26"/>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2522"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6385</w:t>
            </w:r>
          </w:p>
        </w:tc>
      </w:tr>
      <w:tr w:rsidR="00D43D96" w:rsidRPr="00D43D96" w:rsidTr="00D43D96">
        <w:tc>
          <w:tcPr>
            <w:tcW w:w="2864"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2522"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6950</w:t>
            </w:r>
          </w:p>
        </w:tc>
      </w:tr>
      <w:tr w:rsidR="00D43D96" w:rsidRPr="00D43D96" w:rsidTr="00D43D96">
        <w:tc>
          <w:tcPr>
            <w:tcW w:w="2864"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начальник (заведующий, директор, руководитель, управляющий) обособленного структурного подразделения муниципальной образовательной организации</w:t>
            </w:r>
          </w:p>
        </w:tc>
        <w:tc>
          <w:tcPr>
            <w:tcW w:w="2522"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7490</w:t>
            </w:r>
          </w:p>
        </w:tc>
      </w:tr>
      <w:tr w:rsidR="00D43D96" w:rsidRPr="00D43D96" w:rsidTr="00D43D96">
        <w:tc>
          <w:tcPr>
            <w:tcW w:w="10206" w:type="dxa"/>
            <w:gridSpan w:val="3"/>
            <w:tcBorders>
              <w:top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Профессиональная квалификационная группа</w:t>
            </w:r>
          </w:p>
          <w:p w:rsidR="00D43D96" w:rsidRPr="00D43D96" w:rsidRDefault="00D43D96" w:rsidP="00D43D96">
            <w:pPr>
              <w:jc w:val="center"/>
              <w:rPr>
                <w:sz w:val="24"/>
                <w:szCs w:val="26"/>
              </w:rPr>
            </w:pPr>
            <w:r w:rsidRPr="00D43D96">
              <w:rPr>
                <w:sz w:val="24"/>
                <w:szCs w:val="26"/>
              </w:rPr>
              <w:t>«Общеотраслевые должности служащих второго уровня»</w:t>
            </w:r>
          </w:p>
        </w:tc>
      </w:tr>
      <w:tr w:rsidR="00D43D96" w:rsidRPr="00D43D96" w:rsidTr="00D43D96">
        <w:tc>
          <w:tcPr>
            <w:tcW w:w="2864"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заведующий канцелярией; заведующий складом; заведующий хозяйством</w:t>
            </w:r>
          </w:p>
        </w:tc>
        <w:tc>
          <w:tcPr>
            <w:tcW w:w="2522"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3620</w:t>
            </w:r>
          </w:p>
        </w:tc>
      </w:tr>
      <w:tr w:rsidR="00D43D96" w:rsidRPr="00D43D96" w:rsidTr="00D43D96">
        <w:tc>
          <w:tcPr>
            <w:tcW w:w="2864"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43D96" w:rsidRDefault="00D43D96" w:rsidP="00D43D96">
            <w:pPr>
              <w:rPr>
                <w:sz w:val="24"/>
                <w:szCs w:val="26"/>
              </w:rPr>
            </w:pPr>
            <w:r w:rsidRPr="00D43D96">
              <w:rPr>
                <w:sz w:val="24"/>
                <w:szCs w:val="26"/>
              </w:rPr>
              <w:t>заведующий библиотекой; заведующий производством (шеф-повар); заведующий столовой</w:t>
            </w:r>
          </w:p>
          <w:p w:rsidR="00D43D96" w:rsidRPr="00D43D96" w:rsidRDefault="00D43D96" w:rsidP="00D43D96">
            <w:pPr>
              <w:rPr>
                <w:sz w:val="24"/>
                <w:szCs w:val="26"/>
              </w:rPr>
            </w:pPr>
            <w:r w:rsidRPr="00D43D96">
              <w:rPr>
                <w:sz w:val="24"/>
                <w:szCs w:val="26"/>
              </w:rPr>
              <w:t xml:space="preserve"> </w:t>
            </w:r>
          </w:p>
        </w:tc>
        <w:tc>
          <w:tcPr>
            <w:tcW w:w="2522"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6550</w:t>
            </w:r>
          </w:p>
        </w:tc>
      </w:tr>
      <w:tr w:rsidR="00D43D96" w:rsidRPr="00D43D96" w:rsidTr="00D43D96">
        <w:tc>
          <w:tcPr>
            <w:tcW w:w="2864"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lastRenderedPageBreak/>
              <w:t>5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начальник гаража; начальник (заведующий) мастерской</w:t>
            </w:r>
          </w:p>
        </w:tc>
        <w:tc>
          <w:tcPr>
            <w:tcW w:w="2522"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6550</w:t>
            </w:r>
          </w:p>
        </w:tc>
      </w:tr>
      <w:tr w:rsidR="00D43D96" w:rsidRPr="00D43D96" w:rsidTr="00D43D96">
        <w:tc>
          <w:tcPr>
            <w:tcW w:w="10206" w:type="dxa"/>
            <w:gridSpan w:val="3"/>
            <w:tcBorders>
              <w:top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Профессиональная квалификационная группа</w:t>
            </w:r>
          </w:p>
          <w:p w:rsidR="00D43D96" w:rsidRPr="00D43D96" w:rsidRDefault="00D43D96" w:rsidP="00D43D96">
            <w:pPr>
              <w:jc w:val="center"/>
              <w:rPr>
                <w:sz w:val="24"/>
                <w:szCs w:val="26"/>
              </w:rPr>
            </w:pPr>
            <w:r w:rsidRPr="00D43D96">
              <w:rPr>
                <w:sz w:val="24"/>
                <w:szCs w:val="26"/>
              </w:rPr>
              <w:t>«Общеотраслевые должности служащих четвертого уровня»</w:t>
            </w:r>
          </w:p>
        </w:tc>
      </w:tr>
      <w:tr w:rsidR="00D43D96" w:rsidRPr="00D43D96" w:rsidTr="00D43D96">
        <w:tc>
          <w:tcPr>
            <w:tcW w:w="2864"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начальник отдела кадров (спецотдела); начальник отдела капитального строительства; начальник планово-экономического отдела; начальник финансового отдела; начальник юридического отдела</w:t>
            </w:r>
          </w:p>
        </w:tc>
        <w:tc>
          <w:tcPr>
            <w:tcW w:w="2522"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6930</w:t>
            </w:r>
          </w:p>
        </w:tc>
      </w:tr>
      <w:tr w:rsidR="00D43D96" w:rsidRPr="00D43D96" w:rsidTr="00D43D96">
        <w:tc>
          <w:tcPr>
            <w:tcW w:w="2864"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муниципальной организации либо исполнение функций по должности специалиста с наименованием «главный» возлагается на руководителя или заместителя руководителя муниципальной организации) диспетчер, механик, сварщик, специалист по защите информации, технолог, энергетик</w:t>
            </w:r>
          </w:p>
        </w:tc>
        <w:tc>
          <w:tcPr>
            <w:tcW w:w="2522"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7530</w:t>
            </w:r>
          </w:p>
        </w:tc>
      </w:tr>
      <w:tr w:rsidR="00D43D96" w:rsidRPr="00D43D96" w:rsidTr="00D43D96">
        <w:tc>
          <w:tcPr>
            <w:tcW w:w="2864"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директор (начальник, заведующий) филиала, другого обособленного структурного подразделения муниципальной  организации</w:t>
            </w:r>
          </w:p>
        </w:tc>
        <w:tc>
          <w:tcPr>
            <w:tcW w:w="2522"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8120</w:t>
            </w:r>
          </w:p>
        </w:tc>
      </w:tr>
    </w:tbl>
    <w:p w:rsidR="00D43D96" w:rsidRDefault="00D43D96" w:rsidP="00D43D96">
      <w:pPr>
        <w:autoSpaceDE/>
        <w:autoSpaceDN/>
        <w:ind w:firstLine="709"/>
      </w:pPr>
      <w:r w:rsidRPr="00D43D96">
        <w:rPr>
          <w:bCs/>
        </w:rPr>
        <w:t xml:space="preserve">Примечание. При установлении размеров </w:t>
      </w:r>
      <w:r w:rsidRPr="00D43D96">
        <w:t>должностных окладов локальным актом муниципальной  организации, в отношении которой функции и полномочия учредителя осуществляются Управлением образования Администрации Североуральского городского округа, предусматривается их повышение за соответствие занимаемой должности руководителям структурных подразделений по итогам аттестации, согласно  порядку, установленному Управлением образования Администрации Североуральского городского округа.</w:t>
      </w: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Default="00D43D96" w:rsidP="00D43D96">
      <w:pPr>
        <w:autoSpaceDE/>
        <w:autoSpaceDN/>
        <w:ind w:firstLine="709"/>
      </w:pPr>
    </w:p>
    <w:p w:rsidR="00D43D96" w:rsidRPr="00D43D96" w:rsidRDefault="00D43D96" w:rsidP="00D43D96">
      <w:pPr>
        <w:autoSpaceDE/>
        <w:autoSpaceDN/>
        <w:ind w:firstLine="709"/>
        <w:rPr>
          <w:bCs/>
        </w:rPr>
      </w:pPr>
    </w:p>
    <w:p w:rsidR="00D43D96" w:rsidRPr="00D43D96" w:rsidRDefault="00D43D96" w:rsidP="00D43D96">
      <w:pPr>
        <w:autoSpaceDE/>
        <w:autoSpaceDN/>
        <w:jc w:val="right"/>
        <w:rPr>
          <w:bCs/>
          <w:sz w:val="24"/>
          <w:szCs w:val="28"/>
        </w:rPr>
      </w:pPr>
    </w:p>
    <w:p w:rsidR="00D43D96" w:rsidRPr="00D43D96" w:rsidRDefault="00D43D96" w:rsidP="00D43D96">
      <w:pPr>
        <w:autoSpaceDE/>
        <w:autoSpaceDN/>
        <w:ind w:left="5245"/>
        <w:rPr>
          <w:sz w:val="24"/>
          <w:szCs w:val="28"/>
        </w:rPr>
      </w:pPr>
      <w:r w:rsidRPr="00D43D96">
        <w:rPr>
          <w:bCs/>
          <w:sz w:val="24"/>
          <w:szCs w:val="28"/>
        </w:rPr>
        <w:t>Приложение № 5</w:t>
      </w:r>
    </w:p>
    <w:p w:rsidR="00D43D96" w:rsidRPr="00D43D96" w:rsidRDefault="00D43D96" w:rsidP="00D43D96">
      <w:pPr>
        <w:ind w:left="5245"/>
        <w:rPr>
          <w:bCs/>
          <w:sz w:val="24"/>
          <w:szCs w:val="28"/>
        </w:rPr>
      </w:pPr>
      <w:r w:rsidRPr="00D43D96">
        <w:rPr>
          <w:bCs/>
          <w:sz w:val="24"/>
          <w:szCs w:val="28"/>
        </w:rPr>
        <w:t>К Примерному положению</w:t>
      </w:r>
    </w:p>
    <w:p w:rsidR="00D43D96" w:rsidRPr="00D43D96" w:rsidRDefault="00D43D96" w:rsidP="00D43D96">
      <w:pPr>
        <w:ind w:left="5245"/>
        <w:rPr>
          <w:bCs/>
          <w:sz w:val="24"/>
          <w:szCs w:val="28"/>
        </w:rPr>
      </w:pPr>
      <w:r w:rsidRPr="00D43D96">
        <w:rPr>
          <w:bCs/>
          <w:sz w:val="24"/>
          <w:szCs w:val="28"/>
        </w:rPr>
        <w:t>об оплате труда работников муниципальных</w:t>
      </w:r>
    </w:p>
    <w:p w:rsidR="00D43D96" w:rsidRPr="00D43D96" w:rsidRDefault="00D43D96" w:rsidP="00D43D96">
      <w:pPr>
        <w:ind w:left="5245"/>
        <w:rPr>
          <w:bCs/>
          <w:sz w:val="24"/>
          <w:szCs w:val="28"/>
        </w:rPr>
      </w:pPr>
      <w:r w:rsidRPr="00D43D96">
        <w:rPr>
          <w:bCs/>
          <w:sz w:val="24"/>
          <w:szCs w:val="28"/>
        </w:rPr>
        <w:t>образовательных организаций, реализующих</w:t>
      </w:r>
    </w:p>
    <w:p w:rsidR="00D43D96" w:rsidRPr="00D43D96" w:rsidRDefault="00D43D96" w:rsidP="00D43D96">
      <w:pPr>
        <w:ind w:left="5245"/>
        <w:rPr>
          <w:bCs/>
          <w:sz w:val="24"/>
          <w:szCs w:val="28"/>
        </w:rPr>
      </w:pPr>
      <w:r w:rsidRPr="00D43D96">
        <w:rPr>
          <w:bCs/>
          <w:sz w:val="24"/>
          <w:szCs w:val="28"/>
        </w:rPr>
        <w:t>программы дошкольного, начального общего,</w:t>
      </w:r>
    </w:p>
    <w:p w:rsidR="00D43D96" w:rsidRPr="00D43D96" w:rsidRDefault="00D43D96" w:rsidP="00D43D96">
      <w:pPr>
        <w:ind w:left="5245"/>
        <w:rPr>
          <w:bCs/>
          <w:sz w:val="24"/>
          <w:szCs w:val="28"/>
        </w:rPr>
      </w:pPr>
      <w:r w:rsidRPr="00D43D96">
        <w:rPr>
          <w:bCs/>
          <w:sz w:val="24"/>
          <w:szCs w:val="28"/>
        </w:rPr>
        <w:t>основного общего, среднего общего и дополнительного образования, в отношении</w:t>
      </w:r>
    </w:p>
    <w:p w:rsidR="00D43D96" w:rsidRPr="00D43D96" w:rsidRDefault="00D43D96" w:rsidP="00D43D96">
      <w:pPr>
        <w:ind w:left="5245"/>
        <w:rPr>
          <w:bCs/>
          <w:sz w:val="24"/>
          <w:szCs w:val="28"/>
        </w:rPr>
      </w:pPr>
      <w:proofErr w:type="gramStart"/>
      <w:r w:rsidRPr="00D43D96">
        <w:rPr>
          <w:bCs/>
          <w:sz w:val="24"/>
          <w:szCs w:val="28"/>
        </w:rPr>
        <w:t>которых</w:t>
      </w:r>
      <w:proofErr w:type="gramEnd"/>
      <w:r w:rsidRPr="00D43D96">
        <w:rPr>
          <w:bCs/>
          <w:sz w:val="24"/>
          <w:szCs w:val="28"/>
        </w:rPr>
        <w:t xml:space="preserve"> функции и полномочия учредителя осуществляются Управлением образования</w:t>
      </w:r>
    </w:p>
    <w:p w:rsidR="00D43D96" w:rsidRPr="00D43D96" w:rsidRDefault="00D43D96" w:rsidP="00D43D96">
      <w:pPr>
        <w:ind w:left="5245"/>
        <w:rPr>
          <w:sz w:val="24"/>
          <w:szCs w:val="28"/>
        </w:rPr>
      </w:pPr>
      <w:r w:rsidRPr="00D43D96">
        <w:rPr>
          <w:bCs/>
          <w:sz w:val="24"/>
          <w:szCs w:val="28"/>
        </w:rPr>
        <w:t>Администрации Североуральского городского округа</w:t>
      </w:r>
    </w:p>
    <w:p w:rsidR="00D43D96" w:rsidRPr="00D43D96" w:rsidRDefault="00D43D96" w:rsidP="00D43D96">
      <w:pPr>
        <w:autoSpaceDE/>
        <w:autoSpaceDN/>
        <w:ind w:left="5387"/>
        <w:rPr>
          <w:szCs w:val="28"/>
          <w:lang w:eastAsia="en-US"/>
        </w:rPr>
      </w:pPr>
    </w:p>
    <w:p w:rsidR="00D43D96" w:rsidRPr="00D43D96" w:rsidRDefault="00D43D96" w:rsidP="00D43D96">
      <w:pPr>
        <w:rPr>
          <w:szCs w:val="28"/>
        </w:rPr>
      </w:pPr>
    </w:p>
    <w:p w:rsidR="00D43D96" w:rsidRPr="00D43D96" w:rsidRDefault="00D43D96" w:rsidP="00D43D96">
      <w:pPr>
        <w:rPr>
          <w:szCs w:val="28"/>
        </w:rPr>
      </w:pPr>
    </w:p>
    <w:p w:rsidR="00D43D96" w:rsidRPr="00D43D96" w:rsidRDefault="00D43D96" w:rsidP="00D43D96">
      <w:pPr>
        <w:jc w:val="center"/>
        <w:outlineLvl w:val="0"/>
        <w:rPr>
          <w:b/>
          <w:bCs/>
          <w:color w:val="26282F"/>
          <w:sz w:val="28"/>
          <w:szCs w:val="28"/>
        </w:rPr>
      </w:pPr>
      <w:r w:rsidRPr="00D43D96">
        <w:rPr>
          <w:b/>
          <w:bCs/>
          <w:color w:val="26282F"/>
          <w:sz w:val="28"/>
          <w:szCs w:val="28"/>
        </w:rPr>
        <w:t>Профессиональная квалификационная группа</w:t>
      </w:r>
      <w:r w:rsidRPr="00D43D96">
        <w:rPr>
          <w:b/>
          <w:bCs/>
          <w:color w:val="26282F"/>
          <w:sz w:val="28"/>
          <w:szCs w:val="28"/>
        </w:rPr>
        <w:br/>
        <w:t>«Общеотраслевые должности служащих»</w:t>
      </w:r>
    </w:p>
    <w:p w:rsidR="00D43D96" w:rsidRPr="00D43D96" w:rsidRDefault="00D43D96" w:rsidP="00D43D96">
      <w:pPr>
        <w:jc w:val="center"/>
        <w:outlineLvl w:val="0"/>
        <w:rPr>
          <w:b/>
          <w:bCs/>
          <w:color w:val="26282F"/>
          <w:sz w:val="28"/>
          <w:szCs w:val="28"/>
        </w:rPr>
      </w:pPr>
    </w:p>
    <w:tbl>
      <w:tblPr>
        <w:tblW w:w="10349"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4819"/>
        <w:gridCol w:w="2240"/>
      </w:tblGrid>
      <w:tr w:rsidR="00D43D96" w:rsidRPr="00D43D96" w:rsidTr="00D43D96">
        <w:tc>
          <w:tcPr>
            <w:tcW w:w="3290" w:type="dxa"/>
          </w:tcPr>
          <w:p w:rsidR="00D43D96" w:rsidRPr="00D43D96" w:rsidRDefault="00D43D96" w:rsidP="00D43D96">
            <w:pPr>
              <w:jc w:val="center"/>
              <w:rPr>
                <w:sz w:val="24"/>
                <w:szCs w:val="26"/>
              </w:rPr>
            </w:pPr>
            <w:r w:rsidRPr="00D43D96">
              <w:rPr>
                <w:sz w:val="24"/>
                <w:szCs w:val="26"/>
              </w:rPr>
              <w:t>Квалификационные уровни</w:t>
            </w:r>
          </w:p>
        </w:tc>
        <w:tc>
          <w:tcPr>
            <w:tcW w:w="4819" w:type="dxa"/>
          </w:tcPr>
          <w:p w:rsidR="00D43D96" w:rsidRPr="00D43D96" w:rsidRDefault="00D43D96" w:rsidP="00D43D96">
            <w:pPr>
              <w:jc w:val="center"/>
              <w:rPr>
                <w:sz w:val="24"/>
                <w:szCs w:val="26"/>
              </w:rPr>
            </w:pPr>
            <w:r w:rsidRPr="00D43D96">
              <w:rPr>
                <w:sz w:val="24"/>
                <w:szCs w:val="26"/>
              </w:rPr>
              <w:t>Профессиональные квалификационные группы</w:t>
            </w:r>
          </w:p>
        </w:tc>
        <w:tc>
          <w:tcPr>
            <w:tcW w:w="2240" w:type="dxa"/>
          </w:tcPr>
          <w:p w:rsidR="00D43D96" w:rsidRPr="00D43D96" w:rsidRDefault="00D43D96" w:rsidP="00D43D96">
            <w:pPr>
              <w:jc w:val="center"/>
              <w:rPr>
                <w:sz w:val="24"/>
                <w:szCs w:val="26"/>
              </w:rPr>
            </w:pPr>
            <w:r w:rsidRPr="00D43D96">
              <w:rPr>
                <w:sz w:val="24"/>
                <w:szCs w:val="26"/>
              </w:rPr>
              <w:t>Минимальный размер должностного оклада, рублей</w:t>
            </w:r>
          </w:p>
        </w:tc>
      </w:tr>
    </w:tbl>
    <w:p w:rsidR="00D43D96" w:rsidRPr="00D43D96" w:rsidRDefault="00D43D96" w:rsidP="00D43D96">
      <w:pPr>
        <w:rPr>
          <w:sz w:val="4"/>
          <w:szCs w:val="2"/>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0"/>
        <w:gridCol w:w="4819"/>
        <w:gridCol w:w="2240"/>
      </w:tblGrid>
      <w:tr w:rsidR="00D43D96" w:rsidRPr="00D43D96" w:rsidTr="00D43D96">
        <w:trPr>
          <w:tblHeader/>
        </w:trPr>
        <w:tc>
          <w:tcPr>
            <w:tcW w:w="3290" w:type="dxa"/>
            <w:tcBorders>
              <w:top w:val="single" w:sz="4" w:space="0" w:color="auto"/>
              <w:bottom w:val="single" w:sz="4" w:space="0" w:color="auto"/>
              <w:right w:val="single" w:sz="4" w:space="0" w:color="auto"/>
            </w:tcBorders>
          </w:tcPr>
          <w:p w:rsidR="00D43D96" w:rsidRPr="00D43D96" w:rsidRDefault="00D43D96" w:rsidP="00D43D96">
            <w:pPr>
              <w:jc w:val="center"/>
              <w:rPr>
                <w:sz w:val="24"/>
                <w:szCs w:val="26"/>
              </w:rPr>
            </w:pPr>
            <w:r w:rsidRPr="00D43D96">
              <w:rPr>
                <w:sz w:val="24"/>
                <w:szCs w:val="26"/>
              </w:rPr>
              <w:t>1</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jc w:val="center"/>
              <w:rPr>
                <w:sz w:val="24"/>
                <w:szCs w:val="26"/>
              </w:rPr>
            </w:pPr>
            <w:r w:rsidRPr="00D43D96">
              <w:rPr>
                <w:sz w:val="24"/>
                <w:szCs w:val="26"/>
              </w:rPr>
              <w:t>2</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3</w:t>
            </w:r>
          </w:p>
        </w:tc>
      </w:tr>
      <w:tr w:rsidR="00D43D96" w:rsidRPr="00D43D96" w:rsidTr="00D43D96">
        <w:tc>
          <w:tcPr>
            <w:tcW w:w="10349" w:type="dxa"/>
            <w:gridSpan w:val="3"/>
            <w:tcBorders>
              <w:top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 xml:space="preserve">Профессиональная квалификационная группа </w:t>
            </w:r>
          </w:p>
          <w:p w:rsidR="00D43D96" w:rsidRPr="00D43D96" w:rsidRDefault="00D43D96" w:rsidP="00D43D96">
            <w:pPr>
              <w:jc w:val="center"/>
              <w:rPr>
                <w:sz w:val="24"/>
                <w:szCs w:val="26"/>
              </w:rPr>
            </w:pPr>
            <w:r w:rsidRPr="00D43D96">
              <w:rPr>
                <w:sz w:val="24"/>
                <w:szCs w:val="26"/>
              </w:rPr>
              <w:t>«Общеотраслевые должности служащих первого уровня»</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архивариус; делопроизводитель; калькулятор; кассир; секретарь; секретарь-машинистка; статистик</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3080</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3765</w:t>
            </w:r>
          </w:p>
        </w:tc>
      </w:tr>
      <w:tr w:rsidR="00D43D96" w:rsidRPr="00D43D96" w:rsidTr="00D43D96">
        <w:tc>
          <w:tcPr>
            <w:tcW w:w="10349" w:type="dxa"/>
            <w:gridSpan w:val="3"/>
            <w:tcBorders>
              <w:top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 xml:space="preserve">Профессиональная квалификационная группа </w:t>
            </w:r>
          </w:p>
          <w:p w:rsidR="00D43D96" w:rsidRPr="00D43D96" w:rsidRDefault="00D43D96" w:rsidP="00D43D96">
            <w:pPr>
              <w:jc w:val="center"/>
              <w:rPr>
                <w:sz w:val="24"/>
                <w:szCs w:val="26"/>
              </w:rPr>
            </w:pPr>
            <w:r w:rsidRPr="00D43D96">
              <w:rPr>
                <w:sz w:val="24"/>
                <w:szCs w:val="26"/>
              </w:rPr>
              <w:t>«Общеотраслевые должности служащих второго уровня»</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инспектор по кадрам; лаборант; секретарь руководителя; техник; техник-программист; художник</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4175</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D43D96">
              <w:rPr>
                <w:sz w:val="24"/>
                <w:szCs w:val="26"/>
              </w:rPr>
              <w:t>внутридолжностная</w:t>
            </w:r>
            <w:proofErr w:type="spellEnd"/>
            <w:r w:rsidRPr="00D43D96">
              <w:rPr>
                <w:sz w:val="24"/>
                <w:szCs w:val="26"/>
              </w:rPr>
              <w:t xml:space="preserve"> категория</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5030</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 xml:space="preserve">должности служащих первого квалификационного уровня, по которым устанавливается I </w:t>
            </w:r>
            <w:proofErr w:type="spellStart"/>
            <w:r w:rsidRPr="00D43D96">
              <w:rPr>
                <w:sz w:val="24"/>
                <w:szCs w:val="26"/>
              </w:rPr>
              <w:t>внутридолжностная</w:t>
            </w:r>
            <w:proofErr w:type="spellEnd"/>
            <w:r w:rsidRPr="00D43D96">
              <w:rPr>
                <w:sz w:val="24"/>
                <w:szCs w:val="26"/>
              </w:rPr>
              <w:t xml:space="preserve"> категория</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5530</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6085</w:t>
            </w:r>
          </w:p>
        </w:tc>
      </w:tr>
      <w:tr w:rsidR="00D43D96" w:rsidRPr="00D43D96" w:rsidTr="00D43D96">
        <w:tc>
          <w:tcPr>
            <w:tcW w:w="10349" w:type="dxa"/>
            <w:gridSpan w:val="3"/>
            <w:tcBorders>
              <w:top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lastRenderedPageBreak/>
              <w:t xml:space="preserve">Профессиональная квалификационная группа </w:t>
            </w:r>
          </w:p>
          <w:p w:rsidR="00D43D96" w:rsidRPr="00D43D96" w:rsidRDefault="00D43D96" w:rsidP="00D43D96">
            <w:pPr>
              <w:jc w:val="center"/>
              <w:rPr>
                <w:sz w:val="24"/>
                <w:szCs w:val="26"/>
              </w:rPr>
            </w:pPr>
            <w:r w:rsidRPr="00D43D96">
              <w:rPr>
                <w:sz w:val="24"/>
                <w:szCs w:val="26"/>
              </w:rPr>
              <w:t>«Общеотраслевые должности служащих третьего уровня»</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proofErr w:type="gramStart"/>
            <w:r w:rsidRPr="00D43D96">
              <w:rPr>
                <w:sz w:val="24"/>
                <w:szCs w:val="26"/>
              </w:rPr>
              <w:t xml:space="preserve">бухгалтер; </w:t>
            </w:r>
            <w:proofErr w:type="spellStart"/>
            <w:r w:rsidRPr="00D43D96">
              <w:rPr>
                <w:sz w:val="24"/>
                <w:szCs w:val="26"/>
              </w:rPr>
              <w:t>документовед</w:t>
            </w:r>
            <w:proofErr w:type="spellEnd"/>
            <w:r w:rsidRPr="00D43D96">
              <w:rPr>
                <w:sz w:val="24"/>
                <w:szCs w:val="26"/>
              </w:rPr>
              <w:t>; инженер; специалист по охране труда; инженер по ремонту; инженер-программист (программист); психолог; социолог; специалист по кадрам; экономист; юрисконсульт</w:t>
            </w:r>
            <w:proofErr w:type="gramEnd"/>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5130</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 xml:space="preserve">должности служащих первого квалификационного уровня, по которым может устанавливаться II </w:t>
            </w:r>
            <w:proofErr w:type="spellStart"/>
            <w:r w:rsidRPr="00D43D96">
              <w:rPr>
                <w:sz w:val="24"/>
                <w:szCs w:val="26"/>
              </w:rPr>
              <w:t>внутридолжностная</w:t>
            </w:r>
            <w:proofErr w:type="spellEnd"/>
            <w:r w:rsidRPr="00D43D96">
              <w:rPr>
                <w:sz w:val="24"/>
                <w:szCs w:val="26"/>
              </w:rPr>
              <w:t xml:space="preserve"> категория</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6690</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 xml:space="preserve">должности служащих первого квалификационного уровня, по которым может устанавливаться I </w:t>
            </w:r>
            <w:proofErr w:type="spellStart"/>
            <w:r w:rsidRPr="00D43D96">
              <w:rPr>
                <w:sz w:val="24"/>
                <w:szCs w:val="26"/>
              </w:rPr>
              <w:t>внутридолжностная</w:t>
            </w:r>
            <w:proofErr w:type="spellEnd"/>
            <w:r w:rsidRPr="00D43D96">
              <w:rPr>
                <w:sz w:val="24"/>
                <w:szCs w:val="26"/>
              </w:rPr>
              <w:t xml:space="preserve"> категория</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7210</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7780</w:t>
            </w:r>
          </w:p>
        </w:tc>
      </w:tr>
    </w:tbl>
    <w:p w:rsidR="00D43D96" w:rsidRPr="00D43D96" w:rsidRDefault="00D43D96" w:rsidP="00D43D96">
      <w:pPr>
        <w:ind w:left="5387"/>
        <w:rPr>
          <w:bCs/>
          <w:sz w:val="22"/>
          <w:szCs w:val="28"/>
        </w:rPr>
      </w:pPr>
    </w:p>
    <w:p w:rsidR="00D43D96" w:rsidRPr="00D43D96" w:rsidRDefault="00D43D96" w:rsidP="00D43D96">
      <w:pPr>
        <w:autoSpaceDE/>
        <w:autoSpaceDN/>
        <w:spacing w:after="160" w:line="259" w:lineRule="auto"/>
        <w:jc w:val="right"/>
        <w:rPr>
          <w:bCs/>
          <w:sz w:val="24"/>
          <w:szCs w:val="28"/>
        </w:rPr>
      </w:pPr>
    </w:p>
    <w:p w:rsidR="00D43D96" w:rsidRPr="00D43D96" w:rsidRDefault="00D43D96" w:rsidP="00D43D96">
      <w:pPr>
        <w:autoSpaceDE/>
        <w:autoSpaceDN/>
        <w:spacing w:after="160" w:line="259" w:lineRule="auto"/>
        <w:jc w:val="right"/>
        <w:rPr>
          <w:bCs/>
          <w:sz w:val="24"/>
          <w:szCs w:val="28"/>
        </w:rPr>
      </w:pPr>
    </w:p>
    <w:p w:rsidR="00D43D96" w:rsidRPr="00D43D96" w:rsidRDefault="00D43D96" w:rsidP="00D43D96">
      <w:pPr>
        <w:autoSpaceDE/>
        <w:autoSpaceDN/>
        <w:spacing w:after="160" w:line="259" w:lineRule="auto"/>
        <w:jc w:val="right"/>
        <w:rPr>
          <w:bCs/>
          <w:sz w:val="24"/>
          <w:szCs w:val="28"/>
        </w:rPr>
      </w:pPr>
    </w:p>
    <w:p w:rsidR="00D43D96" w:rsidRPr="00D43D96" w:rsidRDefault="00D43D96" w:rsidP="00D43D96">
      <w:pPr>
        <w:autoSpaceDE/>
        <w:autoSpaceDN/>
        <w:spacing w:after="160" w:line="259" w:lineRule="auto"/>
        <w:jc w:val="right"/>
        <w:rPr>
          <w:bCs/>
          <w:sz w:val="24"/>
          <w:szCs w:val="28"/>
        </w:rPr>
      </w:pPr>
    </w:p>
    <w:p w:rsidR="00D43D96" w:rsidRPr="00D43D96" w:rsidRDefault="00D43D96" w:rsidP="00D43D96">
      <w:pPr>
        <w:autoSpaceDE/>
        <w:autoSpaceDN/>
        <w:spacing w:after="160" w:line="259" w:lineRule="auto"/>
        <w:jc w:val="right"/>
        <w:rPr>
          <w:bCs/>
          <w:sz w:val="24"/>
          <w:szCs w:val="28"/>
        </w:rPr>
      </w:pPr>
    </w:p>
    <w:p w:rsidR="00D43D96" w:rsidRPr="00D43D96" w:rsidRDefault="00D43D96" w:rsidP="00D43D96">
      <w:pPr>
        <w:autoSpaceDE/>
        <w:autoSpaceDN/>
        <w:spacing w:after="160" w:line="259" w:lineRule="auto"/>
        <w:jc w:val="right"/>
        <w:rPr>
          <w:bCs/>
          <w:sz w:val="24"/>
          <w:szCs w:val="28"/>
        </w:rPr>
      </w:pPr>
    </w:p>
    <w:p w:rsidR="00D43D96" w:rsidRDefault="00D43D96" w:rsidP="00D43D96">
      <w:pPr>
        <w:autoSpaceDE/>
        <w:autoSpaceDN/>
        <w:spacing w:after="160" w:line="259" w:lineRule="auto"/>
        <w:jc w:val="right"/>
        <w:rPr>
          <w:bCs/>
          <w:sz w:val="24"/>
          <w:szCs w:val="28"/>
        </w:rPr>
      </w:pPr>
    </w:p>
    <w:p w:rsidR="00D43D96" w:rsidRDefault="00D43D96" w:rsidP="00D43D96">
      <w:pPr>
        <w:autoSpaceDE/>
        <w:autoSpaceDN/>
        <w:spacing w:after="160" w:line="259" w:lineRule="auto"/>
        <w:jc w:val="right"/>
        <w:rPr>
          <w:bCs/>
          <w:sz w:val="24"/>
          <w:szCs w:val="28"/>
        </w:rPr>
      </w:pPr>
    </w:p>
    <w:p w:rsidR="00D43D96" w:rsidRDefault="00D43D96" w:rsidP="00D43D96">
      <w:pPr>
        <w:autoSpaceDE/>
        <w:autoSpaceDN/>
        <w:spacing w:after="160" w:line="259" w:lineRule="auto"/>
        <w:jc w:val="right"/>
        <w:rPr>
          <w:bCs/>
          <w:sz w:val="24"/>
          <w:szCs w:val="28"/>
        </w:rPr>
      </w:pPr>
    </w:p>
    <w:p w:rsidR="00D43D96" w:rsidRDefault="00D43D96" w:rsidP="00D43D96">
      <w:pPr>
        <w:autoSpaceDE/>
        <w:autoSpaceDN/>
        <w:spacing w:after="160" w:line="259" w:lineRule="auto"/>
        <w:jc w:val="right"/>
        <w:rPr>
          <w:bCs/>
          <w:sz w:val="24"/>
          <w:szCs w:val="28"/>
        </w:rPr>
      </w:pPr>
    </w:p>
    <w:p w:rsidR="00D43D96" w:rsidRDefault="00D43D96" w:rsidP="00D43D96">
      <w:pPr>
        <w:autoSpaceDE/>
        <w:autoSpaceDN/>
        <w:spacing w:after="160" w:line="259" w:lineRule="auto"/>
        <w:jc w:val="right"/>
        <w:rPr>
          <w:bCs/>
          <w:sz w:val="24"/>
          <w:szCs w:val="28"/>
        </w:rPr>
      </w:pPr>
    </w:p>
    <w:p w:rsidR="00D43D96" w:rsidRDefault="00D43D96" w:rsidP="00D43D96">
      <w:pPr>
        <w:autoSpaceDE/>
        <w:autoSpaceDN/>
        <w:spacing w:after="160" w:line="259" w:lineRule="auto"/>
        <w:jc w:val="right"/>
        <w:rPr>
          <w:bCs/>
          <w:sz w:val="24"/>
          <w:szCs w:val="28"/>
        </w:rPr>
      </w:pPr>
    </w:p>
    <w:p w:rsidR="00D43D96" w:rsidRDefault="00D43D96" w:rsidP="00D43D96">
      <w:pPr>
        <w:autoSpaceDE/>
        <w:autoSpaceDN/>
        <w:spacing w:after="160" w:line="259" w:lineRule="auto"/>
        <w:jc w:val="right"/>
        <w:rPr>
          <w:bCs/>
          <w:sz w:val="24"/>
          <w:szCs w:val="28"/>
        </w:rPr>
      </w:pPr>
    </w:p>
    <w:p w:rsidR="00D43D96" w:rsidRDefault="00D43D96" w:rsidP="00D43D96">
      <w:pPr>
        <w:autoSpaceDE/>
        <w:autoSpaceDN/>
        <w:spacing w:after="160" w:line="259" w:lineRule="auto"/>
        <w:jc w:val="right"/>
        <w:rPr>
          <w:bCs/>
          <w:sz w:val="24"/>
          <w:szCs w:val="28"/>
        </w:rPr>
      </w:pPr>
    </w:p>
    <w:p w:rsidR="00D43D96" w:rsidRDefault="00D43D96" w:rsidP="00D43D96">
      <w:pPr>
        <w:autoSpaceDE/>
        <w:autoSpaceDN/>
        <w:spacing w:after="160" w:line="259" w:lineRule="auto"/>
        <w:jc w:val="right"/>
        <w:rPr>
          <w:bCs/>
          <w:sz w:val="24"/>
          <w:szCs w:val="28"/>
        </w:rPr>
      </w:pPr>
    </w:p>
    <w:p w:rsidR="00D43D96" w:rsidRPr="00D43D96" w:rsidRDefault="00D43D96" w:rsidP="00D43D96">
      <w:pPr>
        <w:autoSpaceDE/>
        <w:autoSpaceDN/>
        <w:spacing w:after="160" w:line="259" w:lineRule="auto"/>
        <w:jc w:val="right"/>
        <w:rPr>
          <w:bCs/>
          <w:sz w:val="24"/>
          <w:szCs w:val="28"/>
        </w:rPr>
      </w:pPr>
    </w:p>
    <w:p w:rsidR="00D43D96" w:rsidRPr="00D43D96" w:rsidRDefault="00D43D96" w:rsidP="00D43D96">
      <w:pPr>
        <w:autoSpaceDE/>
        <w:autoSpaceDN/>
        <w:spacing w:after="160" w:line="259" w:lineRule="auto"/>
        <w:jc w:val="right"/>
        <w:rPr>
          <w:bCs/>
          <w:sz w:val="24"/>
          <w:szCs w:val="28"/>
        </w:rPr>
      </w:pPr>
    </w:p>
    <w:p w:rsidR="00D43D96" w:rsidRPr="00D43D96" w:rsidRDefault="00D43D96" w:rsidP="00D43D96">
      <w:pPr>
        <w:autoSpaceDE/>
        <w:autoSpaceDN/>
        <w:spacing w:after="160" w:line="259" w:lineRule="auto"/>
        <w:jc w:val="right"/>
        <w:rPr>
          <w:bCs/>
          <w:sz w:val="24"/>
          <w:szCs w:val="28"/>
        </w:rPr>
      </w:pPr>
    </w:p>
    <w:p w:rsidR="00D43D96" w:rsidRPr="00D43D96" w:rsidRDefault="00D43D96" w:rsidP="00D43D96">
      <w:pPr>
        <w:ind w:left="5245"/>
        <w:rPr>
          <w:sz w:val="24"/>
          <w:szCs w:val="24"/>
        </w:rPr>
      </w:pPr>
      <w:r w:rsidRPr="00D43D96">
        <w:rPr>
          <w:sz w:val="24"/>
          <w:szCs w:val="24"/>
        </w:rPr>
        <w:lastRenderedPageBreak/>
        <w:t>Приложение № 6</w:t>
      </w:r>
    </w:p>
    <w:p w:rsidR="00D43D96" w:rsidRPr="00D43D96" w:rsidRDefault="00D43D96" w:rsidP="00D43D96">
      <w:pPr>
        <w:ind w:left="5245"/>
        <w:rPr>
          <w:sz w:val="24"/>
          <w:szCs w:val="24"/>
        </w:rPr>
      </w:pPr>
      <w:r w:rsidRPr="00D43D96">
        <w:rPr>
          <w:sz w:val="24"/>
          <w:szCs w:val="24"/>
        </w:rPr>
        <w:t>К Примерному положению</w:t>
      </w:r>
    </w:p>
    <w:p w:rsidR="00D43D96" w:rsidRPr="00D43D96" w:rsidRDefault="00D43D96" w:rsidP="00D43D96">
      <w:pPr>
        <w:ind w:left="5245"/>
        <w:rPr>
          <w:sz w:val="24"/>
          <w:szCs w:val="24"/>
        </w:rPr>
      </w:pPr>
      <w:r w:rsidRPr="00D43D96">
        <w:rPr>
          <w:sz w:val="24"/>
          <w:szCs w:val="24"/>
        </w:rPr>
        <w:t>об оплате труда работников муниципальных</w:t>
      </w:r>
    </w:p>
    <w:p w:rsidR="00D43D96" w:rsidRPr="00D43D96" w:rsidRDefault="00D43D96" w:rsidP="00D43D96">
      <w:pPr>
        <w:ind w:left="5245"/>
        <w:rPr>
          <w:sz w:val="24"/>
          <w:szCs w:val="24"/>
        </w:rPr>
      </w:pPr>
      <w:r w:rsidRPr="00D43D96">
        <w:rPr>
          <w:sz w:val="24"/>
          <w:szCs w:val="24"/>
        </w:rPr>
        <w:t>образовательных организаций, реализующих</w:t>
      </w:r>
    </w:p>
    <w:p w:rsidR="00D43D96" w:rsidRPr="00D43D96" w:rsidRDefault="00D43D96" w:rsidP="00D43D96">
      <w:pPr>
        <w:ind w:left="5245"/>
        <w:rPr>
          <w:sz w:val="24"/>
          <w:szCs w:val="24"/>
        </w:rPr>
      </w:pPr>
      <w:r w:rsidRPr="00D43D96">
        <w:rPr>
          <w:sz w:val="24"/>
          <w:szCs w:val="24"/>
        </w:rPr>
        <w:t>программы дошкольного, начального общего,</w:t>
      </w:r>
    </w:p>
    <w:p w:rsidR="00D43D96" w:rsidRPr="00D43D96" w:rsidRDefault="00D43D96" w:rsidP="00D43D96">
      <w:pPr>
        <w:ind w:left="5245"/>
        <w:rPr>
          <w:sz w:val="24"/>
          <w:szCs w:val="24"/>
        </w:rPr>
      </w:pPr>
      <w:r w:rsidRPr="00D43D96">
        <w:rPr>
          <w:sz w:val="24"/>
          <w:szCs w:val="24"/>
        </w:rPr>
        <w:t xml:space="preserve">основного общего, среднего общего и </w:t>
      </w:r>
    </w:p>
    <w:p w:rsidR="00D43D96" w:rsidRPr="00D43D96" w:rsidRDefault="00D43D96" w:rsidP="00D43D96">
      <w:pPr>
        <w:ind w:left="5245"/>
        <w:rPr>
          <w:sz w:val="24"/>
          <w:szCs w:val="24"/>
        </w:rPr>
      </w:pPr>
      <w:r w:rsidRPr="00D43D96">
        <w:rPr>
          <w:sz w:val="24"/>
          <w:szCs w:val="24"/>
        </w:rPr>
        <w:t>дополнительного образования, в отношении</w:t>
      </w:r>
    </w:p>
    <w:p w:rsidR="00D43D96" w:rsidRPr="00D43D96" w:rsidRDefault="00D43D96" w:rsidP="00D43D96">
      <w:pPr>
        <w:ind w:left="5245"/>
        <w:rPr>
          <w:sz w:val="24"/>
          <w:szCs w:val="24"/>
        </w:rPr>
      </w:pPr>
      <w:proofErr w:type="gramStart"/>
      <w:r w:rsidRPr="00D43D96">
        <w:rPr>
          <w:sz w:val="24"/>
          <w:szCs w:val="24"/>
        </w:rPr>
        <w:t>которых</w:t>
      </w:r>
      <w:proofErr w:type="gramEnd"/>
      <w:r w:rsidRPr="00D43D96">
        <w:rPr>
          <w:sz w:val="24"/>
          <w:szCs w:val="24"/>
        </w:rPr>
        <w:t xml:space="preserve"> функции и полномочия учредителя </w:t>
      </w:r>
    </w:p>
    <w:p w:rsidR="00D43D96" w:rsidRPr="00D43D96" w:rsidRDefault="00D43D96" w:rsidP="00D43D96">
      <w:pPr>
        <w:ind w:left="5245"/>
        <w:rPr>
          <w:sz w:val="24"/>
          <w:szCs w:val="24"/>
        </w:rPr>
      </w:pPr>
      <w:r w:rsidRPr="00D43D96">
        <w:rPr>
          <w:sz w:val="24"/>
          <w:szCs w:val="24"/>
        </w:rPr>
        <w:t>осуществляются Управлением образования</w:t>
      </w:r>
    </w:p>
    <w:p w:rsidR="00D43D96" w:rsidRPr="00D43D96" w:rsidRDefault="00D43D96" w:rsidP="00D43D96">
      <w:pPr>
        <w:ind w:left="5245"/>
        <w:rPr>
          <w:sz w:val="24"/>
          <w:szCs w:val="24"/>
        </w:rPr>
      </w:pPr>
      <w:r w:rsidRPr="00D43D96">
        <w:rPr>
          <w:sz w:val="24"/>
          <w:szCs w:val="24"/>
        </w:rPr>
        <w:t xml:space="preserve">Администрации Североуральского </w:t>
      </w:r>
      <w:proofErr w:type="gramStart"/>
      <w:r w:rsidRPr="00D43D96">
        <w:rPr>
          <w:sz w:val="24"/>
          <w:szCs w:val="24"/>
        </w:rPr>
        <w:t>городского</w:t>
      </w:r>
      <w:proofErr w:type="gramEnd"/>
      <w:r w:rsidRPr="00D43D96">
        <w:rPr>
          <w:sz w:val="24"/>
          <w:szCs w:val="24"/>
        </w:rPr>
        <w:t xml:space="preserve"> </w:t>
      </w:r>
    </w:p>
    <w:p w:rsidR="00D43D96" w:rsidRPr="00D43D96" w:rsidRDefault="00D43D96" w:rsidP="00D43D96">
      <w:pPr>
        <w:ind w:left="5245"/>
        <w:rPr>
          <w:sz w:val="24"/>
          <w:szCs w:val="24"/>
        </w:rPr>
      </w:pPr>
      <w:r w:rsidRPr="00D43D96">
        <w:rPr>
          <w:sz w:val="24"/>
          <w:szCs w:val="24"/>
        </w:rPr>
        <w:t>округа</w:t>
      </w:r>
    </w:p>
    <w:p w:rsidR="00D43D96" w:rsidRPr="00D43D96" w:rsidRDefault="00D43D96" w:rsidP="00D43D96">
      <w:pPr>
        <w:autoSpaceDE/>
        <w:autoSpaceDN/>
        <w:ind w:left="5245"/>
        <w:rPr>
          <w:szCs w:val="28"/>
          <w:lang w:eastAsia="en-US"/>
        </w:rPr>
      </w:pPr>
    </w:p>
    <w:p w:rsidR="00D43D96" w:rsidRPr="00D43D96" w:rsidRDefault="00D43D96" w:rsidP="00D43D96">
      <w:pPr>
        <w:jc w:val="center"/>
        <w:outlineLvl w:val="0"/>
        <w:rPr>
          <w:b/>
          <w:bCs/>
          <w:color w:val="26282F"/>
          <w:sz w:val="28"/>
          <w:szCs w:val="28"/>
        </w:rPr>
      </w:pPr>
      <w:r w:rsidRPr="00D43D96">
        <w:rPr>
          <w:b/>
          <w:bCs/>
          <w:color w:val="26282F"/>
          <w:sz w:val="28"/>
          <w:szCs w:val="28"/>
        </w:rPr>
        <w:t>Профессиональные квалификационные группы</w:t>
      </w:r>
      <w:r w:rsidRPr="00D43D96">
        <w:rPr>
          <w:b/>
          <w:bCs/>
          <w:color w:val="26282F"/>
          <w:sz w:val="28"/>
          <w:szCs w:val="28"/>
        </w:rPr>
        <w:br/>
        <w:t>должностей медицинских и фармацевтических работников</w:t>
      </w:r>
    </w:p>
    <w:p w:rsidR="00D43D96" w:rsidRPr="00D43D96" w:rsidRDefault="00D43D96" w:rsidP="00D43D96">
      <w:pPr>
        <w:rPr>
          <w:sz w:val="28"/>
          <w:szCs w:val="28"/>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0"/>
        <w:gridCol w:w="4961"/>
        <w:gridCol w:w="2240"/>
      </w:tblGrid>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jc w:val="center"/>
              <w:rPr>
                <w:sz w:val="24"/>
                <w:szCs w:val="28"/>
              </w:rPr>
            </w:pPr>
            <w:r w:rsidRPr="00D43D96">
              <w:rPr>
                <w:sz w:val="24"/>
                <w:szCs w:val="28"/>
              </w:rPr>
              <w:t>Квалификационные уровни</w:t>
            </w:r>
          </w:p>
        </w:tc>
        <w:tc>
          <w:tcPr>
            <w:tcW w:w="4961"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jc w:val="center"/>
              <w:rPr>
                <w:sz w:val="24"/>
                <w:szCs w:val="28"/>
              </w:rPr>
            </w:pPr>
            <w:r w:rsidRPr="00D43D96">
              <w:rPr>
                <w:sz w:val="24"/>
                <w:szCs w:val="28"/>
              </w:rPr>
              <w:t>Профессиональные квалификационные группы</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8"/>
              </w:rPr>
            </w:pPr>
            <w:r w:rsidRPr="00D43D96">
              <w:rPr>
                <w:sz w:val="24"/>
                <w:szCs w:val="28"/>
              </w:rPr>
              <w:t>Минимальные размеры должностного оклада, рублей</w:t>
            </w:r>
          </w:p>
        </w:tc>
      </w:tr>
      <w:tr w:rsidR="00D43D96" w:rsidRPr="00D43D96" w:rsidTr="00D43D96">
        <w:tc>
          <w:tcPr>
            <w:tcW w:w="10491" w:type="dxa"/>
            <w:gridSpan w:val="3"/>
            <w:tcBorders>
              <w:top w:val="single" w:sz="4" w:space="0" w:color="auto"/>
              <w:bottom w:val="single" w:sz="4" w:space="0" w:color="auto"/>
            </w:tcBorders>
          </w:tcPr>
          <w:p w:rsidR="00D43D96" w:rsidRPr="00D43D96" w:rsidRDefault="00D43D96" w:rsidP="00D43D96">
            <w:pPr>
              <w:jc w:val="center"/>
              <w:rPr>
                <w:sz w:val="24"/>
                <w:szCs w:val="28"/>
              </w:rPr>
            </w:pPr>
            <w:r w:rsidRPr="00D43D96">
              <w:rPr>
                <w:sz w:val="24"/>
                <w:szCs w:val="28"/>
              </w:rPr>
              <w:t xml:space="preserve">Профессиональная квалификационная группа </w:t>
            </w:r>
          </w:p>
          <w:p w:rsidR="00D43D96" w:rsidRPr="00D43D96" w:rsidRDefault="00D43D96" w:rsidP="00D43D96">
            <w:pPr>
              <w:jc w:val="center"/>
              <w:rPr>
                <w:sz w:val="24"/>
                <w:szCs w:val="28"/>
              </w:rPr>
            </w:pPr>
            <w:r w:rsidRPr="00D43D96">
              <w:rPr>
                <w:sz w:val="24"/>
                <w:szCs w:val="28"/>
              </w:rPr>
              <w:t>«Средний медицинский и фармацевтический персонал»</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8"/>
              </w:rPr>
            </w:pPr>
            <w:r w:rsidRPr="00D43D96">
              <w:rPr>
                <w:sz w:val="24"/>
                <w:szCs w:val="28"/>
              </w:rPr>
              <w:t>1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8"/>
              </w:rPr>
            </w:pPr>
            <w:r w:rsidRPr="00D43D96">
              <w:rPr>
                <w:sz w:val="24"/>
                <w:szCs w:val="28"/>
              </w:rPr>
              <w:t>инструктор по лечебной физкультуре</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8"/>
              </w:rPr>
            </w:pPr>
            <w:r w:rsidRPr="00D43D96">
              <w:rPr>
                <w:sz w:val="24"/>
                <w:szCs w:val="28"/>
              </w:rPr>
              <w:t>6410</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8"/>
              </w:rPr>
            </w:pPr>
            <w:r w:rsidRPr="00D43D96">
              <w:rPr>
                <w:sz w:val="24"/>
                <w:szCs w:val="28"/>
              </w:rPr>
              <w:t>2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8"/>
              </w:rPr>
            </w:pPr>
            <w:r w:rsidRPr="00D43D96">
              <w:rPr>
                <w:sz w:val="24"/>
                <w:szCs w:val="28"/>
              </w:rPr>
              <w:t>медицинская сестра диетическая</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8"/>
              </w:rPr>
            </w:pPr>
            <w:r w:rsidRPr="00D43D96">
              <w:rPr>
                <w:sz w:val="24"/>
                <w:szCs w:val="28"/>
              </w:rPr>
              <w:t>6410</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8"/>
              </w:rPr>
            </w:pPr>
            <w:r w:rsidRPr="00D43D96">
              <w:rPr>
                <w:sz w:val="24"/>
                <w:szCs w:val="28"/>
              </w:rPr>
              <w:t>3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8"/>
              </w:rPr>
            </w:pPr>
            <w:r w:rsidRPr="00D43D96">
              <w:rPr>
                <w:sz w:val="24"/>
                <w:szCs w:val="28"/>
              </w:rPr>
              <w:t>медицинская сестра; медицинская сестра по физиотерапии</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8"/>
              </w:rPr>
            </w:pPr>
            <w:r w:rsidRPr="00D43D96">
              <w:rPr>
                <w:sz w:val="24"/>
                <w:szCs w:val="28"/>
              </w:rPr>
              <w:t>6410</w:t>
            </w:r>
          </w:p>
        </w:tc>
      </w:tr>
      <w:tr w:rsidR="00D43D96" w:rsidRPr="00D43D96" w:rsidTr="00D43D96">
        <w:tc>
          <w:tcPr>
            <w:tcW w:w="3290" w:type="dxa"/>
            <w:tcBorders>
              <w:top w:val="single" w:sz="4" w:space="0" w:color="auto"/>
              <w:bottom w:val="single" w:sz="4" w:space="0" w:color="auto"/>
              <w:right w:val="single" w:sz="4" w:space="0" w:color="auto"/>
            </w:tcBorders>
          </w:tcPr>
          <w:p w:rsidR="00D43D96" w:rsidRPr="00D43D96" w:rsidRDefault="00D43D96" w:rsidP="00D43D96">
            <w:pPr>
              <w:rPr>
                <w:sz w:val="24"/>
                <w:szCs w:val="28"/>
              </w:rPr>
            </w:pPr>
            <w:r w:rsidRPr="00D43D96">
              <w:rPr>
                <w:sz w:val="24"/>
                <w:szCs w:val="28"/>
              </w:rPr>
              <w:t>4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D43D96" w:rsidRPr="00D43D96" w:rsidRDefault="00D43D96" w:rsidP="00D43D96">
            <w:pPr>
              <w:rPr>
                <w:sz w:val="24"/>
                <w:szCs w:val="28"/>
              </w:rPr>
            </w:pPr>
            <w:r w:rsidRPr="00D43D96">
              <w:rPr>
                <w:sz w:val="24"/>
                <w:szCs w:val="28"/>
              </w:rPr>
              <w:t>фельдшер</w:t>
            </w:r>
          </w:p>
        </w:tc>
        <w:tc>
          <w:tcPr>
            <w:tcW w:w="2240"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8"/>
              </w:rPr>
            </w:pPr>
            <w:r w:rsidRPr="00D43D96">
              <w:rPr>
                <w:sz w:val="24"/>
                <w:szCs w:val="28"/>
              </w:rPr>
              <w:t>7970</w:t>
            </w:r>
          </w:p>
        </w:tc>
      </w:tr>
    </w:tbl>
    <w:p w:rsidR="00D43D96" w:rsidRPr="00D43D96" w:rsidRDefault="00D43D96" w:rsidP="00D43D96">
      <w:pPr>
        <w:ind w:firstLine="709"/>
        <w:rPr>
          <w:sz w:val="24"/>
          <w:szCs w:val="24"/>
        </w:rPr>
      </w:pPr>
      <w:bookmarkStart w:id="2" w:name="sub_1067"/>
    </w:p>
    <w:p w:rsidR="00D43D96" w:rsidRPr="00D43D96" w:rsidRDefault="00D43D96" w:rsidP="00D43D96">
      <w:pPr>
        <w:ind w:firstLine="709"/>
        <w:rPr>
          <w:sz w:val="24"/>
          <w:szCs w:val="24"/>
        </w:rPr>
      </w:pPr>
      <w:r w:rsidRPr="00D43D96">
        <w:rPr>
          <w:bCs/>
          <w:sz w:val="24"/>
          <w:szCs w:val="24"/>
        </w:rPr>
        <w:t xml:space="preserve">Примечание. При установлении размеров </w:t>
      </w:r>
      <w:r w:rsidRPr="00D43D96">
        <w:rPr>
          <w:sz w:val="24"/>
          <w:szCs w:val="24"/>
        </w:rPr>
        <w:t xml:space="preserve">должностных окладов локальным актом муниципальной организации, в отношении которой функции и полномочия учредителя осуществляются Управлением образования Администрации Североуральского городского округа, предусматривается их повышение за квалификационную категорию или за соответствие занимаемой должности медицинским и фармацевтическим работникам, прошедшим соответствующую аттестацию, согласно порядку, установленному </w:t>
      </w:r>
      <w:bookmarkEnd w:id="2"/>
      <w:r w:rsidRPr="00D43D96">
        <w:rPr>
          <w:sz w:val="24"/>
          <w:szCs w:val="24"/>
        </w:rPr>
        <w:t>Управлением образования Администрации Североуральского городского округа.</w:t>
      </w:r>
    </w:p>
    <w:p w:rsidR="00D43D96" w:rsidRPr="00D43D96" w:rsidRDefault="00D43D96" w:rsidP="00D43D96">
      <w:pPr>
        <w:ind w:left="5387" w:hanging="11"/>
        <w:jc w:val="right"/>
        <w:rPr>
          <w:bCs/>
          <w:sz w:val="24"/>
          <w:szCs w:val="28"/>
        </w:rPr>
      </w:pPr>
    </w:p>
    <w:p w:rsidR="00D43D96" w:rsidRPr="00D43D96" w:rsidRDefault="00D43D96" w:rsidP="00D43D96">
      <w:pPr>
        <w:ind w:left="5387" w:hanging="11"/>
        <w:jc w:val="right"/>
        <w:rPr>
          <w:bCs/>
          <w:sz w:val="24"/>
          <w:szCs w:val="28"/>
        </w:rPr>
      </w:pPr>
    </w:p>
    <w:p w:rsidR="00D43D96" w:rsidRPr="00D43D96" w:rsidRDefault="00D43D96" w:rsidP="00D43D96">
      <w:pPr>
        <w:ind w:left="5387" w:hanging="11"/>
        <w:jc w:val="right"/>
        <w:rPr>
          <w:bCs/>
          <w:sz w:val="24"/>
          <w:szCs w:val="28"/>
        </w:rPr>
      </w:pPr>
    </w:p>
    <w:p w:rsidR="00D43D96" w:rsidRPr="00D43D96" w:rsidRDefault="00D43D96" w:rsidP="00D43D96">
      <w:pPr>
        <w:ind w:left="5387" w:hanging="11"/>
        <w:jc w:val="right"/>
        <w:rPr>
          <w:bCs/>
          <w:sz w:val="24"/>
          <w:szCs w:val="28"/>
        </w:rPr>
      </w:pPr>
    </w:p>
    <w:p w:rsidR="00D43D96" w:rsidRPr="00D43D96" w:rsidRDefault="00D43D96" w:rsidP="00D43D96">
      <w:pPr>
        <w:ind w:left="5387" w:hanging="11"/>
        <w:jc w:val="right"/>
        <w:rPr>
          <w:bCs/>
          <w:sz w:val="24"/>
          <w:szCs w:val="28"/>
        </w:rPr>
      </w:pPr>
    </w:p>
    <w:p w:rsidR="00D43D96" w:rsidRDefault="00D43D96" w:rsidP="00D43D96">
      <w:pPr>
        <w:ind w:left="5387" w:hanging="11"/>
        <w:jc w:val="right"/>
        <w:rPr>
          <w:bCs/>
          <w:sz w:val="24"/>
          <w:szCs w:val="28"/>
        </w:rPr>
      </w:pPr>
    </w:p>
    <w:p w:rsidR="00D43D96" w:rsidRDefault="00D43D96" w:rsidP="00D43D96">
      <w:pPr>
        <w:ind w:left="5387" w:hanging="11"/>
        <w:jc w:val="right"/>
        <w:rPr>
          <w:bCs/>
          <w:sz w:val="24"/>
          <w:szCs w:val="28"/>
        </w:rPr>
      </w:pPr>
    </w:p>
    <w:p w:rsidR="00D43D96" w:rsidRDefault="00D43D96" w:rsidP="00D43D96">
      <w:pPr>
        <w:ind w:left="5387" w:hanging="11"/>
        <w:jc w:val="right"/>
        <w:rPr>
          <w:bCs/>
          <w:sz w:val="24"/>
          <w:szCs w:val="28"/>
        </w:rPr>
      </w:pPr>
    </w:p>
    <w:p w:rsidR="00D43D96" w:rsidRDefault="00D43D96" w:rsidP="00D43D96">
      <w:pPr>
        <w:ind w:left="5387" w:hanging="11"/>
        <w:jc w:val="right"/>
        <w:rPr>
          <w:bCs/>
          <w:sz w:val="24"/>
          <w:szCs w:val="28"/>
        </w:rPr>
      </w:pPr>
    </w:p>
    <w:p w:rsidR="00D43D96" w:rsidRDefault="00D43D96" w:rsidP="00D43D96">
      <w:pPr>
        <w:ind w:left="5387" w:hanging="11"/>
        <w:jc w:val="right"/>
        <w:rPr>
          <w:bCs/>
          <w:sz w:val="24"/>
          <w:szCs w:val="28"/>
        </w:rPr>
      </w:pPr>
    </w:p>
    <w:p w:rsidR="00D43D96" w:rsidRDefault="00D43D96" w:rsidP="00D43D96">
      <w:pPr>
        <w:ind w:left="5387" w:hanging="11"/>
        <w:jc w:val="right"/>
        <w:rPr>
          <w:bCs/>
          <w:sz w:val="24"/>
          <w:szCs w:val="28"/>
        </w:rPr>
      </w:pPr>
    </w:p>
    <w:p w:rsidR="00D43D96" w:rsidRDefault="00D43D96" w:rsidP="00D43D96">
      <w:pPr>
        <w:ind w:left="5387" w:hanging="11"/>
        <w:jc w:val="right"/>
        <w:rPr>
          <w:bCs/>
          <w:sz w:val="24"/>
          <w:szCs w:val="28"/>
        </w:rPr>
      </w:pPr>
    </w:p>
    <w:p w:rsidR="00D43D96" w:rsidRPr="00D43D96" w:rsidRDefault="00D43D96" w:rsidP="00D43D96">
      <w:pPr>
        <w:ind w:left="5387" w:hanging="11"/>
        <w:jc w:val="right"/>
        <w:rPr>
          <w:bCs/>
          <w:sz w:val="24"/>
          <w:szCs w:val="28"/>
        </w:rPr>
      </w:pPr>
    </w:p>
    <w:p w:rsidR="00D43D96" w:rsidRPr="00D43D96" w:rsidRDefault="00D43D96" w:rsidP="00D43D96">
      <w:pPr>
        <w:ind w:left="5387" w:hanging="11"/>
        <w:jc w:val="right"/>
        <w:rPr>
          <w:bCs/>
          <w:sz w:val="24"/>
          <w:szCs w:val="28"/>
        </w:rPr>
      </w:pPr>
    </w:p>
    <w:p w:rsidR="00D43D96" w:rsidRPr="00D43D96" w:rsidRDefault="00D43D96" w:rsidP="00D43D96">
      <w:pPr>
        <w:ind w:left="5387" w:hanging="11"/>
        <w:jc w:val="right"/>
        <w:rPr>
          <w:bCs/>
          <w:sz w:val="24"/>
          <w:szCs w:val="28"/>
        </w:rPr>
      </w:pPr>
    </w:p>
    <w:p w:rsidR="00D43D96" w:rsidRPr="00D43D96" w:rsidRDefault="00D43D96" w:rsidP="00D43D96">
      <w:pPr>
        <w:ind w:left="5387" w:hanging="11"/>
        <w:jc w:val="right"/>
        <w:rPr>
          <w:bCs/>
          <w:sz w:val="24"/>
          <w:szCs w:val="28"/>
        </w:rPr>
      </w:pPr>
    </w:p>
    <w:p w:rsidR="00D43D96" w:rsidRPr="00D43D96" w:rsidRDefault="00D43D96" w:rsidP="00D43D96">
      <w:pPr>
        <w:ind w:left="5387" w:hanging="11"/>
        <w:jc w:val="right"/>
        <w:rPr>
          <w:bCs/>
          <w:sz w:val="24"/>
          <w:szCs w:val="28"/>
        </w:rPr>
      </w:pPr>
    </w:p>
    <w:p w:rsidR="00D43D96" w:rsidRPr="00D43D96" w:rsidRDefault="00D43D96" w:rsidP="00D43D96">
      <w:pPr>
        <w:ind w:left="5387" w:hanging="11"/>
        <w:jc w:val="right"/>
        <w:rPr>
          <w:bCs/>
          <w:sz w:val="24"/>
          <w:szCs w:val="28"/>
        </w:rPr>
      </w:pPr>
    </w:p>
    <w:p w:rsidR="00D43D96" w:rsidRPr="00D43D96" w:rsidRDefault="00D43D96" w:rsidP="00D43D96">
      <w:pPr>
        <w:ind w:left="5387" w:hanging="11"/>
        <w:rPr>
          <w:sz w:val="24"/>
          <w:szCs w:val="28"/>
        </w:rPr>
      </w:pPr>
      <w:r w:rsidRPr="00D43D96">
        <w:rPr>
          <w:bCs/>
          <w:sz w:val="24"/>
          <w:szCs w:val="28"/>
        </w:rPr>
        <w:lastRenderedPageBreak/>
        <w:t>Приложение № 7</w:t>
      </w:r>
    </w:p>
    <w:p w:rsidR="00D43D96" w:rsidRPr="00D43D96" w:rsidRDefault="00D43D96" w:rsidP="00D43D96">
      <w:pPr>
        <w:ind w:left="5387"/>
        <w:rPr>
          <w:bCs/>
          <w:sz w:val="24"/>
          <w:szCs w:val="28"/>
        </w:rPr>
      </w:pPr>
      <w:r w:rsidRPr="00D43D96">
        <w:rPr>
          <w:bCs/>
          <w:sz w:val="24"/>
          <w:szCs w:val="28"/>
        </w:rPr>
        <w:t>К Примерному положению</w:t>
      </w:r>
    </w:p>
    <w:p w:rsidR="00D43D96" w:rsidRPr="00D43D96" w:rsidRDefault="00D43D96" w:rsidP="00D43D96">
      <w:pPr>
        <w:ind w:left="5387"/>
        <w:rPr>
          <w:bCs/>
          <w:sz w:val="24"/>
          <w:szCs w:val="28"/>
        </w:rPr>
      </w:pPr>
      <w:r w:rsidRPr="00D43D96">
        <w:rPr>
          <w:bCs/>
          <w:sz w:val="24"/>
          <w:szCs w:val="28"/>
        </w:rPr>
        <w:t>об оплате труда работников муниципальных</w:t>
      </w:r>
    </w:p>
    <w:p w:rsidR="00D43D96" w:rsidRPr="00D43D96" w:rsidRDefault="00D43D96" w:rsidP="00D43D96">
      <w:pPr>
        <w:ind w:left="5387"/>
        <w:rPr>
          <w:bCs/>
          <w:sz w:val="24"/>
          <w:szCs w:val="28"/>
        </w:rPr>
      </w:pPr>
      <w:r w:rsidRPr="00D43D96">
        <w:rPr>
          <w:bCs/>
          <w:sz w:val="24"/>
          <w:szCs w:val="28"/>
        </w:rPr>
        <w:t>образовательных организаций, реализующих</w:t>
      </w:r>
    </w:p>
    <w:p w:rsidR="00D43D96" w:rsidRPr="00D43D96" w:rsidRDefault="00D43D96" w:rsidP="00D43D96">
      <w:pPr>
        <w:ind w:left="5387"/>
        <w:rPr>
          <w:sz w:val="24"/>
          <w:szCs w:val="28"/>
        </w:rPr>
      </w:pPr>
      <w:r w:rsidRPr="00D43D96">
        <w:rPr>
          <w:bCs/>
          <w:sz w:val="24"/>
          <w:szCs w:val="28"/>
        </w:rPr>
        <w:t>программы дошкольного, начального общего,</w:t>
      </w:r>
      <w:r w:rsidRPr="00D43D96">
        <w:rPr>
          <w:bCs/>
          <w:sz w:val="24"/>
          <w:szCs w:val="28"/>
        </w:rPr>
        <w:t xml:space="preserve"> </w:t>
      </w:r>
      <w:r w:rsidRPr="00D43D96">
        <w:rPr>
          <w:bCs/>
          <w:sz w:val="24"/>
          <w:szCs w:val="28"/>
        </w:rPr>
        <w:t>основного общего, среднего общего и дополнительного образования, в отношении</w:t>
      </w:r>
      <w:r>
        <w:rPr>
          <w:bCs/>
          <w:sz w:val="24"/>
          <w:szCs w:val="28"/>
        </w:rPr>
        <w:t xml:space="preserve"> </w:t>
      </w:r>
      <w:r w:rsidRPr="00D43D96">
        <w:rPr>
          <w:bCs/>
          <w:sz w:val="24"/>
          <w:szCs w:val="28"/>
        </w:rPr>
        <w:t>которых функции и полномочия учредителя осуществляются Управлением образования</w:t>
      </w:r>
      <w:r>
        <w:rPr>
          <w:bCs/>
          <w:sz w:val="24"/>
          <w:szCs w:val="28"/>
        </w:rPr>
        <w:t xml:space="preserve"> </w:t>
      </w:r>
      <w:r w:rsidRPr="00D43D96">
        <w:rPr>
          <w:bCs/>
          <w:sz w:val="24"/>
          <w:szCs w:val="28"/>
        </w:rPr>
        <w:t>Администрации Североуральского городского округа</w:t>
      </w:r>
    </w:p>
    <w:p w:rsidR="00D43D96" w:rsidRPr="00D43D96" w:rsidRDefault="00D43D96" w:rsidP="00D43D96">
      <w:pPr>
        <w:ind w:left="5103" w:hanging="11"/>
        <w:rPr>
          <w:szCs w:val="28"/>
        </w:rPr>
      </w:pPr>
    </w:p>
    <w:p w:rsidR="00D43D96" w:rsidRPr="00D43D96" w:rsidRDefault="00D43D96" w:rsidP="00D43D96">
      <w:pPr>
        <w:jc w:val="center"/>
        <w:outlineLvl w:val="0"/>
        <w:rPr>
          <w:b/>
          <w:bCs/>
          <w:color w:val="26282F"/>
          <w:sz w:val="28"/>
          <w:szCs w:val="28"/>
        </w:rPr>
      </w:pPr>
      <w:r w:rsidRPr="00D43D96">
        <w:rPr>
          <w:b/>
          <w:bCs/>
          <w:color w:val="26282F"/>
          <w:sz w:val="28"/>
          <w:szCs w:val="28"/>
        </w:rPr>
        <w:t>Профессиональные квалификационные группы</w:t>
      </w:r>
      <w:r w:rsidRPr="00D43D96">
        <w:rPr>
          <w:b/>
          <w:bCs/>
          <w:color w:val="26282F"/>
          <w:sz w:val="28"/>
          <w:szCs w:val="28"/>
        </w:rPr>
        <w:br/>
        <w:t>должностей работников культуры, искусства и кинематографии</w:t>
      </w:r>
    </w:p>
    <w:p w:rsidR="00D43D96" w:rsidRPr="00D43D96" w:rsidRDefault="00D43D96" w:rsidP="00D43D96">
      <w:pP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365"/>
      </w:tblGrid>
      <w:tr w:rsidR="00D43D96" w:rsidRPr="00D43D96" w:rsidTr="00D43D96">
        <w:tc>
          <w:tcPr>
            <w:tcW w:w="7700" w:type="dxa"/>
            <w:tcBorders>
              <w:top w:val="single" w:sz="4" w:space="0" w:color="auto"/>
              <w:bottom w:val="single" w:sz="4" w:space="0" w:color="auto"/>
              <w:right w:val="single" w:sz="4" w:space="0" w:color="auto"/>
            </w:tcBorders>
          </w:tcPr>
          <w:p w:rsidR="00D43D96" w:rsidRPr="00D43D96" w:rsidRDefault="00D43D96" w:rsidP="00D43D96">
            <w:pPr>
              <w:jc w:val="center"/>
              <w:rPr>
                <w:sz w:val="24"/>
                <w:szCs w:val="26"/>
              </w:rPr>
            </w:pPr>
            <w:r w:rsidRPr="00D43D96">
              <w:rPr>
                <w:sz w:val="24"/>
                <w:szCs w:val="26"/>
              </w:rPr>
              <w:t>Профессиональные квалификационные группы</w:t>
            </w:r>
          </w:p>
        </w:tc>
        <w:tc>
          <w:tcPr>
            <w:tcW w:w="2365"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Минимальный размер должностного оклада, рублей</w:t>
            </w:r>
          </w:p>
        </w:tc>
      </w:tr>
      <w:tr w:rsidR="00D43D96" w:rsidRPr="00D43D96" w:rsidTr="00D43D96">
        <w:tc>
          <w:tcPr>
            <w:tcW w:w="10065" w:type="dxa"/>
            <w:gridSpan w:val="2"/>
            <w:tcBorders>
              <w:top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 xml:space="preserve">Профессиональная квалификационная группа </w:t>
            </w:r>
          </w:p>
          <w:p w:rsidR="00D43D96" w:rsidRPr="00D43D96" w:rsidRDefault="00D43D96" w:rsidP="00D43D96">
            <w:pPr>
              <w:jc w:val="center"/>
              <w:rPr>
                <w:sz w:val="24"/>
                <w:szCs w:val="26"/>
              </w:rPr>
            </w:pPr>
            <w:r w:rsidRPr="00D43D96">
              <w:rPr>
                <w:sz w:val="24"/>
                <w:szCs w:val="26"/>
              </w:rPr>
              <w:t>«Должности работников культуры, искусства и кинематографии ведущего звена»</w:t>
            </w:r>
          </w:p>
        </w:tc>
      </w:tr>
      <w:tr w:rsidR="00D43D96" w:rsidRPr="00D43D96" w:rsidTr="00D43D96">
        <w:tc>
          <w:tcPr>
            <w:tcW w:w="7700" w:type="dxa"/>
            <w:tcBorders>
              <w:top w:val="single" w:sz="4" w:space="0" w:color="auto"/>
              <w:bottom w:val="single" w:sz="4" w:space="0" w:color="auto"/>
              <w:right w:val="single" w:sz="4" w:space="0" w:color="auto"/>
            </w:tcBorders>
          </w:tcPr>
          <w:p w:rsidR="00D43D96" w:rsidRPr="00D43D96" w:rsidRDefault="00D43D96" w:rsidP="00D43D96">
            <w:pPr>
              <w:rPr>
                <w:sz w:val="24"/>
                <w:szCs w:val="26"/>
              </w:rPr>
            </w:pPr>
            <w:r w:rsidRPr="00D43D96">
              <w:rPr>
                <w:sz w:val="24"/>
                <w:szCs w:val="26"/>
              </w:rPr>
              <w:t xml:space="preserve">Библиотекарь; методист библиотеки </w:t>
            </w:r>
          </w:p>
        </w:tc>
        <w:tc>
          <w:tcPr>
            <w:tcW w:w="2365" w:type="dxa"/>
            <w:tcBorders>
              <w:top w:val="single" w:sz="4" w:space="0" w:color="auto"/>
              <w:left w:val="single" w:sz="4" w:space="0" w:color="auto"/>
              <w:bottom w:val="single" w:sz="4" w:space="0" w:color="auto"/>
            </w:tcBorders>
          </w:tcPr>
          <w:p w:rsidR="00D43D96" w:rsidRPr="00D43D96" w:rsidRDefault="00D43D96" w:rsidP="00D43D96">
            <w:pPr>
              <w:jc w:val="center"/>
              <w:rPr>
                <w:sz w:val="24"/>
                <w:szCs w:val="26"/>
              </w:rPr>
            </w:pPr>
            <w:r w:rsidRPr="00D43D96">
              <w:rPr>
                <w:sz w:val="24"/>
                <w:szCs w:val="26"/>
              </w:rPr>
              <w:t>6445</w:t>
            </w:r>
          </w:p>
        </w:tc>
      </w:tr>
    </w:tbl>
    <w:p w:rsidR="00D43D96" w:rsidRPr="00D43D96" w:rsidRDefault="00D43D96" w:rsidP="00D43D96">
      <w:pPr>
        <w:ind w:firstLine="709"/>
        <w:rPr>
          <w:bCs/>
          <w:szCs w:val="28"/>
        </w:rPr>
      </w:pPr>
      <w:bookmarkStart w:id="3" w:name="sub_1073"/>
    </w:p>
    <w:p w:rsidR="00D43D96" w:rsidRPr="00D43D96" w:rsidRDefault="00D43D96" w:rsidP="00D43D96">
      <w:pPr>
        <w:ind w:firstLine="709"/>
        <w:rPr>
          <w:sz w:val="24"/>
          <w:szCs w:val="24"/>
        </w:rPr>
      </w:pPr>
      <w:r w:rsidRPr="00D43D96">
        <w:rPr>
          <w:bCs/>
          <w:sz w:val="24"/>
          <w:szCs w:val="24"/>
        </w:rPr>
        <w:t xml:space="preserve">Примечание: </w:t>
      </w:r>
      <w:proofErr w:type="gramStart"/>
      <w:r w:rsidRPr="00D43D96">
        <w:rPr>
          <w:bCs/>
          <w:sz w:val="24"/>
          <w:szCs w:val="24"/>
        </w:rPr>
        <w:t xml:space="preserve">При установлении размеров </w:t>
      </w:r>
      <w:r w:rsidRPr="00D43D96">
        <w:rPr>
          <w:sz w:val="24"/>
          <w:szCs w:val="24"/>
        </w:rPr>
        <w:t xml:space="preserve">должностных окладов локальным актом муниципальной организации, в отношении которой функции и полномочия учредителя осуществляются Управлением образования Администрации Североуральского городского округа, предусматривается их повышение за квалификационную категорию или за соответствие занимаемой должности </w:t>
      </w:r>
      <w:r w:rsidRPr="00D43D96">
        <w:rPr>
          <w:bCs/>
          <w:sz w:val="24"/>
          <w:szCs w:val="24"/>
        </w:rPr>
        <w:t>работникам культуры, искусства и кинематографии</w:t>
      </w:r>
      <w:r w:rsidRPr="00D43D96">
        <w:rPr>
          <w:sz w:val="24"/>
          <w:szCs w:val="24"/>
        </w:rPr>
        <w:t>, прошедшим соответствующую аттестацию, согласно порядку, установленному Управлением образования Администрации Североуральского городского округа.</w:t>
      </w:r>
      <w:proofErr w:type="gramEnd"/>
    </w:p>
    <w:bookmarkEnd w:id="3"/>
    <w:p w:rsidR="00D43D96" w:rsidRPr="00D43D96" w:rsidRDefault="00D43D96" w:rsidP="00D43D96">
      <w:pPr>
        <w:autoSpaceDE/>
        <w:autoSpaceDN/>
        <w:rPr>
          <w:bCs/>
          <w:szCs w:val="28"/>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Default="00D43D96" w:rsidP="00D43D96">
      <w:pPr>
        <w:jc w:val="right"/>
        <w:rPr>
          <w:sz w:val="24"/>
          <w:szCs w:val="24"/>
        </w:rPr>
      </w:pPr>
    </w:p>
    <w:p w:rsid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jc w:val="right"/>
        <w:rPr>
          <w:sz w:val="24"/>
          <w:szCs w:val="24"/>
        </w:rPr>
      </w:pPr>
    </w:p>
    <w:p w:rsidR="00D43D96" w:rsidRPr="00D43D96" w:rsidRDefault="00D43D96" w:rsidP="00D43D96">
      <w:pPr>
        <w:ind w:left="5245"/>
        <w:rPr>
          <w:sz w:val="24"/>
          <w:szCs w:val="24"/>
        </w:rPr>
      </w:pPr>
      <w:r w:rsidRPr="00D43D96">
        <w:rPr>
          <w:sz w:val="24"/>
          <w:szCs w:val="24"/>
        </w:rPr>
        <w:lastRenderedPageBreak/>
        <w:t>Приложение № 8</w:t>
      </w:r>
    </w:p>
    <w:p w:rsidR="00D43D96" w:rsidRPr="00D43D96" w:rsidRDefault="00D43D96" w:rsidP="00D43D96">
      <w:pPr>
        <w:ind w:left="5245"/>
        <w:rPr>
          <w:sz w:val="24"/>
          <w:szCs w:val="24"/>
        </w:rPr>
      </w:pPr>
      <w:r w:rsidRPr="00D43D96">
        <w:rPr>
          <w:sz w:val="24"/>
          <w:szCs w:val="24"/>
        </w:rPr>
        <w:t>К Примерному положению</w:t>
      </w:r>
    </w:p>
    <w:p w:rsidR="00D43D96" w:rsidRPr="00D43D96" w:rsidRDefault="00D43D96" w:rsidP="00D43D96">
      <w:pPr>
        <w:ind w:left="5245"/>
        <w:rPr>
          <w:sz w:val="24"/>
          <w:szCs w:val="24"/>
        </w:rPr>
      </w:pPr>
      <w:r w:rsidRPr="00D43D96">
        <w:rPr>
          <w:sz w:val="24"/>
          <w:szCs w:val="24"/>
        </w:rPr>
        <w:t>об оплате труда работников муниципальных</w:t>
      </w:r>
    </w:p>
    <w:p w:rsidR="00D43D96" w:rsidRPr="00D43D96" w:rsidRDefault="00D43D96" w:rsidP="00D43D96">
      <w:pPr>
        <w:ind w:left="5245"/>
        <w:rPr>
          <w:bCs/>
          <w:sz w:val="24"/>
          <w:szCs w:val="28"/>
        </w:rPr>
      </w:pPr>
      <w:r w:rsidRPr="00D43D96">
        <w:rPr>
          <w:bCs/>
          <w:sz w:val="24"/>
          <w:szCs w:val="28"/>
        </w:rPr>
        <w:t>образовательных организаций, реализующих</w:t>
      </w:r>
    </w:p>
    <w:p w:rsidR="00D43D96" w:rsidRPr="00D43D96" w:rsidRDefault="00D43D96" w:rsidP="00D43D96">
      <w:pPr>
        <w:ind w:left="5245"/>
        <w:rPr>
          <w:bCs/>
          <w:sz w:val="24"/>
          <w:szCs w:val="28"/>
        </w:rPr>
      </w:pPr>
      <w:r w:rsidRPr="00D43D96">
        <w:rPr>
          <w:bCs/>
          <w:sz w:val="24"/>
          <w:szCs w:val="28"/>
        </w:rPr>
        <w:t>программы дошкольного, начального общего,</w:t>
      </w:r>
    </w:p>
    <w:p w:rsidR="00D43D96" w:rsidRPr="00D43D96" w:rsidRDefault="00D43D96" w:rsidP="00D43D96">
      <w:pPr>
        <w:ind w:left="5245"/>
        <w:rPr>
          <w:bCs/>
          <w:sz w:val="24"/>
          <w:szCs w:val="28"/>
        </w:rPr>
      </w:pPr>
      <w:r w:rsidRPr="00D43D96">
        <w:rPr>
          <w:bCs/>
          <w:sz w:val="24"/>
          <w:szCs w:val="28"/>
        </w:rPr>
        <w:t>основного общего, среднего общего и дополнительного образования, в отношении</w:t>
      </w:r>
    </w:p>
    <w:p w:rsidR="00D43D96" w:rsidRPr="00D43D96" w:rsidRDefault="00D43D96" w:rsidP="00D43D96">
      <w:pPr>
        <w:ind w:left="5245"/>
        <w:rPr>
          <w:bCs/>
          <w:sz w:val="24"/>
          <w:szCs w:val="28"/>
        </w:rPr>
      </w:pPr>
      <w:proofErr w:type="gramStart"/>
      <w:r w:rsidRPr="00D43D96">
        <w:rPr>
          <w:bCs/>
          <w:sz w:val="24"/>
          <w:szCs w:val="28"/>
        </w:rPr>
        <w:t>которых</w:t>
      </w:r>
      <w:proofErr w:type="gramEnd"/>
      <w:r w:rsidRPr="00D43D96">
        <w:rPr>
          <w:bCs/>
          <w:sz w:val="24"/>
          <w:szCs w:val="28"/>
        </w:rPr>
        <w:t xml:space="preserve"> функции и полномочия учредителя осуществляются Управлением образования</w:t>
      </w:r>
    </w:p>
    <w:p w:rsidR="00D43D96" w:rsidRPr="00D43D96" w:rsidRDefault="00D43D96" w:rsidP="00D43D96">
      <w:pPr>
        <w:ind w:left="5245"/>
        <w:rPr>
          <w:sz w:val="24"/>
          <w:szCs w:val="28"/>
        </w:rPr>
      </w:pPr>
      <w:r w:rsidRPr="00D43D96">
        <w:rPr>
          <w:bCs/>
          <w:sz w:val="24"/>
          <w:szCs w:val="28"/>
        </w:rPr>
        <w:t>Администрации Североуральского городского округа</w:t>
      </w:r>
    </w:p>
    <w:p w:rsidR="00D43D96" w:rsidRPr="00D43D96" w:rsidRDefault="00D43D96" w:rsidP="00D43D96">
      <w:pPr>
        <w:autoSpaceDE/>
        <w:autoSpaceDN/>
        <w:ind w:left="5387"/>
        <w:rPr>
          <w:szCs w:val="28"/>
          <w:lang w:eastAsia="en-US"/>
        </w:rPr>
      </w:pPr>
    </w:p>
    <w:p w:rsidR="00D43D96" w:rsidRPr="00D43D96" w:rsidRDefault="00D43D96" w:rsidP="00D43D96">
      <w:pPr>
        <w:spacing w:line="228" w:lineRule="auto"/>
        <w:ind w:left="5103"/>
        <w:rPr>
          <w:sz w:val="22"/>
          <w:szCs w:val="28"/>
        </w:rPr>
      </w:pPr>
    </w:p>
    <w:p w:rsidR="00D43D96" w:rsidRPr="00D43D96" w:rsidRDefault="00D43D96" w:rsidP="00D43D96">
      <w:pPr>
        <w:spacing w:line="228" w:lineRule="auto"/>
        <w:jc w:val="center"/>
        <w:outlineLvl w:val="0"/>
        <w:rPr>
          <w:b/>
          <w:bCs/>
          <w:color w:val="26282F"/>
          <w:sz w:val="28"/>
          <w:szCs w:val="28"/>
        </w:rPr>
      </w:pPr>
      <w:r w:rsidRPr="00D43D96">
        <w:rPr>
          <w:b/>
          <w:bCs/>
          <w:color w:val="26282F"/>
          <w:sz w:val="28"/>
          <w:szCs w:val="28"/>
        </w:rPr>
        <w:t>Профессиональные квалификационные группы</w:t>
      </w:r>
      <w:r w:rsidRPr="00D43D96">
        <w:rPr>
          <w:b/>
          <w:bCs/>
          <w:color w:val="26282F"/>
          <w:sz w:val="28"/>
          <w:szCs w:val="28"/>
        </w:rPr>
        <w:br/>
        <w:t>общеотраслевых профессий рабочих</w:t>
      </w:r>
    </w:p>
    <w:p w:rsidR="00D43D96" w:rsidRPr="00D43D96" w:rsidRDefault="00D43D96" w:rsidP="00D43D96">
      <w:pPr>
        <w:widowControl w:val="0"/>
        <w:adjustRightInd w:val="0"/>
        <w:jc w:val="both"/>
        <w:rPr>
          <w:sz w:val="28"/>
          <w:szCs w:val="28"/>
        </w:rPr>
      </w:pPr>
    </w:p>
    <w:tbl>
      <w:tblPr>
        <w:tblW w:w="106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5818"/>
        <w:gridCol w:w="2126"/>
      </w:tblGrid>
      <w:tr w:rsidR="00D43D96" w:rsidRPr="00D43D96" w:rsidTr="00D43D96">
        <w:tc>
          <w:tcPr>
            <w:tcW w:w="2688" w:type="dxa"/>
          </w:tcPr>
          <w:p w:rsidR="00D43D96" w:rsidRPr="00D43D96" w:rsidRDefault="00D43D96" w:rsidP="00D43D96">
            <w:pPr>
              <w:widowControl w:val="0"/>
              <w:adjustRightInd w:val="0"/>
              <w:jc w:val="center"/>
              <w:rPr>
                <w:sz w:val="24"/>
                <w:szCs w:val="28"/>
              </w:rPr>
            </w:pPr>
            <w:r w:rsidRPr="00D43D96">
              <w:rPr>
                <w:sz w:val="24"/>
                <w:szCs w:val="28"/>
              </w:rPr>
              <w:t>Квалификационные уровни</w:t>
            </w:r>
          </w:p>
        </w:tc>
        <w:tc>
          <w:tcPr>
            <w:tcW w:w="5818" w:type="dxa"/>
          </w:tcPr>
          <w:p w:rsidR="00D43D96" w:rsidRPr="00D43D96" w:rsidRDefault="00D43D96" w:rsidP="00D43D96">
            <w:pPr>
              <w:widowControl w:val="0"/>
              <w:adjustRightInd w:val="0"/>
              <w:jc w:val="center"/>
              <w:rPr>
                <w:sz w:val="24"/>
                <w:szCs w:val="28"/>
              </w:rPr>
            </w:pPr>
            <w:r w:rsidRPr="00D43D96">
              <w:rPr>
                <w:sz w:val="24"/>
                <w:szCs w:val="28"/>
              </w:rPr>
              <w:t>Профессии рабочих, отнесенные к квалификационным уровням</w:t>
            </w:r>
          </w:p>
        </w:tc>
        <w:tc>
          <w:tcPr>
            <w:tcW w:w="2126" w:type="dxa"/>
          </w:tcPr>
          <w:p w:rsidR="00D43D96" w:rsidRPr="00D43D96" w:rsidRDefault="00D43D96" w:rsidP="00D43D96">
            <w:pPr>
              <w:widowControl w:val="0"/>
              <w:adjustRightInd w:val="0"/>
              <w:jc w:val="center"/>
              <w:rPr>
                <w:sz w:val="24"/>
                <w:szCs w:val="28"/>
              </w:rPr>
            </w:pPr>
            <w:r w:rsidRPr="00D43D96">
              <w:rPr>
                <w:sz w:val="24"/>
                <w:szCs w:val="28"/>
              </w:rPr>
              <w:t>Минимальный размер оклада (рублей)</w:t>
            </w:r>
          </w:p>
        </w:tc>
      </w:tr>
      <w:tr w:rsidR="00D43D96" w:rsidRPr="00D43D96" w:rsidTr="00D43D96">
        <w:tc>
          <w:tcPr>
            <w:tcW w:w="2688" w:type="dxa"/>
          </w:tcPr>
          <w:p w:rsidR="00D43D96" w:rsidRPr="00D43D96" w:rsidRDefault="00D43D96" w:rsidP="00D43D96">
            <w:pPr>
              <w:widowControl w:val="0"/>
              <w:adjustRightInd w:val="0"/>
              <w:jc w:val="center"/>
              <w:rPr>
                <w:sz w:val="24"/>
                <w:szCs w:val="24"/>
              </w:rPr>
            </w:pPr>
            <w:r w:rsidRPr="00D43D96">
              <w:rPr>
                <w:sz w:val="24"/>
                <w:szCs w:val="24"/>
              </w:rPr>
              <w:t>1</w:t>
            </w:r>
          </w:p>
        </w:tc>
        <w:tc>
          <w:tcPr>
            <w:tcW w:w="5818" w:type="dxa"/>
          </w:tcPr>
          <w:p w:rsidR="00D43D96" w:rsidRPr="00D43D96" w:rsidRDefault="00D43D96" w:rsidP="00D43D96">
            <w:pPr>
              <w:widowControl w:val="0"/>
              <w:adjustRightInd w:val="0"/>
              <w:jc w:val="center"/>
              <w:rPr>
                <w:sz w:val="24"/>
                <w:szCs w:val="24"/>
              </w:rPr>
            </w:pPr>
            <w:r w:rsidRPr="00D43D96">
              <w:rPr>
                <w:sz w:val="24"/>
                <w:szCs w:val="24"/>
              </w:rPr>
              <w:t>2</w:t>
            </w:r>
          </w:p>
        </w:tc>
        <w:tc>
          <w:tcPr>
            <w:tcW w:w="2126" w:type="dxa"/>
          </w:tcPr>
          <w:p w:rsidR="00D43D96" w:rsidRPr="00D43D96" w:rsidRDefault="00D43D96" w:rsidP="00D43D96">
            <w:pPr>
              <w:widowControl w:val="0"/>
              <w:adjustRightInd w:val="0"/>
              <w:jc w:val="center"/>
              <w:rPr>
                <w:sz w:val="24"/>
                <w:szCs w:val="24"/>
              </w:rPr>
            </w:pPr>
            <w:r w:rsidRPr="00D43D96">
              <w:rPr>
                <w:sz w:val="24"/>
                <w:szCs w:val="24"/>
              </w:rPr>
              <w:t>3</w:t>
            </w:r>
          </w:p>
        </w:tc>
      </w:tr>
      <w:tr w:rsidR="00D43D96" w:rsidRPr="00D43D96" w:rsidTr="00D43D96">
        <w:tc>
          <w:tcPr>
            <w:tcW w:w="10632" w:type="dxa"/>
            <w:gridSpan w:val="3"/>
          </w:tcPr>
          <w:p w:rsidR="00D43D96" w:rsidRPr="00D43D96" w:rsidRDefault="00D43D96" w:rsidP="00D43D96">
            <w:pPr>
              <w:widowControl w:val="0"/>
              <w:adjustRightInd w:val="0"/>
              <w:jc w:val="center"/>
              <w:outlineLvl w:val="2"/>
              <w:rPr>
                <w:sz w:val="24"/>
                <w:szCs w:val="28"/>
              </w:rPr>
            </w:pPr>
            <w:r w:rsidRPr="00D43D96">
              <w:rPr>
                <w:sz w:val="24"/>
                <w:szCs w:val="28"/>
              </w:rPr>
              <w:t>Профессиональная квалификационная группа "Общеотраслевые профессии рабочих первого уровня"</w:t>
            </w:r>
          </w:p>
        </w:tc>
      </w:tr>
      <w:tr w:rsidR="00D43D96" w:rsidRPr="00D43D96" w:rsidTr="00D43D96">
        <w:tc>
          <w:tcPr>
            <w:tcW w:w="2688" w:type="dxa"/>
            <w:vMerge w:val="restart"/>
          </w:tcPr>
          <w:p w:rsidR="00D43D96" w:rsidRPr="00D43D96" w:rsidRDefault="00D43D96" w:rsidP="00D43D96">
            <w:pPr>
              <w:widowControl w:val="0"/>
              <w:adjustRightInd w:val="0"/>
              <w:rPr>
                <w:sz w:val="24"/>
                <w:szCs w:val="28"/>
              </w:rPr>
            </w:pPr>
            <w:r w:rsidRPr="00D43D96">
              <w:rPr>
                <w:sz w:val="24"/>
                <w:szCs w:val="28"/>
              </w:rPr>
              <w:t>1 квалификационный уровень</w:t>
            </w:r>
          </w:p>
        </w:tc>
        <w:tc>
          <w:tcPr>
            <w:tcW w:w="5818" w:type="dxa"/>
          </w:tcPr>
          <w:p w:rsidR="00D43D96" w:rsidRPr="00D43D96" w:rsidRDefault="00D43D96" w:rsidP="00D43D96">
            <w:pPr>
              <w:widowControl w:val="0"/>
              <w:adjustRightInd w:val="0"/>
              <w:rPr>
                <w:sz w:val="24"/>
                <w:szCs w:val="28"/>
              </w:rPr>
            </w:pPr>
            <w:r w:rsidRPr="00D43D96">
              <w:rPr>
                <w:sz w:val="24"/>
                <w:szCs w:val="28"/>
              </w:rPr>
              <w:t xml:space="preserve">наименования профессий рабочих, по которым предусмотрено присвоение 1, 2 и 3 квалификационных разрядов в соответствии с ЕТКС </w:t>
            </w:r>
            <w:hyperlink w:anchor="P484" w:history="1">
              <w:r w:rsidRPr="00D43D96">
                <w:rPr>
                  <w:color w:val="0000FF"/>
                  <w:sz w:val="24"/>
                  <w:szCs w:val="28"/>
                </w:rPr>
                <w:t>&lt;*&gt;</w:t>
              </w:r>
            </w:hyperlink>
            <w:r w:rsidRPr="00D43D96">
              <w:rPr>
                <w:sz w:val="24"/>
                <w:szCs w:val="28"/>
              </w:rPr>
              <w:t>; гардеробщик; грузчик; кастелянша; садовник; сторож (вахтер); уборщик производственных помещений; уборщик служебных помещений; уборщик территории; дворник</w:t>
            </w:r>
          </w:p>
        </w:tc>
        <w:tc>
          <w:tcPr>
            <w:tcW w:w="2126" w:type="dxa"/>
          </w:tcPr>
          <w:p w:rsidR="00D43D96" w:rsidRPr="00D43D96" w:rsidRDefault="00D43D96" w:rsidP="00D43D96">
            <w:pPr>
              <w:widowControl w:val="0"/>
              <w:adjustRightInd w:val="0"/>
              <w:jc w:val="center"/>
              <w:rPr>
                <w:sz w:val="24"/>
                <w:szCs w:val="28"/>
              </w:rPr>
            </w:pPr>
            <w:r w:rsidRPr="00D43D96">
              <w:rPr>
                <w:sz w:val="24"/>
                <w:szCs w:val="28"/>
              </w:rPr>
              <w:t>2920</w:t>
            </w:r>
          </w:p>
        </w:tc>
      </w:tr>
      <w:tr w:rsidR="00D43D96" w:rsidRPr="00D43D96" w:rsidTr="00D43D96">
        <w:tc>
          <w:tcPr>
            <w:tcW w:w="2688" w:type="dxa"/>
            <w:vMerge/>
          </w:tcPr>
          <w:p w:rsidR="00D43D96" w:rsidRPr="00D43D96" w:rsidRDefault="00D43D96" w:rsidP="00D43D96">
            <w:pPr>
              <w:rPr>
                <w:sz w:val="24"/>
                <w:szCs w:val="28"/>
              </w:rPr>
            </w:pPr>
          </w:p>
        </w:tc>
        <w:tc>
          <w:tcPr>
            <w:tcW w:w="5818" w:type="dxa"/>
          </w:tcPr>
          <w:p w:rsidR="00D43D96" w:rsidRPr="00D43D96" w:rsidRDefault="00D43D96" w:rsidP="00D43D96">
            <w:pPr>
              <w:widowControl w:val="0"/>
              <w:adjustRightInd w:val="0"/>
              <w:rPr>
                <w:sz w:val="24"/>
                <w:szCs w:val="28"/>
              </w:rPr>
            </w:pPr>
            <w:r w:rsidRPr="00D43D96">
              <w:rPr>
                <w:sz w:val="24"/>
                <w:szCs w:val="28"/>
              </w:rPr>
              <w:t>кладовщик; кухонный рабочий; машинист по стирке и ремонту спецодежды</w:t>
            </w:r>
          </w:p>
        </w:tc>
        <w:tc>
          <w:tcPr>
            <w:tcW w:w="2126" w:type="dxa"/>
          </w:tcPr>
          <w:p w:rsidR="00D43D96" w:rsidRPr="00D43D96" w:rsidRDefault="00D43D96" w:rsidP="00D43D96">
            <w:pPr>
              <w:widowControl w:val="0"/>
              <w:adjustRightInd w:val="0"/>
              <w:jc w:val="center"/>
              <w:rPr>
                <w:sz w:val="24"/>
                <w:szCs w:val="28"/>
              </w:rPr>
            </w:pPr>
            <w:r w:rsidRPr="00D43D96">
              <w:rPr>
                <w:sz w:val="24"/>
                <w:szCs w:val="28"/>
              </w:rPr>
              <w:t>3230</w:t>
            </w:r>
          </w:p>
        </w:tc>
      </w:tr>
      <w:tr w:rsidR="00D43D96" w:rsidRPr="00D43D96" w:rsidTr="00D43D96">
        <w:tc>
          <w:tcPr>
            <w:tcW w:w="10632" w:type="dxa"/>
            <w:gridSpan w:val="3"/>
          </w:tcPr>
          <w:p w:rsidR="00D43D96" w:rsidRPr="00D43D96" w:rsidRDefault="00D43D96" w:rsidP="00D43D96">
            <w:pPr>
              <w:widowControl w:val="0"/>
              <w:adjustRightInd w:val="0"/>
              <w:jc w:val="center"/>
              <w:outlineLvl w:val="2"/>
              <w:rPr>
                <w:sz w:val="24"/>
                <w:szCs w:val="28"/>
              </w:rPr>
            </w:pPr>
            <w:r w:rsidRPr="00D43D96">
              <w:rPr>
                <w:sz w:val="24"/>
                <w:szCs w:val="28"/>
              </w:rPr>
              <w:t>Профессиональная квалификационная группа "Общеотраслевые профессии рабочих второго уровня"</w:t>
            </w:r>
          </w:p>
        </w:tc>
      </w:tr>
      <w:tr w:rsidR="00D43D96" w:rsidRPr="00D43D96" w:rsidTr="00D43D96">
        <w:tc>
          <w:tcPr>
            <w:tcW w:w="2688" w:type="dxa"/>
            <w:vMerge w:val="restart"/>
          </w:tcPr>
          <w:p w:rsidR="00D43D96" w:rsidRPr="00D43D96" w:rsidRDefault="00D43D96" w:rsidP="00D43D96">
            <w:pPr>
              <w:widowControl w:val="0"/>
              <w:adjustRightInd w:val="0"/>
              <w:rPr>
                <w:sz w:val="24"/>
                <w:szCs w:val="28"/>
              </w:rPr>
            </w:pPr>
            <w:r w:rsidRPr="00D43D96">
              <w:rPr>
                <w:sz w:val="24"/>
                <w:szCs w:val="28"/>
              </w:rPr>
              <w:t>1 квалификационный уровень</w:t>
            </w:r>
          </w:p>
        </w:tc>
        <w:tc>
          <w:tcPr>
            <w:tcW w:w="5818" w:type="dxa"/>
          </w:tcPr>
          <w:p w:rsidR="00D43D96" w:rsidRPr="00D43D96" w:rsidRDefault="00D43D96" w:rsidP="00D43D96">
            <w:pPr>
              <w:widowControl w:val="0"/>
              <w:adjustRightInd w:val="0"/>
              <w:rPr>
                <w:sz w:val="24"/>
                <w:szCs w:val="28"/>
              </w:rPr>
            </w:pPr>
            <w:r w:rsidRPr="00D43D96">
              <w:rPr>
                <w:sz w:val="24"/>
                <w:szCs w:val="28"/>
              </w:rPr>
              <w:t xml:space="preserve">наименования профессий рабочих, по которым предусмотрено присвоение 4 и 5 квалификационных разрядов в соответствии с ЕТКС </w:t>
            </w:r>
            <w:hyperlink w:anchor="P484" w:history="1">
              <w:r w:rsidRPr="00D43D96">
                <w:rPr>
                  <w:color w:val="0000FF"/>
                  <w:sz w:val="24"/>
                  <w:szCs w:val="28"/>
                </w:rPr>
                <w:t>&lt;*&gt;</w:t>
              </w:r>
            </w:hyperlink>
            <w:r w:rsidRPr="00D43D96">
              <w:rPr>
                <w:color w:val="0000FF"/>
                <w:sz w:val="24"/>
                <w:szCs w:val="28"/>
              </w:rPr>
              <w:t>;</w:t>
            </w:r>
            <w:r w:rsidRPr="00D43D96">
              <w:rPr>
                <w:sz w:val="24"/>
                <w:szCs w:val="28"/>
              </w:rPr>
              <w:t xml:space="preserve"> водитель автомобиля</w:t>
            </w:r>
          </w:p>
        </w:tc>
        <w:tc>
          <w:tcPr>
            <w:tcW w:w="2126" w:type="dxa"/>
          </w:tcPr>
          <w:p w:rsidR="00D43D96" w:rsidRPr="00D43D96" w:rsidRDefault="00D43D96" w:rsidP="00D43D96">
            <w:pPr>
              <w:widowControl w:val="0"/>
              <w:adjustRightInd w:val="0"/>
              <w:jc w:val="center"/>
              <w:rPr>
                <w:sz w:val="24"/>
                <w:szCs w:val="28"/>
              </w:rPr>
            </w:pPr>
            <w:r w:rsidRPr="00D43D96">
              <w:rPr>
                <w:sz w:val="24"/>
                <w:szCs w:val="28"/>
              </w:rPr>
              <w:t>3580</w:t>
            </w:r>
          </w:p>
        </w:tc>
      </w:tr>
      <w:tr w:rsidR="00D43D96" w:rsidRPr="00D43D96" w:rsidTr="00D43D96">
        <w:tc>
          <w:tcPr>
            <w:tcW w:w="2688" w:type="dxa"/>
            <w:vMerge/>
          </w:tcPr>
          <w:p w:rsidR="00D43D96" w:rsidRPr="00D43D96" w:rsidRDefault="00D43D96" w:rsidP="00D43D96">
            <w:pPr>
              <w:rPr>
                <w:sz w:val="24"/>
                <w:szCs w:val="28"/>
              </w:rPr>
            </w:pPr>
          </w:p>
        </w:tc>
        <w:tc>
          <w:tcPr>
            <w:tcW w:w="5818" w:type="dxa"/>
          </w:tcPr>
          <w:p w:rsidR="00D43D96" w:rsidRPr="00D43D96" w:rsidRDefault="00D43D96" w:rsidP="00D43D96">
            <w:pPr>
              <w:widowControl w:val="0"/>
              <w:adjustRightInd w:val="0"/>
              <w:rPr>
                <w:sz w:val="24"/>
                <w:szCs w:val="28"/>
              </w:rPr>
            </w:pPr>
            <w:r w:rsidRPr="00D43D96">
              <w:rPr>
                <w:sz w:val="24"/>
                <w:szCs w:val="28"/>
              </w:rPr>
              <w:t>швея</w:t>
            </w:r>
          </w:p>
        </w:tc>
        <w:tc>
          <w:tcPr>
            <w:tcW w:w="2126" w:type="dxa"/>
          </w:tcPr>
          <w:p w:rsidR="00D43D96" w:rsidRPr="00D43D96" w:rsidRDefault="00D43D96" w:rsidP="00D43D96">
            <w:pPr>
              <w:widowControl w:val="0"/>
              <w:adjustRightInd w:val="0"/>
              <w:jc w:val="center"/>
              <w:rPr>
                <w:sz w:val="24"/>
                <w:szCs w:val="28"/>
              </w:rPr>
            </w:pPr>
            <w:r w:rsidRPr="00D43D96">
              <w:rPr>
                <w:sz w:val="24"/>
                <w:szCs w:val="28"/>
              </w:rPr>
              <w:t>3970</w:t>
            </w:r>
          </w:p>
        </w:tc>
      </w:tr>
      <w:tr w:rsidR="00D43D96" w:rsidRPr="00D43D96" w:rsidTr="00D43D96">
        <w:tc>
          <w:tcPr>
            <w:tcW w:w="2688" w:type="dxa"/>
            <w:vMerge/>
          </w:tcPr>
          <w:p w:rsidR="00D43D96" w:rsidRPr="00D43D96" w:rsidRDefault="00D43D96" w:rsidP="00D43D96">
            <w:pPr>
              <w:rPr>
                <w:sz w:val="24"/>
                <w:szCs w:val="28"/>
              </w:rPr>
            </w:pPr>
          </w:p>
        </w:tc>
        <w:tc>
          <w:tcPr>
            <w:tcW w:w="5818" w:type="dxa"/>
          </w:tcPr>
          <w:p w:rsidR="00D43D96" w:rsidRPr="00D43D96" w:rsidRDefault="00D43D96" w:rsidP="00D43D96">
            <w:pPr>
              <w:widowControl w:val="0"/>
              <w:adjustRightInd w:val="0"/>
              <w:rPr>
                <w:sz w:val="24"/>
                <w:szCs w:val="28"/>
              </w:rPr>
            </w:pPr>
            <w:r w:rsidRPr="00D43D96">
              <w:rPr>
                <w:sz w:val="24"/>
                <w:szCs w:val="28"/>
              </w:rPr>
              <w:t>плотник; слесарь-сантехник; слесарь-электрик по ремонту электрооборудования</w:t>
            </w:r>
          </w:p>
        </w:tc>
        <w:tc>
          <w:tcPr>
            <w:tcW w:w="2126" w:type="dxa"/>
          </w:tcPr>
          <w:p w:rsidR="00D43D96" w:rsidRPr="00D43D96" w:rsidRDefault="00D43D96" w:rsidP="00D43D96">
            <w:pPr>
              <w:widowControl w:val="0"/>
              <w:adjustRightInd w:val="0"/>
              <w:jc w:val="center"/>
              <w:rPr>
                <w:sz w:val="24"/>
                <w:szCs w:val="28"/>
              </w:rPr>
            </w:pPr>
            <w:r w:rsidRPr="00D43D96">
              <w:rPr>
                <w:sz w:val="24"/>
                <w:szCs w:val="28"/>
              </w:rPr>
              <w:t>4400</w:t>
            </w:r>
          </w:p>
        </w:tc>
      </w:tr>
      <w:tr w:rsidR="00D43D96" w:rsidRPr="00D43D96" w:rsidTr="00D43D96">
        <w:tc>
          <w:tcPr>
            <w:tcW w:w="2688" w:type="dxa"/>
            <w:vMerge/>
          </w:tcPr>
          <w:p w:rsidR="00D43D96" w:rsidRPr="00D43D96" w:rsidRDefault="00D43D96" w:rsidP="00D43D96">
            <w:pPr>
              <w:rPr>
                <w:sz w:val="24"/>
                <w:szCs w:val="28"/>
              </w:rPr>
            </w:pPr>
          </w:p>
        </w:tc>
        <w:tc>
          <w:tcPr>
            <w:tcW w:w="5818" w:type="dxa"/>
          </w:tcPr>
          <w:p w:rsidR="00D43D96" w:rsidRPr="00D43D96" w:rsidRDefault="00D43D96" w:rsidP="00D43D96">
            <w:pPr>
              <w:widowControl w:val="0"/>
              <w:adjustRightInd w:val="0"/>
              <w:rPr>
                <w:sz w:val="24"/>
                <w:szCs w:val="28"/>
              </w:rPr>
            </w:pPr>
            <w:r w:rsidRPr="00D43D96">
              <w:rPr>
                <w:sz w:val="24"/>
                <w:szCs w:val="28"/>
              </w:rPr>
              <w:t>слесарь-ремонтник, столяр, повар</w:t>
            </w:r>
          </w:p>
        </w:tc>
        <w:tc>
          <w:tcPr>
            <w:tcW w:w="2126" w:type="dxa"/>
          </w:tcPr>
          <w:p w:rsidR="00D43D96" w:rsidRPr="00D43D96" w:rsidRDefault="00D43D96" w:rsidP="00D43D96">
            <w:pPr>
              <w:widowControl w:val="0"/>
              <w:adjustRightInd w:val="0"/>
              <w:jc w:val="center"/>
              <w:rPr>
                <w:sz w:val="24"/>
                <w:szCs w:val="28"/>
              </w:rPr>
            </w:pPr>
            <w:r w:rsidRPr="00D43D96">
              <w:rPr>
                <w:sz w:val="24"/>
                <w:szCs w:val="28"/>
              </w:rPr>
              <w:t>5520</w:t>
            </w:r>
          </w:p>
        </w:tc>
      </w:tr>
      <w:tr w:rsidR="00D43D96" w:rsidRPr="00D43D96" w:rsidTr="00D43D96">
        <w:tc>
          <w:tcPr>
            <w:tcW w:w="2688" w:type="dxa"/>
            <w:vMerge/>
          </w:tcPr>
          <w:p w:rsidR="00D43D96" w:rsidRPr="00D43D96" w:rsidRDefault="00D43D96" w:rsidP="00D43D96">
            <w:pPr>
              <w:rPr>
                <w:sz w:val="24"/>
                <w:szCs w:val="28"/>
              </w:rPr>
            </w:pPr>
          </w:p>
        </w:tc>
        <w:tc>
          <w:tcPr>
            <w:tcW w:w="5818" w:type="dxa"/>
          </w:tcPr>
          <w:p w:rsidR="00D43D96" w:rsidRPr="00D43D96" w:rsidRDefault="00D43D96" w:rsidP="00D43D96">
            <w:pPr>
              <w:widowControl w:val="0"/>
              <w:adjustRightInd w:val="0"/>
              <w:rPr>
                <w:sz w:val="24"/>
                <w:szCs w:val="28"/>
              </w:rPr>
            </w:pPr>
            <w:proofErr w:type="spellStart"/>
            <w:r w:rsidRPr="00D43D96">
              <w:rPr>
                <w:sz w:val="24"/>
                <w:szCs w:val="28"/>
              </w:rPr>
              <w:t>электрогазосварщик</w:t>
            </w:r>
            <w:proofErr w:type="spellEnd"/>
            <w:r w:rsidRPr="00D43D96">
              <w:rPr>
                <w:sz w:val="24"/>
                <w:szCs w:val="28"/>
              </w:rPr>
              <w:t>; электромонтер по ремонту и обслуживанию электрооборудования</w:t>
            </w:r>
          </w:p>
        </w:tc>
        <w:tc>
          <w:tcPr>
            <w:tcW w:w="2126" w:type="dxa"/>
          </w:tcPr>
          <w:p w:rsidR="00D43D96" w:rsidRPr="00D43D96" w:rsidRDefault="00D43D96" w:rsidP="00D43D96">
            <w:pPr>
              <w:widowControl w:val="0"/>
              <w:adjustRightInd w:val="0"/>
              <w:jc w:val="center"/>
              <w:rPr>
                <w:sz w:val="24"/>
                <w:szCs w:val="28"/>
              </w:rPr>
            </w:pPr>
            <w:r w:rsidRPr="00D43D96">
              <w:rPr>
                <w:sz w:val="24"/>
                <w:szCs w:val="28"/>
              </w:rPr>
              <w:t>5520</w:t>
            </w:r>
          </w:p>
        </w:tc>
      </w:tr>
      <w:tr w:rsidR="00D43D96" w:rsidRPr="00D43D96" w:rsidTr="00D43D96">
        <w:tc>
          <w:tcPr>
            <w:tcW w:w="2688" w:type="dxa"/>
          </w:tcPr>
          <w:p w:rsidR="00D43D96" w:rsidRPr="00D43D96" w:rsidRDefault="00D43D96" w:rsidP="00D43D96">
            <w:pPr>
              <w:widowControl w:val="0"/>
              <w:adjustRightInd w:val="0"/>
              <w:rPr>
                <w:sz w:val="24"/>
                <w:szCs w:val="28"/>
              </w:rPr>
            </w:pPr>
            <w:r w:rsidRPr="00D43D96">
              <w:rPr>
                <w:sz w:val="24"/>
                <w:szCs w:val="28"/>
              </w:rPr>
              <w:t>2 квалификационный уровень</w:t>
            </w:r>
          </w:p>
        </w:tc>
        <w:tc>
          <w:tcPr>
            <w:tcW w:w="5818" w:type="dxa"/>
          </w:tcPr>
          <w:p w:rsidR="00D43D96" w:rsidRPr="00D43D96" w:rsidRDefault="00D43D96" w:rsidP="00D43D96">
            <w:pPr>
              <w:widowControl w:val="0"/>
              <w:adjustRightInd w:val="0"/>
              <w:rPr>
                <w:sz w:val="24"/>
                <w:szCs w:val="28"/>
              </w:rPr>
            </w:pPr>
            <w:r w:rsidRPr="00D43D96">
              <w:rPr>
                <w:sz w:val="24"/>
                <w:szCs w:val="28"/>
              </w:rPr>
              <w:t xml:space="preserve">наименования профессий рабочих, по которым предусмотрено присвоение 6 и 7 квалификационных разрядов в соответствии с ЕТКС </w:t>
            </w:r>
            <w:hyperlink w:anchor="P484" w:history="1">
              <w:r w:rsidRPr="00D43D96">
                <w:rPr>
                  <w:color w:val="0000FF"/>
                  <w:sz w:val="24"/>
                  <w:szCs w:val="28"/>
                </w:rPr>
                <w:t>&lt;*&gt;</w:t>
              </w:r>
            </w:hyperlink>
          </w:p>
        </w:tc>
        <w:tc>
          <w:tcPr>
            <w:tcW w:w="2126" w:type="dxa"/>
          </w:tcPr>
          <w:p w:rsidR="00D43D96" w:rsidRPr="00D43D96" w:rsidRDefault="00D43D96" w:rsidP="00D43D96">
            <w:pPr>
              <w:widowControl w:val="0"/>
              <w:adjustRightInd w:val="0"/>
              <w:jc w:val="center"/>
              <w:rPr>
                <w:sz w:val="24"/>
                <w:szCs w:val="28"/>
              </w:rPr>
            </w:pPr>
            <w:r w:rsidRPr="00D43D96">
              <w:rPr>
                <w:sz w:val="24"/>
                <w:szCs w:val="28"/>
              </w:rPr>
              <w:t>5520</w:t>
            </w:r>
          </w:p>
        </w:tc>
      </w:tr>
      <w:tr w:rsidR="00D43D96" w:rsidRPr="00D43D96" w:rsidTr="00D43D96">
        <w:tc>
          <w:tcPr>
            <w:tcW w:w="2688" w:type="dxa"/>
          </w:tcPr>
          <w:p w:rsidR="00D43D96" w:rsidRPr="00D43D96" w:rsidRDefault="00D43D96" w:rsidP="00D43D96">
            <w:pPr>
              <w:widowControl w:val="0"/>
              <w:adjustRightInd w:val="0"/>
              <w:rPr>
                <w:sz w:val="24"/>
                <w:szCs w:val="28"/>
              </w:rPr>
            </w:pPr>
            <w:r w:rsidRPr="00D43D96">
              <w:rPr>
                <w:sz w:val="24"/>
                <w:szCs w:val="28"/>
              </w:rPr>
              <w:lastRenderedPageBreak/>
              <w:t>3 квалификационный уровень</w:t>
            </w:r>
          </w:p>
        </w:tc>
        <w:tc>
          <w:tcPr>
            <w:tcW w:w="5818" w:type="dxa"/>
          </w:tcPr>
          <w:p w:rsidR="00D43D96" w:rsidRPr="00D43D96" w:rsidRDefault="00D43D96" w:rsidP="00D43D96">
            <w:pPr>
              <w:widowControl w:val="0"/>
              <w:adjustRightInd w:val="0"/>
              <w:rPr>
                <w:sz w:val="24"/>
                <w:szCs w:val="28"/>
              </w:rPr>
            </w:pPr>
            <w:r w:rsidRPr="00D43D96">
              <w:rPr>
                <w:sz w:val="24"/>
                <w:szCs w:val="28"/>
              </w:rPr>
              <w:t xml:space="preserve">наименования профессий рабочих, по которым предусмотрено присвоение 8 квалификационного разряда в соответствии с ЕТКС </w:t>
            </w:r>
            <w:hyperlink w:anchor="P484" w:history="1">
              <w:r w:rsidRPr="00D43D96">
                <w:rPr>
                  <w:color w:val="0000FF"/>
                  <w:sz w:val="24"/>
                  <w:szCs w:val="28"/>
                </w:rPr>
                <w:t>&lt;*&gt;</w:t>
              </w:r>
            </w:hyperlink>
          </w:p>
        </w:tc>
        <w:tc>
          <w:tcPr>
            <w:tcW w:w="2126" w:type="dxa"/>
          </w:tcPr>
          <w:p w:rsidR="00D43D96" w:rsidRPr="00D43D96" w:rsidRDefault="00D43D96" w:rsidP="00D43D96">
            <w:pPr>
              <w:widowControl w:val="0"/>
              <w:adjustRightInd w:val="0"/>
              <w:jc w:val="center"/>
              <w:rPr>
                <w:sz w:val="24"/>
                <w:szCs w:val="28"/>
              </w:rPr>
            </w:pPr>
            <w:r w:rsidRPr="00D43D96">
              <w:rPr>
                <w:sz w:val="24"/>
                <w:szCs w:val="28"/>
              </w:rPr>
              <w:t>5520</w:t>
            </w:r>
          </w:p>
        </w:tc>
      </w:tr>
      <w:tr w:rsidR="00D43D96" w:rsidRPr="00D43D96" w:rsidTr="00D43D96">
        <w:tc>
          <w:tcPr>
            <w:tcW w:w="2688" w:type="dxa"/>
          </w:tcPr>
          <w:p w:rsidR="00D43D96" w:rsidRPr="00D43D96" w:rsidRDefault="00D43D96" w:rsidP="00D43D96">
            <w:pPr>
              <w:widowControl w:val="0"/>
              <w:adjustRightInd w:val="0"/>
              <w:rPr>
                <w:sz w:val="24"/>
                <w:szCs w:val="28"/>
              </w:rPr>
            </w:pPr>
            <w:r w:rsidRPr="00D43D96">
              <w:rPr>
                <w:sz w:val="24"/>
                <w:szCs w:val="28"/>
              </w:rPr>
              <w:t>4 квалификационный уровень</w:t>
            </w:r>
          </w:p>
        </w:tc>
        <w:tc>
          <w:tcPr>
            <w:tcW w:w="5818" w:type="dxa"/>
          </w:tcPr>
          <w:p w:rsidR="00D43D96" w:rsidRPr="00D43D96" w:rsidRDefault="00D43D96" w:rsidP="00D43D96">
            <w:pPr>
              <w:widowControl w:val="0"/>
              <w:adjustRightInd w:val="0"/>
              <w:rPr>
                <w:sz w:val="24"/>
                <w:szCs w:val="28"/>
              </w:rPr>
            </w:pPr>
            <w:r w:rsidRPr="00D43D96">
              <w:rPr>
                <w:sz w:val="24"/>
                <w:szCs w:val="28"/>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 </w:t>
            </w:r>
            <w:hyperlink w:anchor="P485" w:history="1">
              <w:r w:rsidRPr="00D43D96">
                <w:rPr>
                  <w:color w:val="0000FF"/>
                  <w:sz w:val="24"/>
                  <w:szCs w:val="28"/>
                </w:rPr>
                <w:t>&lt;**&gt;</w:t>
              </w:r>
            </w:hyperlink>
          </w:p>
        </w:tc>
        <w:tc>
          <w:tcPr>
            <w:tcW w:w="2126" w:type="dxa"/>
          </w:tcPr>
          <w:p w:rsidR="00D43D96" w:rsidRPr="00D43D96" w:rsidRDefault="00D43D96" w:rsidP="00D43D96">
            <w:pPr>
              <w:widowControl w:val="0"/>
              <w:adjustRightInd w:val="0"/>
              <w:jc w:val="center"/>
              <w:rPr>
                <w:sz w:val="24"/>
                <w:szCs w:val="28"/>
              </w:rPr>
            </w:pPr>
            <w:r w:rsidRPr="00D43D96">
              <w:rPr>
                <w:sz w:val="24"/>
                <w:szCs w:val="28"/>
              </w:rPr>
              <w:t>5820</w:t>
            </w:r>
          </w:p>
        </w:tc>
      </w:tr>
    </w:tbl>
    <w:p w:rsidR="00D43D96" w:rsidRPr="00D43D96" w:rsidRDefault="00D43D96" w:rsidP="00D43D96">
      <w:pPr>
        <w:widowControl w:val="0"/>
        <w:adjustRightInd w:val="0"/>
        <w:jc w:val="both"/>
        <w:rPr>
          <w:sz w:val="28"/>
          <w:szCs w:val="28"/>
        </w:rPr>
      </w:pPr>
    </w:p>
    <w:p w:rsidR="00D43D96" w:rsidRPr="00D43D96" w:rsidRDefault="00D43D96" w:rsidP="00D43D96">
      <w:pPr>
        <w:widowControl w:val="0"/>
        <w:adjustRightInd w:val="0"/>
        <w:spacing w:before="220"/>
        <w:ind w:firstLine="540"/>
        <w:jc w:val="both"/>
        <w:rPr>
          <w:sz w:val="24"/>
          <w:szCs w:val="24"/>
        </w:rPr>
      </w:pPr>
      <w:bookmarkStart w:id="4" w:name="P484"/>
      <w:bookmarkEnd w:id="4"/>
      <w:r w:rsidRPr="00D43D96">
        <w:rPr>
          <w:sz w:val="24"/>
          <w:szCs w:val="24"/>
        </w:rPr>
        <w:t xml:space="preserve">&lt;*&gt; ЕТКС - Единый тарифно-квалификационный справочник работ и профессий рабочих, применяемый на территории Российской Федерации в соответствии с </w:t>
      </w:r>
      <w:hyperlink r:id="rId8" w:history="1">
        <w:r w:rsidRPr="00D43D96">
          <w:rPr>
            <w:color w:val="0000FF"/>
            <w:sz w:val="24"/>
            <w:szCs w:val="24"/>
          </w:rPr>
          <w:t>Постановлением</w:t>
        </w:r>
      </w:hyperlink>
      <w:r w:rsidRPr="00D43D96">
        <w:rPr>
          <w:sz w:val="24"/>
          <w:szCs w:val="24"/>
        </w:rPr>
        <w:t xml:space="preserve"> Министерства труда и социальной защиты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D43D96" w:rsidRPr="00D43D96" w:rsidRDefault="00D43D96" w:rsidP="00D43D96">
      <w:pPr>
        <w:widowControl w:val="0"/>
        <w:adjustRightInd w:val="0"/>
        <w:spacing w:before="220"/>
        <w:ind w:firstLine="540"/>
        <w:jc w:val="both"/>
        <w:rPr>
          <w:sz w:val="24"/>
          <w:szCs w:val="24"/>
        </w:rPr>
      </w:pPr>
      <w:bookmarkStart w:id="5" w:name="P485"/>
      <w:bookmarkEnd w:id="5"/>
      <w:proofErr w:type="gramStart"/>
      <w:r w:rsidRPr="00D43D96">
        <w:rPr>
          <w:sz w:val="24"/>
          <w:szCs w:val="24"/>
        </w:rPr>
        <w:t xml:space="preserve">&lt;**&gt; </w:t>
      </w:r>
      <w:hyperlink r:id="rId9" w:history="1">
        <w:r w:rsidRPr="00D43D96">
          <w:rPr>
            <w:color w:val="0000FF"/>
            <w:sz w:val="24"/>
            <w:szCs w:val="24"/>
          </w:rPr>
          <w:t>Перечень</w:t>
        </w:r>
      </w:hyperlink>
      <w:r w:rsidRPr="00D43D96">
        <w:rPr>
          <w:sz w:val="24"/>
          <w:szCs w:val="24"/>
        </w:rPr>
        <w:t xml:space="preserve"> высококвалифицированных рабочих, занятых на важных и ответственных работах, оплата труда которых может производиться исходя из 9 - 10 разрядов Единой тарифной сетки, утвержден Приказом Министерства образования Российской Федерации от 15.04.1993 N 138 "Об утверждении Перечня высококвалифицированных рабочих, занятых на важных и ответственных работах, оплата труда которых может производиться исходя из 9 - 10 разрядов ЕТС".</w:t>
      </w:r>
      <w:proofErr w:type="gramEnd"/>
    </w:p>
    <w:p w:rsidR="00D43D96" w:rsidRPr="00D43D96" w:rsidRDefault="00D43D96" w:rsidP="00D43D96">
      <w:pPr>
        <w:widowControl w:val="0"/>
        <w:adjustRightInd w:val="0"/>
        <w:jc w:val="both"/>
        <w:rPr>
          <w:sz w:val="24"/>
          <w:szCs w:val="24"/>
        </w:rPr>
      </w:pPr>
    </w:p>
    <w:p w:rsidR="00D43D96" w:rsidRPr="00D43D96" w:rsidRDefault="00D43D96" w:rsidP="00D43D96">
      <w:pPr>
        <w:jc w:val="center"/>
        <w:outlineLvl w:val="0"/>
        <w:rPr>
          <w:b/>
          <w:bCs/>
          <w:color w:val="26282F"/>
          <w:sz w:val="22"/>
          <w:szCs w:val="28"/>
        </w:rPr>
      </w:pPr>
    </w:p>
    <w:p w:rsidR="00D43D96" w:rsidRPr="00D43D96" w:rsidRDefault="00D43D96" w:rsidP="00D43D96">
      <w:pPr>
        <w:jc w:val="center"/>
      </w:pPr>
    </w:p>
    <w:p w:rsidR="00D43D96" w:rsidRPr="003B46EB" w:rsidRDefault="00D43D96" w:rsidP="00D43D96">
      <w:pPr>
        <w:autoSpaceDE/>
        <w:autoSpaceDN/>
        <w:ind w:firstLine="709"/>
        <w:rPr>
          <w:b/>
          <w:sz w:val="28"/>
          <w:szCs w:val="28"/>
        </w:rPr>
      </w:pPr>
    </w:p>
    <w:sectPr w:rsidR="00D43D96" w:rsidRPr="003B46EB" w:rsidSect="00610542">
      <w:headerReference w:type="default" r:id="rId1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62" w:rsidRDefault="00497362" w:rsidP="00610542">
      <w:r>
        <w:separator/>
      </w:r>
    </w:p>
  </w:endnote>
  <w:endnote w:type="continuationSeparator" w:id="0">
    <w:p w:rsidR="00497362" w:rsidRDefault="00497362"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62" w:rsidRDefault="00497362" w:rsidP="00610542">
      <w:r>
        <w:separator/>
      </w:r>
    </w:p>
  </w:footnote>
  <w:footnote w:type="continuationSeparator" w:id="0">
    <w:p w:rsidR="00497362" w:rsidRDefault="00497362"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D43D96">
          <w:rPr>
            <w:noProof/>
          </w:rPr>
          <w:t>14</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497362"/>
    <w:rsid w:val="00522906"/>
    <w:rsid w:val="00610542"/>
    <w:rsid w:val="006928DF"/>
    <w:rsid w:val="00845964"/>
    <w:rsid w:val="00A15972"/>
    <w:rsid w:val="00B648BE"/>
    <w:rsid w:val="00BB6912"/>
    <w:rsid w:val="00BE4629"/>
    <w:rsid w:val="00D43D96"/>
    <w:rsid w:val="00DA22E3"/>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7617F90560C3140F5E88C2681060489C01BBAD4E63BCA8F5647DA15B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88F7617F90560C3140F4093D7681060439B07BCA54E63BCA8F5647D1B0367FEFED9580EC01307A55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3270</Words>
  <Characters>18641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2017-09-29T09:17:00Z</cp:lastPrinted>
  <dcterms:created xsi:type="dcterms:W3CDTF">2016-01-13T10:54:00Z</dcterms:created>
  <dcterms:modified xsi:type="dcterms:W3CDTF">2017-09-29T09:17:00Z</dcterms:modified>
</cp:coreProperties>
</file>