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F9A" w:rsidRDefault="00317F9A" w:rsidP="00317F9A">
      <w:pPr>
        <w:spacing w:line="100" w:lineRule="atLeast"/>
        <w:ind w:hanging="720"/>
        <w:jc w:val="both"/>
        <w:rPr>
          <w:rFonts w:ascii="Times New Roman" w:hAnsi="Times New Roman"/>
        </w:rPr>
      </w:pPr>
    </w:p>
    <w:p w:rsidR="00317F9A" w:rsidRPr="00F03649" w:rsidRDefault="00317F9A" w:rsidP="00317F9A">
      <w:pPr>
        <w:ind w:right="-5"/>
        <w:jc w:val="center"/>
        <w:rPr>
          <w:color w:val="000000"/>
          <w:sz w:val="24"/>
        </w:rPr>
      </w:pPr>
      <w:r w:rsidRPr="00F03649">
        <w:rPr>
          <w:noProof/>
          <w:sz w:val="24"/>
        </w:rPr>
        <w:drawing>
          <wp:inline distT="0" distB="0" distL="0" distR="0" wp14:anchorId="64D48DC4" wp14:editId="494F817A">
            <wp:extent cx="552450" cy="6762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317F9A" w:rsidRPr="00F03649" w:rsidRDefault="00317F9A" w:rsidP="00317F9A">
      <w:pPr>
        <w:ind w:right="-5"/>
        <w:jc w:val="center"/>
        <w:rPr>
          <w:color w:val="000000"/>
          <w:sz w:val="24"/>
        </w:rPr>
      </w:pPr>
    </w:p>
    <w:p w:rsidR="00317F9A" w:rsidRPr="00F03649" w:rsidRDefault="00317F9A" w:rsidP="00317F9A">
      <w:pPr>
        <w:ind w:right="-5"/>
        <w:jc w:val="center"/>
        <w:rPr>
          <w:color w:val="000000"/>
          <w:sz w:val="24"/>
        </w:rPr>
      </w:pPr>
    </w:p>
    <w:p w:rsidR="00317F9A" w:rsidRPr="00F03649" w:rsidRDefault="00317F9A" w:rsidP="00317F9A">
      <w:pPr>
        <w:pBdr>
          <w:bottom w:val="thickThinSmallGap" w:sz="24" w:space="3" w:color="auto"/>
        </w:pBdr>
        <w:ind w:right="-5"/>
        <w:jc w:val="center"/>
        <w:rPr>
          <w:b/>
          <w:color w:val="000000"/>
          <w:sz w:val="24"/>
        </w:rPr>
      </w:pPr>
      <w:r w:rsidRPr="00F03649">
        <w:rPr>
          <w:b/>
          <w:color w:val="000000"/>
          <w:sz w:val="24"/>
        </w:rPr>
        <w:t>РОССИЙСКАЯ ФЕДЕРАЦИЯ</w:t>
      </w:r>
    </w:p>
    <w:p w:rsidR="00317F9A" w:rsidRPr="00F03649" w:rsidRDefault="00317F9A" w:rsidP="00317F9A">
      <w:pPr>
        <w:pBdr>
          <w:bottom w:val="thickThinSmallGap" w:sz="24" w:space="3" w:color="auto"/>
        </w:pBdr>
        <w:ind w:right="-5"/>
        <w:jc w:val="center"/>
        <w:rPr>
          <w:b/>
          <w:color w:val="000000"/>
          <w:sz w:val="24"/>
        </w:rPr>
      </w:pPr>
      <w:r w:rsidRPr="00F03649">
        <w:rPr>
          <w:b/>
          <w:color w:val="000000"/>
          <w:sz w:val="24"/>
        </w:rPr>
        <w:t>Свердловская область</w:t>
      </w:r>
    </w:p>
    <w:p w:rsidR="00317F9A" w:rsidRPr="00F03649" w:rsidRDefault="00317F9A" w:rsidP="00317F9A">
      <w:pPr>
        <w:pBdr>
          <w:bottom w:val="thickThinSmallGap" w:sz="24" w:space="3" w:color="auto"/>
        </w:pBdr>
        <w:ind w:right="-5"/>
        <w:jc w:val="center"/>
        <w:rPr>
          <w:b/>
          <w:color w:val="000000"/>
          <w:sz w:val="24"/>
        </w:rPr>
      </w:pPr>
    </w:p>
    <w:p w:rsidR="00317F9A" w:rsidRPr="00F03649" w:rsidRDefault="00317F9A" w:rsidP="00317F9A">
      <w:pPr>
        <w:pBdr>
          <w:bottom w:val="thickThinSmallGap" w:sz="24" w:space="3" w:color="auto"/>
        </w:pBdr>
        <w:ind w:right="-5"/>
        <w:jc w:val="center"/>
        <w:rPr>
          <w:b/>
          <w:color w:val="000000"/>
          <w:sz w:val="24"/>
        </w:rPr>
      </w:pPr>
    </w:p>
    <w:p w:rsidR="00317F9A" w:rsidRPr="00F03649" w:rsidRDefault="00317F9A" w:rsidP="00317F9A">
      <w:pPr>
        <w:pBdr>
          <w:bottom w:val="thickThinSmallGap" w:sz="24" w:space="3" w:color="auto"/>
        </w:pBdr>
        <w:ind w:right="-5"/>
        <w:jc w:val="center"/>
        <w:rPr>
          <w:b/>
          <w:color w:val="000000"/>
          <w:sz w:val="24"/>
        </w:rPr>
      </w:pPr>
      <w:r w:rsidRPr="00F03649">
        <w:rPr>
          <w:b/>
          <w:color w:val="000000"/>
          <w:sz w:val="24"/>
        </w:rPr>
        <w:t>ДУМА СЕВЕРОУРАЛЬСКОГО ГОРОДСКОГО ОКРУГА</w:t>
      </w:r>
    </w:p>
    <w:p w:rsidR="00317F9A" w:rsidRPr="00F03649" w:rsidRDefault="00317F9A" w:rsidP="00317F9A">
      <w:pPr>
        <w:ind w:right="-5"/>
        <w:jc w:val="center"/>
        <w:rPr>
          <w:b/>
          <w:color w:val="000000"/>
          <w:sz w:val="24"/>
        </w:rPr>
      </w:pPr>
    </w:p>
    <w:p w:rsidR="00317F9A" w:rsidRPr="00F03649" w:rsidRDefault="00317F9A" w:rsidP="00317F9A">
      <w:pPr>
        <w:ind w:right="-5"/>
        <w:jc w:val="center"/>
        <w:rPr>
          <w:b/>
          <w:color w:val="000000"/>
          <w:sz w:val="24"/>
        </w:rPr>
      </w:pPr>
      <w:r w:rsidRPr="00F03649">
        <w:rPr>
          <w:b/>
          <w:color w:val="000000"/>
          <w:sz w:val="24"/>
        </w:rPr>
        <w:t>РЕШЕНИЕ</w:t>
      </w:r>
    </w:p>
    <w:p w:rsidR="00317F9A" w:rsidRPr="00F03649" w:rsidRDefault="00317F9A" w:rsidP="00317F9A">
      <w:pPr>
        <w:ind w:right="-5"/>
        <w:jc w:val="center"/>
        <w:rPr>
          <w:color w:val="000000"/>
          <w:sz w:val="24"/>
        </w:rPr>
      </w:pPr>
    </w:p>
    <w:p w:rsidR="00317F9A" w:rsidRPr="00F03649" w:rsidRDefault="00317F9A" w:rsidP="00317F9A">
      <w:pPr>
        <w:ind w:right="-5"/>
        <w:rPr>
          <w:color w:val="000000"/>
          <w:sz w:val="24"/>
        </w:rPr>
      </w:pPr>
      <w:r w:rsidRPr="00F03649">
        <w:rPr>
          <w:color w:val="000000"/>
          <w:sz w:val="24"/>
        </w:rPr>
        <w:t>от 28 марта 2018 года</w:t>
      </w:r>
      <w:r w:rsidRPr="00F03649">
        <w:rPr>
          <w:color w:val="000000"/>
          <w:sz w:val="24"/>
        </w:rPr>
        <w:tab/>
        <w:t xml:space="preserve">  </w:t>
      </w:r>
      <w:r w:rsidRPr="00F03649">
        <w:rPr>
          <w:b/>
          <w:color w:val="000000"/>
          <w:sz w:val="24"/>
        </w:rPr>
        <w:t xml:space="preserve">                  № 17</w:t>
      </w:r>
    </w:p>
    <w:p w:rsidR="00317F9A" w:rsidRPr="00F03649" w:rsidRDefault="00317F9A" w:rsidP="00317F9A">
      <w:pPr>
        <w:ind w:right="-5"/>
        <w:rPr>
          <w:color w:val="000000"/>
          <w:sz w:val="24"/>
        </w:rPr>
      </w:pPr>
      <w:r w:rsidRPr="00F03649">
        <w:rPr>
          <w:color w:val="000000"/>
          <w:sz w:val="24"/>
        </w:rPr>
        <w:t>г. Североуральск</w:t>
      </w:r>
    </w:p>
    <w:p w:rsidR="00317F9A" w:rsidRPr="00F03649" w:rsidRDefault="00317F9A" w:rsidP="00317F9A">
      <w:pPr>
        <w:rPr>
          <w:sz w:val="24"/>
        </w:rPr>
      </w:pPr>
    </w:p>
    <w:p w:rsidR="00317F9A" w:rsidRPr="00F03649" w:rsidRDefault="00317F9A" w:rsidP="00317F9A">
      <w:pPr>
        <w:ind w:right="3968" w:firstLine="851"/>
        <w:jc w:val="both"/>
        <w:rPr>
          <w:rFonts w:eastAsia="Arial" w:cs="Arial"/>
          <w:sz w:val="24"/>
          <w:lang w:eastAsia="en-US"/>
        </w:rPr>
      </w:pPr>
      <w:r w:rsidRPr="00F03649">
        <w:rPr>
          <w:rFonts w:eastAsia="Arial" w:cs="Arial"/>
          <w:sz w:val="24"/>
          <w:lang w:eastAsia="en-US"/>
        </w:rPr>
        <w:t xml:space="preserve">Об утверждении перечня должностных лиц органов местного самоуправления Североуральского городского округа, уполномоченных составлять протоколы об административных правонарушениях, предусмотренных Законом Свердловской области от 14.06.2005 года № 52-ОЗ «Об административных правонарушениях на территории Свердловской области» </w:t>
      </w:r>
    </w:p>
    <w:p w:rsidR="00317F9A" w:rsidRPr="00F03649" w:rsidRDefault="00317F9A" w:rsidP="00317F9A">
      <w:pPr>
        <w:rPr>
          <w:rFonts w:eastAsia="Arial" w:cs="Arial"/>
          <w:sz w:val="24"/>
          <w:lang w:eastAsia="en-US"/>
        </w:rPr>
      </w:pPr>
    </w:p>
    <w:p w:rsidR="00317F9A" w:rsidRPr="00F03649" w:rsidRDefault="00317F9A" w:rsidP="00317F9A">
      <w:pPr>
        <w:ind w:firstLine="567"/>
        <w:jc w:val="both"/>
        <w:rPr>
          <w:rFonts w:eastAsia="Arial" w:cs="Arial"/>
          <w:sz w:val="24"/>
          <w:lang w:eastAsia="en-US"/>
        </w:rPr>
      </w:pPr>
      <w:proofErr w:type="gramStart"/>
      <w:r w:rsidRPr="00F03649">
        <w:rPr>
          <w:rFonts w:eastAsia="Arial" w:cs="Arial"/>
          <w:sz w:val="24"/>
          <w:lang w:eastAsia="en-US"/>
        </w:rPr>
        <w:t>Руководствуясь статьей 44 Закона Свердловской области от 14.06.2005 года № 52-ОЗ «Об административных правонарушениях на территории Свердловской области», Законом Свердловской области от 27.12.2010 года № 116-ОЗ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Уставом Североуральского городского округа, Дума</w:t>
      </w:r>
      <w:proofErr w:type="gramEnd"/>
      <w:r w:rsidRPr="00F03649">
        <w:rPr>
          <w:rFonts w:eastAsia="Arial" w:cs="Arial"/>
          <w:sz w:val="24"/>
          <w:lang w:eastAsia="en-US"/>
        </w:rPr>
        <w:t xml:space="preserve"> Североуральского городского округа</w:t>
      </w:r>
    </w:p>
    <w:p w:rsidR="00317F9A" w:rsidRPr="00F03649" w:rsidRDefault="00317F9A" w:rsidP="00317F9A">
      <w:pPr>
        <w:jc w:val="both"/>
        <w:rPr>
          <w:rFonts w:eastAsia="Arial" w:cs="Arial"/>
          <w:sz w:val="24"/>
          <w:lang w:eastAsia="en-US"/>
        </w:rPr>
      </w:pPr>
    </w:p>
    <w:p w:rsidR="00317F9A" w:rsidRPr="00F03649" w:rsidRDefault="00317F9A" w:rsidP="00317F9A">
      <w:pPr>
        <w:ind w:firstLine="567"/>
        <w:jc w:val="both"/>
        <w:rPr>
          <w:rFonts w:eastAsia="Arial" w:cs="Arial"/>
          <w:b/>
          <w:bCs/>
          <w:sz w:val="24"/>
          <w:lang w:eastAsia="en-US"/>
        </w:rPr>
      </w:pPr>
      <w:r w:rsidRPr="00F03649">
        <w:rPr>
          <w:rFonts w:eastAsia="Arial" w:cs="Arial"/>
          <w:b/>
          <w:bCs/>
          <w:sz w:val="24"/>
          <w:lang w:eastAsia="en-US"/>
        </w:rPr>
        <w:t>РЕШИЛА:</w:t>
      </w:r>
    </w:p>
    <w:p w:rsidR="00317F9A" w:rsidRPr="00F03649" w:rsidRDefault="00317F9A" w:rsidP="00317F9A">
      <w:pPr>
        <w:jc w:val="both"/>
        <w:rPr>
          <w:rFonts w:eastAsia="Arial" w:cs="Arial"/>
          <w:sz w:val="24"/>
          <w:lang w:eastAsia="en-US"/>
        </w:rPr>
      </w:pPr>
    </w:p>
    <w:p w:rsidR="00317F9A" w:rsidRPr="00F03649" w:rsidRDefault="00317F9A" w:rsidP="00317F9A">
      <w:pPr>
        <w:ind w:firstLine="567"/>
        <w:jc w:val="both"/>
        <w:rPr>
          <w:rFonts w:eastAsia="Arial"/>
          <w:sz w:val="24"/>
          <w:lang w:eastAsia="en-US"/>
        </w:rPr>
      </w:pPr>
      <w:r w:rsidRPr="00F03649">
        <w:rPr>
          <w:rFonts w:eastAsia="Arial"/>
          <w:sz w:val="24"/>
          <w:lang w:eastAsia="en-US"/>
        </w:rPr>
        <w:t>1. Утвердить Перечень должностных лиц органов местного самоуправления Североуральского городского округа, уполномоченных составлять протоколы об административных правонарушениях, предусмотренных Законом Свердловской области от 14.06.2005 года № 52-ОЗ «Об административных правонарушениях на территории Свердловской области» (прилагается).</w:t>
      </w:r>
    </w:p>
    <w:p w:rsidR="00317F9A" w:rsidRPr="00F03649" w:rsidRDefault="00317F9A" w:rsidP="00317F9A">
      <w:pPr>
        <w:ind w:firstLine="567"/>
        <w:jc w:val="both"/>
        <w:rPr>
          <w:rFonts w:eastAsia="Arial"/>
          <w:sz w:val="24"/>
          <w:lang w:eastAsia="en-US"/>
        </w:rPr>
      </w:pPr>
      <w:r w:rsidRPr="00F03649">
        <w:rPr>
          <w:rFonts w:eastAsia="Arial"/>
          <w:sz w:val="24"/>
          <w:lang w:eastAsia="en-US"/>
        </w:rPr>
        <w:t>2. Признать утратившим силу Решение Думы Североуральского городского округа от 28.10.2015 N 75 «Об утверждении Перечня должностных лиц органов местного самоуправления Североуральского городского округа, уполномоченных составлять протоколы об административных правонарушениях, предусмотренных Законом Свердловской области от 14.06.2005 N 52-ОЗ «Об административных правонарушениях на территории Свердловской области».</w:t>
      </w:r>
    </w:p>
    <w:p w:rsidR="00317F9A" w:rsidRPr="00F03649" w:rsidRDefault="00317F9A" w:rsidP="00317F9A">
      <w:pPr>
        <w:ind w:firstLine="567"/>
        <w:jc w:val="both"/>
        <w:rPr>
          <w:rFonts w:eastAsia="Arial"/>
          <w:sz w:val="24"/>
          <w:lang w:eastAsia="en-US"/>
        </w:rPr>
      </w:pPr>
    </w:p>
    <w:p w:rsidR="00317F9A" w:rsidRPr="00F03649" w:rsidRDefault="00317F9A" w:rsidP="00317F9A">
      <w:pPr>
        <w:ind w:firstLine="567"/>
        <w:jc w:val="both"/>
        <w:rPr>
          <w:rFonts w:eastAsia="Arial"/>
          <w:sz w:val="24"/>
          <w:lang w:eastAsia="en-US"/>
        </w:rPr>
      </w:pPr>
      <w:r w:rsidRPr="00F03649">
        <w:rPr>
          <w:rFonts w:eastAsia="Arial"/>
          <w:sz w:val="24"/>
          <w:lang w:eastAsia="en-US"/>
        </w:rPr>
        <w:lastRenderedPageBreak/>
        <w:t xml:space="preserve">3. </w:t>
      </w:r>
      <w:r w:rsidRPr="00F03649">
        <w:rPr>
          <w:rFonts w:eastAsia="Arial" w:cs="Arial"/>
          <w:sz w:val="24"/>
          <w:lang w:eastAsia="en-US"/>
        </w:rPr>
        <w:t>Обнародовать настоящее Решение на официальном сайте Администрации Североуральского городского округа и опубликовать информацию о принятии настоящего Решения и его обнародовании в газете «Наше слово».</w:t>
      </w:r>
    </w:p>
    <w:p w:rsidR="00317F9A" w:rsidRPr="00F03649" w:rsidRDefault="00317F9A" w:rsidP="00317F9A">
      <w:pPr>
        <w:ind w:firstLine="567"/>
        <w:jc w:val="both"/>
        <w:rPr>
          <w:rFonts w:eastAsia="Arial"/>
          <w:sz w:val="24"/>
          <w:lang w:eastAsia="en-US"/>
        </w:rPr>
      </w:pPr>
    </w:p>
    <w:p w:rsidR="00317F9A" w:rsidRPr="00F03649" w:rsidRDefault="00317F9A" w:rsidP="00317F9A">
      <w:pPr>
        <w:ind w:firstLine="567"/>
        <w:jc w:val="both"/>
        <w:rPr>
          <w:rFonts w:eastAsia="Arial"/>
          <w:sz w:val="24"/>
          <w:lang w:eastAsia="en-US"/>
        </w:rPr>
      </w:pPr>
      <w:r w:rsidRPr="00F03649">
        <w:rPr>
          <w:rFonts w:eastAsia="Arial"/>
          <w:sz w:val="24"/>
          <w:lang w:eastAsia="en-US"/>
        </w:rPr>
        <w:t xml:space="preserve">4. </w:t>
      </w:r>
      <w:r w:rsidRPr="00F03649">
        <w:rPr>
          <w:rFonts w:eastAsia="Arial" w:cs="Arial"/>
          <w:sz w:val="24"/>
          <w:lang w:eastAsia="en-US"/>
        </w:rPr>
        <w:t>Контроль исполнения настоящего Решения возложить на постоянную депутатскую комиссию Думы Североуральского городского округа по социальной политике (Копылов А.Н.).</w:t>
      </w:r>
    </w:p>
    <w:p w:rsidR="00317F9A" w:rsidRPr="00F03649" w:rsidRDefault="00317F9A" w:rsidP="00317F9A">
      <w:pPr>
        <w:jc w:val="both"/>
        <w:rPr>
          <w:rFonts w:eastAsia="Arial" w:cs="Arial"/>
          <w:sz w:val="24"/>
          <w:lang w:eastAsia="en-US"/>
        </w:rPr>
      </w:pPr>
    </w:p>
    <w:p w:rsidR="00317F9A" w:rsidRPr="00F03649" w:rsidRDefault="00317F9A" w:rsidP="00317F9A">
      <w:pPr>
        <w:jc w:val="both"/>
        <w:rPr>
          <w:rFonts w:eastAsia="Arial" w:cs="Arial"/>
          <w:sz w:val="24"/>
          <w:lang w:eastAsia="en-US"/>
        </w:rPr>
      </w:pPr>
    </w:p>
    <w:tbl>
      <w:tblPr>
        <w:tblW w:w="0" w:type="auto"/>
        <w:tblLook w:val="01E0" w:firstRow="1" w:lastRow="1" w:firstColumn="1" w:lastColumn="1" w:noHBand="0" w:noVBand="0"/>
      </w:tblPr>
      <w:tblGrid>
        <w:gridCol w:w="4785"/>
        <w:gridCol w:w="4786"/>
      </w:tblGrid>
      <w:tr w:rsidR="00317F9A" w:rsidRPr="00F03649" w:rsidTr="00696843">
        <w:tc>
          <w:tcPr>
            <w:tcW w:w="4785" w:type="dxa"/>
            <w:shd w:val="clear" w:color="auto" w:fill="auto"/>
          </w:tcPr>
          <w:p w:rsidR="00317F9A" w:rsidRPr="00F03649" w:rsidRDefault="00317F9A" w:rsidP="00696843">
            <w:pPr>
              <w:tabs>
                <w:tab w:val="left" w:pos="6420"/>
              </w:tabs>
              <w:ind w:right="249"/>
              <w:rPr>
                <w:rFonts w:cs="Mangal"/>
                <w:kern w:val="1"/>
                <w:sz w:val="24"/>
                <w:lang w:eastAsia="hi-IN" w:bidi="hi-IN"/>
              </w:rPr>
            </w:pPr>
            <w:r w:rsidRPr="00F03649">
              <w:rPr>
                <w:rFonts w:cs="Mangal"/>
                <w:kern w:val="1"/>
                <w:sz w:val="24"/>
                <w:lang w:eastAsia="hi-IN" w:bidi="hi-IN"/>
              </w:rPr>
              <w:t xml:space="preserve">Глава </w:t>
            </w:r>
          </w:p>
          <w:p w:rsidR="00317F9A" w:rsidRPr="00F03649" w:rsidRDefault="00317F9A" w:rsidP="00696843">
            <w:pPr>
              <w:tabs>
                <w:tab w:val="left" w:pos="6420"/>
              </w:tabs>
              <w:ind w:right="249"/>
              <w:rPr>
                <w:rFonts w:cs="Mangal"/>
                <w:kern w:val="1"/>
                <w:sz w:val="24"/>
                <w:lang w:eastAsia="hi-IN" w:bidi="hi-IN"/>
              </w:rPr>
            </w:pPr>
            <w:r w:rsidRPr="00F03649">
              <w:rPr>
                <w:rFonts w:cs="Mangal"/>
                <w:kern w:val="1"/>
                <w:sz w:val="24"/>
                <w:lang w:eastAsia="hi-IN" w:bidi="hi-IN"/>
              </w:rPr>
              <w:t xml:space="preserve">Североуральского городского округа             </w:t>
            </w:r>
            <w:r w:rsidRPr="00F03649">
              <w:rPr>
                <w:rFonts w:cs="Mangal"/>
                <w:kern w:val="1"/>
                <w:sz w:val="24"/>
                <w:lang w:eastAsia="hi-IN" w:bidi="hi-IN"/>
              </w:rPr>
              <w:tab/>
              <w:t xml:space="preserve">          </w:t>
            </w:r>
          </w:p>
          <w:p w:rsidR="00317F9A" w:rsidRPr="00F03649" w:rsidRDefault="00317F9A" w:rsidP="00696843">
            <w:pPr>
              <w:ind w:right="249"/>
              <w:jc w:val="both"/>
              <w:rPr>
                <w:rFonts w:cs="Mangal"/>
                <w:kern w:val="1"/>
                <w:sz w:val="24"/>
                <w:lang w:eastAsia="hi-IN" w:bidi="hi-IN"/>
              </w:rPr>
            </w:pPr>
          </w:p>
          <w:p w:rsidR="00317F9A" w:rsidRPr="00F03649" w:rsidRDefault="00317F9A" w:rsidP="00696843">
            <w:pPr>
              <w:ind w:right="249"/>
              <w:jc w:val="both"/>
              <w:rPr>
                <w:rFonts w:cs="Mangal"/>
                <w:kern w:val="1"/>
                <w:sz w:val="24"/>
                <w:lang w:eastAsia="hi-IN" w:bidi="hi-IN"/>
              </w:rPr>
            </w:pPr>
          </w:p>
          <w:p w:rsidR="00317F9A" w:rsidRPr="00F03649" w:rsidRDefault="00317F9A" w:rsidP="00696843">
            <w:pPr>
              <w:ind w:right="249"/>
              <w:jc w:val="both"/>
              <w:rPr>
                <w:rFonts w:cs="Mangal"/>
                <w:kern w:val="1"/>
                <w:sz w:val="24"/>
                <w:lang w:eastAsia="hi-IN" w:bidi="hi-IN"/>
              </w:rPr>
            </w:pPr>
          </w:p>
          <w:p w:rsidR="00317F9A" w:rsidRPr="00F03649" w:rsidRDefault="00317F9A" w:rsidP="00696843">
            <w:pPr>
              <w:ind w:right="249"/>
              <w:jc w:val="both"/>
              <w:rPr>
                <w:rFonts w:cs="Mangal"/>
                <w:kern w:val="1"/>
                <w:sz w:val="24"/>
                <w:lang w:eastAsia="hi-IN" w:bidi="hi-IN"/>
              </w:rPr>
            </w:pPr>
            <w:r w:rsidRPr="00F03649">
              <w:rPr>
                <w:rFonts w:cs="Mangal"/>
                <w:kern w:val="1"/>
                <w:sz w:val="24"/>
                <w:lang w:eastAsia="hi-IN" w:bidi="hi-IN"/>
              </w:rPr>
              <w:t xml:space="preserve">______________В.П. Матюшенко </w:t>
            </w:r>
          </w:p>
          <w:p w:rsidR="00317F9A" w:rsidRPr="00F03649" w:rsidRDefault="00317F9A" w:rsidP="00696843">
            <w:pPr>
              <w:tabs>
                <w:tab w:val="left" w:pos="6420"/>
              </w:tabs>
              <w:jc w:val="both"/>
              <w:rPr>
                <w:rFonts w:cs="Mangal"/>
                <w:kern w:val="1"/>
                <w:sz w:val="24"/>
                <w:lang w:eastAsia="hi-IN" w:bidi="hi-IN"/>
              </w:rPr>
            </w:pPr>
          </w:p>
        </w:tc>
        <w:tc>
          <w:tcPr>
            <w:tcW w:w="4786" w:type="dxa"/>
            <w:shd w:val="clear" w:color="auto" w:fill="auto"/>
          </w:tcPr>
          <w:p w:rsidR="00317F9A" w:rsidRPr="00F03649" w:rsidRDefault="00317F9A" w:rsidP="00696843">
            <w:pPr>
              <w:tabs>
                <w:tab w:val="left" w:pos="6420"/>
              </w:tabs>
              <w:ind w:left="255"/>
              <w:rPr>
                <w:rFonts w:cs="Mangal"/>
                <w:kern w:val="1"/>
                <w:sz w:val="24"/>
                <w:lang w:eastAsia="hi-IN" w:bidi="hi-IN"/>
              </w:rPr>
            </w:pPr>
            <w:proofErr w:type="spellStart"/>
            <w:r w:rsidRPr="00F03649">
              <w:rPr>
                <w:rFonts w:cs="Mangal"/>
                <w:kern w:val="1"/>
                <w:sz w:val="24"/>
                <w:lang w:eastAsia="hi-IN" w:bidi="hi-IN"/>
              </w:rPr>
              <w:t>И.о</w:t>
            </w:r>
            <w:proofErr w:type="spellEnd"/>
            <w:r w:rsidRPr="00F03649">
              <w:rPr>
                <w:rFonts w:cs="Mangal"/>
                <w:kern w:val="1"/>
                <w:sz w:val="24"/>
                <w:lang w:eastAsia="hi-IN" w:bidi="hi-IN"/>
              </w:rPr>
              <w:t>. Председателя Думы</w:t>
            </w:r>
          </w:p>
          <w:p w:rsidR="00317F9A" w:rsidRPr="00F03649" w:rsidRDefault="00317F9A" w:rsidP="00696843">
            <w:pPr>
              <w:tabs>
                <w:tab w:val="left" w:pos="6420"/>
              </w:tabs>
              <w:ind w:left="255"/>
              <w:rPr>
                <w:rFonts w:cs="Mangal"/>
                <w:kern w:val="1"/>
                <w:sz w:val="24"/>
                <w:lang w:eastAsia="hi-IN" w:bidi="hi-IN"/>
              </w:rPr>
            </w:pPr>
            <w:r w:rsidRPr="00F03649">
              <w:rPr>
                <w:rFonts w:cs="Mangal"/>
                <w:kern w:val="1"/>
                <w:sz w:val="24"/>
                <w:lang w:eastAsia="hi-IN" w:bidi="hi-IN"/>
              </w:rPr>
              <w:t>Североуральского городского округа</w:t>
            </w:r>
          </w:p>
          <w:p w:rsidR="00317F9A" w:rsidRPr="00F03649" w:rsidRDefault="00317F9A" w:rsidP="00696843">
            <w:pPr>
              <w:tabs>
                <w:tab w:val="left" w:pos="6420"/>
              </w:tabs>
              <w:ind w:left="255"/>
              <w:jc w:val="both"/>
              <w:rPr>
                <w:rFonts w:cs="Mangal"/>
                <w:kern w:val="1"/>
                <w:sz w:val="24"/>
                <w:lang w:eastAsia="hi-IN" w:bidi="hi-IN"/>
              </w:rPr>
            </w:pPr>
          </w:p>
          <w:p w:rsidR="00317F9A" w:rsidRPr="00F03649" w:rsidRDefault="00317F9A" w:rsidP="00696843">
            <w:pPr>
              <w:tabs>
                <w:tab w:val="left" w:pos="6420"/>
              </w:tabs>
              <w:ind w:left="255"/>
              <w:jc w:val="both"/>
              <w:rPr>
                <w:rFonts w:cs="Mangal"/>
                <w:kern w:val="1"/>
                <w:sz w:val="24"/>
                <w:lang w:eastAsia="hi-IN" w:bidi="hi-IN"/>
              </w:rPr>
            </w:pPr>
          </w:p>
          <w:p w:rsidR="00317F9A" w:rsidRPr="00F03649" w:rsidRDefault="00317F9A" w:rsidP="00696843">
            <w:pPr>
              <w:tabs>
                <w:tab w:val="left" w:pos="6420"/>
              </w:tabs>
              <w:ind w:left="255"/>
              <w:jc w:val="both"/>
              <w:rPr>
                <w:rFonts w:cs="Mangal"/>
                <w:kern w:val="1"/>
                <w:sz w:val="24"/>
                <w:lang w:eastAsia="hi-IN" w:bidi="hi-IN"/>
              </w:rPr>
            </w:pPr>
          </w:p>
          <w:p w:rsidR="00317F9A" w:rsidRPr="00F03649" w:rsidRDefault="00317F9A" w:rsidP="00696843">
            <w:pPr>
              <w:tabs>
                <w:tab w:val="left" w:pos="6420"/>
              </w:tabs>
              <w:ind w:left="255"/>
              <w:jc w:val="both"/>
              <w:rPr>
                <w:rFonts w:cs="Mangal"/>
                <w:kern w:val="1"/>
                <w:sz w:val="24"/>
                <w:lang w:eastAsia="hi-IN" w:bidi="hi-IN"/>
              </w:rPr>
            </w:pPr>
          </w:p>
          <w:p w:rsidR="00317F9A" w:rsidRPr="00F03649" w:rsidRDefault="00317F9A" w:rsidP="00696843">
            <w:pPr>
              <w:ind w:left="255"/>
              <w:jc w:val="both"/>
              <w:rPr>
                <w:rFonts w:cs="Mangal"/>
                <w:kern w:val="1"/>
                <w:sz w:val="24"/>
                <w:lang w:eastAsia="hi-IN" w:bidi="hi-IN"/>
              </w:rPr>
            </w:pPr>
            <w:r w:rsidRPr="00F03649">
              <w:rPr>
                <w:rFonts w:cs="Mangal"/>
                <w:kern w:val="1"/>
                <w:sz w:val="24"/>
                <w:lang w:eastAsia="hi-IN" w:bidi="hi-IN"/>
              </w:rPr>
              <w:t xml:space="preserve">_________________А.А. Злобин </w:t>
            </w:r>
          </w:p>
          <w:p w:rsidR="00317F9A" w:rsidRPr="00F03649" w:rsidRDefault="00317F9A" w:rsidP="00696843">
            <w:pPr>
              <w:tabs>
                <w:tab w:val="left" w:pos="6420"/>
              </w:tabs>
              <w:jc w:val="both"/>
              <w:rPr>
                <w:rFonts w:cs="Mangal"/>
                <w:kern w:val="1"/>
                <w:sz w:val="24"/>
                <w:lang w:eastAsia="hi-IN" w:bidi="hi-IN"/>
              </w:rPr>
            </w:pPr>
          </w:p>
        </w:tc>
      </w:tr>
    </w:tbl>
    <w:p w:rsidR="00317F9A" w:rsidRDefault="00317F9A" w:rsidP="00317F9A">
      <w:pPr>
        <w:jc w:val="center"/>
        <w:rPr>
          <w:rFonts w:eastAsia="Arial"/>
          <w:sz w:val="24"/>
          <w:lang w:eastAsia="en-US"/>
        </w:rPr>
      </w:pPr>
    </w:p>
    <w:p w:rsidR="00317F9A" w:rsidRDefault="00317F9A" w:rsidP="00317F9A">
      <w:pPr>
        <w:jc w:val="right"/>
        <w:rPr>
          <w:rFonts w:eastAsia="Arial"/>
          <w:sz w:val="24"/>
          <w:lang w:eastAsia="en-US"/>
        </w:rPr>
      </w:pPr>
    </w:p>
    <w:p w:rsidR="00317F9A" w:rsidRDefault="00317F9A" w:rsidP="00317F9A">
      <w:pPr>
        <w:jc w:val="right"/>
        <w:rPr>
          <w:rFonts w:eastAsia="Arial"/>
          <w:sz w:val="24"/>
          <w:lang w:eastAsia="en-US"/>
        </w:rPr>
      </w:pPr>
    </w:p>
    <w:p w:rsidR="00317F9A" w:rsidRDefault="00317F9A" w:rsidP="00317F9A">
      <w:pPr>
        <w:rPr>
          <w:rFonts w:eastAsia="Arial"/>
          <w:sz w:val="24"/>
          <w:lang w:eastAsia="en-US"/>
        </w:rPr>
      </w:pPr>
    </w:p>
    <w:p w:rsidR="00317F9A" w:rsidRDefault="00317F9A" w:rsidP="00317F9A">
      <w:pPr>
        <w:jc w:val="right"/>
        <w:rPr>
          <w:rFonts w:eastAsia="Arial"/>
          <w:sz w:val="24"/>
          <w:lang w:eastAsia="en-US"/>
        </w:rPr>
      </w:pPr>
    </w:p>
    <w:p w:rsidR="00317F9A" w:rsidRDefault="00317F9A" w:rsidP="00317F9A">
      <w:pPr>
        <w:jc w:val="right"/>
        <w:rPr>
          <w:rFonts w:eastAsia="Arial"/>
          <w:sz w:val="24"/>
          <w:lang w:eastAsia="en-US"/>
        </w:rPr>
      </w:pPr>
    </w:p>
    <w:p w:rsidR="00317F9A" w:rsidRPr="009A0953" w:rsidRDefault="00317F9A" w:rsidP="00317F9A">
      <w:pPr>
        <w:jc w:val="right"/>
        <w:rPr>
          <w:rFonts w:ascii="Times New Roman" w:eastAsia="Arial" w:hAnsi="Times New Roman" w:cs="Times New Roman"/>
          <w:sz w:val="22"/>
          <w:szCs w:val="22"/>
          <w:lang w:eastAsia="en-US"/>
        </w:rPr>
      </w:pPr>
      <w:r w:rsidRPr="009A0953">
        <w:rPr>
          <w:rFonts w:ascii="Times New Roman" w:eastAsia="Arial" w:hAnsi="Times New Roman" w:cs="Times New Roman"/>
          <w:sz w:val="22"/>
          <w:szCs w:val="22"/>
          <w:lang w:eastAsia="en-US"/>
        </w:rPr>
        <w:t>Утвержден</w:t>
      </w:r>
    </w:p>
    <w:p w:rsidR="00317F9A" w:rsidRPr="009A0953" w:rsidRDefault="00317F9A" w:rsidP="00317F9A">
      <w:pPr>
        <w:jc w:val="right"/>
        <w:rPr>
          <w:rFonts w:ascii="Times New Roman" w:eastAsia="Arial" w:hAnsi="Times New Roman" w:cs="Times New Roman"/>
          <w:sz w:val="22"/>
          <w:szCs w:val="22"/>
          <w:lang w:eastAsia="en-US"/>
        </w:rPr>
      </w:pPr>
      <w:r w:rsidRPr="009A0953">
        <w:rPr>
          <w:rFonts w:ascii="Times New Roman" w:eastAsia="Arial" w:hAnsi="Times New Roman" w:cs="Times New Roman"/>
          <w:sz w:val="22"/>
          <w:szCs w:val="22"/>
          <w:lang w:eastAsia="en-US"/>
        </w:rPr>
        <w:t xml:space="preserve"> Решением Думы </w:t>
      </w:r>
    </w:p>
    <w:p w:rsidR="00317F9A" w:rsidRPr="009A0953" w:rsidRDefault="00317F9A" w:rsidP="00317F9A">
      <w:pPr>
        <w:jc w:val="right"/>
        <w:rPr>
          <w:rFonts w:ascii="Times New Roman" w:eastAsia="Arial" w:hAnsi="Times New Roman" w:cs="Times New Roman"/>
          <w:sz w:val="22"/>
          <w:szCs w:val="22"/>
          <w:lang w:eastAsia="en-US"/>
        </w:rPr>
      </w:pPr>
      <w:r w:rsidRPr="009A0953">
        <w:rPr>
          <w:rFonts w:ascii="Times New Roman" w:eastAsia="Arial" w:hAnsi="Times New Roman" w:cs="Times New Roman"/>
          <w:sz w:val="22"/>
          <w:szCs w:val="22"/>
          <w:lang w:eastAsia="en-US"/>
        </w:rPr>
        <w:t>Североуральского городского округа</w:t>
      </w:r>
    </w:p>
    <w:p w:rsidR="00317F9A" w:rsidRPr="009A0953" w:rsidRDefault="00317F9A" w:rsidP="00317F9A">
      <w:pPr>
        <w:jc w:val="center"/>
        <w:rPr>
          <w:rFonts w:ascii="Times New Roman" w:eastAsia="Arial" w:hAnsi="Times New Roman" w:cs="Times New Roman"/>
          <w:sz w:val="22"/>
          <w:szCs w:val="22"/>
          <w:lang w:eastAsia="en-US"/>
        </w:rPr>
      </w:pPr>
      <w:r w:rsidRPr="009A0953">
        <w:rPr>
          <w:rFonts w:ascii="Times New Roman" w:eastAsia="Arial" w:hAnsi="Times New Roman" w:cs="Times New Roman"/>
          <w:sz w:val="22"/>
          <w:szCs w:val="22"/>
          <w:lang w:eastAsia="en-US"/>
        </w:rPr>
        <w:t xml:space="preserve">                                                    </w:t>
      </w:r>
      <w:r w:rsidRPr="009A0953">
        <w:rPr>
          <w:rFonts w:ascii="Times New Roman" w:eastAsia="Arial" w:hAnsi="Times New Roman" w:cs="Times New Roman"/>
          <w:sz w:val="22"/>
          <w:szCs w:val="22"/>
          <w:lang w:eastAsia="en-US"/>
        </w:rPr>
        <w:tab/>
      </w:r>
      <w:r w:rsidRPr="009A0953">
        <w:rPr>
          <w:rFonts w:ascii="Times New Roman" w:eastAsia="Arial" w:hAnsi="Times New Roman" w:cs="Times New Roman"/>
          <w:sz w:val="22"/>
          <w:szCs w:val="22"/>
          <w:lang w:eastAsia="en-US"/>
        </w:rPr>
        <w:tab/>
      </w:r>
      <w:r w:rsidRPr="009A0953">
        <w:rPr>
          <w:rFonts w:ascii="Times New Roman" w:eastAsia="Arial" w:hAnsi="Times New Roman" w:cs="Times New Roman"/>
          <w:sz w:val="22"/>
          <w:szCs w:val="22"/>
          <w:lang w:eastAsia="en-US"/>
        </w:rPr>
        <w:tab/>
      </w:r>
      <w:r w:rsidRPr="009A0953">
        <w:rPr>
          <w:rFonts w:ascii="Times New Roman" w:eastAsia="Arial" w:hAnsi="Times New Roman" w:cs="Times New Roman"/>
          <w:sz w:val="22"/>
          <w:szCs w:val="22"/>
          <w:lang w:eastAsia="en-US"/>
        </w:rPr>
        <w:tab/>
        <w:t xml:space="preserve">                    </w:t>
      </w:r>
      <w:r>
        <w:rPr>
          <w:rFonts w:ascii="Times New Roman" w:eastAsia="Arial" w:hAnsi="Times New Roman" w:cs="Times New Roman"/>
          <w:sz w:val="22"/>
          <w:szCs w:val="22"/>
          <w:lang w:eastAsia="en-US"/>
        </w:rPr>
        <w:t xml:space="preserve">               </w:t>
      </w:r>
      <w:r w:rsidRPr="009A0953">
        <w:rPr>
          <w:rFonts w:ascii="Times New Roman" w:eastAsia="Arial" w:hAnsi="Times New Roman" w:cs="Times New Roman"/>
          <w:sz w:val="22"/>
          <w:szCs w:val="22"/>
          <w:lang w:eastAsia="en-US"/>
        </w:rPr>
        <w:t xml:space="preserve">от 28 марта 2018 </w:t>
      </w:r>
      <w:r>
        <w:rPr>
          <w:rFonts w:ascii="Times New Roman" w:eastAsia="Arial" w:hAnsi="Times New Roman" w:cs="Times New Roman"/>
          <w:sz w:val="22"/>
          <w:szCs w:val="22"/>
          <w:lang w:eastAsia="en-US"/>
        </w:rPr>
        <w:t>г.</w:t>
      </w:r>
    </w:p>
    <w:p w:rsidR="00317F9A" w:rsidRPr="009A0953" w:rsidRDefault="00317F9A" w:rsidP="00317F9A">
      <w:pPr>
        <w:jc w:val="center"/>
        <w:rPr>
          <w:rFonts w:ascii="Times New Roman" w:eastAsia="Arial" w:hAnsi="Times New Roman" w:cs="Times New Roman"/>
          <w:sz w:val="22"/>
          <w:szCs w:val="22"/>
          <w:lang w:eastAsia="en-US"/>
        </w:rPr>
      </w:pPr>
      <w:r w:rsidRPr="009A0953">
        <w:rPr>
          <w:rFonts w:ascii="Times New Roman" w:eastAsia="Arial" w:hAnsi="Times New Roman" w:cs="Times New Roman"/>
          <w:sz w:val="22"/>
          <w:szCs w:val="22"/>
          <w:lang w:eastAsia="en-US"/>
        </w:rPr>
        <w:t>№ 17</w:t>
      </w:r>
    </w:p>
    <w:p w:rsidR="00317F9A" w:rsidRPr="009A0953" w:rsidRDefault="00317F9A" w:rsidP="00317F9A">
      <w:pPr>
        <w:jc w:val="center"/>
        <w:rPr>
          <w:rFonts w:ascii="Times New Roman" w:eastAsia="Arial" w:hAnsi="Times New Roman" w:cs="Times New Roman"/>
          <w:b/>
          <w:bCs/>
          <w:sz w:val="22"/>
          <w:szCs w:val="22"/>
          <w:lang w:eastAsia="en-US"/>
        </w:rPr>
      </w:pPr>
    </w:p>
    <w:p w:rsidR="00317F9A" w:rsidRPr="009A0953" w:rsidRDefault="00317F9A" w:rsidP="00317F9A">
      <w:pPr>
        <w:jc w:val="center"/>
        <w:rPr>
          <w:rFonts w:ascii="Times New Roman" w:hAnsi="Times New Roman" w:cs="Times New Roman"/>
          <w:b/>
          <w:bCs/>
          <w:color w:val="000000"/>
          <w:sz w:val="22"/>
          <w:szCs w:val="22"/>
          <w:lang w:eastAsia="en-US" w:bidi="en-US"/>
        </w:rPr>
      </w:pPr>
      <w:r w:rsidRPr="009A0953">
        <w:rPr>
          <w:rFonts w:ascii="Times New Roman" w:hAnsi="Times New Roman" w:cs="Times New Roman"/>
          <w:b/>
          <w:bCs/>
          <w:color w:val="000000"/>
          <w:sz w:val="22"/>
          <w:szCs w:val="22"/>
          <w:lang w:eastAsia="en-US" w:bidi="en-US"/>
        </w:rPr>
        <w:t xml:space="preserve">Перечень </w:t>
      </w:r>
    </w:p>
    <w:p w:rsidR="00317F9A" w:rsidRPr="009A0953" w:rsidRDefault="00317F9A" w:rsidP="00317F9A">
      <w:pPr>
        <w:jc w:val="center"/>
        <w:rPr>
          <w:rFonts w:ascii="Times New Roman" w:hAnsi="Times New Roman" w:cs="Times New Roman"/>
          <w:b/>
          <w:bCs/>
          <w:color w:val="000000"/>
          <w:sz w:val="22"/>
          <w:szCs w:val="22"/>
          <w:lang w:eastAsia="en-US" w:bidi="en-US"/>
        </w:rPr>
      </w:pPr>
      <w:r w:rsidRPr="009A0953">
        <w:rPr>
          <w:rFonts w:ascii="Times New Roman" w:hAnsi="Times New Roman" w:cs="Times New Roman"/>
          <w:b/>
          <w:bCs/>
          <w:color w:val="000000"/>
          <w:sz w:val="22"/>
          <w:szCs w:val="22"/>
          <w:lang w:eastAsia="en-US" w:bidi="en-US"/>
        </w:rPr>
        <w:t>должностных лиц органов местного самоуправления Североуральского городского округа, уполномоченных составлять протоколы об административных правонарушениях, предусмотренных Законом Свердловской области от 14.06.2005 года № 52-ОЗ «Об административных правонарушениях на территории Свердловской области»</w:t>
      </w:r>
    </w:p>
    <w:p w:rsidR="00317F9A" w:rsidRPr="009A0953" w:rsidRDefault="00317F9A" w:rsidP="00317F9A">
      <w:pPr>
        <w:jc w:val="center"/>
        <w:rPr>
          <w:rFonts w:ascii="Times New Roman" w:hAnsi="Times New Roman" w:cs="Times New Roman"/>
          <w:b/>
          <w:bCs/>
          <w:color w:val="000000"/>
          <w:sz w:val="22"/>
          <w:szCs w:val="22"/>
          <w:lang w:eastAsia="en-US" w:bidi="en-US"/>
        </w:rPr>
      </w:pPr>
    </w:p>
    <w:tbl>
      <w:tblPr>
        <w:tblW w:w="9498" w:type="dxa"/>
        <w:tblInd w:w="-176" w:type="dxa"/>
        <w:tblLayout w:type="fixed"/>
        <w:tblCellMar>
          <w:left w:w="10" w:type="dxa"/>
          <w:right w:w="10" w:type="dxa"/>
        </w:tblCellMar>
        <w:tblLook w:val="0000" w:firstRow="0" w:lastRow="0" w:firstColumn="0" w:lastColumn="0" w:noHBand="0" w:noVBand="0"/>
      </w:tblPr>
      <w:tblGrid>
        <w:gridCol w:w="710"/>
        <w:gridCol w:w="3827"/>
        <w:gridCol w:w="4961"/>
      </w:tblGrid>
      <w:tr w:rsidR="00317F9A" w:rsidRPr="009A0953" w:rsidTr="00696843">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rsidR="00317F9A" w:rsidRPr="00F03649" w:rsidRDefault="00317F9A" w:rsidP="00696843">
            <w:pPr>
              <w:snapToGrid w:val="0"/>
              <w:jc w:val="center"/>
              <w:rPr>
                <w:rFonts w:ascii="Times New Roman" w:hAnsi="Times New Roman" w:cs="Times New Roman"/>
                <w:b/>
                <w:bCs/>
                <w:color w:val="000000" w:themeColor="text1"/>
                <w:sz w:val="18"/>
                <w:szCs w:val="18"/>
                <w:lang w:val="en-US" w:eastAsia="en-US" w:bidi="en-US"/>
              </w:rPr>
            </w:pPr>
            <w:r w:rsidRPr="00F03649">
              <w:rPr>
                <w:rFonts w:ascii="Times New Roman" w:hAnsi="Times New Roman" w:cs="Times New Roman"/>
                <w:b/>
                <w:bCs/>
                <w:color w:val="000000" w:themeColor="text1"/>
                <w:sz w:val="18"/>
                <w:szCs w:val="18"/>
                <w:lang w:val="en-US" w:eastAsia="en-US" w:bidi="en-US"/>
              </w:rPr>
              <w:t>№</w:t>
            </w:r>
          </w:p>
          <w:p w:rsidR="00317F9A" w:rsidRPr="00F03649" w:rsidRDefault="00317F9A" w:rsidP="00696843">
            <w:pPr>
              <w:snapToGrid w:val="0"/>
              <w:jc w:val="center"/>
              <w:rPr>
                <w:rFonts w:ascii="Times New Roman" w:hAnsi="Times New Roman" w:cs="Times New Roman"/>
                <w:b/>
                <w:bCs/>
                <w:color w:val="000000" w:themeColor="text1"/>
                <w:sz w:val="18"/>
                <w:szCs w:val="18"/>
                <w:lang w:val="en-US" w:eastAsia="en-US" w:bidi="en-US"/>
              </w:rPr>
            </w:pPr>
            <w:r w:rsidRPr="00F03649">
              <w:rPr>
                <w:rFonts w:ascii="Times New Roman" w:hAnsi="Times New Roman" w:cs="Times New Roman"/>
                <w:b/>
                <w:bCs/>
                <w:color w:val="000000" w:themeColor="text1"/>
                <w:sz w:val="18"/>
                <w:szCs w:val="18"/>
                <w:lang w:val="en-US" w:eastAsia="en-US" w:bidi="en-US"/>
              </w:rPr>
              <w:t>п/п</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tcPr>
          <w:p w:rsidR="00317F9A" w:rsidRPr="00F03649" w:rsidRDefault="00317F9A" w:rsidP="00696843">
            <w:pPr>
              <w:snapToGrid w:val="0"/>
              <w:jc w:val="both"/>
              <w:rPr>
                <w:rFonts w:ascii="Times New Roman" w:hAnsi="Times New Roman" w:cs="Times New Roman"/>
                <w:b/>
                <w:bCs/>
                <w:color w:val="000000" w:themeColor="text1"/>
                <w:sz w:val="18"/>
                <w:szCs w:val="18"/>
                <w:lang w:eastAsia="en-US" w:bidi="en-US"/>
              </w:rPr>
            </w:pPr>
            <w:r w:rsidRPr="00F03649">
              <w:rPr>
                <w:rFonts w:ascii="Times New Roman" w:hAnsi="Times New Roman" w:cs="Times New Roman"/>
                <w:b/>
                <w:bCs/>
                <w:color w:val="000000" w:themeColor="text1"/>
                <w:sz w:val="18"/>
                <w:szCs w:val="18"/>
                <w:lang w:eastAsia="en-US" w:bidi="en-US"/>
              </w:rPr>
              <w:t>Должностные лица органов местного самоуправления Североуральского городского округа, уполномоченные составлять протоколы об административных правонарушениях</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7F9A" w:rsidRPr="00F03649" w:rsidRDefault="00317F9A" w:rsidP="00696843">
            <w:pPr>
              <w:snapToGrid w:val="0"/>
              <w:jc w:val="both"/>
              <w:rPr>
                <w:rFonts w:ascii="Times New Roman" w:hAnsi="Times New Roman" w:cs="Times New Roman"/>
                <w:b/>
                <w:bCs/>
                <w:color w:val="000000" w:themeColor="text1"/>
                <w:sz w:val="18"/>
                <w:szCs w:val="18"/>
                <w:lang w:eastAsia="en-US" w:bidi="en-US"/>
              </w:rPr>
            </w:pPr>
            <w:r w:rsidRPr="00F03649">
              <w:rPr>
                <w:rFonts w:ascii="Times New Roman" w:hAnsi="Times New Roman" w:cs="Times New Roman"/>
                <w:b/>
                <w:bCs/>
                <w:color w:val="000000" w:themeColor="text1"/>
                <w:sz w:val="18"/>
                <w:szCs w:val="18"/>
                <w:lang w:eastAsia="en-US" w:bidi="en-US"/>
              </w:rPr>
              <w:t xml:space="preserve">Статьи Закона Свердловской области от 14.06.2005 года № 52-ОЗ «Об административных правонарушениях на территории Свердловской области», по которым конкретное должностное лицо уполномочено составлять протоколы об административных правонарушениях </w:t>
            </w:r>
          </w:p>
        </w:tc>
      </w:tr>
      <w:tr w:rsidR="00317F9A" w:rsidRPr="009A0953" w:rsidTr="00696843">
        <w:tc>
          <w:tcPr>
            <w:tcW w:w="710" w:type="dxa"/>
            <w:tcBorders>
              <w:left w:val="single" w:sz="4" w:space="0" w:color="000000"/>
              <w:bottom w:val="single" w:sz="4" w:space="0" w:color="000000"/>
            </w:tcBorders>
            <w:tcMar>
              <w:top w:w="0" w:type="dxa"/>
              <w:left w:w="108" w:type="dxa"/>
              <w:bottom w:w="0" w:type="dxa"/>
              <w:right w:w="108" w:type="dxa"/>
            </w:tcMar>
          </w:tcPr>
          <w:p w:rsidR="00317F9A" w:rsidRPr="00F03649" w:rsidRDefault="00317F9A" w:rsidP="00696843">
            <w:pPr>
              <w:snapToGrid w:val="0"/>
              <w:jc w:val="center"/>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t>1</w:t>
            </w:r>
          </w:p>
        </w:tc>
        <w:tc>
          <w:tcPr>
            <w:tcW w:w="3827" w:type="dxa"/>
            <w:tcBorders>
              <w:left w:val="single" w:sz="4" w:space="0" w:color="000000"/>
              <w:bottom w:val="single" w:sz="4" w:space="0" w:color="000000"/>
            </w:tcBorders>
            <w:tcMar>
              <w:top w:w="0" w:type="dxa"/>
              <w:left w:w="108" w:type="dxa"/>
              <w:bottom w:w="0" w:type="dxa"/>
              <w:right w:w="108" w:type="dxa"/>
            </w:tcMar>
          </w:tcPr>
          <w:p w:rsidR="00317F9A" w:rsidRPr="00F03649" w:rsidRDefault="00317F9A" w:rsidP="00696843">
            <w:pPr>
              <w:snapToGrid w:val="0"/>
              <w:jc w:val="both"/>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t>Глава Североуральского городского округа</w:t>
            </w:r>
          </w:p>
        </w:tc>
        <w:tc>
          <w:tcPr>
            <w:tcW w:w="4961" w:type="dxa"/>
            <w:tcBorders>
              <w:left w:val="single" w:sz="4" w:space="0" w:color="000000"/>
              <w:bottom w:val="single" w:sz="4" w:space="0" w:color="000000"/>
              <w:right w:val="single" w:sz="4" w:space="0" w:color="000000"/>
            </w:tcBorders>
            <w:tcMar>
              <w:top w:w="0" w:type="dxa"/>
              <w:left w:w="108" w:type="dxa"/>
              <w:bottom w:w="0" w:type="dxa"/>
              <w:right w:w="108" w:type="dxa"/>
            </w:tcMar>
          </w:tcPr>
          <w:p w:rsidR="00317F9A" w:rsidRPr="00F03649" w:rsidRDefault="00317F9A" w:rsidP="00696843">
            <w:pPr>
              <w:snapToGrid w:val="0"/>
              <w:jc w:val="both"/>
              <w:rPr>
                <w:rFonts w:ascii="Times New Roman" w:hAnsi="Times New Roman" w:cs="Times New Roman"/>
                <w:color w:val="000000" w:themeColor="text1"/>
                <w:sz w:val="18"/>
                <w:szCs w:val="18"/>
                <w:lang w:eastAsia="en-US" w:bidi="en-US"/>
              </w:rPr>
            </w:pPr>
            <w:proofErr w:type="gramStart"/>
            <w:r w:rsidRPr="00F03649">
              <w:rPr>
                <w:rFonts w:ascii="Times New Roman" w:hAnsi="Times New Roman" w:cs="Times New Roman"/>
                <w:color w:val="000000" w:themeColor="text1"/>
                <w:sz w:val="18"/>
                <w:szCs w:val="18"/>
                <w:lang w:eastAsia="en-US" w:bidi="en-US"/>
              </w:rPr>
              <w:t>пункт 2 статьи 4-2, статья 5 (в части административных правонарушений, связанных с нарушением порядка предоставления мер социальной поддержки, установленных нормативными правовыми актами органов местного самоуправления), пункт 2 статьи 6, пункт 3 статьи 6 (в части административных правонарушений,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w:t>
            </w:r>
            <w:proofErr w:type="gramEnd"/>
            <w:r w:rsidRPr="00F03649">
              <w:rPr>
                <w:rFonts w:ascii="Times New Roman" w:hAnsi="Times New Roman" w:cs="Times New Roman"/>
                <w:color w:val="000000" w:themeColor="text1"/>
                <w:sz w:val="18"/>
                <w:szCs w:val="18"/>
                <w:lang w:eastAsia="en-US" w:bidi="en-US"/>
              </w:rPr>
              <w:t xml:space="preserve"> </w:t>
            </w:r>
            <w:proofErr w:type="gramStart"/>
            <w:r w:rsidRPr="00F03649">
              <w:rPr>
                <w:rFonts w:ascii="Times New Roman" w:hAnsi="Times New Roman" w:cs="Times New Roman"/>
                <w:color w:val="000000" w:themeColor="text1"/>
                <w:sz w:val="18"/>
                <w:szCs w:val="18"/>
                <w:lang w:eastAsia="en-US" w:bidi="en-US"/>
              </w:rPr>
              <w:t xml:space="preserve">содержания объектов нежилого фонда, а равно с использованием не по назначению, самовольным занятием или переоборудованием (переустройством, перепланировкой) объекта нежилого фонда, находящегося в муниципальной собственности), статьи 9, 10, 10-2, 10-3, 11-1 (в части административных правонарушений, связанных с нарушением дополнительных требований пожарной безопасности, установленных нормативными правовыми актами органов местного самоуправления на период действия особого </w:t>
            </w:r>
            <w:r w:rsidRPr="00F03649">
              <w:rPr>
                <w:rFonts w:ascii="Times New Roman" w:hAnsi="Times New Roman" w:cs="Times New Roman"/>
                <w:color w:val="000000" w:themeColor="text1"/>
                <w:sz w:val="18"/>
                <w:szCs w:val="18"/>
                <w:lang w:eastAsia="en-US" w:bidi="en-US"/>
              </w:rPr>
              <w:lastRenderedPageBreak/>
              <w:t>противопожарного режима), 12 - 16, 17 - 19, 21, 22</w:t>
            </w:r>
            <w:proofErr w:type="gramEnd"/>
            <w:r w:rsidRPr="00F03649">
              <w:rPr>
                <w:rFonts w:ascii="Times New Roman" w:hAnsi="Times New Roman" w:cs="Times New Roman"/>
                <w:color w:val="000000" w:themeColor="text1"/>
                <w:sz w:val="18"/>
                <w:szCs w:val="18"/>
                <w:lang w:eastAsia="en-US" w:bidi="en-US"/>
              </w:rPr>
              <w:t>, 33, 34, 34-1, 35 (в части административных правонарушений, связанных с нарушением установленного порядка использования символов муниципального образования), 37, 38, 40 - 41</w:t>
            </w:r>
          </w:p>
        </w:tc>
      </w:tr>
      <w:tr w:rsidR="00317F9A" w:rsidRPr="009A0953" w:rsidTr="00696843">
        <w:tc>
          <w:tcPr>
            <w:tcW w:w="710" w:type="dxa"/>
            <w:tcBorders>
              <w:left w:val="single" w:sz="4" w:space="0" w:color="000000"/>
              <w:bottom w:val="single" w:sz="4" w:space="0" w:color="000000"/>
            </w:tcBorders>
            <w:tcMar>
              <w:top w:w="0" w:type="dxa"/>
              <w:left w:w="108" w:type="dxa"/>
              <w:bottom w:w="0" w:type="dxa"/>
              <w:right w:w="108" w:type="dxa"/>
            </w:tcMar>
          </w:tcPr>
          <w:p w:rsidR="00317F9A" w:rsidRPr="00F03649" w:rsidRDefault="00317F9A" w:rsidP="00696843">
            <w:pPr>
              <w:snapToGrid w:val="0"/>
              <w:jc w:val="center"/>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lastRenderedPageBreak/>
              <w:t>2</w:t>
            </w:r>
          </w:p>
        </w:tc>
        <w:tc>
          <w:tcPr>
            <w:tcW w:w="3827" w:type="dxa"/>
            <w:tcBorders>
              <w:left w:val="single" w:sz="4" w:space="0" w:color="000000"/>
              <w:bottom w:val="single" w:sz="4" w:space="0" w:color="000000"/>
            </w:tcBorders>
            <w:tcMar>
              <w:top w:w="0" w:type="dxa"/>
              <w:left w:w="108" w:type="dxa"/>
              <w:bottom w:w="0" w:type="dxa"/>
              <w:right w:w="108" w:type="dxa"/>
            </w:tcMar>
          </w:tcPr>
          <w:p w:rsidR="00317F9A" w:rsidRPr="00F03649" w:rsidRDefault="00317F9A" w:rsidP="00696843">
            <w:pPr>
              <w:snapToGrid w:val="0"/>
              <w:jc w:val="both"/>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t>Председатель Думы Североуральского городского округа</w:t>
            </w:r>
          </w:p>
        </w:tc>
        <w:tc>
          <w:tcPr>
            <w:tcW w:w="4961" w:type="dxa"/>
            <w:tcBorders>
              <w:left w:val="single" w:sz="4" w:space="0" w:color="000000"/>
              <w:bottom w:val="single" w:sz="4" w:space="0" w:color="000000"/>
              <w:right w:val="single" w:sz="4" w:space="0" w:color="000000"/>
            </w:tcBorders>
            <w:tcMar>
              <w:top w:w="0" w:type="dxa"/>
              <w:left w:w="108" w:type="dxa"/>
              <w:bottom w:w="0" w:type="dxa"/>
              <w:right w:w="108" w:type="dxa"/>
            </w:tcMar>
          </w:tcPr>
          <w:p w:rsidR="00317F9A" w:rsidRPr="00F03649" w:rsidRDefault="00317F9A" w:rsidP="00696843">
            <w:pPr>
              <w:snapToGrid w:val="0"/>
              <w:jc w:val="both"/>
              <w:rPr>
                <w:rFonts w:ascii="Times New Roman" w:hAnsi="Times New Roman" w:cs="Times New Roman"/>
                <w:color w:val="000000" w:themeColor="text1"/>
                <w:sz w:val="18"/>
                <w:szCs w:val="18"/>
                <w:lang w:eastAsia="en-US" w:bidi="en-US"/>
              </w:rPr>
            </w:pPr>
            <w:proofErr w:type="gramStart"/>
            <w:r w:rsidRPr="00F03649">
              <w:rPr>
                <w:rFonts w:ascii="Times New Roman" w:hAnsi="Times New Roman" w:cs="Times New Roman"/>
                <w:color w:val="000000" w:themeColor="text1"/>
                <w:sz w:val="18"/>
                <w:szCs w:val="18"/>
                <w:lang w:eastAsia="en-US" w:bidi="en-US"/>
              </w:rPr>
              <w:t>статьи 30 (в части административных правонарушений, связанных с невыполнением законных требований депутата представительного органа Североуральского городского округа), 31 (в части административных правонарушений, связанных с нарушением срока представления ответа на депутатский запрос депутата представительного органа Североуральского городского округа), 33, 34, 35 (в части административных правонарушений, связанных с нарушением установленного порядка использования символов Североуральского городского округа)</w:t>
            </w:r>
            <w:proofErr w:type="gramEnd"/>
          </w:p>
        </w:tc>
      </w:tr>
      <w:tr w:rsidR="00317F9A" w:rsidRPr="009A0953" w:rsidTr="00696843">
        <w:tc>
          <w:tcPr>
            <w:tcW w:w="710" w:type="dxa"/>
            <w:tcBorders>
              <w:left w:val="single" w:sz="4" w:space="0" w:color="000000"/>
              <w:bottom w:val="single" w:sz="4" w:space="0" w:color="000000"/>
            </w:tcBorders>
            <w:tcMar>
              <w:top w:w="0" w:type="dxa"/>
              <w:left w:w="108" w:type="dxa"/>
              <w:bottom w:w="0" w:type="dxa"/>
              <w:right w:w="108" w:type="dxa"/>
            </w:tcMar>
          </w:tcPr>
          <w:p w:rsidR="00317F9A" w:rsidRPr="00F03649" w:rsidRDefault="00317F9A" w:rsidP="00696843">
            <w:pPr>
              <w:snapToGrid w:val="0"/>
              <w:jc w:val="center"/>
              <w:rPr>
                <w:rFonts w:ascii="Times New Roman" w:hAnsi="Times New Roman" w:cs="Times New Roman"/>
                <w:color w:val="000000" w:themeColor="text1"/>
                <w:sz w:val="18"/>
                <w:szCs w:val="18"/>
                <w:lang w:val="en-US" w:eastAsia="en-US" w:bidi="en-US"/>
              </w:rPr>
            </w:pPr>
            <w:r w:rsidRPr="00F03649">
              <w:rPr>
                <w:rFonts w:ascii="Times New Roman" w:hAnsi="Times New Roman" w:cs="Times New Roman"/>
                <w:color w:val="000000" w:themeColor="text1"/>
                <w:sz w:val="18"/>
                <w:szCs w:val="18"/>
                <w:lang w:val="en-US" w:eastAsia="en-US" w:bidi="en-US"/>
              </w:rPr>
              <w:t>3</w:t>
            </w:r>
          </w:p>
        </w:tc>
        <w:tc>
          <w:tcPr>
            <w:tcW w:w="3827" w:type="dxa"/>
            <w:tcBorders>
              <w:left w:val="single" w:sz="4" w:space="0" w:color="000000"/>
              <w:bottom w:val="single" w:sz="4" w:space="0" w:color="000000"/>
            </w:tcBorders>
            <w:tcMar>
              <w:top w:w="0" w:type="dxa"/>
              <w:left w:w="108" w:type="dxa"/>
              <w:bottom w:w="0" w:type="dxa"/>
              <w:right w:w="108" w:type="dxa"/>
            </w:tcMar>
          </w:tcPr>
          <w:p w:rsidR="00317F9A" w:rsidRPr="00F03649" w:rsidRDefault="00317F9A" w:rsidP="00696843">
            <w:pPr>
              <w:snapToGrid w:val="0"/>
              <w:jc w:val="both"/>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t>Председатель Контрольно-счетной палаты Североуральского городского округа</w:t>
            </w:r>
          </w:p>
        </w:tc>
        <w:tc>
          <w:tcPr>
            <w:tcW w:w="4961" w:type="dxa"/>
            <w:tcBorders>
              <w:left w:val="single" w:sz="4" w:space="0" w:color="000000"/>
              <w:bottom w:val="single" w:sz="4" w:space="0" w:color="000000"/>
              <w:right w:val="single" w:sz="4" w:space="0" w:color="000000"/>
            </w:tcBorders>
            <w:tcMar>
              <w:top w:w="0" w:type="dxa"/>
              <w:left w:w="108" w:type="dxa"/>
              <w:bottom w:w="0" w:type="dxa"/>
              <w:right w:w="108" w:type="dxa"/>
            </w:tcMar>
          </w:tcPr>
          <w:p w:rsidR="00317F9A" w:rsidRPr="00F03649" w:rsidRDefault="00317F9A" w:rsidP="00696843">
            <w:pPr>
              <w:snapToGrid w:val="0"/>
              <w:jc w:val="both"/>
              <w:rPr>
                <w:rFonts w:ascii="Times New Roman" w:hAnsi="Times New Roman" w:cs="Times New Roman"/>
                <w:color w:val="000000" w:themeColor="text1"/>
                <w:sz w:val="18"/>
                <w:szCs w:val="18"/>
                <w:lang w:eastAsia="en-US" w:bidi="en-US"/>
              </w:rPr>
            </w:pPr>
            <w:proofErr w:type="spellStart"/>
            <w:r w:rsidRPr="00F03649">
              <w:rPr>
                <w:rFonts w:ascii="Times New Roman" w:hAnsi="Times New Roman" w:cs="Times New Roman"/>
                <w:color w:val="000000" w:themeColor="text1"/>
                <w:sz w:val="18"/>
                <w:szCs w:val="18"/>
                <w:lang w:val="en-US" w:eastAsia="en-US" w:bidi="en-US"/>
              </w:rPr>
              <w:t>статьи</w:t>
            </w:r>
            <w:proofErr w:type="spellEnd"/>
            <w:r w:rsidRPr="00F03649">
              <w:rPr>
                <w:rFonts w:ascii="Times New Roman" w:hAnsi="Times New Roman" w:cs="Times New Roman"/>
                <w:color w:val="000000" w:themeColor="text1"/>
                <w:sz w:val="18"/>
                <w:szCs w:val="18"/>
                <w:lang w:val="en-US" w:eastAsia="en-US" w:bidi="en-US"/>
              </w:rPr>
              <w:t xml:space="preserve"> 33, 34, </w:t>
            </w:r>
            <w:r w:rsidRPr="00F03649">
              <w:rPr>
                <w:rFonts w:ascii="Times New Roman" w:hAnsi="Times New Roman" w:cs="Times New Roman"/>
                <w:color w:val="000000" w:themeColor="text1"/>
                <w:sz w:val="18"/>
                <w:szCs w:val="18"/>
                <w:lang w:eastAsia="en-US" w:bidi="en-US"/>
              </w:rPr>
              <w:t>34-1</w:t>
            </w:r>
          </w:p>
          <w:p w:rsidR="00317F9A" w:rsidRPr="00F03649" w:rsidRDefault="00317F9A" w:rsidP="00696843">
            <w:pPr>
              <w:snapToGrid w:val="0"/>
              <w:jc w:val="both"/>
              <w:rPr>
                <w:rFonts w:ascii="Times New Roman" w:hAnsi="Times New Roman" w:cs="Times New Roman"/>
                <w:color w:val="000000" w:themeColor="text1"/>
                <w:sz w:val="18"/>
                <w:szCs w:val="18"/>
                <w:lang w:val="en-US" w:eastAsia="en-US" w:bidi="en-US"/>
              </w:rPr>
            </w:pPr>
          </w:p>
        </w:tc>
      </w:tr>
      <w:tr w:rsidR="00317F9A" w:rsidRPr="009A0953" w:rsidTr="00696843">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rsidR="00317F9A" w:rsidRPr="00F03649" w:rsidRDefault="00317F9A" w:rsidP="00696843">
            <w:pPr>
              <w:snapToGrid w:val="0"/>
              <w:jc w:val="center"/>
              <w:rPr>
                <w:rFonts w:ascii="Times New Roman" w:hAnsi="Times New Roman" w:cs="Times New Roman"/>
                <w:color w:val="000000" w:themeColor="text1"/>
                <w:sz w:val="18"/>
                <w:szCs w:val="18"/>
                <w:lang w:val="en-US" w:eastAsia="en-US" w:bidi="en-US"/>
              </w:rPr>
            </w:pPr>
            <w:r w:rsidRPr="00F03649">
              <w:rPr>
                <w:rFonts w:ascii="Times New Roman" w:hAnsi="Times New Roman" w:cs="Times New Roman"/>
                <w:color w:val="000000" w:themeColor="text1"/>
                <w:sz w:val="18"/>
                <w:szCs w:val="18"/>
                <w:lang w:eastAsia="en-US" w:bidi="en-US"/>
              </w:rPr>
              <w:t>4</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tcPr>
          <w:p w:rsidR="00317F9A" w:rsidRPr="00F03649" w:rsidRDefault="00317F9A" w:rsidP="00696843">
            <w:pPr>
              <w:snapToGrid w:val="0"/>
              <w:jc w:val="both"/>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t>Первый заместитель Главы Администрации Североуральского городского округа</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7F9A" w:rsidRPr="00F03649" w:rsidRDefault="00317F9A" w:rsidP="00696843">
            <w:pPr>
              <w:jc w:val="both"/>
              <w:rPr>
                <w:rFonts w:ascii="Times New Roman" w:hAnsi="Times New Roman" w:cs="Times New Roman"/>
                <w:color w:val="000000" w:themeColor="text1"/>
                <w:sz w:val="18"/>
                <w:szCs w:val="18"/>
                <w:lang w:eastAsia="en-US" w:bidi="en-US"/>
              </w:rPr>
            </w:pPr>
            <w:proofErr w:type="gramStart"/>
            <w:r w:rsidRPr="00F03649">
              <w:rPr>
                <w:rFonts w:ascii="Times New Roman" w:hAnsi="Times New Roman" w:cs="Times New Roman"/>
                <w:color w:val="000000" w:themeColor="text1"/>
                <w:sz w:val="18"/>
                <w:szCs w:val="18"/>
                <w:lang w:eastAsia="en-US" w:bidi="en-US"/>
              </w:rPr>
              <w:t xml:space="preserve">пункт 2 статьи 4-2, пункт 2 статьи 6, пункт 3 статьи 6 </w:t>
            </w:r>
            <w:r w:rsidRPr="00F03649">
              <w:rPr>
                <w:rFonts w:ascii="Times New Roman" w:eastAsiaTheme="minorHAnsi" w:hAnsi="Times New Roman" w:cs="Times New Roman"/>
                <w:color w:val="000000" w:themeColor="text1"/>
                <w:sz w:val="18"/>
                <w:szCs w:val="18"/>
                <w:lang w:eastAsia="en-US"/>
              </w:rPr>
              <w:t>(в части административных правонарушений,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с использованием не по назначению, самовольным занятием или переоборудованием (переустройством, перепланировкой) объекта нежилого фонда, находящегося</w:t>
            </w:r>
            <w:proofErr w:type="gramEnd"/>
            <w:r w:rsidRPr="00F03649">
              <w:rPr>
                <w:rFonts w:ascii="Times New Roman" w:eastAsiaTheme="minorHAnsi" w:hAnsi="Times New Roman" w:cs="Times New Roman"/>
                <w:color w:val="000000" w:themeColor="text1"/>
                <w:sz w:val="18"/>
                <w:szCs w:val="18"/>
                <w:lang w:eastAsia="en-US"/>
              </w:rPr>
              <w:t xml:space="preserve"> в муниципальной собственности Североуральского городского округа)</w:t>
            </w:r>
            <w:r w:rsidRPr="00F03649">
              <w:rPr>
                <w:rFonts w:ascii="Times New Roman" w:hAnsi="Times New Roman" w:cs="Times New Roman"/>
                <w:color w:val="000000" w:themeColor="text1"/>
                <w:sz w:val="18"/>
                <w:szCs w:val="18"/>
                <w:lang w:eastAsia="en-US" w:bidi="en-US"/>
              </w:rPr>
              <w:t>,  статьи 10, 10-2, 10-3, 33, 34, 34-1, 35 (</w:t>
            </w:r>
            <w:r w:rsidRPr="00F03649">
              <w:rPr>
                <w:rFonts w:ascii="Times New Roman" w:eastAsiaTheme="minorHAnsi" w:hAnsi="Times New Roman" w:cs="Times New Roman"/>
                <w:color w:val="000000" w:themeColor="text1"/>
                <w:sz w:val="18"/>
                <w:szCs w:val="18"/>
                <w:lang w:eastAsia="en-US"/>
              </w:rPr>
              <w:t>в части административных правонарушений, связанных с нарушением установленного порядка использования символов Североуральского городского округа)</w:t>
            </w:r>
            <w:r w:rsidRPr="00F03649">
              <w:rPr>
                <w:rFonts w:ascii="Times New Roman" w:hAnsi="Times New Roman" w:cs="Times New Roman"/>
                <w:color w:val="000000" w:themeColor="text1"/>
                <w:sz w:val="18"/>
                <w:szCs w:val="18"/>
                <w:lang w:eastAsia="en-US" w:bidi="en-US"/>
              </w:rPr>
              <w:t xml:space="preserve"> </w:t>
            </w:r>
          </w:p>
        </w:tc>
      </w:tr>
      <w:tr w:rsidR="00317F9A" w:rsidRPr="009A0953" w:rsidTr="00696843">
        <w:trPr>
          <w:trHeight w:val="487"/>
        </w:trPr>
        <w:tc>
          <w:tcPr>
            <w:tcW w:w="710" w:type="dxa"/>
            <w:tcBorders>
              <w:left w:val="single" w:sz="4" w:space="0" w:color="000000"/>
              <w:bottom w:val="single" w:sz="4" w:space="0" w:color="000000"/>
            </w:tcBorders>
            <w:tcMar>
              <w:top w:w="0" w:type="dxa"/>
              <w:left w:w="108" w:type="dxa"/>
              <w:bottom w:w="0" w:type="dxa"/>
              <w:right w:w="108" w:type="dxa"/>
            </w:tcMar>
          </w:tcPr>
          <w:p w:rsidR="00317F9A" w:rsidRPr="00F03649" w:rsidRDefault="00317F9A" w:rsidP="00696843">
            <w:pPr>
              <w:snapToGrid w:val="0"/>
              <w:jc w:val="center"/>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t>5</w:t>
            </w:r>
          </w:p>
        </w:tc>
        <w:tc>
          <w:tcPr>
            <w:tcW w:w="3827" w:type="dxa"/>
            <w:tcBorders>
              <w:left w:val="single" w:sz="4" w:space="0" w:color="000000"/>
              <w:bottom w:val="single" w:sz="4" w:space="0" w:color="000000"/>
            </w:tcBorders>
            <w:tcMar>
              <w:top w:w="0" w:type="dxa"/>
              <w:left w:w="108" w:type="dxa"/>
              <w:bottom w:w="0" w:type="dxa"/>
              <w:right w:w="108" w:type="dxa"/>
            </w:tcMar>
          </w:tcPr>
          <w:p w:rsidR="00317F9A" w:rsidRPr="00F03649" w:rsidRDefault="00317F9A" w:rsidP="00696843">
            <w:pPr>
              <w:snapToGrid w:val="0"/>
              <w:jc w:val="both"/>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t>Заместитель Главы Администрации Североуральского городского округа (по социальным вопросам)</w:t>
            </w:r>
          </w:p>
        </w:tc>
        <w:tc>
          <w:tcPr>
            <w:tcW w:w="4961" w:type="dxa"/>
            <w:tcBorders>
              <w:left w:val="single" w:sz="4" w:space="0" w:color="000000"/>
              <w:bottom w:val="single" w:sz="4" w:space="0" w:color="000000"/>
              <w:right w:val="single" w:sz="4" w:space="0" w:color="000000"/>
            </w:tcBorders>
            <w:tcMar>
              <w:top w:w="0" w:type="dxa"/>
              <w:left w:w="108" w:type="dxa"/>
              <w:bottom w:w="0" w:type="dxa"/>
              <w:right w:w="108" w:type="dxa"/>
            </w:tcMar>
          </w:tcPr>
          <w:p w:rsidR="00317F9A" w:rsidRPr="00F03649" w:rsidRDefault="00317F9A" w:rsidP="00696843">
            <w:pPr>
              <w:snapToGrid w:val="0"/>
              <w:jc w:val="both"/>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t>пункт 2 статьи 4-2, статьи 5 (в части административных правонарушений, связанных с нарушением порядка предоставления мер социальной поддержки, установленных нормативными правовыми актами органов местного самоуправления Североуральского городского округа), 33, 34, 35 (в части административных правонарушений, связанных с нарушением установленного порядка использования символов Североуральского городского округа), 41</w:t>
            </w:r>
          </w:p>
        </w:tc>
      </w:tr>
      <w:tr w:rsidR="00317F9A" w:rsidRPr="009A0953" w:rsidTr="00696843">
        <w:trPr>
          <w:trHeight w:val="487"/>
        </w:trPr>
        <w:tc>
          <w:tcPr>
            <w:tcW w:w="710" w:type="dxa"/>
            <w:tcBorders>
              <w:left w:val="single" w:sz="4" w:space="0" w:color="000000"/>
              <w:bottom w:val="single" w:sz="4" w:space="0" w:color="000000"/>
            </w:tcBorders>
            <w:tcMar>
              <w:top w:w="0" w:type="dxa"/>
              <w:left w:w="108" w:type="dxa"/>
              <w:bottom w:w="0" w:type="dxa"/>
              <w:right w:w="108" w:type="dxa"/>
            </w:tcMar>
          </w:tcPr>
          <w:p w:rsidR="00317F9A" w:rsidRPr="00F03649" w:rsidRDefault="00317F9A" w:rsidP="00696843">
            <w:pPr>
              <w:snapToGrid w:val="0"/>
              <w:jc w:val="center"/>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t>6</w:t>
            </w:r>
          </w:p>
        </w:tc>
        <w:tc>
          <w:tcPr>
            <w:tcW w:w="3827" w:type="dxa"/>
            <w:tcBorders>
              <w:left w:val="single" w:sz="4" w:space="0" w:color="000000"/>
              <w:bottom w:val="single" w:sz="4" w:space="0" w:color="000000"/>
            </w:tcBorders>
            <w:tcMar>
              <w:top w:w="0" w:type="dxa"/>
              <w:left w:w="108" w:type="dxa"/>
              <w:bottom w:w="0" w:type="dxa"/>
              <w:right w:w="108" w:type="dxa"/>
            </w:tcMar>
          </w:tcPr>
          <w:p w:rsidR="00317F9A" w:rsidRPr="00F03649" w:rsidRDefault="00317F9A" w:rsidP="00696843">
            <w:pPr>
              <w:snapToGrid w:val="0"/>
              <w:jc w:val="both"/>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t>Заместитель Главы Администрации Североуральского городского округа (по промышленности и жилищно-коммунальному хозяйству)</w:t>
            </w:r>
          </w:p>
        </w:tc>
        <w:tc>
          <w:tcPr>
            <w:tcW w:w="4961" w:type="dxa"/>
            <w:tcBorders>
              <w:left w:val="single" w:sz="4" w:space="0" w:color="000000"/>
              <w:bottom w:val="single" w:sz="4" w:space="0" w:color="000000"/>
              <w:right w:val="single" w:sz="4" w:space="0" w:color="000000"/>
            </w:tcBorders>
            <w:tcMar>
              <w:top w:w="0" w:type="dxa"/>
              <w:left w:w="108" w:type="dxa"/>
              <w:bottom w:w="0" w:type="dxa"/>
              <w:right w:w="108" w:type="dxa"/>
            </w:tcMar>
          </w:tcPr>
          <w:p w:rsidR="00317F9A" w:rsidRPr="00F03649" w:rsidRDefault="00317F9A" w:rsidP="00696843">
            <w:pPr>
              <w:snapToGrid w:val="0"/>
              <w:jc w:val="both"/>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t>пункт 2 статьи 4-2, статьи 9,</w:t>
            </w:r>
            <w:r w:rsidRPr="00F03649">
              <w:rPr>
                <w:rFonts w:ascii="Times New Roman" w:hAnsi="Times New Roman" w:cs="Times New Roman"/>
                <w:sz w:val="18"/>
                <w:szCs w:val="18"/>
              </w:rPr>
              <w:t xml:space="preserve"> </w:t>
            </w:r>
            <w:r w:rsidRPr="00F03649">
              <w:rPr>
                <w:rFonts w:ascii="Times New Roman" w:hAnsi="Times New Roman" w:cs="Times New Roman"/>
                <w:color w:val="000000" w:themeColor="text1"/>
                <w:sz w:val="18"/>
                <w:szCs w:val="18"/>
                <w:lang w:eastAsia="en-US" w:bidi="en-US"/>
              </w:rPr>
              <w:t>12, 13, 13-1, 14 – 19, 21, 22,</w:t>
            </w:r>
            <w:r w:rsidRPr="00F03649">
              <w:rPr>
                <w:rFonts w:ascii="Times New Roman" w:hAnsi="Times New Roman" w:cs="Times New Roman"/>
                <w:sz w:val="18"/>
                <w:szCs w:val="18"/>
              </w:rPr>
              <w:t xml:space="preserve"> </w:t>
            </w:r>
            <w:r w:rsidRPr="00F03649">
              <w:rPr>
                <w:rFonts w:ascii="Times New Roman" w:hAnsi="Times New Roman" w:cs="Times New Roman"/>
                <w:color w:val="000000" w:themeColor="text1"/>
                <w:sz w:val="18"/>
                <w:szCs w:val="18"/>
                <w:lang w:eastAsia="en-US" w:bidi="en-US"/>
              </w:rPr>
              <w:t>33, 34, 34-1, 35 (в части административных правонарушений, связанных с нарушением установленного порядка использования символов Североуральского городского округа),</w:t>
            </w:r>
            <w:r w:rsidRPr="00F03649">
              <w:rPr>
                <w:rFonts w:ascii="Times New Roman" w:hAnsi="Times New Roman" w:cs="Times New Roman"/>
                <w:sz w:val="18"/>
                <w:szCs w:val="18"/>
              </w:rPr>
              <w:t xml:space="preserve"> 37, </w:t>
            </w:r>
            <w:r w:rsidRPr="00F03649">
              <w:rPr>
                <w:rFonts w:ascii="Times New Roman" w:hAnsi="Times New Roman" w:cs="Times New Roman"/>
                <w:color w:val="000000" w:themeColor="text1"/>
                <w:sz w:val="18"/>
                <w:szCs w:val="18"/>
                <w:lang w:eastAsia="en-US" w:bidi="en-US"/>
              </w:rPr>
              <w:t>38,</w:t>
            </w:r>
            <w:r w:rsidRPr="00F03649">
              <w:rPr>
                <w:rFonts w:ascii="Times New Roman" w:hAnsi="Times New Roman" w:cs="Times New Roman"/>
                <w:sz w:val="18"/>
                <w:szCs w:val="18"/>
              </w:rPr>
              <w:t xml:space="preserve"> </w:t>
            </w:r>
            <w:r w:rsidRPr="00F03649">
              <w:rPr>
                <w:rFonts w:ascii="Times New Roman" w:hAnsi="Times New Roman" w:cs="Times New Roman"/>
                <w:color w:val="000000" w:themeColor="text1"/>
                <w:sz w:val="18"/>
                <w:szCs w:val="18"/>
                <w:lang w:eastAsia="en-US" w:bidi="en-US"/>
              </w:rPr>
              <w:t>40 - 41</w:t>
            </w:r>
          </w:p>
        </w:tc>
      </w:tr>
      <w:tr w:rsidR="00317F9A" w:rsidRPr="009A0953" w:rsidTr="00696843">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rsidR="00317F9A" w:rsidRPr="00F03649" w:rsidRDefault="00317F9A" w:rsidP="00696843">
            <w:pPr>
              <w:snapToGrid w:val="0"/>
              <w:jc w:val="center"/>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t>7</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tcPr>
          <w:p w:rsidR="00317F9A" w:rsidRPr="00F03649" w:rsidRDefault="00317F9A" w:rsidP="00696843">
            <w:pPr>
              <w:snapToGrid w:val="0"/>
              <w:jc w:val="both"/>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t>Начальник Управления образования Администрации Североуральского городского округа</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7F9A" w:rsidRPr="00F03649" w:rsidRDefault="00317F9A" w:rsidP="00696843">
            <w:pPr>
              <w:jc w:val="both"/>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t xml:space="preserve">статьи </w:t>
            </w:r>
            <w:hyperlink r:id="rId6" w:history="1">
              <w:r w:rsidRPr="00F03649">
                <w:rPr>
                  <w:rStyle w:val="a3"/>
                  <w:rFonts w:ascii="Times New Roman" w:hAnsi="Times New Roman" w:cs="Times New Roman"/>
                  <w:color w:val="000000" w:themeColor="text1"/>
                  <w:sz w:val="18"/>
                  <w:szCs w:val="18"/>
                  <w:lang w:eastAsia="en-US" w:bidi="en-US"/>
                </w:rPr>
                <w:t>33</w:t>
              </w:r>
            </w:hyperlink>
            <w:r w:rsidRPr="00F03649">
              <w:rPr>
                <w:rFonts w:ascii="Times New Roman" w:hAnsi="Times New Roman" w:cs="Times New Roman"/>
                <w:color w:val="000000" w:themeColor="text1"/>
                <w:sz w:val="18"/>
                <w:szCs w:val="18"/>
                <w:lang w:eastAsia="en-US" w:bidi="en-US"/>
              </w:rPr>
              <w:t xml:space="preserve">, </w:t>
            </w:r>
            <w:hyperlink r:id="rId7" w:history="1">
              <w:r w:rsidRPr="00F03649">
                <w:rPr>
                  <w:rStyle w:val="a3"/>
                  <w:rFonts w:ascii="Times New Roman" w:hAnsi="Times New Roman" w:cs="Times New Roman"/>
                  <w:color w:val="000000" w:themeColor="text1"/>
                  <w:sz w:val="18"/>
                  <w:szCs w:val="18"/>
                  <w:lang w:eastAsia="en-US" w:bidi="en-US"/>
                </w:rPr>
                <w:t>34</w:t>
              </w:r>
            </w:hyperlink>
          </w:p>
        </w:tc>
      </w:tr>
      <w:tr w:rsidR="00317F9A" w:rsidRPr="009A0953" w:rsidTr="00696843">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rsidR="00317F9A" w:rsidRPr="00F03649" w:rsidRDefault="00317F9A" w:rsidP="00696843">
            <w:pPr>
              <w:snapToGrid w:val="0"/>
              <w:jc w:val="center"/>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t>8</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tcPr>
          <w:p w:rsidR="00317F9A" w:rsidRPr="00F03649" w:rsidRDefault="00317F9A" w:rsidP="00696843">
            <w:pPr>
              <w:snapToGrid w:val="0"/>
              <w:jc w:val="both"/>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t>Начальник Финансового управления Администрации Североуральского городского округа</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7F9A" w:rsidRPr="00F03649" w:rsidRDefault="00317F9A" w:rsidP="00696843">
            <w:pPr>
              <w:jc w:val="both"/>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t>статьи 33, 34</w:t>
            </w:r>
          </w:p>
        </w:tc>
      </w:tr>
      <w:tr w:rsidR="00317F9A" w:rsidRPr="009A0953" w:rsidTr="00696843">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rsidR="00317F9A" w:rsidRPr="00F03649" w:rsidRDefault="00317F9A" w:rsidP="00696843">
            <w:pPr>
              <w:snapToGrid w:val="0"/>
              <w:jc w:val="center"/>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t>9</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tcPr>
          <w:p w:rsidR="00317F9A" w:rsidRPr="00F03649" w:rsidRDefault="00317F9A" w:rsidP="00696843">
            <w:pPr>
              <w:snapToGrid w:val="0"/>
              <w:jc w:val="both"/>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t>Заведующий отделом по управлению муниципальным имуществом Администрации Североуральского городского округа</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7F9A" w:rsidRPr="00F03649" w:rsidRDefault="00317F9A" w:rsidP="00696843">
            <w:pPr>
              <w:jc w:val="both"/>
              <w:rPr>
                <w:rFonts w:ascii="Times New Roman" w:hAnsi="Times New Roman" w:cs="Times New Roman"/>
                <w:color w:val="000000" w:themeColor="text1"/>
                <w:sz w:val="18"/>
                <w:szCs w:val="18"/>
                <w:lang w:eastAsia="en-US" w:bidi="en-US"/>
              </w:rPr>
            </w:pPr>
            <w:hyperlink r:id="rId8" w:history="1">
              <w:proofErr w:type="gramStart"/>
              <w:r w:rsidRPr="00F03649">
                <w:rPr>
                  <w:rStyle w:val="a3"/>
                  <w:rFonts w:ascii="Times New Roman" w:hAnsi="Times New Roman" w:cs="Times New Roman"/>
                  <w:color w:val="000000" w:themeColor="text1"/>
                  <w:sz w:val="18"/>
                  <w:szCs w:val="18"/>
                  <w:lang w:eastAsia="en-US" w:bidi="en-US"/>
                </w:rPr>
                <w:t>пункт 2 статьи 6</w:t>
              </w:r>
            </w:hyperlink>
            <w:r w:rsidRPr="00F03649">
              <w:rPr>
                <w:rFonts w:ascii="Times New Roman" w:hAnsi="Times New Roman" w:cs="Times New Roman"/>
                <w:color w:val="000000" w:themeColor="text1"/>
                <w:sz w:val="18"/>
                <w:szCs w:val="18"/>
                <w:lang w:eastAsia="en-US" w:bidi="en-US"/>
              </w:rPr>
              <w:t xml:space="preserve">, </w:t>
            </w:r>
            <w:hyperlink r:id="rId9" w:history="1">
              <w:r w:rsidRPr="00F03649">
                <w:rPr>
                  <w:rStyle w:val="a3"/>
                  <w:rFonts w:ascii="Times New Roman" w:hAnsi="Times New Roman" w:cs="Times New Roman"/>
                  <w:color w:val="000000" w:themeColor="text1"/>
                  <w:sz w:val="18"/>
                  <w:szCs w:val="18"/>
                  <w:lang w:eastAsia="en-US" w:bidi="en-US"/>
                </w:rPr>
                <w:t>пункт 3 статьи 6</w:t>
              </w:r>
            </w:hyperlink>
            <w:r w:rsidRPr="00F03649">
              <w:rPr>
                <w:rFonts w:ascii="Times New Roman" w:hAnsi="Times New Roman" w:cs="Times New Roman"/>
                <w:color w:val="000000" w:themeColor="text1"/>
                <w:sz w:val="18"/>
                <w:szCs w:val="18"/>
                <w:lang w:eastAsia="en-US" w:bidi="en-US"/>
              </w:rPr>
              <w:t xml:space="preserve"> (в части административных правонарушений,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с использованием не по назначению, самовольным занятием или переоборудованием (переустройством, перепланировкой) объекта нежилого фонда, находящегося в муниципальной собственности Североуральского</w:t>
            </w:r>
            <w:proofErr w:type="gramEnd"/>
            <w:r w:rsidRPr="00F03649">
              <w:rPr>
                <w:rFonts w:ascii="Times New Roman" w:hAnsi="Times New Roman" w:cs="Times New Roman"/>
                <w:color w:val="000000" w:themeColor="text1"/>
                <w:sz w:val="18"/>
                <w:szCs w:val="18"/>
                <w:lang w:eastAsia="en-US" w:bidi="en-US"/>
              </w:rPr>
              <w:t xml:space="preserve"> городского округа), </w:t>
            </w:r>
            <w:hyperlink r:id="rId10" w:history="1">
              <w:r w:rsidRPr="00F03649">
                <w:rPr>
                  <w:rStyle w:val="a3"/>
                  <w:rFonts w:ascii="Times New Roman" w:hAnsi="Times New Roman" w:cs="Times New Roman"/>
                  <w:color w:val="000000" w:themeColor="text1"/>
                  <w:sz w:val="18"/>
                  <w:szCs w:val="18"/>
                  <w:lang w:eastAsia="en-US" w:bidi="en-US"/>
                </w:rPr>
                <w:t>статьи 33</w:t>
              </w:r>
            </w:hyperlink>
            <w:r w:rsidRPr="00F03649">
              <w:rPr>
                <w:rFonts w:ascii="Times New Roman" w:hAnsi="Times New Roman" w:cs="Times New Roman"/>
                <w:color w:val="000000" w:themeColor="text1"/>
                <w:sz w:val="18"/>
                <w:szCs w:val="18"/>
                <w:lang w:eastAsia="en-US" w:bidi="en-US"/>
              </w:rPr>
              <w:t xml:space="preserve">, </w:t>
            </w:r>
            <w:hyperlink r:id="rId11" w:history="1">
              <w:r w:rsidRPr="00F03649">
                <w:rPr>
                  <w:rStyle w:val="a3"/>
                  <w:rFonts w:ascii="Times New Roman" w:hAnsi="Times New Roman" w:cs="Times New Roman"/>
                  <w:color w:val="000000" w:themeColor="text1"/>
                  <w:sz w:val="18"/>
                  <w:szCs w:val="18"/>
                  <w:lang w:eastAsia="en-US" w:bidi="en-US"/>
                </w:rPr>
                <w:t>34</w:t>
              </w:r>
            </w:hyperlink>
          </w:p>
        </w:tc>
      </w:tr>
      <w:tr w:rsidR="00317F9A" w:rsidRPr="009A0953" w:rsidTr="00696843">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rsidR="00317F9A" w:rsidRPr="00F03649" w:rsidRDefault="00317F9A" w:rsidP="00696843">
            <w:pPr>
              <w:snapToGrid w:val="0"/>
              <w:jc w:val="center"/>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t>10</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tcPr>
          <w:p w:rsidR="00317F9A" w:rsidRPr="00F03649" w:rsidRDefault="00317F9A" w:rsidP="00696843">
            <w:pPr>
              <w:snapToGrid w:val="0"/>
              <w:jc w:val="both"/>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t>Заведующий отделом гражданской обороны, предупреждения чрезвычайных ситуаций и обеспечения безопасности дорожного движения Администрации Североуральского городского округа</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7F9A" w:rsidRPr="00F03649" w:rsidRDefault="00317F9A" w:rsidP="00696843">
            <w:pPr>
              <w:jc w:val="both"/>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t>статьи 11-1 (в части административных правонарушений, связанных с нарушением дополнительных требований пожарной безопасности, установленных нормативными правовыми актами органов местного самоуправления Североуральского городского округа на период действия особого противопожарного режима), 33, 34</w:t>
            </w:r>
          </w:p>
        </w:tc>
      </w:tr>
      <w:tr w:rsidR="00317F9A" w:rsidRPr="009A0953" w:rsidTr="00696843">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rsidR="00317F9A" w:rsidRPr="00F03649" w:rsidRDefault="00317F9A" w:rsidP="00696843">
            <w:pPr>
              <w:snapToGrid w:val="0"/>
              <w:jc w:val="center"/>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lastRenderedPageBreak/>
              <w:t>11</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tcPr>
          <w:p w:rsidR="00317F9A" w:rsidRPr="00F03649" w:rsidRDefault="00317F9A" w:rsidP="00696843">
            <w:pPr>
              <w:snapToGrid w:val="0"/>
              <w:jc w:val="both"/>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t>Заведующий отделом по городскому и жилищно-коммунальному хозяйству Администрации Североуральского городского округа</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7F9A" w:rsidRPr="00F03649" w:rsidRDefault="00317F9A" w:rsidP="00696843">
            <w:pPr>
              <w:jc w:val="both"/>
              <w:rPr>
                <w:rFonts w:ascii="Times New Roman" w:hAnsi="Times New Roman" w:cs="Times New Roman"/>
                <w:color w:val="000000" w:themeColor="text1"/>
                <w:sz w:val="18"/>
                <w:szCs w:val="18"/>
                <w:lang w:eastAsia="en-US" w:bidi="en-US"/>
              </w:rPr>
            </w:pPr>
            <w:proofErr w:type="gramStart"/>
            <w:r w:rsidRPr="00F03649">
              <w:rPr>
                <w:rFonts w:ascii="Times New Roman" w:hAnsi="Times New Roman" w:cs="Times New Roman"/>
                <w:color w:val="000000" w:themeColor="text1"/>
                <w:sz w:val="18"/>
                <w:szCs w:val="18"/>
                <w:lang w:eastAsia="en-US" w:bidi="en-US"/>
              </w:rPr>
              <w:t xml:space="preserve">статьи </w:t>
            </w:r>
            <w:hyperlink r:id="rId12" w:history="1">
              <w:r w:rsidRPr="00F03649">
                <w:rPr>
                  <w:rStyle w:val="a3"/>
                  <w:rFonts w:ascii="Times New Roman" w:hAnsi="Times New Roman" w:cs="Times New Roman"/>
                  <w:color w:val="000000" w:themeColor="text1"/>
                  <w:sz w:val="18"/>
                  <w:szCs w:val="18"/>
                  <w:lang w:eastAsia="en-US" w:bidi="en-US"/>
                </w:rPr>
                <w:t>13-1</w:t>
              </w:r>
            </w:hyperlink>
            <w:r w:rsidRPr="00F03649">
              <w:rPr>
                <w:rFonts w:ascii="Times New Roman" w:hAnsi="Times New Roman" w:cs="Times New Roman"/>
                <w:color w:val="000000" w:themeColor="text1"/>
                <w:sz w:val="18"/>
                <w:szCs w:val="18"/>
                <w:lang w:eastAsia="en-US" w:bidi="en-US"/>
              </w:rPr>
              <w:t xml:space="preserve">, </w:t>
            </w:r>
            <w:hyperlink r:id="rId13" w:history="1">
              <w:r w:rsidRPr="00F03649">
                <w:rPr>
                  <w:rStyle w:val="a3"/>
                  <w:rFonts w:ascii="Times New Roman" w:hAnsi="Times New Roman" w:cs="Times New Roman"/>
                  <w:color w:val="000000" w:themeColor="text1"/>
                  <w:sz w:val="18"/>
                  <w:szCs w:val="18"/>
                  <w:lang w:eastAsia="en-US" w:bidi="en-US"/>
                </w:rPr>
                <w:t>15</w:t>
              </w:r>
            </w:hyperlink>
            <w:r w:rsidRPr="00F03649">
              <w:rPr>
                <w:rFonts w:ascii="Times New Roman" w:hAnsi="Times New Roman" w:cs="Times New Roman"/>
                <w:color w:val="000000" w:themeColor="text1"/>
                <w:sz w:val="18"/>
                <w:szCs w:val="18"/>
                <w:lang w:eastAsia="en-US" w:bidi="en-US"/>
              </w:rPr>
              <w:t xml:space="preserve"> - </w:t>
            </w:r>
            <w:hyperlink r:id="rId14" w:history="1">
              <w:r w:rsidRPr="00F03649">
                <w:rPr>
                  <w:rStyle w:val="a3"/>
                  <w:rFonts w:ascii="Times New Roman" w:hAnsi="Times New Roman" w:cs="Times New Roman"/>
                  <w:color w:val="000000" w:themeColor="text1"/>
                  <w:sz w:val="18"/>
                  <w:szCs w:val="18"/>
                  <w:lang w:eastAsia="en-US" w:bidi="en-US"/>
                </w:rPr>
                <w:t>16</w:t>
              </w:r>
            </w:hyperlink>
            <w:r w:rsidRPr="00F03649">
              <w:rPr>
                <w:rFonts w:ascii="Times New Roman" w:hAnsi="Times New Roman" w:cs="Times New Roman"/>
                <w:color w:val="000000" w:themeColor="text1"/>
                <w:sz w:val="18"/>
                <w:szCs w:val="18"/>
                <w:lang w:eastAsia="en-US" w:bidi="en-US"/>
              </w:rPr>
              <w:t xml:space="preserve">, </w:t>
            </w:r>
            <w:hyperlink r:id="rId15" w:history="1">
              <w:r w:rsidRPr="00F03649">
                <w:rPr>
                  <w:rStyle w:val="a3"/>
                  <w:rFonts w:ascii="Times New Roman" w:hAnsi="Times New Roman" w:cs="Times New Roman"/>
                  <w:color w:val="000000" w:themeColor="text1"/>
                  <w:sz w:val="18"/>
                  <w:szCs w:val="18"/>
                  <w:lang w:eastAsia="en-US" w:bidi="en-US"/>
                </w:rPr>
                <w:t>17</w:t>
              </w:r>
            </w:hyperlink>
            <w:r w:rsidRPr="00F03649">
              <w:rPr>
                <w:rFonts w:ascii="Times New Roman" w:hAnsi="Times New Roman" w:cs="Times New Roman"/>
                <w:color w:val="000000" w:themeColor="text1"/>
                <w:sz w:val="18"/>
                <w:szCs w:val="18"/>
                <w:lang w:eastAsia="en-US" w:bidi="en-US"/>
              </w:rPr>
              <w:t xml:space="preserve"> - </w:t>
            </w:r>
            <w:hyperlink r:id="rId16" w:history="1">
              <w:r w:rsidRPr="00F03649">
                <w:rPr>
                  <w:rStyle w:val="a3"/>
                  <w:rFonts w:ascii="Times New Roman" w:hAnsi="Times New Roman" w:cs="Times New Roman"/>
                  <w:color w:val="000000" w:themeColor="text1"/>
                  <w:sz w:val="18"/>
                  <w:szCs w:val="18"/>
                  <w:lang w:eastAsia="en-US" w:bidi="en-US"/>
                </w:rPr>
                <w:t>19</w:t>
              </w:r>
            </w:hyperlink>
            <w:r w:rsidRPr="00F03649">
              <w:rPr>
                <w:rFonts w:ascii="Times New Roman" w:hAnsi="Times New Roman" w:cs="Times New Roman"/>
                <w:color w:val="000000" w:themeColor="text1"/>
                <w:sz w:val="18"/>
                <w:szCs w:val="18"/>
                <w:lang w:eastAsia="en-US" w:bidi="en-US"/>
              </w:rPr>
              <w:t xml:space="preserve">, </w:t>
            </w:r>
            <w:hyperlink r:id="rId17" w:history="1">
              <w:r w:rsidRPr="00F03649">
                <w:rPr>
                  <w:rStyle w:val="a3"/>
                  <w:rFonts w:ascii="Times New Roman" w:hAnsi="Times New Roman" w:cs="Times New Roman"/>
                  <w:color w:val="000000" w:themeColor="text1"/>
                  <w:sz w:val="18"/>
                  <w:szCs w:val="18"/>
                  <w:lang w:eastAsia="en-US" w:bidi="en-US"/>
                </w:rPr>
                <w:t>21</w:t>
              </w:r>
            </w:hyperlink>
            <w:r w:rsidRPr="00F03649">
              <w:rPr>
                <w:rFonts w:ascii="Times New Roman" w:hAnsi="Times New Roman" w:cs="Times New Roman"/>
                <w:color w:val="000000" w:themeColor="text1"/>
                <w:sz w:val="18"/>
                <w:szCs w:val="18"/>
                <w:lang w:eastAsia="en-US" w:bidi="en-US"/>
              </w:rPr>
              <w:t xml:space="preserve">, </w:t>
            </w:r>
            <w:hyperlink r:id="rId18" w:history="1">
              <w:r w:rsidRPr="00F03649">
                <w:rPr>
                  <w:rStyle w:val="a3"/>
                  <w:rFonts w:ascii="Times New Roman" w:hAnsi="Times New Roman" w:cs="Times New Roman"/>
                  <w:color w:val="000000" w:themeColor="text1"/>
                  <w:sz w:val="18"/>
                  <w:szCs w:val="18"/>
                  <w:lang w:eastAsia="en-US" w:bidi="en-US"/>
                </w:rPr>
                <w:t>22</w:t>
              </w:r>
            </w:hyperlink>
            <w:r w:rsidRPr="00F03649">
              <w:rPr>
                <w:rFonts w:ascii="Times New Roman" w:hAnsi="Times New Roman" w:cs="Times New Roman"/>
                <w:color w:val="000000" w:themeColor="text1"/>
                <w:sz w:val="18"/>
                <w:szCs w:val="18"/>
                <w:lang w:eastAsia="en-US" w:bidi="en-US"/>
              </w:rPr>
              <w:t xml:space="preserve">, </w:t>
            </w:r>
            <w:hyperlink r:id="rId19" w:history="1">
              <w:r w:rsidRPr="00F03649">
                <w:rPr>
                  <w:rStyle w:val="a3"/>
                  <w:rFonts w:ascii="Times New Roman" w:hAnsi="Times New Roman" w:cs="Times New Roman"/>
                  <w:color w:val="000000" w:themeColor="text1"/>
                  <w:sz w:val="18"/>
                  <w:szCs w:val="18"/>
                  <w:lang w:eastAsia="en-US" w:bidi="en-US"/>
                </w:rPr>
                <w:t>33</w:t>
              </w:r>
            </w:hyperlink>
            <w:r w:rsidRPr="00F03649">
              <w:rPr>
                <w:rFonts w:ascii="Times New Roman" w:hAnsi="Times New Roman" w:cs="Times New Roman"/>
                <w:color w:val="000000" w:themeColor="text1"/>
                <w:sz w:val="18"/>
                <w:szCs w:val="18"/>
                <w:lang w:eastAsia="en-US" w:bidi="en-US"/>
              </w:rPr>
              <w:t xml:space="preserve">, </w:t>
            </w:r>
            <w:hyperlink r:id="rId20" w:history="1">
              <w:r w:rsidRPr="00F03649">
                <w:rPr>
                  <w:rStyle w:val="a3"/>
                  <w:rFonts w:ascii="Times New Roman" w:hAnsi="Times New Roman" w:cs="Times New Roman"/>
                  <w:color w:val="000000" w:themeColor="text1"/>
                  <w:sz w:val="18"/>
                  <w:szCs w:val="18"/>
                  <w:lang w:eastAsia="en-US" w:bidi="en-US"/>
                </w:rPr>
                <w:t>34</w:t>
              </w:r>
            </w:hyperlink>
            <w:r w:rsidRPr="00F03649">
              <w:rPr>
                <w:rFonts w:ascii="Times New Roman" w:hAnsi="Times New Roman" w:cs="Times New Roman"/>
                <w:color w:val="000000" w:themeColor="text1"/>
                <w:sz w:val="18"/>
                <w:szCs w:val="18"/>
                <w:lang w:eastAsia="en-US" w:bidi="en-US"/>
              </w:rPr>
              <w:t xml:space="preserve">, </w:t>
            </w:r>
            <w:hyperlink r:id="rId21" w:history="1">
              <w:r w:rsidRPr="00F03649">
                <w:rPr>
                  <w:rStyle w:val="a3"/>
                  <w:rFonts w:ascii="Times New Roman" w:hAnsi="Times New Roman" w:cs="Times New Roman"/>
                  <w:color w:val="000000" w:themeColor="text1"/>
                  <w:sz w:val="18"/>
                  <w:szCs w:val="18"/>
                  <w:lang w:eastAsia="en-US" w:bidi="en-US"/>
                </w:rPr>
                <w:t>34-1</w:t>
              </w:r>
            </w:hyperlink>
            <w:r w:rsidRPr="00F03649">
              <w:rPr>
                <w:rFonts w:ascii="Times New Roman" w:hAnsi="Times New Roman" w:cs="Times New Roman"/>
                <w:color w:val="000000" w:themeColor="text1"/>
                <w:sz w:val="18"/>
                <w:szCs w:val="18"/>
                <w:lang w:eastAsia="en-US" w:bidi="en-US"/>
              </w:rPr>
              <w:t xml:space="preserve">, </w:t>
            </w:r>
            <w:hyperlink r:id="rId22" w:history="1">
              <w:r w:rsidRPr="00F03649">
                <w:rPr>
                  <w:rStyle w:val="a3"/>
                  <w:rFonts w:ascii="Times New Roman" w:hAnsi="Times New Roman" w:cs="Times New Roman"/>
                  <w:color w:val="000000" w:themeColor="text1"/>
                  <w:sz w:val="18"/>
                  <w:szCs w:val="18"/>
                  <w:lang w:eastAsia="en-US" w:bidi="en-US"/>
                </w:rPr>
                <w:t>37</w:t>
              </w:r>
            </w:hyperlink>
            <w:r w:rsidRPr="00F03649">
              <w:rPr>
                <w:rFonts w:ascii="Times New Roman" w:hAnsi="Times New Roman" w:cs="Times New Roman"/>
                <w:color w:val="000000" w:themeColor="text1"/>
                <w:sz w:val="18"/>
                <w:szCs w:val="18"/>
                <w:lang w:eastAsia="en-US" w:bidi="en-US"/>
              </w:rPr>
              <w:t xml:space="preserve">, </w:t>
            </w:r>
            <w:hyperlink r:id="rId23" w:history="1">
              <w:r w:rsidRPr="00F03649">
                <w:rPr>
                  <w:rStyle w:val="a3"/>
                  <w:rFonts w:ascii="Times New Roman" w:hAnsi="Times New Roman" w:cs="Times New Roman"/>
                  <w:color w:val="000000" w:themeColor="text1"/>
                  <w:sz w:val="18"/>
                  <w:szCs w:val="18"/>
                  <w:lang w:eastAsia="en-US" w:bidi="en-US"/>
                </w:rPr>
                <w:t>38</w:t>
              </w:r>
            </w:hyperlink>
            <w:r w:rsidRPr="00F03649">
              <w:rPr>
                <w:rFonts w:ascii="Times New Roman" w:hAnsi="Times New Roman" w:cs="Times New Roman"/>
                <w:color w:val="000000" w:themeColor="text1"/>
                <w:sz w:val="18"/>
                <w:szCs w:val="18"/>
                <w:lang w:eastAsia="en-US" w:bidi="en-US"/>
              </w:rPr>
              <w:t>,</w:t>
            </w:r>
            <w:proofErr w:type="gramEnd"/>
            <w:r w:rsidRPr="00F03649">
              <w:rPr>
                <w:rFonts w:ascii="Times New Roman" w:hAnsi="Times New Roman" w:cs="Times New Roman"/>
                <w:color w:val="000000" w:themeColor="text1"/>
                <w:sz w:val="18"/>
                <w:szCs w:val="18"/>
                <w:lang w:eastAsia="en-US" w:bidi="en-US"/>
              </w:rPr>
              <w:t xml:space="preserve"> </w:t>
            </w:r>
            <w:hyperlink r:id="rId24" w:history="1">
              <w:r w:rsidRPr="00F03649">
                <w:rPr>
                  <w:rStyle w:val="a3"/>
                  <w:rFonts w:ascii="Times New Roman" w:hAnsi="Times New Roman" w:cs="Times New Roman"/>
                  <w:color w:val="000000" w:themeColor="text1"/>
                  <w:sz w:val="18"/>
                  <w:szCs w:val="18"/>
                  <w:lang w:eastAsia="en-US" w:bidi="en-US"/>
                </w:rPr>
                <w:t>40</w:t>
              </w:r>
            </w:hyperlink>
            <w:r w:rsidRPr="00F03649">
              <w:rPr>
                <w:rFonts w:ascii="Times New Roman" w:hAnsi="Times New Roman" w:cs="Times New Roman"/>
                <w:color w:val="000000" w:themeColor="text1"/>
                <w:sz w:val="18"/>
                <w:szCs w:val="18"/>
                <w:lang w:eastAsia="en-US" w:bidi="en-US"/>
              </w:rPr>
              <w:t xml:space="preserve"> - </w:t>
            </w:r>
            <w:hyperlink r:id="rId25" w:history="1">
              <w:r w:rsidRPr="00F03649">
                <w:rPr>
                  <w:rStyle w:val="a3"/>
                  <w:rFonts w:ascii="Times New Roman" w:hAnsi="Times New Roman" w:cs="Times New Roman"/>
                  <w:color w:val="000000" w:themeColor="text1"/>
                  <w:sz w:val="18"/>
                  <w:szCs w:val="18"/>
                  <w:lang w:eastAsia="en-US" w:bidi="en-US"/>
                </w:rPr>
                <w:t>41</w:t>
              </w:r>
            </w:hyperlink>
          </w:p>
        </w:tc>
      </w:tr>
      <w:tr w:rsidR="00317F9A" w:rsidRPr="009A0953" w:rsidTr="00696843">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rsidR="00317F9A" w:rsidRPr="00F03649" w:rsidRDefault="00317F9A" w:rsidP="00696843">
            <w:pPr>
              <w:snapToGrid w:val="0"/>
              <w:jc w:val="center"/>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t>12</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tcPr>
          <w:p w:rsidR="00317F9A" w:rsidRPr="00F03649" w:rsidRDefault="00317F9A" w:rsidP="00696843">
            <w:pPr>
              <w:snapToGrid w:val="0"/>
              <w:jc w:val="both"/>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t>Заведующий отделом культуры, спорта, молодежной политики и социальных программ Администрации Североуральского городского округа</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7F9A" w:rsidRPr="00F03649" w:rsidRDefault="00317F9A" w:rsidP="00696843">
            <w:pPr>
              <w:jc w:val="both"/>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t xml:space="preserve">статьи </w:t>
            </w:r>
            <w:hyperlink r:id="rId26" w:history="1">
              <w:r w:rsidRPr="00F03649">
                <w:rPr>
                  <w:rStyle w:val="a3"/>
                  <w:rFonts w:ascii="Times New Roman" w:hAnsi="Times New Roman" w:cs="Times New Roman"/>
                  <w:color w:val="000000" w:themeColor="text1"/>
                  <w:sz w:val="18"/>
                  <w:szCs w:val="18"/>
                  <w:lang w:eastAsia="en-US" w:bidi="en-US"/>
                </w:rPr>
                <w:t>5</w:t>
              </w:r>
            </w:hyperlink>
            <w:r w:rsidRPr="00F03649">
              <w:rPr>
                <w:rFonts w:ascii="Times New Roman" w:hAnsi="Times New Roman" w:cs="Times New Roman"/>
                <w:color w:val="000000" w:themeColor="text1"/>
                <w:sz w:val="18"/>
                <w:szCs w:val="18"/>
                <w:lang w:eastAsia="en-US" w:bidi="en-US"/>
              </w:rPr>
              <w:t xml:space="preserve"> (в части административных правонарушений, связанных с нарушением порядка предоставления мер социальной поддержки, установленных нормативными правовыми актами органов местного самоуправления Североуральского городского округа), </w:t>
            </w:r>
            <w:hyperlink r:id="rId27" w:history="1">
              <w:r w:rsidRPr="00F03649">
                <w:rPr>
                  <w:rStyle w:val="a3"/>
                  <w:rFonts w:ascii="Times New Roman" w:hAnsi="Times New Roman" w:cs="Times New Roman"/>
                  <w:color w:val="000000" w:themeColor="text1"/>
                  <w:sz w:val="18"/>
                  <w:szCs w:val="18"/>
                  <w:lang w:eastAsia="en-US" w:bidi="en-US"/>
                </w:rPr>
                <w:t>33</w:t>
              </w:r>
            </w:hyperlink>
            <w:r w:rsidRPr="00F03649">
              <w:rPr>
                <w:rFonts w:ascii="Times New Roman" w:hAnsi="Times New Roman" w:cs="Times New Roman"/>
                <w:color w:val="000000" w:themeColor="text1"/>
                <w:sz w:val="18"/>
                <w:szCs w:val="18"/>
                <w:lang w:eastAsia="en-US" w:bidi="en-US"/>
              </w:rPr>
              <w:t xml:space="preserve">, </w:t>
            </w:r>
            <w:hyperlink r:id="rId28" w:history="1">
              <w:r w:rsidRPr="00F03649">
                <w:rPr>
                  <w:rStyle w:val="a3"/>
                  <w:rFonts w:ascii="Times New Roman" w:hAnsi="Times New Roman" w:cs="Times New Roman"/>
                  <w:color w:val="000000" w:themeColor="text1"/>
                  <w:sz w:val="18"/>
                  <w:szCs w:val="18"/>
                  <w:lang w:eastAsia="en-US" w:bidi="en-US"/>
                </w:rPr>
                <w:t>34</w:t>
              </w:r>
            </w:hyperlink>
            <w:r w:rsidRPr="00F03649">
              <w:rPr>
                <w:rFonts w:ascii="Times New Roman" w:hAnsi="Times New Roman" w:cs="Times New Roman"/>
                <w:color w:val="000000" w:themeColor="text1"/>
                <w:sz w:val="18"/>
                <w:szCs w:val="18"/>
                <w:lang w:eastAsia="en-US" w:bidi="en-US"/>
              </w:rPr>
              <w:t xml:space="preserve">, </w:t>
            </w:r>
            <w:hyperlink r:id="rId29" w:history="1">
              <w:r w:rsidRPr="00F03649">
                <w:rPr>
                  <w:rStyle w:val="a3"/>
                  <w:rFonts w:ascii="Times New Roman" w:hAnsi="Times New Roman" w:cs="Times New Roman"/>
                  <w:color w:val="000000" w:themeColor="text1"/>
                  <w:sz w:val="18"/>
                  <w:szCs w:val="18"/>
                  <w:lang w:eastAsia="en-US" w:bidi="en-US"/>
                </w:rPr>
                <w:t>35</w:t>
              </w:r>
            </w:hyperlink>
            <w:r w:rsidRPr="00F03649">
              <w:rPr>
                <w:rFonts w:ascii="Times New Roman" w:hAnsi="Times New Roman" w:cs="Times New Roman"/>
                <w:color w:val="000000" w:themeColor="text1"/>
                <w:sz w:val="18"/>
                <w:szCs w:val="18"/>
                <w:lang w:eastAsia="en-US" w:bidi="en-US"/>
              </w:rPr>
              <w:t xml:space="preserve"> (в части административных правонарушений, связанных с нарушением установленного порядка использования символов Североуральского городского округа)</w:t>
            </w:r>
          </w:p>
        </w:tc>
      </w:tr>
      <w:tr w:rsidR="00317F9A" w:rsidRPr="009A0953" w:rsidTr="00696843">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rsidR="00317F9A" w:rsidRPr="00F03649" w:rsidRDefault="00317F9A" w:rsidP="00696843">
            <w:pPr>
              <w:snapToGrid w:val="0"/>
              <w:jc w:val="center"/>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t>13</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tcPr>
          <w:p w:rsidR="00317F9A" w:rsidRPr="00F03649" w:rsidRDefault="00317F9A" w:rsidP="00696843">
            <w:pPr>
              <w:snapToGrid w:val="0"/>
              <w:jc w:val="both"/>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t>Глава Управления Администрации Североуральского городского округа в поселках Калья и Третий Северный</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7F9A" w:rsidRPr="00F03649" w:rsidRDefault="00317F9A" w:rsidP="00696843">
            <w:pPr>
              <w:jc w:val="both"/>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t>статьи 10, 10-3, 11-1, 13-1, 14, 14-1, 15, 15-1, 16, 17, 18, 21, 22, 33, 34, 35 (в части административных правонарушений, связанных с нарушением установленного порядка использования символов Североуральского городского округа), 37, 38, 40 - 41</w:t>
            </w:r>
          </w:p>
        </w:tc>
      </w:tr>
      <w:tr w:rsidR="00317F9A" w:rsidRPr="009A0953" w:rsidTr="00696843">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rsidR="00317F9A" w:rsidRPr="00F03649" w:rsidRDefault="00317F9A" w:rsidP="00696843">
            <w:pPr>
              <w:snapToGrid w:val="0"/>
              <w:jc w:val="center"/>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t>14</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tcPr>
          <w:p w:rsidR="00317F9A" w:rsidRPr="00F03649" w:rsidRDefault="00317F9A" w:rsidP="00696843">
            <w:pPr>
              <w:snapToGrid w:val="0"/>
              <w:jc w:val="both"/>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t xml:space="preserve">Глава Управления Администрации Североуральского городского округа в поселках Черемухово, Сосьва и селе </w:t>
            </w:r>
            <w:proofErr w:type="spellStart"/>
            <w:r w:rsidRPr="00F03649">
              <w:rPr>
                <w:rFonts w:ascii="Times New Roman" w:hAnsi="Times New Roman" w:cs="Times New Roman"/>
                <w:color w:val="000000" w:themeColor="text1"/>
                <w:sz w:val="18"/>
                <w:szCs w:val="18"/>
                <w:lang w:eastAsia="en-US" w:bidi="en-US"/>
              </w:rPr>
              <w:t>Всеволодо-Благодатское</w:t>
            </w:r>
            <w:proofErr w:type="spellEnd"/>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7F9A" w:rsidRPr="00F03649" w:rsidRDefault="00317F9A" w:rsidP="00696843">
            <w:pPr>
              <w:jc w:val="both"/>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t>статьи 10, 10-3, 11-1, 13-1, 14, 14-1, 15, 15-1, 16, 17, 18, 21, 22, 33, 34, 35 (в части административных правонарушений, связанных с нарушением установленного порядка использования символов Североуральского городского округа), 37, 38, 40 - 41</w:t>
            </w:r>
          </w:p>
        </w:tc>
      </w:tr>
      <w:tr w:rsidR="00317F9A" w:rsidRPr="009A0953" w:rsidTr="00696843">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rsidR="00317F9A" w:rsidRPr="00F03649" w:rsidRDefault="00317F9A" w:rsidP="00696843">
            <w:pPr>
              <w:snapToGrid w:val="0"/>
              <w:jc w:val="center"/>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t>15</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tcPr>
          <w:p w:rsidR="00317F9A" w:rsidRPr="00F03649" w:rsidRDefault="00317F9A" w:rsidP="00696843">
            <w:pPr>
              <w:snapToGrid w:val="0"/>
              <w:jc w:val="both"/>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t xml:space="preserve">Глава Управления Администрации Североуральского городского округа в поселках </w:t>
            </w:r>
            <w:proofErr w:type="spellStart"/>
            <w:r w:rsidRPr="00F03649">
              <w:rPr>
                <w:rFonts w:ascii="Times New Roman" w:hAnsi="Times New Roman" w:cs="Times New Roman"/>
                <w:color w:val="000000" w:themeColor="text1"/>
                <w:sz w:val="18"/>
                <w:szCs w:val="18"/>
                <w:lang w:eastAsia="en-US" w:bidi="en-US"/>
              </w:rPr>
              <w:t>Баяновка</w:t>
            </w:r>
            <w:proofErr w:type="spellEnd"/>
            <w:r w:rsidRPr="00F03649">
              <w:rPr>
                <w:rFonts w:ascii="Times New Roman" w:hAnsi="Times New Roman" w:cs="Times New Roman"/>
                <w:color w:val="000000" w:themeColor="text1"/>
                <w:sz w:val="18"/>
                <w:szCs w:val="18"/>
                <w:lang w:eastAsia="en-US" w:bidi="en-US"/>
              </w:rPr>
              <w:t xml:space="preserve"> и Покровск-Уральский</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7F9A" w:rsidRPr="00F03649" w:rsidRDefault="00317F9A" w:rsidP="00696843">
            <w:pPr>
              <w:jc w:val="both"/>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t>статьи 10, 10-3, 11-1, 13-1, 14, 14-1, 15, 15-1, 16, 17, 18, 21, 22, 33, 34, 35 (в части административных правонарушений, связанных с нарушением установленного порядка использования символов Североуральского городского округа), 37, 38, 40 - 41</w:t>
            </w:r>
          </w:p>
        </w:tc>
      </w:tr>
      <w:tr w:rsidR="00317F9A" w:rsidRPr="009A0953" w:rsidTr="00696843">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rsidR="00317F9A" w:rsidRPr="00F03649" w:rsidRDefault="00317F9A" w:rsidP="00696843">
            <w:pPr>
              <w:snapToGrid w:val="0"/>
              <w:jc w:val="center"/>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t>16</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tcPr>
          <w:p w:rsidR="00317F9A" w:rsidRPr="00F03649" w:rsidRDefault="00317F9A" w:rsidP="00696843">
            <w:pPr>
              <w:snapToGrid w:val="0"/>
              <w:jc w:val="both"/>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t>Заместитель заведующего отделом экономики и потребительского рынка Администрации Североуральского городского округа</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7F9A" w:rsidRPr="00F03649" w:rsidRDefault="00317F9A" w:rsidP="00696843">
            <w:pPr>
              <w:jc w:val="both"/>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t xml:space="preserve">статьи </w:t>
            </w:r>
            <w:hyperlink r:id="rId30" w:history="1">
              <w:r w:rsidRPr="00F03649">
                <w:rPr>
                  <w:rStyle w:val="a3"/>
                  <w:rFonts w:ascii="Times New Roman" w:hAnsi="Times New Roman" w:cs="Times New Roman"/>
                  <w:color w:val="000000" w:themeColor="text1"/>
                  <w:sz w:val="18"/>
                  <w:szCs w:val="18"/>
                  <w:lang w:eastAsia="en-US" w:bidi="en-US"/>
                </w:rPr>
                <w:t>10</w:t>
              </w:r>
            </w:hyperlink>
            <w:r w:rsidRPr="00F03649">
              <w:rPr>
                <w:rFonts w:ascii="Times New Roman" w:hAnsi="Times New Roman" w:cs="Times New Roman"/>
                <w:color w:val="000000" w:themeColor="text1"/>
                <w:sz w:val="18"/>
                <w:szCs w:val="18"/>
                <w:lang w:eastAsia="en-US" w:bidi="en-US"/>
              </w:rPr>
              <w:t xml:space="preserve">, </w:t>
            </w:r>
            <w:hyperlink r:id="rId31" w:history="1">
              <w:r w:rsidRPr="00F03649">
                <w:rPr>
                  <w:rStyle w:val="a3"/>
                  <w:rFonts w:ascii="Times New Roman" w:hAnsi="Times New Roman" w:cs="Times New Roman"/>
                  <w:color w:val="000000" w:themeColor="text1"/>
                  <w:sz w:val="18"/>
                  <w:szCs w:val="18"/>
                  <w:lang w:eastAsia="en-US" w:bidi="en-US"/>
                </w:rPr>
                <w:t>10-2</w:t>
              </w:r>
            </w:hyperlink>
            <w:r w:rsidRPr="00F03649">
              <w:rPr>
                <w:rFonts w:ascii="Times New Roman" w:hAnsi="Times New Roman" w:cs="Times New Roman"/>
                <w:color w:val="000000" w:themeColor="text1"/>
                <w:sz w:val="18"/>
                <w:szCs w:val="18"/>
                <w:lang w:eastAsia="en-US" w:bidi="en-US"/>
              </w:rPr>
              <w:t xml:space="preserve">, </w:t>
            </w:r>
            <w:hyperlink r:id="rId32" w:history="1">
              <w:r w:rsidRPr="00F03649">
                <w:rPr>
                  <w:rStyle w:val="a3"/>
                  <w:rFonts w:ascii="Times New Roman" w:hAnsi="Times New Roman" w:cs="Times New Roman"/>
                  <w:color w:val="000000" w:themeColor="text1"/>
                  <w:sz w:val="18"/>
                  <w:szCs w:val="18"/>
                  <w:lang w:eastAsia="en-US" w:bidi="en-US"/>
                </w:rPr>
                <w:t>10-3</w:t>
              </w:r>
            </w:hyperlink>
            <w:r w:rsidRPr="00F03649">
              <w:rPr>
                <w:rFonts w:ascii="Times New Roman" w:hAnsi="Times New Roman" w:cs="Times New Roman"/>
                <w:color w:val="000000" w:themeColor="text1"/>
                <w:sz w:val="18"/>
                <w:szCs w:val="18"/>
                <w:lang w:eastAsia="en-US" w:bidi="en-US"/>
              </w:rPr>
              <w:t xml:space="preserve">, </w:t>
            </w:r>
            <w:hyperlink r:id="rId33" w:history="1">
              <w:r w:rsidRPr="00F03649">
                <w:rPr>
                  <w:rStyle w:val="a3"/>
                  <w:rFonts w:ascii="Times New Roman" w:hAnsi="Times New Roman" w:cs="Times New Roman"/>
                  <w:color w:val="000000" w:themeColor="text1"/>
                  <w:sz w:val="18"/>
                  <w:szCs w:val="18"/>
                  <w:lang w:eastAsia="en-US" w:bidi="en-US"/>
                </w:rPr>
                <w:t>33</w:t>
              </w:r>
            </w:hyperlink>
            <w:r w:rsidRPr="00F03649">
              <w:rPr>
                <w:rFonts w:ascii="Times New Roman" w:hAnsi="Times New Roman" w:cs="Times New Roman"/>
                <w:color w:val="000000" w:themeColor="text1"/>
                <w:sz w:val="18"/>
                <w:szCs w:val="18"/>
                <w:lang w:eastAsia="en-US" w:bidi="en-US"/>
              </w:rPr>
              <w:t xml:space="preserve">, </w:t>
            </w:r>
            <w:hyperlink r:id="rId34" w:history="1">
              <w:r w:rsidRPr="00F03649">
                <w:rPr>
                  <w:rStyle w:val="a3"/>
                  <w:rFonts w:ascii="Times New Roman" w:hAnsi="Times New Roman" w:cs="Times New Roman"/>
                  <w:color w:val="000000" w:themeColor="text1"/>
                  <w:sz w:val="18"/>
                  <w:szCs w:val="18"/>
                  <w:lang w:eastAsia="en-US" w:bidi="en-US"/>
                </w:rPr>
                <w:t>34</w:t>
              </w:r>
            </w:hyperlink>
            <w:r w:rsidRPr="00F03649">
              <w:rPr>
                <w:rFonts w:ascii="Times New Roman" w:hAnsi="Times New Roman" w:cs="Times New Roman"/>
                <w:color w:val="000000" w:themeColor="text1"/>
                <w:sz w:val="18"/>
                <w:szCs w:val="18"/>
                <w:lang w:eastAsia="en-US" w:bidi="en-US"/>
              </w:rPr>
              <w:t>, 34-1</w:t>
            </w:r>
          </w:p>
        </w:tc>
      </w:tr>
      <w:tr w:rsidR="00317F9A" w:rsidRPr="009A0953" w:rsidTr="00696843">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rsidR="00317F9A" w:rsidRPr="00F03649" w:rsidRDefault="00317F9A" w:rsidP="00696843">
            <w:pPr>
              <w:snapToGrid w:val="0"/>
              <w:jc w:val="center"/>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t>17</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tcPr>
          <w:p w:rsidR="00317F9A" w:rsidRPr="00F03649" w:rsidRDefault="00317F9A" w:rsidP="00696843">
            <w:pPr>
              <w:snapToGrid w:val="0"/>
              <w:jc w:val="both"/>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t>Главный специалист отдела гражданской обороны, предупреждения чрезвычайных ситуаций и обеспечения безопасности дорожного движения Администрации Североуральского городского округа</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7F9A" w:rsidRPr="00F03649" w:rsidRDefault="00317F9A" w:rsidP="00696843">
            <w:pPr>
              <w:jc w:val="both"/>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t>статьи 11-1 (в части административных правонарушений, связанных с нарушением дополнительных требований пожарной безопасности, установленных нормативными правовыми актами органов местного самоуправления Североуральского городского округа на период действия особого противопожарного режима), 33, 34</w:t>
            </w:r>
          </w:p>
        </w:tc>
      </w:tr>
      <w:tr w:rsidR="00317F9A" w:rsidRPr="009A0953" w:rsidTr="00696843">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rsidR="00317F9A" w:rsidRPr="00F03649" w:rsidRDefault="00317F9A" w:rsidP="00696843">
            <w:pPr>
              <w:snapToGrid w:val="0"/>
              <w:jc w:val="center"/>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t>18</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tcPr>
          <w:p w:rsidR="00317F9A" w:rsidRPr="00F03649" w:rsidRDefault="00317F9A" w:rsidP="00696843">
            <w:pPr>
              <w:snapToGrid w:val="0"/>
              <w:jc w:val="both"/>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t>Ведущий специалист отдела по городскому и жилищно-коммунальному хозяйству Администрации Североуральского городского округа</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7F9A" w:rsidRPr="00F03649" w:rsidRDefault="00317F9A" w:rsidP="00696843">
            <w:pPr>
              <w:jc w:val="both"/>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t>статьи 13-1, 15 - 16, 17 - 19, 21, 22, 33, 34, 34-1, 37, 38, 40 - 41</w:t>
            </w:r>
          </w:p>
        </w:tc>
      </w:tr>
      <w:tr w:rsidR="00317F9A" w:rsidRPr="009A0953" w:rsidTr="00696843">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tcPr>
          <w:p w:rsidR="00317F9A" w:rsidRPr="00F03649" w:rsidRDefault="00317F9A" w:rsidP="00696843">
            <w:pPr>
              <w:snapToGrid w:val="0"/>
              <w:jc w:val="center"/>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t>19</w:t>
            </w:r>
          </w:p>
        </w:tc>
        <w:tc>
          <w:tcPr>
            <w:tcW w:w="3827" w:type="dxa"/>
            <w:tcBorders>
              <w:top w:val="single" w:sz="4" w:space="0" w:color="000000"/>
              <w:left w:val="single" w:sz="4" w:space="0" w:color="000000"/>
              <w:bottom w:val="single" w:sz="4" w:space="0" w:color="000000"/>
            </w:tcBorders>
            <w:tcMar>
              <w:top w:w="0" w:type="dxa"/>
              <w:left w:w="108" w:type="dxa"/>
              <w:bottom w:w="0" w:type="dxa"/>
              <w:right w:w="108" w:type="dxa"/>
            </w:tcMar>
          </w:tcPr>
          <w:p w:rsidR="00317F9A" w:rsidRPr="00F03649" w:rsidRDefault="00317F9A" w:rsidP="00696843">
            <w:pPr>
              <w:snapToGrid w:val="0"/>
              <w:jc w:val="both"/>
              <w:rPr>
                <w:rFonts w:ascii="Times New Roman" w:hAnsi="Times New Roman" w:cs="Times New Roman"/>
                <w:color w:val="000000" w:themeColor="text1"/>
                <w:sz w:val="18"/>
                <w:szCs w:val="18"/>
                <w:lang w:eastAsia="en-US" w:bidi="en-US"/>
              </w:rPr>
            </w:pPr>
            <w:r w:rsidRPr="00F03649">
              <w:rPr>
                <w:rFonts w:ascii="Times New Roman" w:hAnsi="Times New Roman" w:cs="Times New Roman"/>
                <w:color w:val="000000" w:themeColor="text1"/>
                <w:sz w:val="18"/>
                <w:szCs w:val="18"/>
                <w:lang w:eastAsia="en-US" w:bidi="en-US"/>
              </w:rPr>
              <w:t>Ведущий специалист отдела градостроительства, архитектуры и землепользования Администрации Североуральского городского округа</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7F9A" w:rsidRPr="00F03649" w:rsidRDefault="00317F9A" w:rsidP="00696843">
            <w:pPr>
              <w:jc w:val="both"/>
              <w:rPr>
                <w:rFonts w:ascii="Times New Roman" w:hAnsi="Times New Roman" w:cs="Times New Roman"/>
                <w:color w:val="000000" w:themeColor="text1"/>
                <w:sz w:val="18"/>
                <w:szCs w:val="18"/>
                <w:lang w:eastAsia="en-US" w:bidi="en-US"/>
              </w:rPr>
            </w:pPr>
            <w:proofErr w:type="gramStart"/>
            <w:r w:rsidRPr="00F03649">
              <w:rPr>
                <w:rFonts w:ascii="Times New Roman" w:hAnsi="Times New Roman" w:cs="Times New Roman"/>
                <w:color w:val="000000" w:themeColor="text1"/>
                <w:sz w:val="18"/>
                <w:szCs w:val="18"/>
                <w:lang w:eastAsia="en-US" w:bidi="en-US"/>
              </w:rPr>
              <w:t>пункт 3 статьи 6 (в части административных правонарушений,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с использованием не по назначению, самовольным занятием или переоборудованием (переустройством, перепланировкой) объекта нежилого фонда, находящегося в муниципальной собственности Североуральского городского округа), статьи 9</w:t>
            </w:r>
            <w:proofErr w:type="gramEnd"/>
            <w:r w:rsidRPr="00F03649">
              <w:rPr>
                <w:rFonts w:ascii="Times New Roman" w:hAnsi="Times New Roman" w:cs="Times New Roman"/>
                <w:color w:val="000000" w:themeColor="text1"/>
                <w:sz w:val="18"/>
                <w:szCs w:val="18"/>
                <w:lang w:eastAsia="en-US" w:bidi="en-US"/>
              </w:rPr>
              <w:t>, 12, 13, 14, 14-1, 15, 17, 19, 33, 34, 34-1</w:t>
            </w:r>
          </w:p>
        </w:tc>
      </w:tr>
    </w:tbl>
    <w:p w:rsidR="008F574F" w:rsidRDefault="00317F9A">
      <w:bookmarkStart w:id="0" w:name="_GoBack"/>
      <w:bookmarkEnd w:id="0"/>
    </w:p>
    <w:sectPr w:rsidR="008F57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9A"/>
    <w:rsid w:val="00286A4E"/>
    <w:rsid w:val="00317F9A"/>
    <w:rsid w:val="00E22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17F9A"/>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17F9A"/>
    <w:rPr>
      <w:color w:val="000080"/>
      <w:u w:val="single" w:color="000000"/>
    </w:rPr>
  </w:style>
  <w:style w:type="paragraph" w:styleId="a4">
    <w:name w:val="Balloon Text"/>
    <w:basedOn w:val="a"/>
    <w:link w:val="a5"/>
    <w:uiPriority w:val="99"/>
    <w:semiHidden/>
    <w:unhideWhenUsed/>
    <w:rsid w:val="00317F9A"/>
    <w:rPr>
      <w:rFonts w:ascii="Tahoma" w:hAnsi="Tahoma"/>
      <w:sz w:val="16"/>
      <w:szCs w:val="16"/>
    </w:rPr>
  </w:style>
  <w:style w:type="character" w:customStyle="1" w:styleId="a5">
    <w:name w:val="Текст выноски Знак"/>
    <w:basedOn w:val="a0"/>
    <w:link w:val="a4"/>
    <w:uiPriority w:val="99"/>
    <w:semiHidden/>
    <w:rsid w:val="00317F9A"/>
    <w:rPr>
      <w:rFonts w:ascii="Tahoma" w:eastAsia="Lucida Sans Unicode" w:hAnsi="Tahoma" w:cs="Tahoma"/>
      <w:kern w:val="3"/>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17F9A"/>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17F9A"/>
    <w:rPr>
      <w:color w:val="000080"/>
      <w:u w:val="single" w:color="000000"/>
    </w:rPr>
  </w:style>
  <w:style w:type="paragraph" w:styleId="a4">
    <w:name w:val="Balloon Text"/>
    <w:basedOn w:val="a"/>
    <w:link w:val="a5"/>
    <w:uiPriority w:val="99"/>
    <w:semiHidden/>
    <w:unhideWhenUsed/>
    <w:rsid w:val="00317F9A"/>
    <w:rPr>
      <w:rFonts w:ascii="Tahoma" w:hAnsi="Tahoma"/>
      <w:sz w:val="16"/>
      <w:szCs w:val="16"/>
    </w:rPr>
  </w:style>
  <w:style w:type="character" w:customStyle="1" w:styleId="a5">
    <w:name w:val="Текст выноски Знак"/>
    <w:basedOn w:val="a0"/>
    <w:link w:val="a4"/>
    <w:uiPriority w:val="99"/>
    <w:semiHidden/>
    <w:rsid w:val="00317F9A"/>
    <w:rPr>
      <w:rFonts w:ascii="Tahoma" w:eastAsia="Lucida Sans Unicode" w:hAnsi="Tahoma" w:cs="Tahoma"/>
      <w:kern w:val="3"/>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6C6DFBBDFB0196796836EE8E91CA2C1FD50CA47BC07DC4465938A696BC447368C68637CF70766A2373F2F5G5q5E" TargetMode="External"/><Relationship Id="rId13" Type="http://schemas.openxmlformats.org/officeDocument/2006/relationships/hyperlink" Target="consultantplus://offline/ref=1A6C6DFBBDFB0196796836EE8E91CA2C1FD50CA47BC07DC4465938A696BC447368C68637CF70766A2373F7F5G5q4E" TargetMode="External"/><Relationship Id="rId18" Type="http://schemas.openxmlformats.org/officeDocument/2006/relationships/hyperlink" Target="consultantplus://offline/ref=1A6C6DFBBDFB0196796836EE8E91CA2C1FD50CA47BC07DC4465938A696BC447368C68637CF70766A2373F7FAG5q0E" TargetMode="External"/><Relationship Id="rId26" Type="http://schemas.openxmlformats.org/officeDocument/2006/relationships/hyperlink" Target="consultantplus://offline/ref=1A6C6DFBBDFB0196796836EE8E91CA2C1FD50CA47BC07DC4465938A696BC447368C68637CF70766A2373F7F1G5q2E" TargetMode="External"/><Relationship Id="rId3" Type="http://schemas.openxmlformats.org/officeDocument/2006/relationships/settings" Target="settings.xml"/><Relationship Id="rId21" Type="http://schemas.openxmlformats.org/officeDocument/2006/relationships/hyperlink" Target="consultantplus://offline/ref=1A6C6DFBBDFB0196796836EE8E91CA2C1FD50CA47BC07DC4465938A696BC447368C68637CF70766A2373F2FBG5q2E" TargetMode="External"/><Relationship Id="rId34" Type="http://schemas.openxmlformats.org/officeDocument/2006/relationships/hyperlink" Target="consultantplus://offline/ref=1A6C6DFBBDFB0196796836EE8E91CA2C1FD50CA47BC07DC4465938A696BC447368C68637CF70766A2373F6F7G5q0E" TargetMode="External"/><Relationship Id="rId7" Type="http://schemas.openxmlformats.org/officeDocument/2006/relationships/hyperlink" Target="consultantplus://offline/ref=1A6C6DFBBDFB0196796836EE8E91CA2C1FD50CA47BC07DC4465938A696BC447368C68637CF70766A2373F6F7G5q0E" TargetMode="External"/><Relationship Id="rId12" Type="http://schemas.openxmlformats.org/officeDocument/2006/relationships/hyperlink" Target="consultantplus://offline/ref=1A6C6DFBBDFB0196796836EE8E91CA2C1FD50CA47BC07DC4465938A696BC447368C68637CF70766A2373F4F0G5q4E" TargetMode="External"/><Relationship Id="rId17" Type="http://schemas.openxmlformats.org/officeDocument/2006/relationships/hyperlink" Target="consultantplus://offline/ref=1A6C6DFBBDFB0196796836EE8E91CA2C1FD50CA47BC07DC4465938A696BC447368C68637CF70766A2373F7FBG5q9E" TargetMode="External"/><Relationship Id="rId25" Type="http://schemas.openxmlformats.org/officeDocument/2006/relationships/hyperlink" Target="consultantplus://offline/ref=1A6C6DFBBDFB0196796836EE8E91CA2C1FD50CA47BC07DC4465938A696BC447368C68637CF70766A2373F6F5G5q8E" TargetMode="External"/><Relationship Id="rId33" Type="http://schemas.openxmlformats.org/officeDocument/2006/relationships/hyperlink" Target="consultantplus://offline/ref=1A6C6DFBBDFB0196796836EE8E91CA2C1FD50CA47BC07DC4465938A696BC447368C68637CF70766A2373F6F0G5q9E" TargetMode="External"/><Relationship Id="rId2" Type="http://schemas.microsoft.com/office/2007/relationships/stylesWithEffects" Target="stylesWithEffects.xml"/><Relationship Id="rId16" Type="http://schemas.openxmlformats.org/officeDocument/2006/relationships/hyperlink" Target="consultantplus://offline/ref=1A6C6DFBBDFB0196796836EE8E91CA2C1FD50CA47BC07DC4465938A696BC447368C68637CF70766A2373F2F3G5q9E" TargetMode="External"/><Relationship Id="rId20" Type="http://schemas.openxmlformats.org/officeDocument/2006/relationships/hyperlink" Target="consultantplus://offline/ref=1A6C6DFBBDFB0196796836EE8E91CA2C1FD50CA47BC07DC4465938A696BC447368C68637CF70766A2373F6F7G5q0E" TargetMode="External"/><Relationship Id="rId29" Type="http://schemas.openxmlformats.org/officeDocument/2006/relationships/hyperlink" Target="consultantplus://offline/ref=1A6C6DFBBDFB0196796836EE8E91CA2C1FD50CA47BC07DC4465938A696BC447368C68637CF70766A2373F6F7G5q5E" TargetMode="External"/><Relationship Id="rId1" Type="http://schemas.openxmlformats.org/officeDocument/2006/relationships/styles" Target="styles.xml"/><Relationship Id="rId6" Type="http://schemas.openxmlformats.org/officeDocument/2006/relationships/hyperlink" Target="consultantplus://offline/ref=1A6C6DFBBDFB0196796836EE8E91CA2C1FD50CA47BC07DC4465938A696BC447368C68637CF70766A2373F6F0G5q9E" TargetMode="External"/><Relationship Id="rId11" Type="http://schemas.openxmlformats.org/officeDocument/2006/relationships/hyperlink" Target="consultantplus://offline/ref=1A6C6DFBBDFB0196796836EE8E91CA2C1FD50CA47BC07DC4465938A696BC447368C68637CF70766A2373F6F7G5q0E" TargetMode="External"/><Relationship Id="rId24" Type="http://schemas.openxmlformats.org/officeDocument/2006/relationships/hyperlink" Target="consultantplus://offline/ref=1A6C6DFBBDFB0196796836EE8E91CA2C1FD50CA47BC07DC4465938A696BC447368C68637CF70766A2373F5F6G5q0E" TargetMode="External"/><Relationship Id="rId32" Type="http://schemas.openxmlformats.org/officeDocument/2006/relationships/hyperlink" Target="consultantplus://offline/ref=1A6C6DFBBDFB0196796836EE8E91CA2C1FD50CA47BC07DC4465938A696BC447368C68637CF70766A2373F3F7G5q2E" TargetMode="External"/><Relationship Id="rId5" Type="http://schemas.openxmlformats.org/officeDocument/2006/relationships/image" Target="media/image1.jpeg"/><Relationship Id="rId15" Type="http://schemas.openxmlformats.org/officeDocument/2006/relationships/hyperlink" Target="consultantplus://offline/ref=1A6C6DFBBDFB0196796836EE8E91CA2C1FD50CA47BC07DC4465938A696BC447368C68637CF70766A2373F4FAG5q1E" TargetMode="External"/><Relationship Id="rId23" Type="http://schemas.openxmlformats.org/officeDocument/2006/relationships/hyperlink" Target="consultantplus://offline/ref=1A6C6DFBBDFB0196796836EE8E91CA2C1FD50CA47BC07DC4465938A696BC447368C68637CF70766A2373F6F6G5q7E" TargetMode="External"/><Relationship Id="rId28" Type="http://schemas.openxmlformats.org/officeDocument/2006/relationships/hyperlink" Target="consultantplus://offline/ref=1A6C6DFBBDFB0196796836EE8E91CA2C1FD50CA47BC07DC4465938A696BC447368C68637CF70766A2373F6F7G5q0E" TargetMode="External"/><Relationship Id="rId36" Type="http://schemas.openxmlformats.org/officeDocument/2006/relationships/theme" Target="theme/theme1.xml"/><Relationship Id="rId10" Type="http://schemas.openxmlformats.org/officeDocument/2006/relationships/hyperlink" Target="consultantplus://offline/ref=1A6C6DFBBDFB0196796836EE8E91CA2C1FD50CA47BC07DC4465938A696BC447368C68637CF70766A2373F6F0G5q9E" TargetMode="External"/><Relationship Id="rId19" Type="http://schemas.openxmlformats.org/officeDocument/2006/relationships/hyperlink" Target="consultantplus://offline/ref=1A6C6DFBBDFB0196796836EE8E91CA2C1FD50CA47BC07DC4465938A696BC447368C68637CF70766A2373F6F0G5q9E" TargetMode="External"/><Relationship Id="rId31" Type="http://schemas.openxmlformats.org/officeDocument/2006/relationships/hyperlink" Target="consultantplus://offline/ref=1A6C6DFBBDFB0196796836EE8E91CA2C1FD50CA47BC07DC4465938A696BC447368C68637CF70766A2373F3F7G5q1E" TargetMode="External"/><Relationship Id="rId4" Type="http://schemas.openxmlformats.org/officeDocument/2006/relationships/webSettings" Target="webSettings.xml"/><Relationship Id="rId9" Type="http://schemas.openxmlformats.org/officeDocument/2006/relationships/hyperlink" Target="consultantplus://offline/ref=1A6C6DFBBDFB0196796836EE8E91CA2C1FD50CA47BC07DC4465938A696BC447368C68637CF70766A2373F7F0G5q5E" TargetMode="External"/><Relationship Id="rId14" Type="http://schemas.openxmlformats.org/officeDocument/2006/relationships/hyperlink" Target="consultantplus://offline/ref=1A6C6DFBBDFB0196796836EE8E91CA2C1FD50CA47BC07DC4465938A696BC447368C68637CF70766A2373F7F5G5q9E" TargetMode="External"/><Relationship Id="rId22" Type="http://schemas.openxmlformats.org/officeDocument/2006/relationships/hyperlink" Target="consultantplus://offline/ref=1A6C6DFBBDFB0196796836EE8E91CA2C1FD50CA47BC07DC4465938A696BC447368C68637CF70766A2373F4F4G5q2E" TargetMode="External"/><Relationship Id="rId27" Type="http://schemas.openxmlformats.org/officeDocument/2006/relationships/hyperlink" Target="consultantplus://offline/ref=1A6C6DFBBDFB0196796836EE8E91CA2C1FD50CA47BC07DC4465938A696BC447368C68637CF70766A2373F6F0G5q9E" TargetMode="External"/><Relationship Id="rId30" Type="http://schemas.openxmlformats.org/officeDocument/2006/relationships/hyperlink" Target="consultantplus://offline/ref=1A6C6DFBBDFB0196796836EE8E91CA2C1FD50CA47BC07DC4465938A696BC447368C68637CF70766A2373F7F7G5q8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2332</Words>
  <Characters>13296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Administracia SGO</Company>
  <LinksUpToDate>false</LinksUpToDate>
  <CharactersWithSpaces>15597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Чунихин Иван Сергеевич</dc:creator>
  <cp:keywords/>
  <dc:description/>
  <cp:lastModifiedBy>Чунихин Иван Сергеевич</cp:lastModifiedBy>
  <cp:revision>1</cp:revision>
  <dcterms:created xsi:type="dcterms:W3CDTF">2018-04-25T09:35:00Z</dcterms:created>
  <dcterms:modified xsi:type="dcterms:W3CDTF">2018-04-25T09:37:00Z</dcterms:modified>
</cp:coreProperties>
</file>