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685326" w:rsidRPr="0043400D" w:rsidTr="00C2252C">
        <w:trPr>
          <w:trHeight w:val="2779"/>
        </w:trPr>
        <w:tc>
          <w:tcPr>
            <w:tcW w:w="9897" w:type="dxa"/>
          </w:tcPr>
          <w:p w:rsidR="00685326" w:rsidRPr="0043400D" w:rsidRDefault="00685326" w:rsidP="00C225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3103D368" wp14:editId="7AD21ABD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26" w:rsidRPr="0043400D" w:rsidRDefault="00685326" w:rsidP="00C2252C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685326" w:rsidRPr="0043400D" w:rsidRDefault="00685326" w:rsidP="00C2252C">
            <w:pPr>
              <w:jc w:val="center"/>
              <w:rPr>
                <w:rFonts w:eastAsia="Calibri"/>
                <w:b/>
              </w:rPr>
            </w:pPr>
          </w:p>
          <w:p w:rsidR="00685326" w:rsidRPr="0043400D" w:rsidRDefault="00685326" w:rsidP="00C2252C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8BC52" wp14:editId="0C3D72C7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BC7A0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685326" w:rsidRPr="0043400D" w:rsidRDefault="00685326" w:rsidP="00C2252C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685326" w:rsidRPr="0043400D" w:rsidRDefault="00685326" w:rsidP="00C2252C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31</w:t>
            </w:r>
            <w:r w:rsidRPr="00953FA3">
              <w:rPr>
                <w:rFonts w:eastAsia="Times New Roman"/>
                <w:u w:val="single"/>
                <w:lang w:eastAsia="ru-RU"/>
              </w:rPr>
              <w:t>.07.2019</w:t>
            </w:r>
            <w:r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771</w:t>
            </w:r>
            <w:r w:rsidRPr="0043400D">
              <w:rPr>
                <w:rFonts w:eastAsia="Times New Roman"/>
                <w:lang w:eastAsia="ru-RU"/>
              </w:rPr>
              <w:t>_</w:t>
            </w:r>
          </w:p>
          <w:p w:rsidR="00685326" w:rsidRPr="0043400D" w:rsidRDefault="00685326" w:rsidP="00C225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685326" w:rsidRPr="0043400D" w:rsidRDefault="00685326" w:rsidP="00685326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685326" w:rsidRPr="0043400D" w:rsidRDefault="00685326" w:rsidP="00685326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685326" w:rsidRPr="00602F81" w:rsidRDefault="00685326" w:rsidP="00685326"/>
    <w:p w:rsidR="00685326" w:rsidRPr="00A04BA2" w:rsidRDefault="00685326" w:rsidP="0068532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О внесении изменений в постановление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</w:t>
      </w:r>
    </w:p>
    <w:p w:rsidR="00685326" w:rsidRDefault="00685326" w:rsidP="0068532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685326" w:rsidRPr="00A04BA2" w:rsidRDefault="00685326" w:rsidP="0068532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685326" w:rsidRPr="00A04BA2" w:rsidRDefault="00685326" w:rsidP="00685326">
      <w:pPr>
        <w:pStyle w:val="20"/>
        <w:shd w:val="clear" w:color="auto" w:fill="auto"/>
        <w:spacing w:before="0"/>
        <w:ind w:right="-2" w:firstLine="708"/>
        <w:rPr>
          <w:rStyle w:val="2"/>
          <w:color w:val="000000"/>
        </w:rPr>
      </w:pPr>
      <w:r w:rsidRPr="00A04BA2">
        <w:rPr>
          <w:rStyle w:val="2"/>
          <w:color w:val="000000"/>
        </w:rPr>
        <w:t xml:space="preserve">Руководствуясь </w:t>
      </w:r>
      <w:bookmarkStart w:id="0" w:name="bookmark2"/>
      <w:r>
        <w:rPr>
          <w:rStyle w:val="2"/>
          <w:color w:val="000000"/>
        </w:rPr>
        <w:t xml:space="preserve">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26 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застройки», Уставом Североуральского городского округа, Администрация Североуральского городского округа </w:t>
      </w:r>
    </w:p>
    <w:p w:rsidR="00685326" w:rsidRPr="00A04BA2" w:rsidRDefault="00685326" w:rsidP="00685326">
      <w:pPr>
        <w:pStyle w:val="20"/>
        <w:shd w:val="clear" w:color="auto" w:fill="auto"/>
        <w:spacing w:before="0"/>
        <w:ind w:right="-2"/>
        <w:rPr>
          <w:rStyle w:val="1"/>
          <w:color w:val="000000"/>
        </w:rPr>
      </w:pPr>
      <w:r w:rsidRPr="00A04BA2">
        <w:rPr>
          <w:rStyle w:val="1"/>
          <w:color w:val="000000"/>
        </w:rPr>
        <w:t>ПОСТАНОВЛ</w:t>
      </w:r>
      <w:bookmarkEnd w:id="0"/>
      <w:r w:rsidRPr="00A04BA2">
        <w:rPr>
          <w:rStyle w:val="1"/>
          <w:color w:val="000000"/>
        </w:rPr>
        <w:t>ЯЕТ:</w:t>
      </w:r>
    </w:p>
    <w:p w:rsidR="00685326" w:rsidRDefault="00685326" w:rsidP="00685326">
      <w:pPr>
        <w:pStyle w:val="20"/>
        <w:shd w:val="clear" w:color="auto" w:fill="auto"/>
        <w:spacing w:before="0"/>
        <w:ind w:right="-2" w:firstLine="709"/>
      </w:pPr>
      <w:r>
        <w:t>1. Внести в состав комиссии по подготовке проекта Правил землепользования и застройки в Североуральском городском округе и проведению публичных слушаний, утвержденный постановлением Главы Североуральского городского округа от 05.10.2006 № 1422, изменение, изложив</w:t>
      </w:r>
      <w:r>
        <w:t xml:space="preserve"> пункт 3 в следующей редакции: </w:t>
      </w:r>
    </w:p>
    <w:p w:rsidR="00685326" w:rsidRDefault="00685326" w:rsidP="00685326">
      <w:pPr>
        <w:pStyle w:val="20"/>
        <w:shd w:val="clear" w:color="auto" w:fill="auto"/>
        <w:spacing w:before="0"/>
        <w:ind w:right="-2" w:firstLine="709"/>
      </w:pPr>
      <w:r w:rsidRPr="001A7513">
        <w:t>«</w:t>
      </w:r>
      <w:r>
        <w:t xml:space="preserve">3) Васильева Светлана Юрьевна, </w:t>
      </w:r>
      <w:r w:rsidRPr="001A7513">
        <w:t>ведущий специалист отдела</w:t>
      </w:r>
      <w:bookmarkStart w:id="1" w:name="_GoBack"/>
      <w:bookmarkEnd w:id="1"/>
      <w:r w:rsidRPr="001A7513">
        <w:t xml:space="preserve"> градостроительства, архитектуры и землепользования Администрации Североуральского городского округа, секретарь к</w:t>
      </w:r>
      <w:r>
        <w:t xml:space="preserve">омиссии (без права голосования)». </w:t>
      </w:r>
    </w:p>
    <w:p w:rsidR="00685326" w:rsidRPr="00A04BA2" w:rsidRDefault="00685326" w:rsidP="00685326">
      <w:pPr>
        <w:pStyle w:val="20"/>
        <w:shd w:val="clear" w:color="auto" w:fill="auto"/>
        <w:spacing w:before="0"/>
        <w:ind w:right="-2" w:firstLine="709"/>
        <w:rPr>
          <w:color w:val="000000"/>
          <w:shd w:val="clear" w:color="auto" w:fill="FFFFFF"/>
        </w:rPr>
      </w:pPr>
      <w:r>
        <w:t>2. Разместить настоящее постановление на официальном сайте Администрации Североуральского городского округа.</w:t>
      </w:r>
    </w:p>
    <w:p w:rsidR="00685326" w:rsidRPr="00A04BA2" w:rsidRDefault="00685326" w:rsidP="00685326">
      <w:pPr>
        <w:jc w:val="both"/>
      </w:pPr>
    </w:p>
    <w:p w:rsidR="00685326" w:rsidRPr="00A04BA2" w:rsidRDefault="00685326" w:rsidP="00685326">
      <w:pPr>
        <w:pStyle w:val="20"/>
        <w:shd w:val="clear" w:color="auto" w:fill="auto"/>
        <w:tabs>
          <w:tab w:val="left" w:pos="709"/>
          <w:tab w:val="left" w:pos="1007"/>
        </w:tabs>
        <w:spacing w:before="0"/>
      </w:pPr>
    </w:p>
    <w:p w:rsidR="00685326" w:rsidRPr="00A04BA2" w:rsidRDefault="00685326" w:rsidP="00685326">
      <w:pPr>
        <w:pStyle w:val="20"/>
        <w:shd w:val="clear" w:color="auto" w:fill="auto"/>
        <w:spacing w:before="0" w:line="326" w:lineRule="exact"/>
        <w:rPr>
          <w:rStyle w:val="2"/>
          <w:color w:val="000000"/>
        </w:rPr>
      </w:pPr>
      <w:r w:rsidRPr="00A04BA2">
        <w:rPr>
          <w:rStyle w:val="2"/>
          <w:color w:val="000000"/>
        </w:rPr>
        <w:t>Глава</w:t>
      </w:r>
    </w:p>
    <w:p w:rsidR="00630197" w:rsidRDefault="00685326" w:rsidP="00685326">
      <w:r w:rsidRPr="00A04BA2">
        <w:rPr>
          <w:rStyle w:val="2"/>
          <w:color w:val="000000"/>
        </w:rPr>
        <w:t>Североуральского городского округа                                               В.П. Матюшенко</w:t>
      </w:r>
    </w:p>
    <w:sectPr w:rsidR="00630197" w:rsidSect="00F5539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26"/>
    <w:rsid w:val="000E539A"/>
    <w:rsid w:val="00630197"/>
    <w:rsid w:val="00685326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BDF0-0FCA-485C-A878-1178B495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85326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5326"/>
    <w:pPr>
      <w:widowControl w:val="0"/>
      <w:shd w:val="clear" w:color="auto" w:fill="FFFFFF"/>
      <w:spacing w:line="240" w:lineRule="atLeast"/>
      <w:outlineLvl w:val="0"/>
    </w:pPr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8532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5326"/>
    <w:pPr>
      <w:widowControl w:val="0"/>
      <w:shd w:val="clear" w:color="auto" w:fill="FFFFFF"/>
      <w:spacing w:before="300"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1</cp:revision>
  <dcterms:created xsi:type="dcterms:W3CDTF">2019-07-31T06:00:00Z</dcterms:created>
  <dcterms:modified xsi:type="dcterms:W3CDTF">2019-07-31T06:03:00Z</dcterms:modified>
</cp:coreProperties>
</file>