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FE5" w:rsidRPr="003F10AF" w:rsidRDefault="004D5FE5" w:rsidP="004D5FE5">
      <w:pPr>
        <w:pStyle w:val="ConsPlusTitle"/>
        <w:widowControl/>
        <w:ind w:left="-426"/>
        <w:jc w:val="center"/>
        <w:outlineLvl w:val="0"/>
        <w:rPr>
          <w:sz w:val="28"/>
          <w:szCs w:val="28"/>
        </w:rPr>
      </w:pPr>
      <w:r w:rsidRPr="003F10AF">
        <w:rPr>
          <w:sz w:val="28"/>
          <w:szCs w:val="28"/>
        </w:rPr>
        <w:t>АДМИНИСТРАТИВНЫЙ РЕГЛАМЕНТ</w:t>
      </w:r>
    </w:p>
    <w:p w:rsidR="004D5FE5" w:rsidRPr="004D5FE5" w:rsidRDefault="004D5FE5" w:rsidP="004D5FE5">
      <w:pPr>
        <w:pStyle w:val="ConsPlusTitle"/>
        <w:widowControl/>
        <w:ind w:left="-426"/>
        <w:jc w:val="center"/>
        <w:outlineLvl w:val="0"/>
        <w:rPr>
          <w:sz w:val="28"/>
          <w:szCs w:val="28"/>
        </w:rPr>
      </w:pPr>
      <w:r>
        <w:rPr>
          <w:sz w:val="28"/>
          <w:szCs w:val="28"/>
        </w:rPr>
        <w:t>предоставления муниципальной услуги</w:t>
      </w:r>
      <w:r w:rsidRPr="003F10AF">
        <w:rPr>
          <w:sz w:val="28"/>
          <w:szCs w:val="28"/>
        </w:rPr>
        <w:t xml:space="preserve"> </w:t>
      </w:r>
      <w:r w:rsidRPr="004D5FE5">
        <w:rPr>
          <w:sz w:val="28"/>
          <w:szCs w:val="28"/>
        </w:rPr>
        <w:t>"Подготовка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w:t>
      </w:r>
      <w:r>
        <w:rPr>
          <w:sz w:val="28"/>
          <w:szCs w:val="28"/>
        </w:rPr>
        <w:t xml:space="preserve"> </w:t>
      </w:r>
      <w:proofErr w:type="gramStart"/>
      <w:r>
        <w:rPr>
          <w:sz w:val="28"/>
          <w:szCs w:val="28"/>
        </w:rPr>
        <w:t>в</w:t>
      </w:r>
      <w:proofErr w:type="gramEnd"/>
      <w:r>
        <w:rPr>
          <w:sz w:val="28"/>
          <w:szCs w:val="28"/>
        </w:rPr>
        <w:t xml:space="preserve"> </w:t>
      </w:r>
      <w:proofErr w:type="gramStart"/>
      <w:r>
        <w:rPr>
          <w:sz w:val="28"/>
          <w:szCs w:val="28"/>
        </w:rPr>
        <w:t>Североуральском</w:t>
      </w:r>
      <w:proofErr w:type="gramEnd"/>
      <w:r>
        <w:rPr>
          <w:sz w:val="28"/>
          <w:szCs w:val="28"/>
        </w:rPr>
        <w:t xml:space="preserve"> городском округе</w:t>
      </w:r>
      <w:r w:rsidRPr="004D5FE5">
        <w:rPr>
          <w:sz w:val="28"/>
          <w:szCs w:val="28"/>
        </w:rPr>
        <w:t>"</w:t>
      </w:r>
    </w:p>
    <w:p w:rsidR="004D5FE5" w:rsidRPr="003F10AF" w:rsidRDefault="004D5FE5" w:rsidP="004D5FE5">
      <w:pPr>
        <w:autoSpaceDE w:val="0"/>
        <w:autoSpaceDN w:val="0"/>
        <w:adjustRightInd w:val="0"/>
        <w:ind w:left="-426"/>
        <w:jc w:val="center"/>
        <w:outlineLvl w:val="0"/>
        <w:rPr>
          <w:sz w:val="28"/>
          <w:szCs w:val="28"/>
        </w:rPr>
      </w:pPr>
    </w:p>
    <w:p w:rsidR="004D5FE5" w:rsidRPr="003F10AF" w:rsidRDefault="004D5FE5" w:rsidP="004D5FE5">
      <w:pPr>
        <w:autoSpaceDE w:val="0"/>
        <w:autoSpaceDN w:val="0"/>
        <w:adjustRightInd w:val="0"/>
        <w:ind w:left="-426"/>
        <w:outlineLvl w:val="0"/>
        <w:rPr>
          <w:sz w:val="28"/>
          <w:szCs w:val="28"/>
        </w:rPr>
      </w:pPr>
    </w:p>
    <w:p w:rsidR="004D5FE5" w:rsidRPr="003F10AF" w:rsidRDefault="004D5FE5" w:rsidP="004D5FE5">
      <w:pPr>
        <w:autoSpaceDE w:val="0"/>
        <w:autoSpaceDN w:val="0"/>
        <w:adjustRightInd w:val="0"/>
        <w:ind w:left="-426"/>
        <w:jc w:val="center"/>
        <w:outlineLvl w:val="1"/>
        <w:rPr>
          <w:sz w:val="28"/>
          <w:szCs w:val="28"/>
        </w:rPr>
      </w:pPr>
      <w:r w:rsidRPr="003F10AF">
        <w:rPr>
          <w:sz w:val="28"/>
          <w:szCs w:val="28"/>
        </w:rPr>
        <w:t>I. ОБЩИЕ ПОЛОЖЕНИЯ</w:t>
      </w:r>
    </w:p>
    <w:p w:rsidR="004D5FE5" w:rsidRPr="003F10AF" w:rsidRDefault="004D5FE5" w:rsidP="004D5FE5">
      <w:pPr>
        <w:autoSpaceDE w:val="0"/>
        <w:autoSpaceDN w:val="0"/>
        <w:adjustRightInd w:val="0"/>
        <w:ind w:left="-426"/>
        <w:outlineLvl w:val="1"/>
        <w:rPr>
          <w:sz w:val="28"/>
          <w:szCs w:val="28"/>
        </w:rPr>
      </w:pPr>
    </w:p>
    <w:p w:rsidR="004D5FE5" w:rsidRPr="003F10AF" w:rsidRDefault="004D5FE5" w:rsidP="004D5FE5">
      <w:pPr>
        <w:autoSpaceDE w:val="0"/>
        <w:autoSpaceDN w:val="0"/>
        <w:adjustRightInd w:val="0"/>
        <w:ind w:left="-426" w:firstLine="540"/>
        <w:jc w:val="both"/>
        <w:outlineLvl w:val="1"/>
        <w:rPr>
          <w:sz w:val="28"/>
          <w:szCs w:val="28"/>
        </w:rPr>
      </w:pPr>
      <w:r w:rsidRPr="003F10AF">
        <w:rPr>
          <w:sz w:val="28"/>
          <w:szCs w:val="28"/>
        </w:rPr>
        <w:t>1.</w:t>
      </w:r>
      <w:r>
        <w:rPr>
          <w:sz w:val="28"/>
          <w:szCs w:val="28"/>
        </w:rPr>
        <w:t>1.</w:t>
      </w:r>
      <w:r w:rsidRPr="003F10AF">
        <w:rPr>
          <w:sz w:val="28"/>
          <w:szCs w:val="28"/>
        </w:rPr>
        <w:t xml:space="preserve"> </w:t>
      </w:r>
      <w:proofErr w:type="gramStart"/>
      <w:r w:rsidRPr="003F10AF">
        <w:rPr>
          <w:sz w:val="28"/>
          <w:szCs w:val="28"/>
        </w:rPr>
        <w:t>Административный регламент предоставления муниципальной услуги "</w:t>
      </w:r>
      <w:r w:rsidRPr="004D5FE5">
        <w:rPr>
          <w:sz w:val="28"/>
          <w:szCs w:val="28"/>
        </w:rPr>
        <w:t>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w:t>
      </w:r>
      <w:r w:rsidRPr="003F10AF">
        <w:rPr>
          <w:sz w:val="28"/>
          <w:szCs w:val="28"/>
        </w:rPr>
        <w:t xml:space="preserve"> в Североуральско</w:t>
      </w:r>
      <w:r w:rsidR="00A907CA">
        <w:rPr>
          <w:sz w:val="28"/>
          <w:szCs w:val="28"/>
        </w:rPr>
        <w:t>м</w:t>
      </w:r>
      <w:r w:rsidRPr="003F10AF">
        <w:rPr>
          <w:sz w:val="28"/>
          <w:szCs w:val="28"/>
        </w:rPr>
        <w:t xml:space="preserve"> городском округе"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по предоставлению муниципальной услуги.</w:t>
      </w:r>
      <w:proofErr w:type="gramEnd"/>
    </w:p>
    <w:p w:rsidR="004D5FE5" w:rsidRPr="003F10AF" w:rsidRDefault="004D5FE5" w:rsidP="004D5FE5">
      <w:pPr>
        <w:autoSpaceDE w:val="0"/>
        <w:autoSpaceDN w:val="0"/>
        <w:adjustRightInd w:val="0"/>
        <w:ind w:left="-426" w:firstLine="540"/>
        <w:jc w:val="both"/>
        <w:rPr>
          <w:sz w:val="28"/>
          <w:szCs w:val="28"/>
        </w:rPr>
      </w:pPr>
      <w:r>
        <w:rPr>
          <w:sz w:val="28"/>
          <w:szCs w:val="28"/>
        </w:rPr>
        <w:t>1.</w:t>
      </w:r>
      <w:r w:rsidRPr="003F10AF">
        <w:rPr>
          <w:sz w:val="28"/>
          <w:szCs w:val="28"/>
        </w:rPr>
        <w:t xml:space="preserve">2. Получателями муниципальной услуги являются физические или их представители, действующие на основании доверенности, оформленной в соответствии с Гражданским </w:t>
      </w:r>
      <w:r w:rsidRPr="003F10AF">
        <w:rPr>
          <w:color w:val="0000FF"/>
          <w:sz w:val="28"/>
          <w:szCs w:val="28"/>
        </w:rPr>
        <w:t>кодексом</w:t>
      </w:r>
      <w:r w:rsidRPr="003F10AF">
        <w:rPr>
          <w:sz w:val="28"/>
          <w:szCs w:val="28"/>
        </w:rPr>
        <w:t xml:space="preserve"> Российской Федерации.</w:t>
      </w:r>
    </w:p>
    <w:p w:rsidR="004D5FE5" w:rsidRPr="003F10AF" w:rsidRDefault="004D5FE5" w:rsidP="004D5FE5">
      <w:pPr>
        <w:pStyle w:val="a4"/>
        <w:ind w:left="-426" w:firstLine="567"/>
        <w:rPr>
          <w:rFonts w:ascii="Times New Roman" w:hAnsi="Times New Roman" w:cs="Times New Roman"/>
          <w:sz w:val="28"/>
          <w:szCs w:val="28"/>
        </w:rPr>
      </w:pPr>
      <w:r>
        <w:rPr>
          <w:rFonts w:ascii="Times New Roman" w:hAnsi="Times New Roman" w:cs="Times New Roman"/>
          <w:sz w:val="28"/>
          <w:szCs w:val="28"/>
        </w:rPr>
        <w:t>1.</w:t>
      </w:r>
      <w:r w:rsidRPr="003F10AF">
        <w:rPr>
          <w:rFonts w:ascii="Times New Roman" w:hAnsi="Times New Roman" w:cs="Times New Roman"/>
          <w:sz w:val="28"/>
          <w:szCs w:val="28"/>
        </w:rPr>
        <w:t xml:space="preserve">3. Муниципальная услуга предоставляется Администрацией </w:t>
      </w:r>
      <w:proofErr w:type="spellStart"/>
      <w:r w:rsidRPr="003F10AF">
        <w:rPr>
          <w:rFonts w:ascii="Times New Roman" w:hAnsi="Times New Roman" w:cs="Times New Roman"/>
          <w:sz w:val="28"/>
          <w:szCs w:val="28"/>
        </w:rPr>
        <w:t>Североуральского</w:t>
      </w:r>
      <w:proofErr w:type="spellEnd"/>
      <w:r w:rsidRPr="003F10AF">
        <w:rPr>
          <w:rFonts w:ascii="Times New Roman" w:hAnsi="Times New Roman" w:cs="Times New Roman"/>
          <w:sz w:val="28"/>
          <w:szCs w:val="28"/>
        </w:rPr>
        <w:t xml:space="preserve"> городского округа в лице отдела по землепользованию Администрации </w:t>
      </w:r>
      <w:proofErr w:type="spellStart"/>
      <w:r w:rsidRPr="003F10AF">
        <w:rPr>
          <w:rFonts w:ascii="Times New Roman" w:hAnsi="Times New Roman" w:cs="Times New Roman"/>
          <w:sz w:val="28"/>
          <w:szCs w:val="28"/>
        </w:rPr>
        <w:t>Североуральского</w:t>
      </w:r>
      <w:proofErr w:type="spellEnd"/>
      <w:r w:rsidRPr="003F10AF">
        <w:rPr>
          <w:rFonts w:ascii="Times New Roman" w:hAnsi="Times New Roman" w:cs="Times New Roman"/>
          <w:sz w:val="28"/>
          <w:szCs w:val="28"/>
        </w:rPr>
        <w:t xml:space="preserve"> городского округа (далее – отдел).</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 xml:space="preserve">Местонахождение Администрации </w:t>
      </w:r>
      <w:proofErr w:type="spellStart"/>
      <w:r w:rsidRPr="003F10AF">
        <w:rPr>
          <w:rFonts w:ascii="Times New Roman" w:hAnsi="Times New Roman" w:cs="Times New Roman"/>
          <w:sz w:val="28"/>
          <w:szCs w:val="28"/>
        </w:rPr>
        <w:t>Североуральского</w:t>
      </w:r>
      <w:proofErr w:type="spellEnd"/>
      <w:r w:rsidRPr="003F10AF">
        <w:rPr>
          <w:rFonts w:ascii="Times New Roman" w:hAnsi="Times New Roman" w:cs="Times New Roman"/>
          <w:sz w:val="28"/>
          <w:szCs w:val="28"/>
        </w:rPr>
        <w:t xml:space="preserve"> городского округа: 624480, Россия, Свердловская область, город Североуральск, ул. Чайковского, 15.</w:t>
      </w:r>
    </w:p>
    <w:p w:rsidR="004D5FE5" w:rsidRPr="003F10AF" w:rsidRDefault="004D5FE5" w:rsidP="004D5FE5">
      <w:pPr>
        <w:pStyle w:val="a4"/>
        <w:ind w:left="-426" w:firstLine="567"/>
        <w:rPr>
          <w:rFonts w:ascii="Times New Roman" w:hAnsi="Times New Roman" w:cs="Times New Roman"/>
          <w:sz w:val="28"/>
          <w:szCs w:val="28"/>
        </w:rPr>
      </w:pPr>
      <w:proofErr w:type="gramStart"/>
      <w:r w:rsidRPr="003F10AF">
        <w:rPr>
          <w:rFonts w:ascii="Times New Roman" w:hAnsi="Times New Roman" w:cs="Times New Roman"/>
          <w:sz w:val="28"/>
          <w:szCs w:val="28"/>
        </w:rPr>
        <w:t>График работы: с понедельника по четверг с 08.00 до 12.00 и с 13.00 до 17.15 часов местного времени, пятница с.8.00 до 12.00 и с 13.00 до 16.00 местного времени суббота и воскресенье - выходные дни, кабинет № 15.</w:t>
      </w:r>
      <w:proofErr w:type="gramEnd"/>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Время приема заявителей: вторник, четверг - с 08.30 часов до 17.00 часов; обед с 12.00 до 13.00. Телефон для справок: (34394) 2-34-85.</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 xml:space="preserve">Информация о месте нахождения и графике работы может быть получена по телефону: 8 (34380) 2-34-85 и размещается на официальном сайте Администрации </w:t>
      </w:r>
      <w:proofErr w:type="spellStart"/>
      <w:r w:rsidRPr="003F10AF">
        <w:rPr>
          <w:rFonts w:ascii="Times New Roman" w:hAnsi="Times New Roman" w:cs="Times New Roman"/>
          <w:sz w:val="28"/>
          <w:szCs w:val="28"/>
        </w:rPr>
        <w:t>Североуральского</w:t>
      </w:r>
      <w:proofErr w:type="spellEnd"/>
      <w:r w:rsidRPr="003F10AF">
        <w:rPr>
          <w:rFonts w:ascii="Times New Roman" w:hAnsi="Times New Roman" w:cs="Times New Roman"/>
          <w:sz w:val="28"/>
          <w:szCs w:val="28"/>
        </w:rPr>
        <w:t xml:space="preserve"> городского округа </w:t>
      </w:r>
      <w:r w:rsidRPr="003F10AF">
        <w:rPr>
          <w:rFonts w:ascii="Times New Roman" w:hAnsi="Times New Roman" w:cs="Times New Roman"/>
          <w:sz w:val="28"/>
          <w:szCs w:val="28"/>
          <w:lang w:val="en-US"/>
        </w:rPr>
        <w:t>www</w:t>
      </w:r>
      <w:r w:rsidRPr="003F10AF">
        <w:rPr>
          <w:rFonts w:ascii="Times New Roman" w:hAnsi="Times New Roman" w:cs="Times New Roman"/>
          <w:sz w:val="28"/>
          <w:szCs w:val="28"/>
        </w:rPr>
        <w:t>.</w:t>
      </w:r>
      <w:proofErr w:type="spellStart"/>
      <w:r w:rsidRPr="003F10AF">
        <w:rPr>
          <w:rFonts w:ascii="Times New Roman" w:hAnsi="Times New Roman" w:cs="Times New Roman"/>
          <w:sz w:val="28"/>
          <w:szCs w:val="28"/>
          <w:lang w:val="en-US"/>
        </w:rPr>
        <w:t>adm</w:t>
      </w:r>
      <w:proofErr w:type="spellEnd"/>
      <w:r w:rsidRPr="003F10AF">
        <w:rPr>
          <w:rFonts w:ascii="Times New Roman" w:hAnsi="Times New Roman" w:cs="Times New Roman"/>
          <w:sz w:val="28"/>
          <w:szCs w:val="28"/>
        </w:rPr>
        <w:t>-</w:t>
      </w:r>
      <w:proofErr w:type="spellStart"/>
      <w:r w:rsidRPr="003F10AF">
        <w:rPr>
          <w:rFonts w:ascii="Times New Roman" w:hAnsi="Times New Roman" w:cs="Times New Roman"/>
          <w:sz w:val="28"/>
          <w:szCs w:val="28"/>
          <w:lang w:val="en-US"/>
        </w:rPr>
        <w:t>severouralsk</w:t>
      </w:r>
      <w:proofErr w:type="spellEnd"/>
      <w:r w:rsidRPr="003F10AF">
        <w:rPr>
          <w:rFonts w:ascii="Times New Roman" w:hAnsi="Times New Roman" w:cs="Times New Roman"/>
          <w:sz w:val="28"/>
          <w:szCs w:val="28"/>
        </w:rPr>
        <w:t>.</w:t>
      </w:r>
      <w:proofErr w:type="spellStart"/>
      <w:r w:rsidRPr="003F10AF">
        <w:rPr>
          <w:rFonts w:ascii="Times New Roman" w:hAnsi="Times New Roman" w:cs="Times New Roman"/>
          <w:sz w:val="28"/>
          <w:szCs w:val="28"/>
          <w:lang w:val="en-US"/>
        </w:rPr>
        <w:t>ru</w:t>
      </w:r>
      <w:proofErr w:type="spellEnd"/>
      <w:r w:rsidRPr="003F10AF">
        <w:rPr>
          <w:rFonts w:ascii="Times New Roman" w:hAnsi="Times New Roman" w:cs="Times New Roman"/>
          <w:sz w:val="28"/>
          <w:szCs w:val="28"/>
        </w:rPr>
        <w:t>.</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 xml:space="preserve">Адрес электронной почты </w:t>
      </w:r>
      <w:hyperlink r:id="rId4" w:history="1">
        <w:r w:rsidRPr="003F10AF">
          <w:rPr>
            <w:rStyle w:val="a3"/>
            <w:rFonts w:ascii="Times New Roman" w:hAnsi="Times New Roman" w:cs="Times New Roman"/>
            <w:sz w:val="28"/>
            <w:szCs w:val="28"/>
            <w:lang w:val="en-US"/>
          </w:rPr>
          <w:t>adm</w:t>
        </w:r>
        <w:r w:rsidRPr="003F10AF">
          <w:rPr>
            <w:rStyle w:val="a3"/>
            <w:rFonts w:ascii="Times New Roman" w:hAnsi="Times New Roman" w:cs="Times New Roman"/>
            <w:sz w:val="28"/>
            <w:szCs w:val="28"/>
          </w:rPr>
          <w:t>.</w:t>
        </w:r>
        <w:r w:rsidRPr="003F10AF">
          <w:rPr>
            <w:rStyle w:val="a3"/>
            <w:rFonts w:ascii="Times New Roman" w:hAnsi="Times New Roman" w:cs="Times New Roman"/>
            <w:sz w:val="28"/>
            <w:szCs w:val="28"/>
            <w:lang w:val="en-US"/>
          </w:rPr>
          <w:t>sgo</w:t>
        </w:r>
        <w:r w:rsidRPr="003F10AF">
          <w:rPr>
            <w:rStyle w:val="a3"/>
            <w:rFonts w:ascii="Times New Roman" w:hAnsi="Times New Roman" w:cs="Times New Roman"/>
            <w:sz w:val="28"/>
            <w:szCs w:val="28"/>
          </w:rPr>
          <w:t>.</w:t>
        </w:r>
        <w:r w:rsidRPr="003F10AF">
          <w:rPr>
            <w:rStyle w:val="a3"/>
            <w:rFonts w:ascii="Times New Roman" w:hAnsi="Times New Roman" w:cs="Times New Roman"/>
            <w:sz w:val="28"/>
            <w:szCs w:val="28"/>
            <w:lang w:val="en-US"/>
          </w:rPr>
          <w:t>zem</w:t>
        </w:r>
        <w:r w:rsidRPr="003F10AF">
          <w:rPr>
            <w:rStyle w:val="a3"/>
            <w:rFonts w:ascii="Times New Roman" w:hAnsi="Times New Roman" w:cs="Times New Roman"/>
            <w:sz w:val="28"/>
            <w:szCs w:val="28"/>
          </w:rPr>
          <w:t>@</w:t>
        </w:r>
        <w:r w:rsidRPr="003F10AF">
          <w:rPr>
            <w:rStyle w:val="a3"/>
            <w:rFonts w:ascii="Times New Roman" w:hAnsi="Times New Roman" w:cs="Times New Roman"/>
            <w:sz w:val="28"/>
            <w:szCs w:val="28"/>
            <w:lang w:val="en-US"/>
          </w:rPr>
          <w:t>mail</w:t>
        </w:r>
        <w:r w:rsidRPr="003F10AF">
          <w:rPr>
            <w:rStyle w:val="a3"/>
            <w:rFonts w:ascii="Times New Roman" w:hAnsi="Times New Roman" w:cs="Times New Roman"/>
            <w:sz w:val="28"/>
            <w:szCs w:val="28"/>
          </w:rPr>
          <w:t>.</w:t>
        </w:r>
        <w:r w:rsidRPr="003F10AF">
          <w:rPr>
            <w:rStyle w:val="a3"/>
            <w:rFonts w:ascii="Times New Roman" w:hAnsi="Times New Roman" w:cs="Times New Roman"/>
            <w:sz w:val="28"/>
            <w:szCs w:val="28"/>
            <w:lang w:val="en-US"/>
          </w:rPr>
          <w:t>ru</w:t>
        </w:r>
        <w:r w:rsidRPr="003F10AF">
          <w:rPr>
            <w:rStyle w:val="a3"/>
            <w:rFonts w:ascii="Times New Roman" w:hAnsi="Times New Roman" w:cs="Times New Roman"/>
            <w:sz w:val="28"/>
            <w:szCs w:val="28"/>
          </w:rPr>
          <w:t xml:space="preserve"> </w:t>
        </w:r>
      </w:hyperlink>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1.</w:t>
      </w:r>
      <w:r>
        <w:rPr>
          <w:rFonts w:ascii="Times New Roman" w:hAnsi="Times New Roman" w:cs="Times New Roman"/>
          <w:sz w:val="28"/>
          <w:szCs w:val="28"/>
        </w:rPr>
        <w:t>4</w:t>
      </w:r>
      <w:r w:rsidRPr="003F10AF">
        <w:rPr>
          <w:rFonts w:ascii="Times New Roman" w:hAnsi="Times New Roman" w:cs="Times New Roman"/>
          <w:sz w:val="28"/>
          <w:szCs w:val="28"/>
        </w:rPr>
        <w:t>.</w:t>
      </w:r>
      <w:r>
        <w:rPr>
          <w:rFonts w:ascii="Times New Roman" w:hAnsi="Times New Roman" w:cs="Times New Roman"/>
          <w:sz w:val="28"/>
          <w:szCs w:val="28"/>
        </w:rPr>
        <w:t xml:space="preserve"> </w:t>
      </w:r>
      <w:r w:rsidRPr="003F10AF">
        <w:rPr>
          <w:rFonts w:ascii="Times New Roman" w:hAnsi="Times New Roman" w:cs="Times New Roman"/>
          <w:sz w:val="28"/>
          <w:szCs w:val="28"/>
        </w:rPr>
        <w:t>Информация о порядке предоставления муниципальной услуги, предусмотренной настоящим Регламентом, предоставляется специалистами Управления:</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1) непосредственно;</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2) с использованием средств телефонной связи;</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4D5FE5" w:rsidRPr="003F10AF" w:rsidRDefault="004D5FE5" w:rsidP="004D5FE5">
      <w:pPr>
        <w:pStyle w:val="a4"/>
        <w:ind w:left="-426" w:firstLine="567"/>
        <w:rPr>
          <w:rFonts w:ascii="Times New Roman" w:hAnsi="Times New Roman" w:cs="Times New Roman"/>
          <w:sz w:val="28"/>
          <w:szCs w:val="28"/>
        </w:rPr>
      </w:pPr>
      <w:r>
        <w:rPr>
          <w:rFonts w:ascii="Times New Roman" w:hAnsi="Times New Roman" w:cs="Times New Roman"/>
          <w:sz w:val="28"/>
          <w:szCs w:val="28"/>
        </w:rPr>
        <w:t>1.5</w:t>
      </w:r>
      <w:r w:rsidRPr="003F10AF">
        <w:rPr>
          <w:rFonts w:ascii="Times New Roman" w:hAnsi="Times New Roman" w:cs="Times New Roman"/>
          <w:sz w:val="28"/>
          <w:szCs w:val="28"/>
        </w:rPr>
        <w:t>. Консультации (справки) по вопросам предоставления муниципальной услуги предоставляются специалистами отдела.</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lastRenderedPageBreak/>
        <w:t>1.</w:t>
      </w:r>
      <w:r>
        <w:rPr>
          <w:rFonts w:ascii="Times New Roman" w:hAnsi="Times New Roman" w:cs="Times New Roman"/>
          <w:sz w:val="28"/>
          <w:szCs w:val="28"/>
        </w:rPr>
        <w:t>5</w:t>
      </w:r>
      <w:r w:rsidRPr="003F10AF">
        <w:rPr>
          <w:rFonts w:ascii="Times New Roman" w:hAnsi="Times New Roman" w:cs="Times New Roman"/>
          <w:sz w:val="28"/>
          <w:szCs w:val="28"/>
        </w:rPr>
        <w:t>.1. Консультации предоставляются по вопросам:</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1) правильности оформления заявлений;</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2) необходимого перечня документов, необходимых для предоставления муниципальной услуги;</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3) времени приема, порядка и сроков выдачи документов;</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4) иным вопросам.</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Консультации предоставляются в устной форме при личном обращении либо посредством телефонной связи, электронной почты.</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1.</w:t>
      </w:r>
      <w:r>
        <w:rPr>
          <w:rFonts w:ascii="Times New Roman" w:hAnsi="Times New Roman" w:cs="Times New Roman"/>
          <w:sz w:val="28"/>
          <w:szCs w:val="28"/>
        </w:rPr>
        <w:t>5</w:t>
      </w:r>
      <w:r w:rsidRPr="003F10AF">
        <w:rPr>
          <w:rFonts w:ascii="Times New Roman" w:hAnsi="Times New Roman" w:cs="Times New Roman"/>
          <w:sz w:val="28"/>
          <w:szCs w:val="28"/>
        </w:rPr>
        <w:t>.2.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Обращение по телефону допускается в течение рабочего времени отдела.</w:t>
      </w:r>
    </w:p>
    <w:p w:rsidR="004D5FE5" w:rsidRPr="003F10AF" w:rsidRDefault="004D5FE5" w:rsidP="004D5FE5">
      <w:pPr>
        <w:autoSpaceDE w:val="0"/>
        <w:autoSpaceDN w:val="0"/>
        <w:adjustRightInd w:val="0"/>
        <w:ind w:left="-426"/>
        <w:jc w:val="center"/>
        <w:outlineLvl w:val="1"/>
        <w:rPr>
          <w:sz w:val="28"/>
          <w:szCs w:val="28"/>
        </w:rPr>
      </w:pPr>
    </w:p>
    <w:p w:rsidR="004D5FE5" w:rsidRPr="003F10AF" w:rsidRDefault="004D5FE5" w:rsidP="004D5FE5">
      <w:pPr>
        <w:autoSpaceDE w:val="0"/>
        <w:autoSpaceDN w:val="0"/>
        <w:adjustRightInd w:val="0"/>
        <w:ind w:left="-426"/>
        <w:jc w:val="center"/>
        <w:outlineLvl w:val="1"/>
        <w:rPr>
          <w:sz w:val="28"/>
          <w:szCs w:val="28"/>
        </w:rPr>
      </w:pPr>
    </w:p>
    <w:p w:rsidR="004D5FE5" w:rsidRPr="003F10AF" w:rsidRDefault="004D5FE5" w:rsidP="004D5FE5">
      <w:pPr>
        <w:autoSpaceDE w:val="0"/>
        <w:autoSpaceDN w:val="0"/>
        <w:adjustRightInd w:val="0"/>
        <w:ind w:left="-426"/>
        <w:jc w:val="center"/>
        <w:outlineLvl w:val="1"/>
        <w:rPr>
          <w:sz w:val="28"/>
          <w:szCs w:val="28"/>
        </w:rPr>
      </w:pPr>
      <w:r>
        <w:rPr>
          <w:sz w:val="28"/>
          <w:szCs w:val="28"/>
        </w:rPr>
        <w:t>2</w:t>
      </w:r>
      <w:r w:rsidRPr="003F10AF">
        <w:rPr>
          <w:sz w:val="28"/>
          <w:szCs w:val="28"/>
        </w:rPr>
        <w:t>. СТАНДАРТ ПРЕДОСТАВЛЕНИЯ МУНИЦИПАЛЬНОЙ УСЛУГИ</w:t>
      </w:r>
    </w:p>
    <w:p w:rsidR="004D5FE5" w:rsidRPr="003F10AF" w:rsidRDefault="004D5FE5" w:rsidP="004D5FE5">
      <w:pPr>
        <w:autoSpaceDE w:val="0"/>
        <w:autoSpaceDN w:val="0"/>
        <w:adjustRightInd w:val="0"/>
        <w:ind w:left="-426"/>
        <w:outlineLvl w:val="1"/>
        <w:rPr>
          <w:sz w:val="28"/>
          <w:szCs w:val="28"/>
        </w:rPr>
      </w:pPr>
    </w:p>
    <w:p w:rsidR="004D5FE5" w:rsidRPr="003F10AF" w:rsidRDefault="004D5FE5" w:rsidP="004D5FE5">
      <w:pPr>
        <w:autoSpaceDE w:val="0"/>
        <w:autoSpaceDN w:val="0"/>
        <w:adjustRightInd w:val="0"/>
        <w:ind w:left="-426" w:firstLine="540"/>
        <w:jc w:val="both"/>
        <w:outlineLvl w:val="1"/>
        <w:rPr>
          <w:sz w:val="28"/>
          <w:szCs w:val="28"/>
        </w:rPr>
      </w:pPr>
      <w:r>
        <w:rPr>
          <w:sz w:val="28"/>
          <w:szCs w:val="28"/>
        </w:rPr>
        <w:t>2.1</w:t>
      </w:r>
      <w:r w:rsidRPr="003F10AF">
        <w:rPr>
          <w:sz w:val="28"/>
          <w:szCs w:val="28"/>
        </w:rPr>
        <w:t>. Наименование муниципальной услуги - ""</w:t>
      </w:r>
      <w:r w:rsidR="00A907CA" w:rsidRPr="004D5FE5">
        <w:rPr>
          <w:sz w:val="28"/>
          <w:szCs w:val="28"/>
        </w:rPr>
        <w:t>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w:t>
      </w:r>
      <w:r w:rsidR="00A907CA" w:rsidRPr="003F10AF">
        <w:rPr>
          <w:sz w:val="28"/>
          <w:szCs w:val="28"/>
        </w:rPr>
        <w:t xml:space="preserve"> </w:t>
      </w:r>
      <w:proofErr w:type="gramStart"/>
      <w:r w:rsidR="00A907CA" w:rsidRPr="003F10AF">
        <w:rPr>
          <w:sz w:val="28"/>
          <w:szCs w:val="28"/>
        </w:rPr>
        <w:t>в</w:t>
      </w:r>
      <w:proofErr w:type="gramEnd"/>
      <w:r w:rsidR="00A907CA" w:rsidRPr="003F10AF">
        <w:rPr>
          <w:sz w:val="28"/>
          <w:szCs w:val="28"/>
        </w:rPr>
        <w:t xml:space="preserve"> </w:t>
      </w:r>
      <w:proofErr w:type="gramStart"/>
      <w:r w:rsidR="00A907CA" w:rsidRPr="003F10AF">
        <w:rPr>
          <w:sz w:val="28"/>
          <w:szCs w:val="28"/>
        </w:rPr>
        <w:t>Североуральско</w:t>
      </w:r>
      <w:r w:rsidR="00A907CA">
        <w:rPr>
          <w:sz w:val="28"/>
          <w:szCs w:val="28"/>
        </w:rPr>
        <w:t>м</w:t>
      </w:r>
      <w:proofErr w:type="gramEnd"/>
      <w:r w:rsidR="00A907CA" w:rsidRPr="003F10AF">
        <w:rPr>
          <w:sz w:val="28"/>
          <w:szCs w:val="28"/>
        </w:rPr>
        <w:t xml:space="preserve"> городском округе</w:t>
      </w:r>
      <w:r w:rsidRPr="003F10AF">
        <w:rPr>
          <w:sz w:val="28"/>
          <w:szCs w:val="28"/>
        </w:rPr>
        <w:t>".</w:t>
      </w:r>
    </w:p>
    <w:p w:rsidR="004D5FE5" w:rsidRPr="003F10AF" w:rsidRDefault="004D5FE5" w:rsidP="004D5FE5">
      <w:pPr>
        <w:pStyle w:val="a4"/>
        <w:ind w:left="-426" w:firstLine="567"/>
        <w:rPr>
          <w:rFonts w:ascii="Times New Roman" w:hAnsi="Times New Roman" w:cs="Times New Roman"/>
          <w:sz w:val="28"/>
          <w:szCs w:val="28"/>
        </w:rPr>
      </w:pPr>
      <w:r>
        <w:rPr>
          <w:rFonts w:ascii="Times New Roman" w:hAnsi="Times New Roman" w:cs="Times New Roman"/>
          <w:sz w:val="28"/>
          <w:szCs w:val="28"/>
        </w:rPr>
        <w:t>2.2</w:t>
      </w:r>
      <w:r w:rsidRPr="003F10AF">
        <w:rPr>
          <w:rFonts w:ascii="Times New Roman" w:hAnsi="Times New Roman" w:cs="Times New Roman"/>
          <w:sz w:val="28"/>
          <w:szCs w:val="28"/>
        </w:rPr>
        <w:t xml:space="preserve">. Муниципальная услуга предоставляется Администрацией </w:t>
      </w:r>
      <w:proofErr w:type="spellStart"/>
      <w:r w:rsidRPr="003F10AF">
        <w:rPr>
          <w:rFonts w:ascii="Times New Roman" w:hAnsi="Times New Roman" w:cs="Times New Roman"/>
          <w:sz w:val="28"/>
          <w:szCs w:val="28"/>
        </w:rPr>
        <w:t>Североуральского</w:t>
      </w:r>
      <w:proofErr w:type="spellEnd"/>
      <w:r w:rsidRPr="003F10AF">
        <w:rPr>
          <w:rFonts w:ascii="Times New Roman" w:hAnsi="Times New Roman" w:cs="Times New Roman"/>
          <w:sz w:val="28"/>
          <w:szCs w:val="28"/>
        </w:rPr>
        <w:t xml:space="preserve"> городского округа в лице отдела по землепользованию Администрации </w:t>
      </w:r>
      <w:proofErr w:type="spellStart"/>
      <w:r w:rsidRPr="003F10AF">
        <w:rPr>
          <w:rFonts w:ascii="Times New Roman" w:hAnsi="Times New Roman" w:cs="Times New Roman"/>
          <w:sz w:val="28"/>
          <w:szCs w:val="28"/>
        </w:rPr>
        <w:t>Североуральского</w:t>
      </w:r>
      <w:proofErr w:type="spellEnd"/>
      <w:r w:rsidRPr="003F10AF">
        <w:rPr>
          <w:rFonts w:ascii="Times New Roman" w:hAnsi="Times New Roman" w:cs="Times New Roman"/>
          <w:sz w:val="28"/>
          <w:szCs w:val="28"/>
        </w:rPr>
        <w:t xml:space="preserve"> городского округа (далее – отдел). Услуга может быть предоставлена в государственном бюджетном учреждении Свердловской области "Многофункциональный центр предоставления государственных (муниципальных) услуг".</w:t>
      </w:r>
    </w:p>
    <w:p w:rsidR="004D5FE5" w:rsidRPr="003F10AF" w:rsidRDefault="004D5FE5" w:rsidP="004D5FE5">
      <w:pPr>
        <w:autoSpaceDE w:val="0"/>
        <w:autoSpaceDN w:val="0"/>
        <w:adjustRightInd w:val="0"/>
        <w:ind w:left="-426" w:firstLine="540"/>
        <w:jc w:val="both"/>
        <w:outlineLvl w:val="1"/>
        <w:rPr>
          <w:sz w:val="28"/>
          <w:szCs w:val="28"/>
        </w:rPr>
      </w:pPr>
      <w:r w:rsidRPr="003F10AF">
        <w:rPr>
          <w:sz w:val="28"/>
          <w:szCs w:val="28"/>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4D5FE5" w:rsidRPr="003F10AF" w:rsidRDefault="004D5FE5" w:rsidP="004D5FE5">
      <w:pPr>
        <w:autoSpaceDE w:val="0"/>
        <w:autoSpaceDN w:val="0"/>
        <w:adjustRightInd w:val="0"/>
        <w:ind w:left="-426" w:firstLine="540"/>
        <w:jc w:val="both"/>
        <w:rPr>
          <w:sz w:val="28"/>
          <w:szCs w:val="28"/>
        </w:rPr>
      </w:pPr>
      <w:r>
        <w:rPr>
          <w:sz w:val="28"/>
          <w:szCs w:val="28"/>
        </w:rPr>
        <w:t>2.3</w:t>
      </w:r>
      <w:r w:rsidRPr="003F10AF">
        <w:rPr>
          <w:sz w:val="28"/>
          <w:szCs w:val="28"/>
        </w:rPr>
        <w:t>. Результатом предоставления муниципальной услуги является:</w:t>
      </w:r>
    </w:p>
    <w:p w:rsidR="00A907CA" w:rsidRPr="00A907CA" w:rsidRDefault="00A907CA" w:rsidP="00A907CA">
      <w:pPr>
        <w:autoSpaceDE w:val="0"/>
        <w:ind w:firstLine="540"/>
        <w:jc w:val="both"/>
        <w:rPr>
          <w:sz w:val="28"/>
          <w:szCs w:val="28"/>
        </w:rPr>
      </w:pPr>
      <w:r w:rsidRPr="00A907CA">
        <w:rPr>
          <w:sz w:val="28"/>
          <w:szCs w:val="28"/>
        </w:rPr>
        <w:t>заключение о возможности (невозможности) предоставления земельного участка под строительство (далее – заключение)</w:t>
      </w:r>
      <w:r>
        <w:rPr>
          <w:sz w:val="28"/>
          <w:szCs w:val="28"/>
        </w:rPr>
        <w:t>.</w:t>
      </w:r>
    </w:p>
    <w:p w:rsidR="004D5FE5" w:rsidRPr="003F10AF" w:rsidRDefault="004D5FE5" w:rsidP="004D5FE5">
      <w:pPr>
        <w:autoSpaceDE w:val="0"/>
        <w:autoSpaceDN w:val="0"/>
        <w:adjustRightInd w:val="0"/>
        <w:ind w:left="-426" w:firstLine="540"/>
        <w:jc w:val="both"/>
        <w:rPr>
          <w:sz w:val="28"/>
          <w:szCs w:val="28"/>
        </w:rPr>
      </w:pPr>
      <w:r>
        <w:rPr>
          <w:sz w:val="28"/>
          <w:szCs w:val="28"/>
        </w:rPr>
        <w:t>2.4</w:t>
      </w:r>
      <w:r w:rsidRPr="003F10AF">
        <w:rPr>
          <w:sz w:val="28"/>
          <w:szCs w:val="28"/>
        </w:rPr>
        <w:t xml:space="preserve">. Срок предоставления муниципальной услуги - в течение 1 месяца с момента поступления заявления </w:t>
      </w:r>
      <w:r w:rsidR="00A907CA">
        <w:rPr>
          <w:sz w:val="28"/>
          <w:szCs w:val="28"/>
        </w:rPr>
        <w:t>о выдаче заключения</w:t>
      </w:r>
      <w:r w:rsidRPr="003F10AF">
        <w:rPr>
          <w:sz w:val="28"/>
          <w:szCs w:val="28"/>
        </w:rPr>
        <w:t>.</w:t>
      </w:r>
    </w:p>
    <w:p w:rsidR="004D5FE5" w:rsidRPr="003F10AF" w:rsidRDefault="004D5FE5" w:rsidP="004D5FE5">
      <w:pPr>
        <w:autoSpaceDE w:val="0"/>
        <w:autoSpaceDN w:val="0"/>
        <w:adjustRightInd w:val="0"/>
        <w:ind w:left="-426" w:firstLine="540"/>
        <w:jc w:val="both"/>
        <w:outlineLvl w:val="1"/>
        <w:rPr>
          <w:sz w:val="28"/>
          <w:szCs w:val="28"/>
        </w:rPr>
      </w:pPr>
      <w:r>
        <w:rPr>
          <w:sz w:val="28"/>
          <w:szCs w:val="28"/>
        </w:rPr>
        <w:t>2.5</w:t>
      </w:r>
      <w:r w:rsidRPr="003F10AF">
        <w:rPr>
          <w:sz w:val="28"/>
          <w:szCs w:val="28"/>
        </w:rPr>
        <w:t>. Правовые основания для предоставления муниципальной услуги:</w:t>
      </w:r>
    </w:p>
    <w:p w:rsidR="008D04AC" w:rsidRPr="001B6D3B" w:rsidRDefault="004D5FE5" w:rsidP="008D04AC">
      <w:pPr>
        <w:autoSpaceDE w:val="0"/>
        <w:ind w:firstLine="540"/>
        <w:jc w:val="both"/>
      </w:pPr>
      <w:r w:rsidRPr="003F10AF">
        <w:rPr>
          <w:sz w:val="28"/>
          <w:szCs w:val="28"/>
        </w:rPr>
        <w:t xml:space="preserve">1) </w:t>
      </w:r>
      <w:r w:rsidR="008D04AC">
        <w:rPr>
          <w:sz w:val="28"/>
          <w:szCs w:val="28"/>
        </w:rPr>
        <w:t>Градостроительный кодекс Российской Федерации;</w:t>
      </w:r>
    </w:p>
    <w:p w:rsidR="008D04AC" w:rsidRDefault="004D5FE5" w:rsidP="008D04AC">
      <w:pPr>
        <w:autoSpaceDE w:val="0"/>
        <w:autoSpaceDN w:val="0"/>
        <w:adjustRightInd w:val="0"/>
        <w:ind w:firstLine="567"/>
        <w:jc w:val="both"/>
        <w:rPr>
          <w:sz w:val="28"/>
          <w:szCs w:val="28"/>
        </w:rPr>
      </w:pPr>
      <w:r w:rsidRPr="003F10AF">
        <w:rPr>
          <w:sz w:val="28"/>
          <w:szCs w:val="28"/>
        </w:rPr>
        <w:t>2</w:t>
      </w:r>
      <w:r w:rsidRPr="008D04AC">
        <w:rPr>
          <w:sz w:val="28"/>
          <w:szCs w:val="28"/>
        </w:rPr>
        <w:t xml:space="preserve">) </w:t>
      </w:r>
      <w:r w:rsidR="008D04AC" w:rsidRPr="008D04AC">
        <w:rPr>
          <w:sz w:val="28"/>
          <w:szCs w:val="28"/>
        </w:rPr>
        <w:t>Федеральны</w:t>
      </w:r>
      <w:r w:rsidR="008D04AC">
        <w:rPr>
          <w:sz w:val="28"/>
          <w:szCs w:val="28"/>
        </w:rPr>
        <w:t>й</w:t>
      </w:r>
      <w:r w:rsidR="008D04AC" w:rsidRPr="008D04AC">
        <w:rPr>
          <w:sz w:val="28"/>
          <w:szCs w:val="28"/>
        </w:rPr>
        <w:t xml:space="preserve"> закон от 6 октября 2003 года № 131-ФЗ «Об общих принципах организации местного самоуправления в Российской Федерации»;</w:t>
      </w:r>
    </w:p>
    <w:p w:rsidR="004D5FE5" w:rsidRPr="006E6A1C" w:rsidRDefault="004D5FE5" w:rsidP="006E6A1C">
      <w:pPr>
        <w:pStyle w:val="ConsPlusNormal"/>
        <w:ind w:firstLine="540"/>
        <w:jc w:val="both"/>
        <w:rPr>
          <w:rFonts w:ascii="Times New Roman" w:hAnsi="Times New Roman" w:cs="Times New Roman"/>
          <w:sz w:val="28"/>
          <w:szCs w:val="28"/>
        </w:rPr>
      </w:pPr>
      <w:r w:rsidRPr="008D04AC">
        <w:rPr>
          <w:sz w:val="28"/>
          <w:szCs w:val="28"/>
        </w:rPr>
        <w:t xml:space="preserve">3) </w:t>
      </w:r>
      <w:r w:rsidR="008D04AC" w:rsidRPr="008D04AC">
        <w:rPr>
          <w:rFonts w:ascii="Times New Roman" w:hAnsi="Times New Roman" w:cs="Times New Roman"/>
          <w:sz w:val="28"/>
          <w:szCs w:val="28"/>
        </w:rPr>
        <w:t xml:space="preserve">Постановление Правительства Российской Федерации от 13 февраля </w:t>
      </w:r>
      <w:smartTag w:uri="urn:schemas-microsoft-com:office:smarttags" w:element="metricconverter">
        <w:smartTagPr>
          <w:attr w:name="ProductID" w:val="2006 г"/>
        </w:smartTagPr>
        <w:r w:rsidR="008D04AC" w:rsidRPr="008D04AC">
          <w:rPr>
            <w:rFonts w:ascii="Times New Roman" w:hAnsi="Times New Roman" w:cs="Times New Roman"/>
            <w:sz w:val="28"/>
            <w:szCs w:val="28"/>
          </w:rPr>
          <w:t>2006 г</w:t>
        </w:r>
      </w:smartTag>
      <w:r w:rsidR="008D04AC" w:rsidRPr="008D04AC">
        <w:rPr>
          <w:rFonts w:ascii="Times New Roman" w:hAnsi="Times New Roman" w:cs="Times New Roman"/>
          <w:sz w:val="28"/>
          <w:szCs w:val="28"/>
        </w:rPr>
        <w:t xml:space="preserve">. № 83 «Об утверждении правил определения и предоставления технических условий подключения объекта капитального строительства к сетям </w:t>
      </w:r>
      <w:r w:rsidR="008D04AC" w:rsidRPr="008D04AC">
        <w:rPr>
          <w:rFonts w:ascii="Times New Roman" w:hAnsi="Times New Roman" w:cs="Times New Roman"/>
          <w:sz w:val="28"/>
          <w:szCs w:val="28"/>
        </w:rPr>
        <w:lastRenderedPageBreak/>
        <w:t>инженерно-технического обеспечения и правил подключения объекта капитального строительства к сетям инженерно-технического обеспечения».</w:t>
      </w:r>
    </w:p>
    <w:p w:rsidR="008D04AC" w:rsidRPr="008D04AC" w:rsidRDefault="008D04AC" w:rsidP="008D04AC">
      <w:pPr>
        <w:pStyle w:val="ConsPlusNormal"/>
        <w:ind w:left="-426" w:firstLine="568"/>
        <w:jc w:val="both"/>
        <w:rPr>
          <w:rFonts w:ascii="Times New Roman" w:hAnsi="Times New Roman" w:cs="Times New Roman"/>
          <w:sz w:val="28"/>
          <w:szCs w:val="28"/>
        </w:rPr>
      </w:pPr>
      <w:r w:rsidRPr="008D04AC">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8D04AC" w:rsidRPr="008D04AC" w:rsidRDefault="008D04AC" w:rsidP="008D04AC">
      <w:pPr>
        <w:ind w:left="-426" w:firstLine="568"/>
        <w:jc w:val="both"/>
        <w:rPr>
          <w:sz w:val="28"/>
          <w:szCs w:val="28"/>
        </w:rPr>
      </w:pPr>
      <w:r w:rsidRPr="008D04AC">
        <w:rPr>
          <w:sz w:val="28"/>
          <w:szCs w:val="28"/>
        </w:rPr>
        <w:t>Запрос о подготовке заключения о возможности (невозможности) предоставления земельного участка под строительство;</w:t>
      </w:r>
    </w:p>
    <w:p w:rsidR="008D04AC" w:rsidRPr="008D04AC" w:rsidRDefault="008D04AC" w:rsidP="008D04AC">
      <w:pPr>
        <w:ind w:left="-426" w:firstLine="568"/>
        <w:jc w:val="both"/>
        <w:rPr>
          <w:sz w:val="28"/>
          <w:szCs w:val="28"/>
        </w:rPr>
      </w:pPr>
      <w:r w:rsidRPr="008D04AC">
        <w:rPr>
          <w:sz w:val="28"/>
          <w:szCs w:val="28"/>
        </w:rPr>
        <w:t>Схема с указанием местоположения земельного участка.</w:t>
      </w:r>
    </w:p>
    <w:p w:rsidR="008D04AC" w:rsidRPr="008D04AC" w:rsidRDefault="008D04AC" w:rsidP="008D04AC">
      <w:pPr>
        <w:pStyle w:val="ConsPlusNormal"/>
        <w:ind w:left="-426" w:firstLine="568"/>
        <w:jc w:val="both"/>
        <w:rPr>
          <w:rFonts w:ascii="Times New Roman" w:hAnsi="Times New Roman" w:cs="Times New Roman"/>
          <w:sz w:val="28"/>
          <w:szCs w:val="28"/>
        </w:rPr>
      </w:pPr>
      <w:r w:rsidRPr="008D04AC">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8D04AC" w:rsidRPr="008D04AC" w:rsidRDefault="008D04AC" w:rsidP="008D04AC">
      <w:pPr>
        <w:autoSpaceDE w:val="0"/>
        <w:autoSpaceDN w:val="0"/>
        <w:adjustRightInd w:val="0"/>
        <w:ind w:left="-426" w:firstLine="568"/>
        <w:jc w:val="both"/>
        <w:rPr>
          <w:sz w:val="28"/>
          <w:szCs w:val="28"/>
        </w:rPr>
      </w:pPr>
      <w:r w:rsidRPr="008D04AC">
        <w:rPr>
          <w:sz w:val="28"/>
          <w:szCs w:val="28"/>
        </w:rPr>
        <w:t>В запросе не указана информация необходимая для подготовки заключения:</w:t>
      </w:r>
    </w:p>
    <w:p w:rsidR="008D04AC" w:rsidRPr="008D04AC" w:rsidRDefault="008D04AC" w:rsidP="008D04AC">
      <w:pPr>
        <w:autoSpaceDE w:val="0"/>
        <w:autoSpaceDN w:val="0"/>
        <w:adjustRightInd w:val="0"/>
        <w:ind w:left="-426" w:firstLine="568"/>
        <w:jc w:val="both"/>
        <w:rPr>
          <w:sz w:val="28"/>
          <w:szCs w:val="28"/>
        </w:rPr>
      </w:pPr>
      <w:r>
        <w:rPr>
          <w:sz w:val="28"/>
          <w:szCs w:val="28"/>
        </w:rPr>
        <w:t xml:space="preserve">- </w:t>
      </w:r>
      <w:r w:rsidRPr="008D04AC">
        <w:rPr>
          <w:sz w:val="28"/>
          <w:szCs w:val="28"/>
        </w:rPr>
        <w:t>местоположение земельного участка;</w:t>
      </w:r>
    </w:p>
    <w:p w:rsidR="008D04AC" w:rsidRPr="008D04AC" w:rsidRDefault="008D04AC" w:rsidP="008D04AC">
      <w:pPr>
        <w:autoSpaceDE w:val="0"/>
        <w:autoSpaceDN w:val="0"/>
        <w:adjustRightInd w:val="0"/>
        <w:ind w:left="-426" w:firstLine="568"/>
        <w:jc w:val="both"/>
        <w:rPr>
          <w:sz w:val="28"/>
          <w:szCs w:val="28"/>
        </w:rPr>
      </w:pPr>
      <w:r>
        <w:rPr>
          <w:sz w:val="28"/>
          <w:szCs w:val="28"/>
        </w:rPr>
        <w:t xml:space="preserve">- </w:t>
      </w:r>
      <w:r w:rsidRPr="008D04AC">
        <w:rPr>
          <w:sz w:val="28"/>
          <w:szCs w:val="28"/>
        </w:rPr>
        <w:t>площадь земельного участка;</w:t>
      </w:r>
    </w:p>
    <w:p w:rsidR="008D04AC" w:rsidRPr="008D04AC" w:rsidRDefault="008D04AC" w:rsidP="008D04AC">
      <w:pPr>
        <w:autoSpaceDE w:val="0"/>
        <w:autoSpaceDN w:val="0"/>
        <w:adjustRightInd w:val="0"/>
        <w:ind w:left="-426" w:firstLine="568"/>
        <w:jc w:val="both"/>
        <w:rPr>
          <w:sz w:val="28"/>
          <w:szCs w:val="28"/>
        </w:rPr>
      </w:pPr>
      <w:r>
        <w:rPr>
          <w:sz w:val="28"/>
          <w:szCs w:val="28"/>
        </w:rPr>
        <w:t xml:space="preserve">- </w:t>
      </w:r>
      <w:r w:rsidRPr="008D04AC">
        <w:rPr>
          <w:sz w:val="28"/>
          <w:szCs w:val="28"/>
        </w:rPr>
        <w:t>цель использования земельного участка.</w:t>
      </w:r>
    </w:p>
    <w:p w:rsidR="008D04AC" w:rsidRPr="008D04AC" w:rsidRDefault="008D04AC" w:rsidP="008D04AC">
      <w:pPr>
        <w:autoSpaceDE w:val="0"/>
        <w:autoSpaceDN w:val="0"/>
        <w:adjustRightInd w:val="0"/>
        <w:ind w:left="-426" w:firstLine="568"/>
        <w:jc w:val="both"/>
        <w:rPr>
          <w:sz w:val="28"/>
          <w:szCs w:val="28"/>
        </w:rPr>
      </w:pPr>
      <w:r w:rsidRPr="008D04AC">
        <w:rPr>
          <w:sz w:val="28"/>
          <w:szCs w:val="28"/>
        </w:rPr>
        <w:t>2.8. Перечень оснований для отказа в предоставлении муниципальной услуги</w:t>
      </w:r>
    </w:p>
    <w:p w:rsidR="008D04AC" w:rsidRPr="008D04AC" w:rsidRDefault="008D04AC" w:rsidP="008D04AC">
      <w:pPr>
        <w:ind w:left="-426" w:firstLine="568"/>
        <w:jc w:val="both"/>
        <w:rPr>
          <w:sz w:val="28"/>
          <w:szCs w:val="28"/>
        </w:rPr>
      </w:pPr>
      <w:r w:rsidRPr="008D04AC">
        <w:rPr>
          <w:sz w:val="28"/>
          <w:szCs w:val="28"/>
        </w:rPr>
        <w:t>Оснований для отказа в исполнении муниципальной услуги нет.</w:t>
      </w:r>
    </w:p>
    <w:p w:rsidR="004D5FE5" w:rsidRPr="003F10AF" w:rsidRDefault="004D5FE5" w:rsidP="004D5FE5">
      <w:pPr>
        <w:autoSpaceDE w:val="0"/>
        <w:autoSpaceDN w:val="0"/>
        <w:adjustRightInd w:val="0"/>
        <w:ind w:left="-426" w:firstLine="540"/>
        <w:jc w:val="both"/>
        <w:outlineLvl w:val="1"/>
        <w:rPr>
          <w:sz w:val="28"/>
          <w:szCs w:val="28"/>
        </w:rPr>
      </w:pPr>
      <w:r>
        <w:rPr>
          <w:sz w:val="28"/>
          <w:szCs w:val="28"/>
        </w:rPr>
        <w:t>2.</w:t>
      </w:r>
      <w:r w:rsidR="008D04AC">
        <w:rPr>
          <w:sz w:val="28"/>
          <w:szCs w:val="28"/>
        </w:rPr>
        <w:t>9</w:t>
      </w:r>
      <w:r w:rsidRPr="003F10AF">
        <w:rPr>
          <w:sz w:val="28"/>
          <w:szCs w:val="28"/>
        </w:rPr>
        <w:t>. Предоставление муниципальной услуги осуществляется бесплатно.</w:t>
      </w:r>
    </w:p>
    <w:p w:rsidR="004D5FE5" w:rsidRPr="003F10AF" w:rsidRDefault="004D5FE5" w:rsidP="004D5FE5">
      <w:pPr>
        <w:pStyle w:val="a4"/>
        <w:ind w:left="-426" w:firstLine="567"/>
        <w:rPr>
          <w:rFonts w:ascii="Times New Roman" w:hAnsi="Times New Roman" w:cs="Times New Roman"/>
          <w:sz w:val="28"/>
          <w:szCs w:val="28"/>
        </w:rPr>
      </w:pPr>
      <w:r>
        <w:rPr>
          <w:rFonts w:ascii="Times New Roman" w:hAnsi="Times New Roman" w:cs="Times New Roman"/>
          <w:sz w:val="28"/>
          <w:szCs w:val="28"/>
        </w:rPr>
        <w:t>2.1</w:t>
      </w:r>
      <w:r w:rsidR="008D04AC">
        <w:rPr>
          <w:rFonts w:ascii="Times New Roman" w:hAnsi="Times New Roman" w:cs="Times New Roman"/>
          <w:sz w:val="28"/>
          <w:szCs w:val="28"/>
        </w:rPr>
        <w:t>0</w:t>
      </w:r>
      <w:r w:rsidRPr="003F10AF">
        <w:rPr>
          <w:rFonts w:ascii="Times New Roman" w:hAnsi="Times New Roman" w:cs="Times New Roman"/>
          <w:sz w:val="28"/>
          <w:szCs w:val="28"/>
        </w:rPr>
        <w:t xml:space="preserve">. Прием заявителей осуществляется в кабинете № 15 Администрации </w:t>
      </w:r>
      <w:proofErr w:type="spellStart"/>
      <w:r w:rsidRPr="003F10AF">
        <w:rPr>
          <w:rFonts w:ascii="Times New Roman" w:hAnsi="Times New Roman" w:cs="Times New Roman"/>
          <w:sz w:val="28"/>
          <w:szCs w:val="28"/>
        </w:rPr>
        <w:t>Североуральского</w:t>
      </w:r>
      <w:proofErr w:type="spellEnd"/>
      <w:r w:rsidRPr="003F10AF">
        <w:rPr>
          <w:rFonts w:ascii="Times New Roman" w:hAnsi="Times New Roman" w:cs="Times New Roman"/>
          <w:sz w:val="28"/>
          <w:szCs w:val="28"/>
        </w:rPr>
        <w:t xml:space="preserve"> городского округа. </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Помещения для ожидания оборудуются стульями или скамьями (</w:t>
      </w:r>
      <w:proofErr w:type="spellStart"/>
      <w:r w:rsidRPr="003F10AF">
        <w:rPr>
          <w:rFonts w:ascii="Times New Roman" w:hAnsi="Times New Roman" w:cs="Times New Roman"/>
          <w:sz w:val="28"/>
          <w:szCs w:val="28"/>
        </w:rPr>
        <w:t>банкетками</w:t>
      </w:r>
      <w:proofErr w:type="spellEnd"/>
      <w:r w:rsidRPr="003F10AF">
        <w:rPr>
          <w:rFonts w:ascii="Times New Roman" w:hAnsi="Times New Roman" w:cs="Times New Roman"/>
          <w:sz w:val="28"/>
          <w:szCs w:val="28"/>
        </w:rPr>
        <w:t>), а для удобства заполнения запроса о предоставлении муниципальной услуги - столами и информационными стендами с образцами заполнения запроса о предоставлении муниципальной услуги.</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Рабочее место специалиста, осуществляющего предоставление муниципальной услуги, оборудуется персональным компьютерам с возможностью доступа к необходимым информационным базам данных и печатающим устройствам.</w:t>
      </w:r>
    </w:p>
    <w:p w:rsidR="004D5FE5" w:rsidRPr="003F10AF" w:rsidRDefault="004D5FE5" w:rsidP="004D5FE5">
      <w:pPr>
        <w:pStyle w:val="a4"/>
        <w:ind w:left="-426" w:firstLine="567"/>
        <w:rPr>
          <w:rFonts w:ascii="Times New Roman" w:hAnsi="Times New Roman" w:cs="Times New Roman"/>
          <w:sz w:val="28"/>
          <w:szCs w:val="28"/>
        </w:rPr>
      </w:pPr>
      <w:r>
        <w:rPr>
          <w:rFonts w:ascii="Times New Roman" w:hAnsi="Times New Roman" w:cs="Times New Roman"/>
          <w:sz w:val="28"/>
          <w:szCs w:val="28"/>
        </w:rPr>
        <w:t>2.1</w:t>
      </w:r>
      <w:r w:rsidR="008D04AC">
        <w:rPr>
          <w:rFonts w:ascii="Times New Roman" w:hAnsi="Times New Roman" w:cs="Times New Roman"/>
          <w:sz w:val="28"/>
          <w:szCs w:val="28"/>
        </w:rPr>
        <w:t>1</w:t>
      </w:r>
      <w:r w:rsidRPr="003F10AF">
        <w:rPr>
          <w:rFonts w:ascii="Times New Roman" w:hAnsi="Times New Roman" w:cs="Times New Roman"/>
          <w:sz w:val="28"/>
          <w:szCs w:val="28"/>
        </w:rPr>
        <w:t>.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4D5FE5" w:rsidRPr="003F10AF" w:rsidRDefault="004D5FE5" w:rsidP="004D5FE5">
      <w:pPr>
        <w:pStyle w:val="a4"/>
        <w:ind w:left="-426" w:firstLine="567"/>
        <w:rPr>
          <w:rFonts w:ascii="Times New Roman" w:hAnsi="Times New Roman" w:cs="Times New Roman"/>
          <w:sz w:val="28"/>
          <w:szCs w:val="28"/>
        </w:rPr>
      </w:pPr>
      <w:r>
        <w:rPr>
          <w:rFonts w:ascii="Times New Roman" w:hAnsi="Times New Roman" w:cs="Times New Roman"/>
          <w:sz w:val="28"/>
          <w:szCs w:val="28"/>
        </w:rPr>
        <w:t>2.1</w:t>
      </w:r>
      <w:r w:rsidR="008D04AC">
        <w:rPr>
          <w:rFonts w:ascii="Times New Roman" w:hAnsi="Times New Roman" w:cs="Times New Roman"/>
          <w:sz w:val="28"/>
          <w:szCs w:val="28"/>
        </w:rPr>
        <w:t>2</w:t>
      </w:r>
      <w:r w:rsidRPr="003F10AF">
        <w:rPr>
          <w:rFonts w:ascii="Times New Roman" w:hAnsi="Times New Roman" w:cs="Times New Roman"/>
          <w:sz w:val="28"/>
          <w:szCs w:val="28"/>
        </w:rPr>
        <w:t>.. На территории, прилегающей к зданию, в котором осуществляется прием заявителей, имеются места, предназначенные для парковки автомобилей.</w:t>
      </w:r>
    </w:p>
    <w:p w:rsidR="004D5FE5" w:rsidRPr="003F10AF" w:rsidRDefault="004D5FE5" w:rsidP="004D5FE5">
      <w:pPr>
        <w:pStyle w:val="a4"/>
        <w:ind w:left="-426" w:firstLine="567"/>
        <w:rPr>
          <w:rFonts w:ascii="Times New Roman" w:hAnsi="Times New Roman" w:cs="Times New Roman"/>
          <w:sz w:val="28"/>
          <w:szCs w:val="28"/>
        </w:rPr>
      </w:pPr>
      <w:r>
        <w:rPr>
          <w:rFonts w:ascii="Times New Roman" w:hAnsi="Times New Roman" w:cs="Times New Roman"/>
          <w:sz w:val="28"/>
          <w:szCs w:val="28"/>
        </w:rPr>
        <w:t>2.1</w:t>
      </w:r>
      <w:r w:rsidR="008D04AC">
        <w:rPr>
          <w:rFonts w:ascii="Times New Roman" w:hAnsi="Times New Roman" w:cs="Times New Roman"/>
          <w:sz w:val="28"/>
          <w:szCs w:val="28"/>
        </w:rPr>
        <w:t>3</w:t>
      </w:r>
      <w:r w:rsidRPr="003F10AF">
        <w:rPr>
          <w:rFonts w:ascii="Times New Roman" w:hAnsi="Times New Roman" w:cs="Times New Roman"/>
          <w:sz w:val="28"/>
          <w:szCs w:val="28"/>
        </w:rPr>
        <w:t>. Рядом с кабинетами специалистов Управления размещаются вывески с указанием фамилий, имен, отче</w:t>
      </w:r>
      <w:proofErr w:type="gramStart"/>
      <w:r w:rsidRPr="003F10AF">
        <w:rPr>
          <w:rFonts w:ascii="Times New Roman" w:hAnsi="Times New Roman" w:cs="Times New Roman"/>
          <w:sz w:val="28"/>
          <w:szCs w:val="28"/>
        </w:rPr>
        <w:t>ств сп</w:t>
      </w:r>
      <w:proofErr w:type="gramEnd"/>
      <w:r w:rsidRPr="003F10AF">
        <w:rPr>
          <w:rFonts w:ascii="Times New Roman" w:hAnsi="Times New Roman" w:cs="Times New Roman"/>
          <w:sz w:val="28"/>
          <w:szCs w:val="28"/>
        </w:rPr>
        <w:t>ециалистов, приемных дней и времени приема.</w:t>
      </w:r>
    </w:p>
    <w:p w:rsidR="004D5FE5" w:rsidRPr="003F10AF" w:rsidRDefault="004D5FE5" w:rsidP="004D5FE5">
      <w:pPr>
        <w:pStyle w:val="a4"/>
        <w:ind w:left="-426" w:firstLine="567"/>
        <w:rPr>
          <w:rFonts w:ascii="Times New Roman" w:hAnsi="Times New Roman" w:cs="Times New Roman"/>
          <w:sz w:val="28"/>
          <w:szCs w:val="28"/>
        </w:rPr>
      </w:pPr>
      <w:r>
        <w:rPr>
          <w:rFonts w:ascii="Times New Roman" w:hAnsi="Times New Roman" w:cs="Times New Roman"/>
          <w:sz w:val="28"/>
          <w:szCs w:val="28"/>
        </w:rPr>
        <w:t>2.1</w:t>
      </w:r>
      <w:r w:rsidR="008D04AC">
        <w:rPr>
          <w:rFonts w:ascii="Times New Roman" w:hAnsi="Times New Roman" w:cs="Times New Roman"/>
          <w:sz w:val="28"/>
          <w:szCs w:val="28"/>
        </w:rPr>
        <w:t>4</w:t>
      </w:r>
      <w:r w:rsidRPr="003F10AF">
        <w:rPr>
          <w:rFonts w:ascii="Times New Roman" w:hAnsi="Times New Roman" w:cs="Times New Roman"/>
          <w:sz w:val="28"/>
          <w:szCs w:val="28"/>
        </w:rPr>
        <w:t>. Места для информирования заявителей, получения информации и заполнения необходимых документов оборудованы информационным стендом, столами и стульями.</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2</w:t>
      </w:r>
      <w:r>
        <w:rPr>
          <w:rFonts w:ascii="Times New Roman" w:hAnsi="Times New Roman" w:cs="Times New Roman"/>
          <w:sz w:val="28"/>
          <w:szCs w:val="28"/>
        </w:rPr>
        <w:t>.1</w:t>
      </w:r>
      <w:r w:rsidR="008D04AC">
        <w:rPr>
          <w:rFonts w:ascii="Times New Roman" w:hAnsi="Times New Roman" w:cs="Times New Roman"/>
          <w:sz w:val="28"/>
          <w:szCs w:val="28"/>
        </w:rPr>
        <w:t>5</w:t>
      </w:r>
      <w:r w:rsidRPr="003F10AF">
        <w:rPr>
          <w:rFonts w:ascii="Times New Roman" w:hAnsi="Times New Roman" w:cs="Times New Roman"/>
          <w:sz w:val="28"/>
          <w:szCs w:val="28"/>
        </w:rPr>
        <w:t>. Показателями доступности муниципальной услуги являются:</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 информированность заявителя о получении муниципальной услуги (содержание, порядок и условия ее получения);</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 комфортность ожидания муниципальной услуги (освещенность, просторность, отопление, эстетическое оформление);</w:t>
      </w:r>
    </w:p>
    <w:p w:rsidR="004D5FE5" w:rsidRPr="003F10AF" w:rsidRDefault="004D5FE5" w:rsidP="004D5FE5">
      <w:pPr>
        <w:pStyle w:val="a4"/>
        <w:ind w:left="-426" w:firstLine="567"/>
        <w:rPr>
          <w:rFonts w:ascii="Times New Roman" w:hAnsi="Times New Roman" w:cs="Times New Roman"/>
          <w:sz w:val="28"/>
          <w:szCs w:val="28"/>
        </w:rPr>
      </w:pPr>
      <w:proofErr w:type="gramStart"/>
      <w:r w:rsidRPr="003F10AF">
        <w:rPr>
          <w:rFonts w:ascii="Times New Roman" w:hAnsi="Times New Roman" w:cs="Times New Roman"/>
          <w:sz w:val="28"/>
          <w:szCs w:val="28"/>
        </w:rPr>
        <w:lastRenderedPageBreak/>
        <w:t>- комфортность получения муниципальной услуги (техническая оснащенность, освещенность, просторность, отопление, эстетическое оформление, комфортность организации процесса (отношение специалиста, осуществляющего предоставление муниципальной услуги, к заявителю: вежливость, тактичность));</w:t>
      </w:r>
      <w:proofErr w:type="gramEnd"/>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 бесплатность получения муниципальной услуги;</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 режим работы с заявителями;</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Показателями качества муниципальной услуги являются:</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 точность обработки данных, правильность оформления документов;</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-компетентность специалиста, осуществляющего предоставление муниципальной услуги (профессиональная грамотность);</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 количество обоснованных жалоб.</w:t>
      </w:r>
    </w:p>
    <w:p w:rsidR="004D5FE5" w:rsidRPr="003F10AF" w:rsidRDefault="004D5FE5" w:rsidP="004D5FE5">
      <w:pPr>
        <w:pStyle w:val="a4"/>
        <w:ind w:left="-426" w:firstLine="567"/>
        <w:rPr>
          <w:rFonts w:ascii="Times New Roman" w:hAnsi="Times New Roman" w:cs="Times New Roman"/>
          <w:sz w:val="28"/>
          <w:szCs w:val="28"/>
        </w:rPr>
      </w:pPr>
      <w:r>
        <w:rPr>
          <w:rFonts w:ascii="Times New Roman" w:hAnsi="Times New Roman" w:cs="Times New Roman"/>
          <w:sz w:val="28"/>
          <w:szCs w:val="28"/>
        </w:rPr>
        <w:t>2.1</w:t>
      </w:r>
      <w:r w:rsidR="008D04AC">
        <w:rPr>
          <w:rFonts w:ascii="Times New Roman" w:hAnsi="Times New Roman" w:cs="Times New Roman"/>
          <w:sz w:val="28"/>
          <w:szCs w:val="28"/>
        </w:rPr>
        <w:t>6</w:t>
      </w:r>
      <w:r w:rsidRPr="003F10AF">
        <w:rPr>
          <w:rFonts w:ascii="Times New Roman" w:hAnsi="Times New Roman" w:cs="Times New Roman"/>
          <w:sz w:val="28"/>
          <w:szCs w:val="28"/>
        </w:rPr>
        <w:t>. Муниципальная услуга, предусмотренная настоящим Регламентом, может предоставлят</w:t>
      </w:r>
      <w:r w:rsidR="006E6A1C">
        <w:rPr>
          <w:rFonts w:ascii="Times New Roman" w:hAnsi="Times New Roman" w:cs="Times New Roman"/>
          <w:sz w:val="28"/>
          <w:szCs w:val="28"/>
        </w:rPr>
        <w:t>ь</w:t>
      </w:r>
      <w:r w:rsidRPr="003F10AF">
        <w:rPr>
          <w:rFonts w:ascii="Times New Roman" w:hAnsi="Times New Roman" w:cs="Times New Roman"/>
          <w:sz w:val="28"/>
          <w:szCs w:val="28"/>
        </w:rPr>
        <w:t>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и муниципальных услуг (функций) Свердловской области» (далее – Портал).</w:t>
      </w:r>
    </w:p>
    <w:p w:rsidR="004D5FE5" w:rsidRPr="003F10AF" w:rsidRDefault="004D5FE5" w:rsidP="004D5FE5">
      <w:pPr>
        <w:autoSpaceDE w:val="0"/>
        <w:autoSpaceDN w:val="0"/>
        <w:adjustRightInd w:val="0"/>
        <w:ind w:left="-426" w:firstLine="540"/>
        <w:jc w:val="both"/>
        <w:outlineLvl w:val="1"/>
        <w:rPr>
          <w:sz w:val="28"/>
          <w:szCs w:val="28"/>
        </w:rPr>
      </w:pPr>
    </w:p>
    <w:p w:rsidR="004D5FE5" w:rsidRPr="003F10AF" w:rsidRDefault="004D5FE5" w:rsidP="004D5FE5">
      <w:pPr>
        <w:autoSpaceDE w:val="0"/>
        <w:autoSpaceDN w:val="0"/>
        <w:adjustRightInd w:val="0"/>
        <w:ind w:left="-426"/>
        <w:jc w:val="center"/>
        <w:outlineLvl w:val="1"/>
        <w:rPr>
          <w:sz w:val="28"/>
          <w:szCs w:val="28"/>
        </w:rPr>
      </w:pPr>
      <w:r>
        <w:rPr>
          <w:sz w:val="28"/>
          <w:szCs w:val="28"/>
        </w:rPr>
        <w:t>3</w:t>
      </w:r>
      <w:r w:rsidRPr="003F10AF">
        <w:rPr>
          <w:sz w:val="28"/>
          <w:szCs w:val="28"/>
        </w:rPr>
        <w:t>. СОСТАВ, ПОСЛЕДОВАТЕЛЬНОСТЬ И СРОКИ ВЫПОЛНЕНИЯ</w:t>
      </w:r>
    </w:p>
    <w:p w:rsidR="004D5FE5" w:rsidRPr="003F10AF" w:rsidRDefault="004D5FE5" w:rsidP="004D5FE5">
      <w:pPr>
        <w:autoSpaceDE w:val="0"/>
        <w:autoSpaceDN w:val="0"/>
        <w:adjustRightInd w:val="0"/>
        <w:ind w:left="-426"/>
        <w:jc w:val="center"/>
        <w:outlineLvl w:val="1"/>
        <w:rPr>
          <w:sz w:val="28"/>
          <w:szCs w:val="28"/>
        </w:rPr>
      </w:pPr>
      <w:r w:rsidRPr="003F10AF">
        <w:rPr>
          <w:sz w:val="28"/>
          <w:szCs w:val="28"/>
        </w:rPr>
        <w:t>АДМИНИСТРАТИВНЫХ ПРОЦЕДУР ТРЕБОВАНИЯ К ПОРЯДКУ</w:t>
      </w:r>
    </w:p>
    <w:p w:rsidR="004D5FE5" w:rsidRPr="003F10AF" w:rsidRDefault="004D5FE5" w:rsidP="004D5FE5">
      <w:pPr>
        <w:autoSpaceDE w:val="0"/>
        <w:autoSpaceDN w:val="0"/>
        <w:adjustRightInd w:val="0"/>
        <w:ind w:left="-426"/>
        <w:jc w:val="center"/>
        <w:outlineLvl w:val="1"/>
        <w:rPr>
          <w:sz w:val="28"/>
          <w:szCs w:val="28"/>
        </w:rPr>
      </w:pPr>
      <w:r w:rsidRPr="003F10AF">
        <w:rPr>
          <w:sz w:val="28"/>
          <w:szCs w:val="28"/>
        </w:rPr>
        <w:t>ИХ ВЫПОЛНЕНИЯ, В ТОМ ЧИСЛЕ ОСОБЕННОСТИ ВЫПОЛНЕНИЯ</w:t>
      </w:r>
    </w:p>
    <w:p w:rsidR="004D5FE5" w:rsidRPr="003F10AF" w:rsidRDefault="004D5FE5" w:rsidP="004D5FE5">
      <w:pPr>
        <w:autoSpaceDE w:val="0"/>
        <w:autoSpaceDN w:val="0"/>
        <w:adjustRightInd w:val="0"/>
        <w:ind w:left="-426"/>
        <w:jc w:val="center"/>
        <w:outlineLvl w:val="1"/>
        <w:rPr>
          <w:sz w:val="28"/>
          <w:szCs w:val="28"/>
        </w:rPr>
      </w:pPr>
      <w:r w:rsidRPr="003F10AF">
        <w:rPr>
          <w:sz w:val="28"/>
          <w:szCs w:val="28"/>
        </w:rPr>
        <w:t>АДМИНИСТРАТИВНЫХ ПРОЦЕДУР В ЭЛЕКТРОННОЙ ФОРМЕ</w:t>
      </w:r>
    </w:p>
    <w:p w:rsidR="004D5FE5" w:rsidRPr="003F10AF" w:rsidRDefault="004D5FE5" w:rsidP="004D5FE5">
      <w:pPr>
        <w:autoSpaceDE w:val="0"/>
        <w:autoSpaceDN w:val="0"/>
        <w:adjustRightInd w:val="0"/>
        <w:ind w:left="-426"/>
        <w:outlineLvl w:val="1"/>
        <w:rPr>
          <w:sz w:val="28"/>
          <w:szCs w:val="28"/>
        </w:rPr>
      </w:pPr>
    </w:p>
    <w:p w:rsidR="006E6A1C" w:rsidRPr="006E6A1C" w:rsidRDefault="006E6A1C" w:rsidP="006E6A1C">
      <w:pPr>
        <w:autoSpaceDE w:val="0"/>
        <w:ind w:left="-426" w:firstLine="568"/>
        <w:rPr>
          <w:sz w:val="28"/>
          <w:szCs w:val="28"/>
        </w:rPr>
      </w:pPr>
      <w:r w:rsidRPr="006E6A1C">
        <w:rPr>
          <w:sz w:val="28"/>
          <w:szCs w:val="28"/>
        </w:rPr>
        <w:t>3.1. Предоставление муниципальной услуги включает в себя следующие административные процедуры:</w:t>
      </w:r>
    </w:p>
    <w:p w:rsidR="006E6A1C" w:rsidRPr="006E6A1C" w:rsidRDefault="006E6A1C" w:rsidP="006E6A1C">
      <w:pPr>
        <w:autoSpaceDE w:val="0"/>
        <w:ind w:left="-426" w:firstLine="568"/>
        <w:jc w:val="both"/>
        <w:rPr>
          <w:sz w:val="28"/>
          <w:szCs w:val="28"/>
        </w:rPr>
      </w:pPr>
      <w:r w:rsidRPr="006E6A1C">
        <w:rPr>
          <w:sz w:val="28"/>
          <w:szCs w:val="28"/>
        </w:rPr>
        <w:t>3.1.1. Регистрация запроса о подготовке заключения о возможности (невозможности) предоставления земельного участка под строительство;</w:t>
      </w:r>
    </w:p>
    <w:p w:rsidR="006E6A1C" w:rsidRPr="006E6A1C" w:rsidRDefault="006E6A1C" w:rsidP="006E6A1C">
      <w:pPr>
        <w:autoSpaceDE w:val="0"/>
        <w:ind w:left="-426" w:firstLine="568"/>
        <w:rPr>
          <w:sz w:val="28"/>
          <w:szCs w:val="28"/>
        </w:rPr>
      </w:pPr>
      <w:r w:rsidRPr="006E6A1C">
        <w:rPr>
          <w:sz w:val="28"/>
          <w:szCs w:val="28"/>
        </w:rPr>
        <w:t xml:space="preserve">3.1.2. Направление запросов в </w:t>
      </w:r>
      <w:r>
        <w:rPr>
          <w:sz w:val="28"/>
          <w:szCs w:val="28"/>
        </w:rPr>
        <w:t>заинтересованные</w:t>
      </w:r>
      <w:r w:rsidRPr="006E6A1C">
        <w:rPr>
          <w:sz w:val="28"/>
          <w:szCs w:val="28"/>
        </w:rPr>
        <w:t xml:space="preserve"> организации;</w:t>
      </w:r>
    </w:p>
    <w:p w:rsidR="006E6A1C" w:rsidRPr="006E6A1C" w:rsidRDefault="006E6A1C" w:rsidP="006E6A1C">
      <w:pPr>
        <w:widowControl w:val="0"/>
        <w:autoSpaceDE w:val="0"/>
        <w:ind w:left="-426" w:firstLine="568"/>
        <w:jc w:val="both"/>
        <w:rPr>
          <w:sz w:val="28"/>
          <w:szCs w:val="28"/>
        </w:rPr>
      </w:pPr>
      <w:r w:rsidRPr="006E6A1C">
        <w:rPr>
          <w:sz w:val="28"/>
          <w:szCs w:val="28"/>
        </w:rPr>
        <w:t>3.1.3. Оформление заключения о возможности (невозможности) предоставления земельного участка под строительство</w:t>
      </w:r>
      <w:r w:rsidRPr="006E6A1C">
        <w:rPr>
          <w:rFonts w:eastAsia="Batang"/>
          <w:sz w:val="28"/>
          <w:szCs w:val="28"/>
          <w:lang w:eastAsia="ko-KR"/>
        </w:rPr>
        <w:t>.</w:t>
      </w:r>
    </w:p>
    <w:p w:rsidR="006E6A1C" w:rsidRPr="006E6A1C" w:rsidRDefault="006E6A1C" w:rsidP="006E6A1C">
      <w:pPr>
        <w:ind w:left="-426" w:firstLine="568"/>
        <w:jc w:val="both"/>
        <w:rPr>
          <w:rFonts w:eastAsia="Arial"/>
          <w:sz w:val="28"/>
          <w:szCs w:val="28"/>
        </w:rPr>
      </w:pPr>
      <w:r w:rsidRPr="006E6A1C">
        <w:rPr>
          <w:sz w:val="28"/>
          <w:szCs w:val="28"/>
        </w:rPr>
        <w:t xml:space="preserve">3.1.4. </w:t>
      </w:r>
      <w:r w:rsidRPr="006E6A1C">
        <w:rPr>
          <w:rFonts w:eastAsia="Arial"/>
          <w:sz w:val="28"/>
          <w:szCs w:val="28"/>
        </w:rPr>
        <w:t xml:space="preserve">Выдача заключения о </w:t>
      </w:r>
      <w:r w:rsidRPr="006E6A1C">
        <w:rPr>
          <w:sz w:val="28"/>
          <w:szCs w:val="28"/>
        </w:rPr>
        <w:t>возможности (невозможности) предоставления земельного участка под строительство</w:t>
      </w:r>
      <w:r w:rsidRPr="006E6A1C">
        <w:rPr>
          <w:rFonts w:eastAsia="Arial"/>
          <w:sz w:val="28"/>
          <w:szCs w:val="28"/>
        </w:rPr>
        <w:t xml:space="preserve"> заявителю.</w:t>
      </w:r>
    </w:p>
    <w:p w:rsidR="006E6A1C" w:rsidRPr="006E6A1C" w:rsidRDefault="006E6A1C" w:rsidP="006E6A1C">
      <w:pPr>
        <w:ind w:left="-426" w:firstLine="568"/>
        <w:jc w:val="both"/>
        <w:rPr>
          <w:rFonts w:eastAsia="Arial"/>
          <w:sz w:val="28"/>
          <w:szCs w:val="28"/>
        </w:rPr>
      </w:pPr>
      <w:r w:rsidRPr="006E6A1C">
        <w:rPr>
          <w:rFonts w:eastAsia="Arial"/>
          <w:sz w:val="28"/>
          <w:szCs w:val="28"/>
        </w:rPr>
        <w:t xml:space="preserve">3.2. Порядок подготовки заключения о </w:t>
      </w:r>
      <w:r w:rsidRPr="006E6A1C">
        <w:rPr>
          <w:sz w:val="28"/>
          <w:szCs w:val="28"/>
        </w:rPr>
        <w:t>возможности (невозможности) предоставления земельного участка под строительство.</w:t>
      </w:r>
    </w:p>
    <w:p w:rsidR="006E6A1C" w:rsidRPr="006E6A1C" w:rsidRDefault="006E6A1C" w:rsidP="006E6A1C">
      <w:pPr>
        <w:ind w:left="-426" w:firstLine="568"/>
        <w:jc w:val="both"/>
        <w:rPr>
          <w:rFonts w:eastAsia="Arial"/>
          <w:sz w:val="28"/>
          <w:szCs w:val="28"/>
        </w:rPr>
      </w:pPr>
      <w:r w:rsidRPr="006E6A1C">
        <w:rPr>
          <w:rFonts w:eastAsia="Arial"/>
          <w:sz w:val="28"/>
          <w:szCs w:val="28"/>
        </w:rPr>
        <w:t xml:space="preserve">3.2.1. Отдел в течение трех рабочих, </w:t>
      </w:r>
      <w:proofErr w:type="gramStart"/>
      <w:r w:rsidRPr="006E6A1C">
        <w:rPr>
          <w:rFonts w:eastAsia="Arial"/>
          <w:sz w:val="28"/>
          <w:szCs w:val="28"/>
        </w:rPr>
        <w:t>с даты поступления</w:t>
      </w:r>
      <w:proofErr w:type="gramEnd"/>
      <w:r w:rsidRPr="006E6A1C">
        <w:rPr>
          <w:rFonts w:eastAsia="Arial"/>
          <w:sz w:val="28"/>
          <w:szCs w:val="28"/>
        </w:rPr>
        <w:t xml:space="preserve"> запроса: </w:t>
      </w:r>
    </w:p>
    <w:p w:rsidR="006E6A1C" w:rsidRPr="006E6A1C" w:rsidRDefault="006E6A1C" w:rsidP="006E6A1C">
      <w:pPr>
        <w:ind w:left="-426" w:firstLine="568"/>
        <w:jc w:val="both"/>
        <w:rPr>
          <w:rFonts w:eastAsia="Arial"/>
          <w:sz w:val="28"/>
          <w:szCs w:val="28"/>
        </w:rPr>
      </w:pPr>
      <w:r w:rsidRPr="006E6A1C">
        <w:rPr>
          <w:rFonts w:eastAsia="Arial"/>
          <w:sz w:val="28"/>
          <w:szCs w:val="28"/>
        </w:rPr>
        <w:t xml:space="preserve">Определяет перечень организаций к компетенции, которых, относится подготовка технических условий и заключений по конкретному участку; </w:t>
      </w:r>
    </w:p>
    <w:p w:rsidR="006E6A1C" w:rsidRPr="006E6A1C" w:rsidRDefault="006E6A1C" w:rsidP="006E6A1C">
      <w:pPr>
        <w:ind w:left="-426" w:firstLine="568"/>
        <w:jc w:val="both"/>
        <w:rPr>
          <w:rFonts w:eastAsia="Arial"/>
          <w:sz w:val="28"/>
          <w:szCs w:val="28"/>
        </w:rPr>
      </w:pPr>
      <w:r w:rsidRPr="006E6A1C">
        <w:rPr>
          <w:rFonts w:eastAsia="Arial"/>
          <w:sz w:val="28"/>
          <w:szCs w:val="28"/>
        </w:rPr>
        <w:t xml:space="preserve">Направляет запросы о подготовке технических условий, заключений и предварительных согласований. </w:t>
      </w:r>
    </w:p>
    <w:p w:rsidR="006E6A1C" w:rsidRPr="006E6A1C" w:rsidRDefault="006E6A1C" w:rsidP="006E6A1C">
      <w:pPr>
        <w:ind w:left="-426" w:firstLine="568"/>
        <w:jc w:val="both"/>
        <w:rPr>
          <w:rFonts w:eastAsia="Arial"/>
          <w:sz w:val="28"/>
          <w:szCs w:val="28"/>
        </w:rPr>
      </w:pPr>
      <w:r w:rsidRPr="006E6A1C">
        <w:rPr>
          <w:rFonts w:eastAsia="Arial"/>
          <w:sz w:val="28"/>
          <w:szCs w:val="28"/>
        </w:rPr>
        <w:lastRenderedPageBreak/>
        <w:t>3.2.2.Организации получившие запросы о подготовке технических условий, заключений и предварительных согласований в течени</w:t>
      </w:r>
      <w:proofErr w:type="gramStart"/>
      <w:r w:rsidRPr="006E6A1C">
        <w:rPr>
          <w:rFonts w:eastAsia="Arial"/>
          <w:sz w:val="28"/>
          <w:szCs w:val="28"/>
        </w:rPr>
        <w:t>и</w:t>
      </w:r>
      <w:proofErr w:type="gramEnd"/>
      <w:r w:rsidRPr="006E6A1C">
        <w:rPr>
          <w:rFonts w:eastAsia="Arial"/>
          <w:sz w:val="28"/>
          <w:szCs w:val="28"/>
        </w:rPr>
        <w:t xml:space="preserve"> четырнадцати дней со даты получения запроса предоставляют запрашиваемую информацию в отдел. </w:t>
      </w:r>
    </w:p>
    <w:p w:rsidR="006E6A1C" w:rsidRPr="006E6A1C" w:rsidRDefault="006E6A1C" w:rsidP="006E6A1C">
      <w:pPr>
        <w:widowControl w:val="0"/>
        <w:autoSpaceDE w:val="0"/>
        <w:ind w:left="-426" w:firstLine="568"/>
        <w:jc w:val="both"/>
        <w:rPr>
          <w:sz w:val="28"/>
          <w:szCs w:val="28"/>
        </w:rPr>
      </w:pPr>
      <w:r w:rsidRPr="006E6A1C">
        <w:rPr>
          <w:rFonts w:eastAsia="Arial"/>
          <w:sz w:val="28"/>
          <w:szCs w:val="28"/>
        </w:rPr>
        <w:t>3.2.3. Отдел в течени</w:t>
      </w:r>
      <w:proofErr w:type="gramStart"/>
      <w:r w:rsidRPr="006E6A1C">
        <w:rPr>
          <w:rFonts w:eastAsia="Arial"/>
          <w:sz w:val="28"/>
          <w:szCs w:val="28"/>
        </w:rPr>
        <w:t>и</w:t>
      </w:r>
      <w:proofErr w:type="gramEnd"/>
      <w:r w:rsidRPr="006E6A1C">
        <w:rPr>
          <w:rFonts w:eastAsia="Arial"/>
          <w:sz w:val="28"/>
          <w:szCs w:val="28"/>
        </w:rPr>
        <w:t xml:space="preserve"> трех дней со дня получения всех технических условий, заключений и предварительных согласований, на основании информации содержащейся в вышеуказанных документах, градостроительных регламентах и других нормативно правовых актах готовит заключение </w:t>
      </w:r>
      <w:r w:rsidRPr="006E6A1C">
        <w:rPr>
          <w:sz w:val="28"/>
          <w:szCs w:val="28"/>
        </w:rPr>
        <w:t>о возможности (невозможности) предоставления земельного участка под строительство</w:t>
      </w:r>
      <w:r w:rsidRPr="006E6A1C">
        <w:rPr>
          <w:rFonts w:eastAsia="Batang"/>
          <w:sz w:val="28"/>
          <w:szCs w:val="28"/>
          <w:lang w:eastAsia="ko-KR"/>
        </w:rPr>
        <w:t>.</w:t>
      </w:r>
    </w:p>
    <w:p w:rsidR="006E6A1C" w:rsidRPr="006E6A1C" w:rsidRDefault="006E6A1C" w:rsidP="006E6A1C">
      <w:pPr>
        <w:ind w:left="-426" w:firstLine="568"/>
        <w:jc w:val="both"/>
        <w:rPr>
          <w:rFonts w:eastAsia="Arial"/>
          <w:sz w:val="28"/>
          <w:szCs w:val="28"/>
        </w:rPr>
      </w:pPr>
      <w:r w:rsidRPr="006E6A1C">
        <w:rPr>
          <w:rFonts w:eastAsia="Arial"/>
          <w:sz w:val="28"/>
          <w:szCs w:val="28"/>
        </w:rPr>
        <w:t xml:space="preserve">3.2.4. Заключение </w:t>
      </w:r>
      <w:r w:rsidRPr="006E6A1C">
        <w:rPr>
          <w:sz w:val="28"/>
          <w:szCs w:val="28"/>
        </w:rPr>
        <w:t>о возможности (невозможности) предоставления земельного участка под строительство</w:t>
      </w:r>
      <w:r w:rsidRPr="006E6A1C">
        <w:rPr>
          <w:rFonts w:eastAsia="Batang"/>
          <w:sz w:val="28"/>
          <w:szCs w:val="28"/>
          <w:lang w:eastAsia="ko-KR"/>
        </w:rPr>
        <w:t xml:space="preserve"> подписывается </w:t>
      </w:r>
      <w:r>
        <w:rPr>
          <w:rFonts w:eastAsia="Batang"/>
          <w:sz w:val="28"/>
          <w:szCs w:val="28"/>
          <w:lang w:eastAsia="ko-KR"/>
        </w:rPr>
        <w:t xml:space="preserve">Главой </w:t>
      </w:r>
      <w:proofErr w:type="spellStart"/>
      <w:r>
        <w:rPr>
          <w:rFonts w:eastAsia="Batang"/>
          <w:sz w:val="28"/>
          <w:szCs w:val="28"/>
          <w:lang w:eastAsia="ko-KR"/>
        </w:rPr>
        <w:t>Североуральского</w:t>
      </w:r>
      <w:proofErr w:type="spellEnd"/>
      <w:r>
        <w:rPr>
          <w:rFonts w:eastAsia="Batang"/>
          <w:sz w:val="28"/>
          <w:szCs w:val="28"/>
          <w:lang w:eastAsia="ko-KR"/>
        </w:rPr>
        <w:t xml:space="preserve"> городского </w:t>
      </w:r>
      <w:proofErr w:type="spellStart"/>
      <w:r>
        <w:rPr>
          <w:rFonts w:eastAsia="Batang"/>
          <w:sz w:val="28"/>
          <w:szCs w:val="28"/>
          <w:lang w:eastAsia="ko-KR"/>
        </w:rPr>
        <w:t>окрга</w:t>
      </w:r>
      <w:proofErr w:type="spellEnd"/>
      <w:r w:rsidRPr="006E6A1C">
        <w:rPr>
          <w:rFonts w:eastAsia="Arial"/>
          <w:sz w:val="28"/>
          <w:szCs w:val="28"/>
        </w:rPr>
        <w:t xml:space="preserve"> и регистрируется в журнале учета выдачи заключений. </w:t>
      </w:r>
    </w:p>
    <w:p w:rsidR="006E6A1C" w:rsidRPr="006E6A1C" w:rsidRDefault="006E6A1C" w:rsidP="006E6A1C">
      <w:pPr>
        <w:ind w:left="-426" w:firstLine="568"/>
        <w:jc w:val="both"/>
        <w:rPr>
          <w:rFonts w:eastAsia="Arial"/>
          <w:sz w:val="28"/>
          <w:szCs w:val="28"/>
        </w:rPr>
      </w:pPr>
      <w:r w:rsidRPr="006E6A1C">
        <w:rPr>
          <w:rFonts w:eastAsia="Arial"/>
          <w:sz w:val="28"/>
          <w:szCs w:val="28"/>
        </w:rPr>
        <w:t>3.2.5. Заключение выдается заявителю на руки под роспись.</w:t>
      </w:r>
    </w:p>
    <w:p w:rsidR="006E6A1C" w:rsidRPr="006E6A1C" w:rsidRDefault="006E6A1C" w:rsidP="006E6A1C">
      <w:pPr>
        <w:autoSpaceDE w:val="0"/>
        <w:autoSpaceDN w:val="0"/>
        <w:adjustRightInd w:val="0"/>
        <w:ind w:left="-426" w:firstLine="568"/>
        <w:jc w:val="both"/>
        <w:outlineLvl w:val="1"/>
        <w:rPr>
          <w:sz w:val="28"/>
          <w:szCs w:val="28"/>
        </w:rPr>
      </w:pPr>
    </w:p>
    <w:p w:rsidR="004D5FE5" w:rsidRPr="003F10AF" w:rsidRDefault="006E6A1C" w:rsidP="006E6A1C">
      <w:pPr>
        <w:autoSpaceDE w:val="0"/>
        <w:autoSpaceDN w:val="0"/>
        <w:adjustRightInd w:val="0"/>
        <w:ind w:left="-426" w:firstLine="568"/>
        <w:jc w:val="both"/>
        <w:outlineLvl w:val="1"/>
        <w:rPr>
          <w:sz w:val="28"/>
          <w:szCs w:val="28"/>
        </w:rPr>
      </w:pPr>
      <w:r>
        <w:rPr>
          <w:sz w:val="28"/>
          <w:szCs w:val="28"/>
        </w:rPr>
        <w:t>3.3</w:t>
      </w:r>
      <w:r w:rsidR="004D5FE5" w:rsidRPr="003F10AF">
        <w:rPr>
          <w:sz w:val="28"/>
          <w:szCs w:val="28"/>
        </w:rPr>
        <w:t>. Особенности выполнения административных процедур в электронной форме.</w:t>
      </w:r>
    </w:p>
    <w:p w:rsidR="004D5FE5" w:rsidRPr="007E4E26"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 xml:space="preserve">В электронной форме получатель муниципальной услуги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w:t>
      </w:r>
      <w:proofErr w:type="spellStart"/>
      <w:r w:rsidRPr="003F10AF">
        <w:rPr>
          <w:rFonts w:ascii="Times New Roman" w:hAnsi="Times New Roman" w:cs="Times New Roman"/>
          <w:sz w:val="28"/>
          <w:szCs w:val="28"/>
        </w:rPr>
        <w:t>Североуральского</w:t>
      </w:r>
      <w:proofErr w:type="spellEnd"/>
      <w:r w:rsidRPr="003F10AF">
        <w:rPr>
          <w:rFonts w:ascii="Times New Roman" w:hAnsi="Times New Roman" w:cs="Times New Roman"/>
          <w:sz w:val="28"/>
          <w:szCs w:val="28"/>
        </w:rPr>
        <w:t xml:space="preserve"> городского округа в сети Интернет http:// </w:t>
      </w:r>
      <w:r w:rsidRPr="003F10AF">
        <w:rPr>
          <w:rFonts w:ascii="Times New Roman" w:hAnsi="Times New Roman" w:cs="Times New Roman"/>
          <w:sz w:val="28"/>
          <w:szCs w:val="28"/>
          <w:lang w:val="en-US"/>
        </w:rPr>
        <w:t>www</w:t>
      </w:r>
      <w:r w:rsidRPr="003F10AF">
        <w:rPr>
          <w:rFonts w:ascii="Times New Roman" w:hAnsi="Times New Roman" w:cs="Times New Roman"/>
          <w:sz w:val="28"/>
          <w:szCs w:val="28"/>
        </w:rPr>
        <w:t>.</w:t>
      </w:r>
      <w:proofErr w:type="spellStart"/>
      <w:r w:rsidRPr="003F10AF">
        <w:rPr>
          <w:rFonts w:ascii="Times New Roman" w:hAnsi="Times New Roman" w:cs="Times New Roman"/>
          <w:sz w:val="28"/>
          <w:szCs w:val="28"/>
          <w:lang w:val="en-US"/>
        </w:rPr>
        <w:t>adm</w:t>
      </w:r>
      <w:proofErr w:type="spellEnd"/>
      <w:r w:rsidRPr="003F10AF">
        <w:rPr>
          <w:rFonts w:ascii="Times New Roman" w:hAnsi="Times New Roman" w:cs="Times New Roman"/>
          <w:sz w:val="28"/>
          <w:szCs w:val="28"/>
        </w:rPr>
        <w:t>-</w:t>
      </w:r>
      <w:proofErr w:type="spellStart"/>
      <w:r w:rsidRPr="003F10AF">
        <w:rPr>
          <w:rFonts w:ascii="Times New Roman" w:hAnsi="Times New Roman" w:cs="Times New Roman"/>
          <w:sz w:val="28"/>
          <w:szCs w:val="28"/>
          <w:lang w:val="en-US"/>
        </w:rPr>
        <w:t>severouralsk</w:t>
      </w:r>
      <w:proofErr w:type="spellEnd"/>
      <w:r w:rsidRPr="003F10AF">
        <w:rPr>
          <w:rFonts w:ascii="Times New Roman" w:hAnsi="Times New Roman" w:cs="Times New Roman"/>
          <w:sz w:val="28"/>
          <w:szCs w:val="28"/>
        </w:rPr>
        <w:t>.</w:t>
      </w:r>
      <w:proofErr w:type="spellStart"/>
      <w:r w:rsidRPr="003F10AF">
        <w:rPr>
          <w:rFonts w:ascii="Times New Roman" w:hAnsi="Times New Roman" w:cs="Times New Roman"/>
          <w:sz w:val="28"/>
          <w:szCs w:val="28"/>
          <w:lang w:val="en-US"/>
        </w:rPr>
        <w:t>ru</w:t>
      </w:r>
      <w:proofErr w:type="spellEnd"/>
      <w:r w:rsidRPr="003F10AF">
        <w:rPr>
          <w:rFonts w:ascii="Times New Roman" w:hAnsi="Times New Roman" w:cs="Times New Roman"/>
          <w:sz w:val="28"/>
          <w:szCs w:val="28"/>
        </w:rPr>
        <w:t>.</w:t>
      </w:r>
    </w:p>
    <w:p w:rsidR="004D5FE5" w:rsidRPr="003F10AF" w:rsidRDefault="004D5FE5" w:rsidP="004D5FE5">
      <w:pPr>
        <w:autoSpaceDE w:val="0"/>
        <w:autoSpaceDN w:val="0"/>
        <w:adjustRightInd w:val="0"/>
        <w:ind w:left="-426" w:firstLine="540"/>
        <w:jc w:val="both"/>
        <w:outlineLvl w:val="1"/>
        <w:rPr>
          <w:sz w:val="28"/>
          <w:szCs w:val="28"/>
        </w:rPr>
      </w:pPr>
      <w:r w:rsidRPr="003F10AF">
        <w:rPr>
          <w:sz w:val="28"/>
          <w:szCs w:val="28"/>
        </w:rPr>
        <w:t xml:space="preserve">Информация предоставляется в порядке, установленном Федеральным </w:t>
      </w:r>
      <w:r w:rsidRPr="003F10AF">
        <w:rPr>
          <w:color w:val="0000FF"/>
          <w:sz w:val="28"/>
          <w:szCs w:val="28"/>
        </w:rPr>
        <w:t>законом</w:t>
      </w:r>
      <w:r w:rsidRPr="003F10AF">
        <w:rPr>
          <w:sz w:val="28"/>
          <w:szCs w:val="28"/>
        </w:rPr>
        <w:t xml:space="preserve"> от 02.05.2006 N 59-ФЗ "О порядке рассмотрения обращений граждан Российской Федерации".</w:t>
      </w:r>
    </w:p>
    <w:p w:rsidR="004D5FE5" w:rsidRPr="003F10AF" w:rsidRDefault="004D5FE5" w:rsidP="004D5FE5">
      <w:pPr>
        <w:autoSpaceDE w:val="0"/>
        <w:autoSpaceDN w:val="0"/>
        <w:adjustRightInd w:val="0"/>
        <w:ind w:left="-426"/>
        <w:outlineLvl w:val="1"/>
        <w:rPr>
          <w:sz w:val="28"/>
          <w:szCs w:val="28"/>
        </w:rPr>
      </w:pPr>
    </w:p>
    <w:p w:rsidR="004D5FE5" w:rsidRPr="003F10AF" w:rsidRDefault="004D5FE5" w:rsidP="004D5FE5">
      <w:pPr>
        <w:pStyle w:val="a4"/>
        <w:ind w:left="-426" w:firstLine="567"/>
        <w:jc w:val="center"/>
        <w:rPr>
          <w:rFonts w:ascii="Times New Roman" w:hAnsi="Times New Roman" w:cs="Times New Roman"/>
          <w:sz w:val="28"/>
          <w:szCs w:val="28"/>
        </w:rPr>
      </w:pPr>
      <w:r w:rsidRPr="003F10AF">
        <w:rPr>
          <w:rFonts w:ascii="Times New Roman" w:hAnsi="Times New Roman" w:cs="Times New Roman"/>
          <w:sz w:val="28"/>
          <w:szCs w:val="28"/>
        </w:rPr>
        <w:t xml:space="preserve">4. ФОРМЫ </w:t>
      </w:r>
      <w:proofErr w:type="gramStart"/>
      <w:r w:rsidRPr="003F10AF">
        <w:rPr>
          <w:rFonts w:ascii="Times New Roman" w:hAnsi="Times New Roman" w:cs="Times New Roman"/>
          <w:sz w:val="28"/>
          <w:szCs w:val="28"/>
        </w:rPr>
        <w:t>КОНТРОЛЯ ЗА</w:t>
      </w:r>
      <w:proofErr w:type="gramEnd"/>
      <w:r w:rsidRPr="003F10AF">
        <w:rPr>
          <w:rFonts w:ascii="Times New Roman" w:hAnsi="Times New Roman" w:cs="Times New Roman"/>
          <w:sz w:val="28"/>
          <w:szCs w:val="28"/>
        </w:rPr>
        <w:t xml:space="preserve"> ИСПОЛНЕНИЕМ</w:t>
      </w:r>
    </w:p>
    <w:p w:rsidR="004D5FE5" w:rsidRPr="003F10AF" w:rsidRDefault="004D5FE5" w:rsidP="004D5FE5">
      <w:pPr>
        <w:pStyle w:val="a4"/>
        <w:ind w:left="-426" w:firstLine="567"/>
        <w:jc w:val="center"/>
        <w:rPr>
          <w:rFonts w:ascii="Times New Roman" w:hAnsi="Times New Roman" w:cs="Times New Roman"/>
          <w:sz w:val="28"/>
          <w:szCs w:val="28"/>
        </w:rPr>
      </w:pPr>
      <w:r w:rsidRPr="003F10AF">
        <w:rPr>
          <w:rFonts w:ascii="Times New Roman" w:hAnsi="Times New Roman" w:cs="Times New Roman"/>
          <w:sz w:val="28"/>
          <w:szCs w:val="28"/>
        </w:rPr>
        <w:t>АДМИНИСТРАТИВНОГО РЕГЛАМЕНТА</w:t>
      </w:r>
    </w:p>
    <w:p w:rsidR="004D5FE5" w:rsidRPr="003F10AF" w:rsidRDefault="004D5FE5" w:rsidP="004D5FE5">
      <w:pPr>
        <w:pStyle w:val="a4"/>
        <w:ind w:left="-426" w:firstLine="567"/>
        <w:rPr>
          <w:rFonts w:ascii="Times New Roman" w:hAnsi="Times New Roman" w:cs="Times New Roman"/>
          <w:sz w:val="28"/>
          <w:szCs w:val="28"/>
        </w:rPr>
      </w:pPr>
    </w:p>
    <w:p w:rsidR="004D5FE5" w:rsidRPr="003F10AF" w:rsidRDefault="004D5FE5" w:rsidP="004D5FE5">
      <w:pPr>
        <w:pStyle w:val="a4"/>
        <w:ind w:left="-426" w:firstLine="567"/>
        <w:rPr>
          <w:rFonts w:ascii="Times New Roman" w:hAnsi="Times New Roman" w:cs="Times New Roman"/>
          <w:sz w:val="28"/>
          <w:szCs w:val="28"/>
        </w:rPr>
      </w:pPr>
      <w:r>
        <w:rPr>
          <w:rFonts w:ascii="Times New Roman" w:hAnsi="Times New Roman" w:cs="Times New Roman"/>
          <w:sz w:val="28"/>
          <w:szCs w:val="28"/>
        </w:rPr>
        <w:t>4.1</w:t>
      </w:r>
      <w:r w:rsidRPr="003F10AF">
        <w:rPr>
          <w:rFonts w:ascii="Times New Roman" w:hAnsi="Times New Roman" w:cs="Times New Roman"/>
          <w:sz w:val="28"/>
          <w:szCs w:val="28"/>
        </w:rPr>
        <w:t xml:space="preserve">. Формами </w:t>
      </w:r>
      <w:proofErr w:type="gramStart"/>
      <w:r w:rsidRPr="003F10AF">
        <w:rPr>
          <w:rFonts w:ascii="Times New Roman" w:hAnsi="Times New Roman" w:cs="Times New Roman"/>
          <w:sz w:val="28"/>
          <w:szCs w:val="28"/>
        </w:rPr>
        <w:t>контроля за</w:t>
      </w:r>
      <w:proofErr w:type="gramEnd"/>
      <w:r w:rsidRPr="003F10AF">
        <w:rPr>
          <w:rFonts w:ascii="Times New Roman" w:hAnsi="Times New Roman" w:cs="Times New Roman"/>
          <w:sz w:val="28"/>
          <w:szCs w:val="28"/>
        </w:rPr>
        <w:t xml:space="preserve"> исполнением настоящего Регламента являются плановые и внеплановые проверки.</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должностными лицами (специалистами) при выполнении ими административных действий.</w:t>
      </w:r>
    </w:p>
    <w:p w:rsidR="004D5FE5" w:rsidRPr="003F10AF" w:rsidRDefault="004D5FE5" w:rsidP="004D5FE5">
      <w:pPr>
        <w:pStyle w:val="a4"/>
        <w:ind w:left="-426" w:firstLine="567"/>
        <w:rPr>
          <w:rFonts w:ascii="Times New Roman" w:hAnsi="Times New Roman" w:cs="Times New Roman"/>
          <w:sz w:val="28"/>
          <w:szCs w:val="28"/>
        </w:rPr>
      </w:pPr>
      <w:r>
        <w:rPr>
          <w:rFonts w:ascii="Times New Roman" w:hAnsi="Times New Roman" w:cs="Times New Roman"/>
          <w:sz w:val="28"/>
          <w:szCs w:val="28"/>
        </w:rPr>
        <w:t>4.2</w:t>
      </w:r>
      <w:r w:rsidRPr="003F10AF">
        <w:rPr>
          <w:rFonts w:ascii="Times New Roman" w:hAnsi="Times New Roman" w:cs="Times New Roman"/>
          <w:sz w:val="28"/>
          <w:szCs w:val="28"/>
        </w:rPr>
        <w:t xml:space="preserve">. Плановые проверки проводятся 1 раз в год в соответствии с ежегодным планом-графиком работы отдела экономики и потребительского рынка, утверждаемым заместителем главы Администрации </w:t>
      </w:r>
      <w:proofErr w:type="spellStart"/>
      <w:r w:rsidRPr="003F10AF">
        <w:rPr>
          <w:rFonts w:ascii="Times New Roman" w:hAnsi="Times New Roman" w:cs="Times New Roman"/>
          <w:sz w:val="28"/>
          <w:szCs w:val="28"/>
        </w:rPr>
        <w:t>Североуральского</w:t>
      </w:r>
      <w:proofErr w:type="spellEnd"/>
      <w:r w:rsidRPr="003F10AF">
        <w:rPr>
          <w:rFonts w:ascii="Times New Roman" w:hAnsi="Times New Roman" w:cs="Times New Roman"/>
          <w:sz w:val="28"/>
          <w:szCs w:val="28"/>
        </w:rPr>
        <w:t xml:space="preserve"> городского округа городскому хозяйству и землепользованию.</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Внеплановые проверки проводятся по мере поступления жалоб заявителей на решения, действия (бездействие), принимаемые (осуществляемые) при предоставлении муниципальной услуги.</w:t>
      </w:r>
    </w:p>
    <w:p w:rsidR="004D5FE5" w:rsidRPr="003F10AF" w:rsidRDefault="004D5FE5" w:rsidP="004D5FE5">
      <w:pPr>
        <w:pStyle w:val="a4"/>
        <w:ind w:left="-426" w:firstLine="567"/>
        <w:rPr>
          <w:rFonts w:ascii="Times New Roman" w:hAnsi="Times New Roman" w:cs="Times New Roman"/>
          <w:sz w:val="28"/>
          <w:szCs w:val="28"/>
        </w:rPr>
      </w:pPr>
      <w:r>
        <w:rPr>
          <w:rFonts w:ascii="Times New Roman" w:hAnsi="Times New Roman" w:cs="Times New Roman"/>
          <w:sz w:val="28"/>
          <w:szCs w:val="28"/>
        </w:rPr>
        <w:t>43</w:t>
      </w:r>
      <w:r w:rsidRPr="003F10AF">
        <w:rPr>
          <w:rFonts w:ascii="Times New Roman" w:hAnsi="Times New Roman" w:cs="Times New Roman"/>
          <w:sz w:val="28"/>
          <w:szCs w:val="28"/>
        </w:rPr>
        <w:t xml:space="preserve">. Проверки проводятся комиссией, формируемой на основании постановления Администрации </w:t>
      </w:r>
      <w:proofErr w:type="spellStart"/>
      <w:r w:rsidRPr="003F10AF">
        <w:rPr>
          <w:rFonts w:ascii="Times New Roman" w:hAnsi="Times New Roman" w:cs="Times New Roman"/>
          <w:sz w:val="28"/>
          <w:szCs w:val="28"/>
        </w:rPr>
        <w:t>Североуральского</w:t>
      </w:r>
      <w:proofErr w:type="spellEnd"/>
      <w:r w:rsidRPr="003F10AF">
        <w:rPr>
          <w:rFonts w:ascii="Times New Roman" w:hAnsi="Times New Roman" w:cs="Times New Roman"/>
          <w:sz w:val="28"/>
          <w:szCs w:val="28"/>
        </w:rPr>
        <w:t xml:space="preserve"> городского округа. Результат деятельности комиссии оформляется в виде акта, в котором отмечаются выявленные недостатки и предложения по их устранению.</w:t>
      </w:r>
    </w:p>
    <w:p w:rsidR="004D5FE5" w:rsidRPr="003F10AF" w:rsidRDefault="004D5FE5" w:rsidP="004D5FE5">
      <w:pPr>
        <w:pStyle w:val="a4"/>
        <w:ind w:left="-426" w:firstLine="567"/>
        <w:rPr>
          <w:rFonts w:ascii="Times New Roman" w:hAnsi="Times New Roman" w:cs="Times New Roman"/>
          <w:sz w:val="28"/>
          <w:szCs w:val="28"/>
        </w:rPr>
      </w:pPr>
      <w:r>
        <w:rPr>
          <w:rFonts w:ascii="Times New Roman" w:hAnsi="Times New Roman" w:cs="Times New Roman"/>
          <w:sz w:val="28"/>
          <w:szCs w:val="28"/>
        </w:rPr>
        <w:t>4.4</w:t>
      </w:r>
      <w:r w:rsidRPr="003F10AF">
        <w:rPr>
          <w:rFonts w:ascii="Times New Roman" w:hAnsi="Times New Roman" w:cs="Times New Roman"/>
          <w:sz w:val="28"/>
          <w:szCs w:val="28"/>
        </w:rPr>
        <w:t xml:space="preserve">.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Администрации </w:t>
      </w:r>
      <w:proofErr w:type="spellStart"/>
      <w:r w:rsidRPr="003F10AF">
        <w:rPr>
          <w:rFonts w:ascii="Times New Roman" w:hAnsi="Times New Roman" w:cs="Times New Roman"/>
          <w:sz w:val="28"/>
          <w:szCs w:val="28"/>
        </w:rPr>
        <w:t>Североуральского</w:t>
      </w:r>
      <w:proofErr w:type="spellEnd"/>
      <w:r w:rsidRPr="003F10AF">
        <w:rPr>
          <w:rFonts w:ascii="Times New Roman" w:hAnsi="Times New Roman" w:cs="Times New Roman"/>
          <w:sz w:val="28"/>
          <w:szCs w:val="28"/>
        </w:rPr>
        <w:t xml:space="preserve"> городского </w:t>
      </w:r>
      <w:r w:rsidRPr="003F10AF">
        <w:rPr>
          <w:rFonts w:ascii="Times New Roman" w:hAnsi="Times New Roman" w:cs="Times New Roman"/>
          <w:sz w:val="28"/>
          <w:szCs w:val="28"/>
        </w:rPr>
        <w:lastRenderedPageBreak/>
        <w:t>округа к дисциплинарной ответственности в соответствии с действующим законодательством Российской Федерации.</w:t>
      </w:r>
    </w:p>
    <w:p w:rsidR="004D5FE5" w:rsidRPr="003F10AF" w:rsidRDefault="004D5FE5" w:rsidP="004D5FE5">
      <w:pPr>
        <w:pStyle w:val="a4"/>
        <w:ind w:left="-426" w:firstLine="567"/>
        <w:rPr>
          <w:rFonts w:ascii="Times New Roman" w:hAnsi="Times New Roman" w:cs="Times New Roman"/>
          <w:sz w:val="28"/>
          <w:szCs w:val="28"/>
        </w:rPr>
      </w:pPr>
    </w:p>
    <w:p w:rsidR="004D5FE5" w:rsidRPr="003F10AF" w:rsidRDefault="004D5FE5" w:rsidP="004D5FE5">
      <w:pPr>
        <w:pStyle w:val="a4"/>
        <w:ind w:left="-426" w:firstLine="567"/>
        <w:jc w:val="center"/>
        <w:rPr>
          <w:rFonts w:ascii="Times New Roman" w:hAnsi="Times New Roman" w:cs="Times New Roman"/>
          <w:sz w:val="28"/>
          <w:szCs w:val="28"/>
        </w:rPr>
      </w:pPr>
      <w:r w:rsidRPr="003F10AF">
        <w:rPr>
          <w:rFonts w:ascii="Times New Roman" w:hAnsi="Times New Roman" w:cs="Times New Roman"/>
          <w:sz w:val="28"/>
          <w:szCs w:val="28"/>
        </w:rPr>
        <w:t>5. ДОСУДЕБНЫЙ (ВНЕСУДЕБНЫЙ) ПОРЯДОК</w:t>
      </w:r>
    </w:p>
    <w:p w:rsidR="004D5FE5" w:rsidRPr="003F10AF" w:rsidRDefault="004D5FE5" w:rsidP="004D5FE5">
      <w:pPr>
        <w:pStyle w:val="a4"/>
        <w:ind w:left="-426" w:firstLine="567"/>
        <w:jc w:val="center"/>
        <w:rPr>
          <w:rFonts w:ascii="Times New Roman" w:hAnsi="Times New Roman" w:cs="Times New Roman"/>
          <w:sz w:val="28"/>
          <w:szCs w:val="28"/>
        </w:rPr>
      </w:pPr>
      <w:r w:rsidRPr="003F10AF">
        <w:rPr>
          <w:rFonts w:ascii="Times New Roman" w:hAnsi="Times New Roman" w:cs="Times New Roman"/>
          <w:sz w:val="28"/>
          <w:szCs w:val="28"/>
        </w:rPr>
        <w:t>ОБЖАЛОВАНИЯ РЕШЕНИЙ И ДЕЙСТВИЙ (БЕЗДЕЙСТВИЯ), ПРИНИМАЕМЫХ (ОСУЩЕСТВЛЯЕМЫХ) ПРИ ПРЕДОСТАВЛЕНИИ МУНИЦИПАЛЬНОЙ УСЛУГИ</w:t>
      </w:r>
    </w:p>
    <w:p w:rsidR="004D5FE5" w:rsidRPr="003F10AF" w:rsidRDefault="004D5FE5" w:rsidP="004D5FE5">
      <w:pPr>
        <w:pStyle w:val="a4"/>
        <w:ind w:left="-426" w:firstLine="567"/>
        <w:rPr>
          <w:rFonts w:ascii="Times New Roman" w:hAnsi="Times New Roman" w:cs="Times New Roman"/>
          <w:sz w:val="28"/>
          <w:szCs w:val="28"/>
        </w:rPr>
      </w:pPr>
    </w:p>
    <w:p w:rsidR="004D5FE5" w:rsidRPr="003F10AF" w:rsidRDefault="004D5FE5" w:rsidP="004D5FE5">
      <w:pPr>
        <w:pStyle w:val="a4"/>
        <w:ind w:left="-426" w:firstLine="567"/>
        <w:rPr>
          <w:rFonts w:ascii="Times New Roman" w:hAnsi="Times New Roman" w:cs="Times New Roman"/>
          <w:sz w:val="28"/>
          <w:szCs w:val="28"/>
        </w:rPr>
      </w:pPr>
      <w:r>
        <w:rPr>
          <w:rFonts w:ascii="Times New Roman" w:hAnsi="Times New Roman" w:cs="Times New Roman"/>
          <w:sz w:val="28"/>
          <w:szCs w:val="28"/>
        </w:rPr>
        <w:t>5.</w:t>
      </w:r>
      <w:r w:rsidRPr="003F10AF">
        <w:rPr>
          <w:rFonts w:ascii="Times New Roman" w:hAnsi="Times New Roman" w:cs="Times New Roman"/>
          <w:sz w:val="28"/>
          <w:szCs w:val="28"/>
        </w:rPr>
        <w:t>1</w:t>
      </w:r>
      <w:r>
        <w:rPr>
          <w:rFonts w:ascii="Times New Roman" w:hAnsi="Times New Roman" w:cs="Times New Roman"/>
          <w:sz w:val="28"/>
          <w:szCs w:val="28"/>
        </w:rPr>
        <w:t>.</w:t>
      </w:r>
      <w:r w:rsidRPr="003F10AF">
        <w:rPr>
          <w:rFonts w:ascii="Times New Roman" w:hAnsi="Times New Roman" w:cs="Times New Roman"/>
          <w:sz w:val="28"/>
          <w:szCs w:val="28"/>
        </w:rPr>
        <w:t>.Решения и действия (бездействие) органа, предоставляющего муниципальную услугу, предусмотренную настоящим Регламентом, должностного лица органа, предоставляющего муниципальную услугу, либо муниципального служащего могут быть обжалованы заявителем в досудебном (внесудебном) порядке либо в судебном порядке.</w:t>
      </w:r>
    </w:p>
    <w:p w:rsidR="004D5FE5" w:rsidRPr="003F10AF" w:rsidRDefault="004D5FE5" w:rsidP="004D5FE5">
      <w:pPr>
        <w:pStyle w:val="a4"/>
        <w:ind w:left="-426" w:firstLine="567"/>
        <w:rPr>
          <w:rFonts w:ascii="Times New Roman" w:hAnsi="Times New Roman" w:cs="Times New Roman"/>
          <w:sz w:val="28"/>
          <w:szCs w:val="28"/>
        </w:rPr>
      </w:pPr>
      <w:r>
        <w:rPr>
          <w:rFonts w:ascii="Times New Roman" w:hAnsi="Times New Roman" w:cs="Times New Roman"/>
          <w:sz w:val="28"/>
          <w:szCs w:val="28"/>
        </w:rPr>
        <w:t>5.</w:t>
      </w:r>
      <w:r w:rsidRPr="003F10AF">
        <w:rPr>
          <w:rFonts w:ascii="Times New Roman" w:hAnsi="Times New Roman" w:cs="Times New Roman"/>
          <w:sz w:val="28"/>
          <w:szCs w:val="28"/>
        </w:rPr>
        <w:t xml:space="preserve">2. Заявитель может обратиться с жалобой в досудебном (внесудебном) </w:t>
      </w:r>
      <w:proofErr w:type="gramStart"/>
      <w:r w:rsidRPr="003F10AF">
        <w:rPr>
          <w:rFonts w:ascii="Times New Roman" w:hAnsi="Times New Roman" w:cs="Times New Roman"/>
          <w:sz w:val="28"/>
          <w:szCs w:val="28"/>
        </w:rPr>
        <w:t>порядке</w:t>
      </w:r>
      <w:proofErr w:type="gramEnd"/>
      <w:r w:rsidRPr="003F10AF">
        <w:rPr>
          <w:rFonts w:ascii="Times New Roman" w:hAnsi="Times New Roman" w:cs="Times New Roman"/>
          <w:sz w:val="28"/>
          <w:szCs w:val="28"/>
        </w:rPr>
        <w:t xml:space="preserve"> в том числе в следующих случаях:</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2) нарушение срока предоставления муниципальной услуги;</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proofErr w:type="spellStart"/>
      <w:r w:rsidRPr="003F10AF">
        <w:rPr>
          <w:rFonts w:ascii="Times New Roman" w:hAnsi="Times New Roman" w:cs="Times New Roman"/>
          <w:sz w:val="28"/>
          <w:szCs w:val="28"/>
        </w:rPr>
        <w:t>Североуральского</w:t>
      </w:r>
      <w:proofErr w:type="spellEnd"/>
      <w:r w:rsidRPr="003F10AF">
        <w:rPr>
          <w:rFonts w:ascii="Times New Roman" w:hAnsi="Times New Roman" w:cs="Times New Roman"/>
          <w:sz w:val="28"/>
          <w:szCs w:val="28"/>
        </w:rPr>
        <w:t xml:space="preserve"> городского округа для предоставления муниципальной услуги;</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proofErr w:type="spellStart"/>
      <w:r w:rsidRPr="003F10AF">
        <w:rPr>
          <w:rFonts w:ascii="Times New Roman" w:hAnsi="Times New Roman" w:cs="Times New Roman"/>
          <w:sz w:val="28"/>
          <w:szCs w:val="28"/>
        </w:rPr>
        <w:t>Североуральского</w:t>
      </w:r>
      <w:proofErr w:type="spellEnd"/>
      <w:r w:rsidRPr="003F10AF">
        <w:rPr>
          <w:rFonts w:ascii="Times New Roman" w:hAnsi="Times New Roman" w:cs="Times New Roman"/>
          <w:sz w:val="28"/>
          <w:szCs w:val="28"/>
        </w:rPr>
        <w:t xml:space="preserve"> городского округа для предоставления муниципальной услуги, у заявителя;</w:t>
      </w:r>
    </w:p>
    <w:p w:rsidR="004D5FE5" w:rsidRPr="003F10AF" w:rsidRDefault="004D5FE5" w:rsidP="004D5FE5">
      <w:pPr>
        <w:pStyle w:val="a4"/>
        <w:ind w:left="-426" w:firstLine="567"/>
        <w:rPr>
          <w:rFonts w:ascii="Times New Roman" w:hAnsi="Times New Roman" w:cs="Times New Roman"/>
          <w:sz w:val="28"/>
          <w:szCs w:val="28"/>
        </w:rPr>
      </w:pPr>
      <w:proofErr w:type="gramStart"/>
      <w:r w:rsidRPr="003F10AF">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proofErr w:type="spellStart"/>
      <w:r w:rsidRPr="003F10AF">
        <w:rPr>
          <w:rFonts w:ascii="Times New Roman" w:hAnsi="Times New Roman" w:cs="Times New Roman"/>
          <w:sz w:val="28"/>
          <w:szCs w:val="28"/>
        </w:rPr>
        <w:t>Североуральского</w:t>
      </w:r>
      <w:proofErr w:type="spellEnd"/>
      <w:r w:rsidRPr="003F10AF">
        <w:rPr>
          <w:rFonts w:ascii="Times New Roman" w:hAnsi="Times New Roman" w:cs="Times New Roman"/>
          <w:sz w:val="28"/>
          <w:szCs w:val="28"/>
        </w:rPr>
        <w:t xml:space="preserve"> городского округа;</w:t>
      </w:r>
      <w:proofErr w:type="gramEnd"/>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proofErr w:type="spellStart"/>
      <w:r w:rsidRPr="003F10AF">
        <w:rPr>
          <w:rFonts w:ascii="Times New Roman" w:hAnsi="Times New Roman" w:cs="Times New Roman"/>
          <w:sz w:val="28"/>
          <w:szCs w:val="28"/>
        </w:rPr>
        <w:t>Североуральского</w:t>
      </w:r>
      <w:proofErr w:type="spellEnd"/>
      <w:r w:rsidRPr="003F10AF">
        <w:rPr>
          <w:rFonts w:ascii="Times New Roman" w:hAnsi="Times New Roman" w:cs="Times New Roman"/>
          <w:sz w:val="28"/>
          <w:szCs w:val="28"/>
        </w:rPr>
        <w:t xml:space="preserve"> городского округа;</w:t>
      </w:r>
    </w:p>
    <w:p w:rsidR="004D5FE5" w:rsidRPr="003F10AF" w:rsidRDefault="004D5FE5" w:rsidP="004D5FE5">
      <w:pPr>
        <w:pStyle w:val="a4"/>
        <w:ind w:left="-426" w:firstLine="567"/>
        <w:rPr>
          <w:rFonts w:ascii="Times New Roman" w:hAnsi="Times New Roman" w:cs="Times New Roman"/>
          <w:sz w:val="28"/>
          <w:szCs w:val="28"/>
        </w:rPr>
      </w:pPr>
      <w:proofErr w:type="gramStart"/>
      <w:r w:rsidRPr="003F10A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5FE5" w:rsidRPr="003F10AF" w:rsidRDefault="004D5FE5" w:rsidP="004D5FE5">
      <w:pPr>
        <w:pStyle w:val="a4"/>
        <w:ind w:left="-426" w:firstLine="567"/>
        <w:rPr>
          <w:rFonts w:ascii="Times New Roman" w:hAnsi="Times New Roman" w:cs="Times New Roman"/>
          <w:sz w:val="28"/>
          <w:szCs w:val="28"/>
        </w:rPr>
      </w:pPr>
      <w:r>
        <w:rPr>
          <w:rFonts w:ascii="Times New Roman" w:hAnsi="Times New Roman" w:cs="Times New Roman"/>
          <w:sz w:val="28"/>
          <w:szCs w:val="28"/>
        </w:rPr>
        <w:t>5.</w:t>
      </w:r>
      <w:r w:rsidRPr="003F10AF">
        <w:rPr>
          <w:rFonts w:ascii="Times New Roman" w:hAnsi="Times New Roman" w:cs="Times New Roman"/>
          <w:sz w:val="28"/>
          <w:szCs w:val="28"/>
        </w:rPr>
        <w:t xml:space="preserve">3. Жалоба подается в письменной форме на бумажном носителе, в электронной форме на имя заведующего отделом либо Главы </w:t>
      </w:r>
      <w:proofErr w:type="spellStart"/>
      <w:r w:rsidRPr="003F10AF">
        <w:rPr>
          <w:rFonts w:ascii="Times New Roman" w:hAnsi="Times New Roman" w:cs="Times New Roman"/>
          <w:sz w:val="28"/>
          <w:szCs w:val="28"/>
        </w:rPr>
        <w:t>Североуральского</w:t>
      </w:r>
      <w:proofErr w:type="spellEnd"/>
      <w:r w:rsidRPr="003F10AF">
        <w:rPr>
          <w:rFonts w:ascii="Times New Roman" w:hAnsi="Times New Roman" w:cs="Times New Roman"/>
          <w:sz w:val="28"/>
          <w:szCs w:val="28"/>
        </w:rPr>
        <w:t xml:space="preserve"> городского округа.</w:t>
      </w:r>
    </w:p>
    <w:p w:rsidR="004D5FE5" w:rsidRPr="003F10AF" w:rsidRDefault="004D5FE5" w:rsidP="004D5FE5">
      <w:pPr>
        <w:pStyle w:val="a4"/>
        <w:ind w:left="-426" w:firstLine="567"/>
        <w:rPr>
          <w:rFonts w:ascii="Times New Roman" w:hAnsi="Times New Roman" w:cs="Times New Roman"/>
          <w:sz w:val="28"/>
          <w:szCs w:val="28"/>
        </w:rPr>
      </w:pPr>
      <w:r>
        <w:rPr>
          <w:rFonts w:ascii="Times New Roman" w:hAnsi="Times New Roman" w:cs="Times New Roman"/>
          <w:sz w:val="28"/>
          <w:szCs w:val="28"/>
        </w:rPr>
        <w:t>5.</w:t>
      </w:r>
      <w:r w:rsidRPr="003F10AF">
        <w:rPr>
          <w:rFonts w:ascii="Times New Roman" w:hAnsi="Times New Roman" w:cs="Times New Roman"/>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w:t>
      </w:r>
      <w:r w:rsidRPr="003F10AF">
        <w:rPr>
          <w:rFonts w:ascii="Times New Roman" w:hAnsi="Times New Roman" w:cs="Times New Roman"/>
          <w:sz w:val="28"/>
          <w:szCs w:val="28"/>
        </w:rPr>
        <w:lastRenderedPageBreak/>
        <w:t xml:space="preserve">официального сайта Администрации </w:t>
      </w:r>
      <w:proofErr w:type="spellStart"/>
      <w:r w:rsidRPr="003F10AF">
        <w:rPr>
          <w:rFonts w:ascii="Times New Roman" w:hAnsi="Times New Roman" w:cs="Times New Roman"/>
          <w:sz w:val="28"/>
          <w:szCs w:val="28"/>
        </w:rPr>
        <w:t>Североуральского</w:t>
      </w:r>
      <w:proofErr w:type="spellEnd"/>
      <w:r w:rsidRPr="003F10AF">
        <w:rPr>
          <w:rFonts w:ascii="Times New Roman" w:hAnsi="Times New Roman" w:cs="Times New Roman"/>
          <w:sz w:val="28"/>
          <w:szCs w:val="28"/>
        </w:rPr>
        <w:t xml:space="preserve"> городского округа,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4D5FE5" w:rsidRPr="003F10AF" w:rsidRDefault="004D5FE5" w:rsidP="004D5FE5">
      <w:pPr>
        <w:pStyle w:val="a4"/>
        <w:ind w:left="-426" w:firstLine="567"/>
        <w:rPr>
          <w:rFonts w:ascii="Times New Roman" w:hAnsi="Times New Roman" w:cs="Times New Roman"/>
          <w:sz w:val="28"/>
          <w:szCs w:val="28"/>
        </w:rPr>
      </w:pPr>
      <w:r>
        <w:rPr>
          <w:rFonts w:ascii="Times New Roman" w:hAnsi="Times New Roman" w:cs="Times New Roman"/>
          <w:sz w:val="28"/>
          <w:szCs w:val="28"/>
        </w:rPr>
        <w:t>5.</w:t>
      </w:r>
      <w:r w:rsidRPr="003F10AF">
        <w:rPr>
          <w:rFonts w:ascii="Times New Roman" w:hAnsi="Times New Roman" w:cs="Times New Roman"/>
          <w:sz w:val="28"/>
          <w:szCs w:val="28"/>
        </w:rPr>
        <w:t xml:space="preserve">5. Жалоба, адресованная заведующему отделом, может быть направлена почтой по адресу: 624480, Свердловская область, город Североуральск, улица Чайковского, дом 15, либо электронной почтой по адресу </w:t>
      </w:r>
      <w:r w:rsidRPr="003F10AF">
        <w:rPr>
          <w:rFonts w:ascii="Times New Roman" w:hAnsi="Times New Roman" w:cs="Times New Roman"/>
          <w:sz w:val="28"/>
          <w:szCs w:val="28"/>
          <w:lang w:val="en-US"/>
        </w:rPr>
        <w:t>www</w:t>
      </w:r>
      <w:r w:rsidRPr="003F10AF">
        <w:rPr>
          <w:rFonts w:ascii="Times New Roman" w:hAnsi="Times New Roman" w:cs="Times New Roman"/>
          <w:sz w:val="28"/>
          <w:szCs w:val="28"/>
        </w:rPr>
        <w:t>.</w:t>
      </w:r>
      <w:proofErr w:type="spellStart"/>
      <w:r w:rsidRPr="003F10AF">
        <w:rPr>
          <w:rFonts w:ascii="Times New Roman" w:hAnsi="Times New Roman" w:cs="Times New Roman"/>
          <w:sz w:val="28"/>
          <w:szCs w:val="28"/>
          <w:lang w:val="en-US"/>
        </w:rPr>
        <w:t>glazowa</w:t>
      </w:r>
      <w:proofErr w:type="spellEnd"/>
      <w:r w:rsidRPr="003F10AF">
        <w:rPr>
          <w:rFonts w:ascii="Times New Roman" w:hAnsi="Times New Roman" w:cs="Times New Roman"/>
          <w:sz w:val="28"/>
          <w:szCs w:val="28"/>
        </w:rPr>
        <w:t>.</w:t>
      </w:r>
      <w:proofErr w:type="spellStart"/>
      <w:r w:rsidRPr="003F10AF">
        <w:rPr>
          <w:rFonts w:ascii="Times New Roman" w:hAnsi="Times New Roman" w:cs="Times New Roman"/>
          <w:sz w:val="28"/>
          <w:szCs w:val="28"/>
          <w:lang w:val="en-US"/>
        </w:rPr>
        <w:t>nata</w:t>
      </w:r>
      <w:proofErr w:type="spellEnd"/>
      <w:r w:rsidRPr="003F10AF">
        <w:rPr>
          <w:rFonts w:ascii="Times New Roman" w:hAnsi="Times New Roman" w:cs="Times New Roman"/>
          <w:sz w:val="28"/>
          <w:szCs w:val="28"/>
        </w:rPr>
        <w:t>@</w:t>
      </w:r>
      <w:proofErr w:type="spellStart"/>
      <w:r w:rsidRPr="003F10AF">
        <w:rPr>
          <w:rFonts w:ascii="Times New Roman" w:hAnsi="Times New Roman" w:cs="Times New Roman"/>
          <w:sz w:val="28"/>
          <w:szCs w:val="28"/>
          <w:lang w:val="en-US"/>
        </w:rPr>
        <w:t>yandex</w:t>
      </w:r>
      <w:proofErr w:type="spellEnd"/>
      <w:r w:rsidRPr="003F10AF">
        <w:rPr>
          <w:rFonts w:ascii="Times New Roman" w:hAnsi="Times New Roman" w:cs="Times New Roman"/>
          <w:sz w:val="28"/>
          <w:szCs w:val="28"/>
        </w:rPr>
        <w:t>.</w:t>
      </w:r>
      <w:proofErr w:type="spellStart"/>
      <w:r w:rsidRPr="003F10AF">
        <w:rPr>
          <w:rFonts w:ascii="Times New Roman" w:hAnsi="Times New Roman" w:cs="Times New Roman"/>
          <w:sz w:val="28"/>
          <w:szCs w:val="28"/>
          <w:lang w:val="en-US"/>
        </w:rPr>
        <w:t>ru</w:t>
      </w:r>
      <w:proofErr w:type="spellEnd"/>
      <w:r w:rsidRPr="003F10AF">
        <w:rPr>
          <w:rFonts w:ascii="Times New Roman" w:hAnsi="Times New Roman" w:cs="Times New Roman"/>
          <w:sz w:val="28"/>
          <w:szCs w:val="28"/>
        </w:rPr>
        <w:t>.</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 xml:space="preserve">Жалоба, адресованная Главе </w:t>
      </w:r>
      <w:proofErr w:type="spellStart"/>
      <w:r w:rsidRPr="003F10AF">
        <w:rPr>
          <w:rFonts w:ascii="Times New Roman" w:hAnsi="Times New Roman" w:cs="Times New Roman"/>
          <w:sz w:val="28"/>
          <w:szCs w:val="28"/>
        </w:rPr>
        <w:t>Североуральского</w:t>
      </w:r>
      <w:proofErr w:type="spellEnd"/>
      <w:r w:rsidRPr="003F10AF">
        <w:rPr>
          <w:rFonts w:ascii="Times New Roman" w:hAnsi="Times New Roman" w:cs="Times New Roman"/>
          <w:sz w:val="28"/>
          <w:szCs w:val="28"/>
        </w:rPr>
        <w:t xml:space="preserve"> городского округа, может быть направлена почтой по адресу: 624480, Свердловская область, город Североуральск, улица Чайковского</w:t>
      </w:r>
      <w:proofErr w:type="gramStart"/>
      <w:r w:rsidRPr="003F10AF">
        <w:rPr>
          <w:rFonts w:ascii="Times New Roman" w:hAnsi="Times New Roman" w:cs="Times New Roman"/>
          <w:sz w:val="28"/>
          <w:szCs w:val="28"/>
        </w:rPr>
        <w:t xml:space="preserve"> ,</w:t>
      </w:r>
      <w:proofErr w:type="gramEnd"/>
      <w:r w:rsidRPr="003F10AF">
        <w:rPr>
          <w:rFonts w:ascii="Times New Roman" w:hAnsi="Times New Roman" w:cs="Times New Roman"/>
          <w:sz w:val="28"/>
          <w:szCs w:val="28"/>
        </w:rPr>
        <w:t xml:space="preserve"> дом 15, либо электронной почтой по адресу: </w:t>
      </w:r>
      <w:hyperlink r:id="rId5" w:history="1">
        <w:r w:rsidRPr="003F10AF">
          <w:rPr>
            <w:rStyle w:val="a3"/>
            <w:rFonts w:ascii="Times New Roman" w:hAnsi="Times New Roman" w:cs="Times New Roman"/>
            <w:sz w:val="28"/>
            <w:szCs w:val="28"/>
            <w:lang w:val="en-US"/>
          </w:rPr>
          <w:t>www</w:t>
        </w:r>
        <w:r w:rsidRPr="003F10AF">
          <w:rPr>
            <w:rStyle w:val="a3"/>
            <w:rFonts w:ascii="Times New Roman" w:hAnsi="Times New Roman" w:cs="Times New Roman"/>
            <w:sz w:val="28"/>
            <w:szCs w:val="28"/>
          </w:rPr>
          <w:t>.</w:t>
        </w:r>
        <w:r w:rsidRPr="003F10AF">
          <w:rPr>
            <w:rStyle w:val="a3"/>
            <w:rFonts w:ascii="Times New Roman" w:hAnsi="Times New Roman" w:cs="Times New Roman"/>
            <w:sz w:val="28"/>
            <w:szCs w:val="28"/>
            <w:lang w:val="en-US"/>
          </w:rPr>
          <w:t>s</w:t>
        </w:r>
        <w:r w:rsidRPr="003F10AF">
          <w:rPr>
            <w:rStyle w:val="a3"/>
            <w:rFonts w:ascii="Times New Roman" w:hAnsi="Times New Roman" w:cs="Times New Roman"/>
            <w:sz w:val="28"/>
            <w:szCs w:val="28"/>
          </w:rPr>
          <w:t>-</w:t>
        </w:r>
        <w:r w:rsidRPr="003F10AF">
          <w:rPr>
            <w:rStyle w:val="a3"/>
            <w:rFonts w:ascii="Times New Roman" w:hAnsi="Times New Roman" w:cs="Times New Roman"/>
            <w:sz w:val="28"/>
            <w:szCs w:val="28"/>
            <w:lang w:val="en-US"/>
          </w:rPr>
          <w:t>uralsk</w:t>
        </w:r>
        <w:r w:rsidRPr="003F10AF">
          <w:rPr>
            <w:rStyle w:val="a3"/>
            <w:rFonts w:ascii="Times New Roman" w:hAnsi="Times New Roman" w:cs="Times New Roman"/>
            <w:sz w:val="28"/>
            <w:szCs w:val="28"/>
          </w:rPr>
          <w:t>_</w:t>
        </w:r>
        <w:r w:rsidRPr="003F10AF">
          <w:rPr>
            <w:rStyle w:val="a3"/>
            <w:rFonts w:ascii="Times New Roman" w:hAnsi="Times New Roman" w:cs="Times New Roman"/>
            <w:sz w:val="28"/>
            <w:szCs w:val="28"/>
            <w:lang w:val="en-US"/>
          </w:rPr>
          <w:t>adm</w:t>
        </w:r>
        <w:r w:rsidRPr="003F10AF">
          <w:rPr>
            <w:rStyle w:val="a3"/>
            <w:rFonts w:ascii="Times New Roman" w:hAnsi="Times New Roman" w:cs="Times New Roman"/>
            <w:sz w:val="28"/>
            <w:szCs w:val="28"/>
          </w:rPr>
          <w:t>.</w:t>
        </w:r>
        <w:r w:rsidRPr="003F10AF">
          <w:rPr>
            <w:rStyle w:val="a3"/>
            <w:rFonts w:ascii="Times New Roman" w:hAnsi="Times New Roman" w:cs="Times New Roman"/>
            <w:sz w:val="28"/>
            <w:szCs w:val="28"/>
            <w:lang w:val="en-US"/>
          </w:rPr>
          <w:t>org</w:t>
        </w:r>
        <w:r w:rsidRPr="003F10AF">
          <w:rPr>
            <w:rStyle w:val="a3"/>
            <w:rFonts w:ascii="Times New Roman" w:hAnsi="Times New Roman" w:cs="Times New Roman"/>
            <w:sz w:val="28"/>
            <w:szCs w:val="28"/>
          </w:rPr>
          <w:t>@</w:t>
        </w:r>
        <w:r w:rsidRPr="003F10AF">
          <w:rPr>
            <w:rStyle w:val="a3"/>
            <w:rFonts w:ascii="Times New Roman" w:hAnsi="Times New Roman" w:cs="Times New Roman"/>
            <w:sz w:val="28"/>
            <w:szCs w:val="28"/>
            <w:lang w:val="en-US"/>
          </w:rPr>
          <w:t>mail</w:t>
        </w:r>
        <w:r w:rsidRPr="003F10AF">
          <w:rPr>
            <w:rStyle w:val="a3"/>
            <w:rFonts w:ascii="Times New Roman" w:hAnsi="Times New Roman" w:cs="Times New Roman"/>
            <w:sz w:val="28"/>
            <w:szCs w:val="28"/>
          </w:rPr>
          <w:t>.</w:t>
        </w:r>
        <w:r w:rsidRPr="003F10AF">
          <w:rPr>
            <w:rStyle w:val="a3"/>
            <w:rFonts w:ascii="Times New Roman" w:hAnsi="Times New Roman" w:cs="Times New Roman"/>
            <w:sz w:val="28"/>
            <w:szCs w:val="28"/>
            <w:lang w:val="en-US"/>
          </w:rPr>
          <w:t>ru</w:t>
        </w:r>
      </w:hyperlink>
      <w:r w:rsidRPr="003F10AF">
        <w:rPr>
          <w:rFonts w:ascii="Times New Roman" w:hAnsi="Times New Roman" w:cs="Times New Roman"/>
          <w:sz w:val="28"/>
          <w:szCs w:val="28"/>
        </w:rPr>
        <w:t>.</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Жалоба может быть подана лично по адресу: 624480 Свердловская область, город Североуральск, улица Чайковского, дом 15.</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 xml:space="preserve">Жалоба также может быть направлена через официальный сайт Администрации </w:t>
      </w:r>
      <w:proofErr w:type="spellStart"/>
      <w:r w:rsidRPr="003F10AF">
        <w:rPr>
          <w:rFonts w:ascii="Times New Roman" w:hAnsi="Times New Roman" w:cs="Times New Roman"/>
          <w:sz w:val="28"/>
          <w:szCs w:val="28"/>
        </w:rPr>
        <w:t>Североуральского</w:t>
      </w:r>
      <w:proofErr w:type="spellEnd"/>
      <w:r w:rsidRPr="003F10AF">
        <w:rPr>
          <w:rFonts w:ascii="Times New Roman" w:hAnsi="Times New Roman" w:cs="Times New Roman"/>
          <w:sz w:val="28"/>
          <w:szCs w:val="28"/>
        </w:rPr>
        <w:t xml:space="preserve"> городского округа в сети "Интернет"</w:t>
      </w:r>
      <w:proofErr w:type="gramStart"/>
      <w:r w:rsidRPr="003F10AF">
        <w:rPr>
          <w:rFonts w:ascii="Times New Roman" w:hAnsi="Times New Roman" w:cs="Times New Roman"/>
          <w:sz w:val="28"/>
          <w:szCs w:val="28"/>
        </w:rPr>
        <w:t xml:space="preserve"> .</w:t>
      </w:r>
      <w:proofErr w:type="gramEnd"/>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 xml:space="preserve">Запись на личный прием к Главе </w:t>
      </w:r>
      <w:proofErr w:type="spellStart"/>
      <w:r w:rsidRPr="003F10AF">
        <w:rPr>
          <w:rFonts w:ascii="Times New Roman" w:hAnsi="Times New Roman" w:cs="Times New Roman"/>
          <w:sz w:val="28"/>
          <w:szCs w:val="28"/>
        </w:rPr>
        <w:t>Североуральского</w:t>
      </w:r>
      <w:proofErr w:type="spellEnd"/>
      <w:r w:rsidRPr="003F10AF">
        <w:rPr>
          <w:rFonts w:ascii="Times New Roman" w:hAnsi="Times New Roman" w:cs="Times New Roman"/>
          <w:sz w:val="28"/>
          <w:szCs w:val="28"/>
        </w:rPr>
        <w:t xml:space="preserve"> городского округа осуществляется по телефону: (34380) 2-45-52.</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 xml:space="preserve">Информация о времени личного приема Главой </w:t>
      </w:r>
      <w:proofErr w:type="spellStart"/>
      <w:r w:rsidRPr="003F10AF">
        <w:rPr>
          <w:rFonts w:ascii="Times New Roman" w:hAnsi="Times New Roman" w:cs="Times New Roman"/>
          <w:sz w:val="28"/>
          <w:szCs w:val="28"/>
        </w:rPr>
        <w:t>Североуральского</w:t>
      </w:r>
      <w:proofErr w:type="spellEnd"/>
      <w:r w:rsidRPr="003F10AF">
        <w:rPr>
          <w:rFonts w:ascii="Times New Roman" w:hAnsi="Times New Roman" w:cs="Times New Roman"/>
          <w:sz w:val="28"/>
          <w:szCs w:val="28"/>
        </w:rPr>
        <w:t xml:space="preserve"> городского округа размещена на официальном сайте Администрации </w:t>
      </w:r>
      <w:proofErr w:type="spellStart"/>
      <w:r w:rsidRPr="003F10AF">
        <w:rPr>
          <w:rFonts w:ascii="Times New Roman" w:hAnsi="Times New Roman" w:cs="Times New Roman"/>
          <w:sz w:val="28"/>
          <w:szCs w:val="28"/>
        </w:rPr>
        <w:t>Североуральского</w:t>
      </w:r>
      <w:proofErr w:type="spellEnd"/>
      <w:r w:rsidRPr="003F10AF">
        <w:rPr>
          <w:rFonts w:ascii="Times New Roman" w:hAnsi="Times New Roman" w:cs="Times New Roman"/>
          <w:sz w:val="28"/>
          <w:szCs w:val="28"/>
        </w:rPr>
        <w:t xml:space="preserve"> городского округа в сети "Интернет".</w:t>
      </w:r>
    </w:p>
    <w:p w:rsidR="004D5FE5" w:rsidRPr="003F10AF" w:rsidRDefault="004D5FE5" w:rsidP="004D5FE5">
      <w:pPr>
        <w:pStyle w:val="a4"/>
        <w:ind w:left="-426" w:firstLine="567"/>
        <w:rPr>
          <w:rFonts w:ascii="Times New Roman" w:hAnsi="Times New Roman" w:cs="Times New Roman"/>
          <w:sz w:val="28"/>
          <w:szCs w:val="28"/>
        </w:rPr>
      </w:pPr>
      <w:r>
        <w:rPr>
          <w:rFonts w:ascii="Times New Roman" w:hAnsi="Times New Roman" w:cs="Times New Roman"/>
          <w:sz w:val="28"/>
          <w:szCs w:val="28"/>
        </w:rPr>
        <w:t>5.</w:t>
      </w:r>
      <w:r w:rsidRPr="003F10AF">
        <w:rPr>
          <w:rFonts w:ascii="Times New Roman" w:hAnsi="Times New Roman" w:cs="Times New Roman"/>
          <w:sz w:val="28"/>
          <w:szCs w:val="28"/>
        </w:rPr>
        <w:t>6. Жалоба должна содержать:</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5FE5" w:rsidRPr="003F10AF" w:rsidRDefault="004D5FE5" w:rsidP="004D5FE5">
      <w:pPr>
        <w:pStyle w:val="a4"/>
        <w:ind w:left="-426" w:firstLine="567"/>
        <w:rPr>
          <w:rFonts w:ascii="Times New Roman" w:hAnsi="Times New Roman" w:cs="Times New Roman"/>
          <w:sz w:val="28"/>
          <w:szCs w:val="28"/>
        </w:rPr>
      </w:pPr>
      <w:proofErr w:type="gramStart"/>
      <w:r w:rsidRPr="003F10A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5FE5" w:rsidRPr="003F10AF" w:rsidRDefault="004D5FE5" w:rsidP="004D5FE5">
      <w:pPr>
        <w:pStyle w:val="a4"/>
        <w:ind w:left="-426" w:firstLine="567"/>
        <w:rPr>
          <w:rFonts w:ascii="Times New Roman" w:hAnsi="Times New Roman" w:cs="Times New Roman"/>
          <w:sz w:val="28"/>
          <w:szCs w:val="28"/>
        </w:rPr>
      </w:pPr>
      <w:r>
        <w:rPr>
          <w:rFonts w:ascii="Times New Roman" w:hAnsi="Times New Roman" w:cs="Times New Roman"/>
          <w:sz w:val="28"/>
          <w:szCs w:val="28"/>
        </w:rPr>
        <w:t>5.</w:t>
      </w:r>
      <w:r w:rsidRPr="003F10AF">
        <w:rPr>
          <w:rFonts w:ascii="Times New Roman" w:hAnsi="Times New Roman" w:cs="Times New Roman"/>
          <w:sz w:val="28"/>
          <w:szCs w:val="28"/>
        </w:rPr>
        <w:t>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4D5FE5" w:rsidRPr="003F10AF" w:rsidRDefault="004D5FE5" w:rsidP="004D5FE5">
      <w:pPr>
        <w:pStyle w:val="a4"/>
        <w:ind w:left="-426" w:firstLine="567"/>
        <w:rPr>
          <w:rFonts w:ascii="Times New Roman" w:hAnsi="Times New Roman" w:cs="Times New Roman"/>
          <w:sz w:val="28"/>
          <w:szCs w:val="28"/>
        </w:rPr>
      </w:pPr>
      <w:proofErr w:type="gramStart"/>
      <w:r w:rsidRPr="003F10AF">
        <w:rPr>
          <w:rFonts w:ascii="Times New Roman" w:hAnsi="Times New Roman" w:cs="Times New Roman"/>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w:t>
      </w:r>
      <w:r w:rsidRPr="003F10AF">
        <w:rPr>
          <w:rFonts w:ascii="Times New Roman" w:hAnsi="Times New Roman" w:cs="Times New Roman"/>
          <w:sz w:val="28"/>
          <w:szCs w:val="28"/>
        </w:rPr>
        <w:lastRenderedPageBreak/>
        <w:t>полномочиями по рассмотрению жалоб, в течение 5 рабочих дней со дня ее регистрации.</w:t>
      </w:r>
      <w:proofErr w:type="gramEnd"/>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4D5FE5" w:rsidRPr="003F10AF" w:rsidRDefault="004D5FE5" w:rsidP="004D5FE5">
      <w:pPr>
        <w:pStyle w:val="a4"/>
        <w:ind w:left="-426" w:firstLine="567"/>
        <w:rPr>
          <w:rFonts w:ascii="Times New Roman" w:hAnsi="Times New Roman" w:cs="Times New Roman"/>
          <w:sz w:val="28"/>
          <w:szCs w:val="28"/>
        </w:rPr>
      </w:pPr>
      <w:r>
        <w:rPr>
          <w:rFonts w:ascii="Times New Roman" w:hAnsi="Times New Roman" w:cs="Times New Roman"/>
          <w:sz w:val="28"/>
          <w:szCs w:val="28"/>
        </w:rPr>
        <w:t>5.</w:t>
      </w:r>
      <w:r w:rsidRPr="003F10AF">
        <w:rPr>
          <w:rFonts w:ascii="Times New Roman" w:hAnsi="Times New Roman" w:cs="Times New Roman"/>
          <w:sz w:val="28"/>
          <w:szCs w:val="28"/>
        </w:rPr>
        <w:t>8. По результатам рассмотрения жалобы орган, предоставляющий муниципальную услугу, принимает одно из следующих решений:</w:t>
      </w:r>
    </w:p>
    <w:p w:rsidR="004D5FE5" w:rsidRPr="003F10AF" w:rsidRDefault="004D5FE5" w:rsidP="004D5FE5">
      <w:pPr>
        <w:pStyle w:val="a4"/>
        <w:ind w:left="-426" w:firstLine="567"/>
        <w:rPr>
          <w:rFonts w:ascii="Times New Roman" w:hAnsi="Times New Roman" w:cs="Times New Roman"/>
          <w:sz w:val="28"/>
          <w:szCs w:val="28"/>
        </w:rPr>
      </w:pPr>
      <w:proofErr w:type="gramStart"/>
      <w:r w:rsidRPr="003F10AF">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proofErr w:type="spellStart"/>
      <w:r w:rsidRPr="003F10AF">
        <w:rPr>
          <w:rFonts w:ascii="Times New Roman" w:hAnsi="Times New Roman" w:cs="Times New Roman"/>
          <w:sz w:val="28"/>
          <w:szCs w:val="28"/>
        </w:rPr>
        <w:t>Североуральского</w:t>
      </w:r>
      <w:proofErr w:type="spellEnd"/>
      <w:r w:rsidRPr="003F10AF">
        <w:rPr>
          <w:rFonts w:ascii="Times New Roman" w:hAnsi="Times New Roman" w:cs="Times New Roman"/>
          <w:sz w:val="28"/>
          <w:szCs w:val="28"/>
        </w:rPr>
        <w:t xml:space="preserve"> городского округа, а также в иных формах;</w:t>
      </w:r>
      <w:proofErr w:type="gramEnd"/>
    </w:p>
    <w:p w:rsidR="004D5FE5" w:rsidRPr="003F10AF" w:rsidRDefault="004D5FE5" w:rsidP="004D5FE5">
      <w:pPr>
        <w:pStyle w:val="a4"/>
        <w:ind w:left="-426" w:firstLine="567"/>
        <w:rPr>
          <w:rFonts w:ascii="Times New Roman" w:hAnsi="Times New Roman" w:cs="Times New Roman"/>
          <w:sz w:val="28"/>
          <w:szCs w:val="28"/>
        </w:rPr>
      </w:pPr>
      <w:r w:rsidRPr="003F10AF">
        <w:rPr>
          <w:rFonts w:ascii="Times New Roman" w:hAnsi="Times New Roman" w:cs="Times New Roman"/>
          <w:sz w:val="28"/>
          <w:szCs w:val="28"/>
        </w:rPr>
        <w:t>2) отказывает в удовлетворении жалобы.</w:t>
      </w:r>
    </w:p>
    <w:p w:rsidR="004D5FE5" w:rsidRPr="003F10AF" w:rsidRDefault="004D5FE5" w:rsidP="004D5FE5">
      <w:pPr>
        <w:pStyle w:val="a4"/>
        <w:ind w:left="-426" w:firstLine="567"/>
        <w:rPr>
          <w:rFonts w:ascii="Times New Roman" w:hAnsi="Times New Roman" w:cs="Times New Roman"/>
          <w:sz w:val="28"/>
          <w:szCs w:val="28"/>
        </w:rPr>
      </w:pPr>
      <w:r>
        <w:rPr>
          <w:rFonts w:ascii="Times New Roman" w:hAnsi="Times New Roman" w:cs="Times New Roman"/>
          <w:sz w:val="28"/>
          <w:szCs w:val="28"/>
        </w:rPr>
        <w:t>5.</w:t>
      </w:r>
      <w:r w:rsidRPr="003F10AF">
        <w:rPr>
          <w:rFonts w:ascii="Times New Roman" w:hAnsi="Times New Roman" w:cs="Times New Roman"/>
          <w:sz w:val="28"/>
          <w:szCs w:val="28"/>
        </w:rPr>
        <w:t>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5FE5" w:rsidRPr="003F10AF" w:rsidRDefault="004D5FE5" w:rsidP="004D5FE5">
      <w:pPr>
        <w:pStyle w:val="a4"/>
        <w:ind w:left="-426" w:firstLine="567"/>
        <w:rPr>
          <w:rFonts w:ascii="Times New Roman" w:hAnsi="Times New Roman" w:cs="Times New Roman"/>
          <w:sz w:val="28"/>
          <w:szCs w:val="28"/>
        </w:rPr>
      </w:pPr>
      <w:r>
        <w:rPr>
          <w:rFonts w:ascii="Times New Roman" w:hAnsi="Times New Roman" w:cs="Times New Roman"/>
          <w:sz w:val="28"/>
          <w:szCs w:val="28"/>
        </w:rPr>
        <w:t>5.10</w:t>
      </w:r>
      <w:r w:rsidRPr="003F10AF">
        <w:rPr>
          <w:rFonts w:ascii="Times New Roman" w:hAnsi="Times New Roman" w:cs="Times New Roman"/>
          <w:sz w:val="28"/>
          <w:szCs w:val="28"/>
        </w:rPr>
        <w:t xml:space="preserve">. Ответ о результатах рассмотрения жалобы (о результатах рассмотрения жалобы по существу) может не даваться в случаях, предусмотренных Федеральным </w:t>
      </w:r>
      <w:hyperlink r:id="rId6" w:history="1">
        <w:r w:rsidRPr="003F10AF">
          <w:rPr>
            <w:rStyle w:val="a3"/>
            <w:rFonts w:ascii="Times New Roman" w:hAnsi="Times New Roman" w:cs="Times New Roman"/>
            <w:sz w:val="28"/>
            <w:szCs w:val="28"/>
          </w:rPr>
          <w:t>законом</w:t>
        </w:r>
      </w:hyperlink>
      <w:r w:rsidRPr="003F10AF">
        <w:rPr>
          <w:rFonts w:ascii="Times New Roman" w:hAnsi="Times New Roman" w:cs="Times New Roman"/>
          <w:sz w:val="28"/>
          <w:szCs w:val="28"/>
        </w:rPr>
        <w:t xml:space="preserve"> "О порядке рассмотрения обращений граждан Российской Федерации". При этом должностным лицом, рассматривающим жалобу, должны соблюдаться требования, установленные указанным Федеральным </w:t>
      </w:r>
      <w:hyperlink r:id="rId7" w:history="1">
        <w:r w:rsidRPr="003F10AF">
          <w:rPr>
            <w:rStyle w:val="a3"/>
            <w:rFonts w:ascii="Times New Roman" w:hAnsi="Times New Roman" w:cs="Times New Roman"/>
            <w:sz w:val="28"/>
            <w:szCs w:val="28"/>
          </w:rPr>
          <w:t>законом</w:t>
        </w:r>
      </w:hyperlink>
      <w:r w:rsidRPr="003F10AF">
        <w:rPr>
          <w:rFonts w:ascii="Times New Roman" w:hAnsi="Times New Roman" w:cs="Times New Roman"/>
          <w:sz w:val="28"/>
          <w:szCs w:val="28"/>
        </w:rPr>
        <w:t>.</w:t>
      </w:r>
    </w:p>
    <w:p w:rsidR="004D5FE5" w:rsidRPr="003F10AF" w:rsidRDefault="004D5FE5" w:rsidP="004D5FE5">
      <w:pPr>
        <w:pStyle w:val="a4"/>
        <w:ind w:left="-426" w:firstLine="567"/>
        <w:rPr>
          <w:rFonts w:ascii="Times New Roman" w:hAnsi="Times New Roman" w:cs="Times New Roman"/>
          <w:sz w:val="28"/>
          <w:szCs w:val="28"/>
        </w:rPr>
        <w:sectPr w:rsidR="004D5FE5" w:rsidRPr="003F10AF" w:rsidSect="006E6A1C">
          <w:pgSz w:w="11906" w:h="16838"/>
          <w:pgMar w:top="1134" w:right="567" w:bottom="567" w:left="1701" w:header="720" w:footer="720" w:gutter="0"/>
          <w:cols w:space="708"/>
          <w:docGrid w:linePitch="272"/>
        </w:sectPr>
      </w:pPr>
      <w:r>
        <w:rPr>
          <w:rFonts w:ascii="Times New Roman" w:hAnsi="Times New Roman" w:cs="Times New Roman"/>
          <w:sz w:val="28"/>
          <w:szCs w:val="28"/>
        </w:rPr>
        <w:t>5.11</w:t>
      </w:r>
      <w:r w:rsidRPr="003F10AF">
        <w:rPr>
          <w:rFonts w:ascii="Times New Roman" w:hAnsi="Times New Roman" w:cs="Times New Roman"/>
          <w:sz w:val="28"/>
          <w:szCs w:val="28"/>
        </w:rPr>
        <w:t xml:space="preserve">.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w:t>
      </w:r>
      <w:proofErr w:type="spellStart"/>
      <w:r w:rsidRPr="003F10AF">
        <w:rPr>
          <w:rFonts w:ascii="Times New Roman" w:hAnsi="Times New Roman" w:cs="Times New Roman"/>
          <w:sz w:val="28"/>
          <w:szCs w:val="28"/>
        </w:rPr>
        <w:t>Североуральский</w:t>
      </w:r>
      <w:proofErr w:type="spellEnd"/>
      <w:r w:rsidRPr="003F10AF">
        <w:rPr>
          <w:rFonts w:ascii="Times New Roman" w:hAnsi="Times New Roman" w:cs="Times New Roman"/>
          <w:sz w:val="28"/>
          <w:szCs w:val="28"/>
        </w:rPr>
        <w:t xml:space="preserve"> городской суд в порядке и в сроки, которые установлены гражданским процессуальным законода</w:t>
      </w:r>
      <w:r>
        <w:rPr>
          <w:rFonts w:ascii="Times New Roman" w:hAnsi="Times New Roman" w:cs="Times New Roman"/>
          <w:sz w:val="28"/>
          <w:szCs w:val="28"/>
        </w:rPr>
        <w:t>тельством Российской Федерации.</w:t>
      </w:r>
    </w:p>
    <w:p w:rsidR="006E6A1C" w:rsidRPr="006E6A1C" w:rsidRDefault="006E6A1C" w:rsidP="006E6A1C">
      <w:pPr>
        <w:pStyle w:val="aa"/>
        <w:tabs>
          <w:tab w:val="left" w:pos="4536"/>
        </w:tabs>
        <w:ind w:left="2544" w:firstLine="4536"/>
        <w:jc w:val="left"/>
        <w:rPr>
          <w:rFonts w:ascii="Times New Roman" w:hAnsi="Times New Roman" w:cs="Times New Roman"/>
          <w:b w:val="0"/>
          <w:sz w:val="24"/>
          <w:szCs w:val="24"/>
        </w:rPr>
      </w:pPr>
      <w:r w:rsidRPr="006E6A1C">
        <w:rPr>
          <w:rFonts w:ascii="Times New Roman" w:hAnsi="Times New Roman" w:cs="Times New Roman"/>
          <w:b w:val="0"/>
          <w:sz w:val="24"/>
          <w:szCs w:val="24"/>
        </w:rPr>
        <w:lastRenderedPageBreak/>
        <w:t xml:space="preserve">Приложение № 1 </w:t>
      </w:r>
    </w:p>
    <w:p w:rsidR="006E6A1C" w:rsidRPr="007F16C0" w:rsidRDefault="006E6A1C" w:rsidP="006E6A1C">
      <w:pPr>
        <w:pStyle w:val="aa"/>
        <w:tabs>
          <w:tab w:val="left" w:pos="4536"/>
        </w:tabs>
        <w:jc w:val="right"/>
        <w:rPr>
          <w:b w:val="0"/>
          <w:sz w:val="24"/>
          <w:szCs w:val="24"/>
        </w:rPr>
      </w:pPr>
      <w:r w:rsidRPr="006E6A1C">
        <w:rPr>
          <w:rFonts w:ascii="Times New Roman" w:hAnsi="Times New Roman" w:cs="Times New Roman"/>
          <w:b w:val="0"/>
          <w:sz w:val="24"/>
          <w:szCs w:val="24"/>
        </w:rPr>
        <w:t>к административному регламенту</w:t>
      </w:r>
    </w:p>
    <w:p w:rsidR="006E6A1C" w:rsidRDefault="006E6A1C" w:rsidP="006E6A1C">
      <w:pPr>
        <w:autoSpaceDE w:val="0"/>
        <w:ind w:firstLine="540"/>
        <w:jc w:val="center"/>
      </w:pPr>
    </w:p>
    <w:p w:rsidR="006E6A1C" w:rsidRDefault="006E6A1C" w:rsidP="006E6A1C">
      <w:pPr>
        <w:autoSpaceDE w:val="0"/>
        <w:ind w:firstLine="540"/>
        <w:jc w:val="center"/>
      </w:pPr>
    </w:p>
    <w:p w:rsidR="006E6A1C" w:rsidRDefault="006E6A1C" w:rsidP="006E6A1C">
      <w:pPr>
        <w:autoSpaceDE w:val="0"/>
        <w:ind w:firstLine="540"/>
        <w:jc w:val="center"/>
      </w:pPr>
    </w:p>
    <w:p w:rsidR="006E6A1C" w:rsidRDefault="006E6A1C" w:rsidP="006E6A1C">
      <w:pPr>
        <w:autoSpaceDE w:val="0"/>
        <w:ind w:firstLine="540"/>
        <w:jc w:val="center"/>
      </w:pPr>
    </w:p>
    <w:p w:rsidR="006E6A1C" w:rsidRDefault="006E6A1C" w:rsidP="006E6A1C">
      <w:pPr>
        <w:autoSpaceDE w:val="0"/>
        <w:ind w:firstLine="540"/>
        <w:jc w:val="center"/>
      </w:pPr>
    </w:p>
    <w:p w:rsidR="006E6A1C" w:rsidRDefault="006E6A1C" w:rsidP="006E6A1C">
      <w:pPr>
        <w:autoSpaceDE w:val="0"/>
        <w:ind w:firstLine="540"/>
        <w:jc w:val="center"/>
      </w:pPr>
    </w:p>
    <w:p w:rsidR="006E6A1C" w:rsidRPr="001B6D3B" w:rsidRDefault="006E6A1C" w:rsidP="006E6A1C">
      <w:pPr>
        <w:autoSpaceDE w:val="0"/>
        <w:ind w:firstLine="540"/>
        <w:jc w:val="center"/>
      </w:pPr>
      <w:r w:rsidRPr="001B6D3B">
        <w:t xml:space="preserve">Блок-схема </w:t>
      </w:r>
    </w:p>
    <w:p w:rsidR="006E6A1C" w:rsidRPr="006E6A1C" w:rsidRDefault="006E6A1C" w:rsidP="006E6A1C">
      <w:pPr>
        <w:autoSpaceDE w:val="0"/>
        <w:ind w:firstLine="540"/>
        <w:jc w:val="center"/>
      </w:pPr>
      <w:r w:rsidRPr="001B6D3B">
        <w:t>исполнения функции</w:t>
      </w:r>
      <w:r>
        <w:t xml:space="preserve"> </w:t>
      </w:r>
      <w:r w:rsidRPr="001B6D3B">
        <w:t>«</w:t>
      </w:r>
      <w:r w:rsidRPr="006E6A1C">
        <w:t xml:space="preserve">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 </w:t>
      </w:r>
      <w:proofErr w:type="gramStart"/>
      <w:r w:rsidRPr="006E6A1C">
        <w:t>в</w:t>
      </w:r>
      <w:proofErr w:type="gramEnd"/>
      <w:r w:rsidRPr="006E6A1C">
        <w:t xml:space="preserve"> </w:t>
      </w:r>
      <w:proofErr w:type="gramStart"/>
      <w:r w:rsidRPr="006E6A1C">
        <w:t>Североуральском</w:t>
      </w:r>
      <w:proofErr w:type="gramEnd"/>
      <w:r w:rsidRPr="006E6A1C">
        <w:t xml:space="preserve"> городском округе»</w:t>
      </w:r>
    </w:p>
    <w:p w:rsidR="006E6A1C" w:rsidRDefault="006E6A1C" w:rsidP="006E6A1C">
      <w:pPr>
        <w:autoSpaceDE w:val="0"/>
        <w:ind w:left="-426" w:firstLine="54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in;margin-top:12.9pt;width:366.1pt;height:51.35pt;z-index:251660288">
            <v:textbox style="mso-next-textbox:#_x0000_s1026">
              <w:txbxContent>
                <w:p w:rsidR="006E6A1C" w:rsidRDefault="006E6A1C" w:rsidP="006E6A1C">
                  <w:pPr>
                    <w:jc w:val="center"/>
                  </w:pPr>
                  <w:r w:rsidRPr="001B6D3B">
                    <w:t>Поступление запроса о  подготовке заключения о возможности (невозможности) предоставления</w:t>
                  </w:r>
                  <w:r w:rsidRPr="00063605">
                    <w:t xml:space="preserve"> </w:t>
                  </w:r>
                  <w:r w:rsidRPr="001B6D3B">
                    <w:t>земельного участка под</w:t>
                  </w:r>
                  <w:r w:rsidRPr="00063605">
                    <w:t xml:space="preserve"> </w:t>
                  </w:r>
                  <w:r w:rsidRPr="001B6D3B">
                    <w:t>строительство</w:t>
                  </w:r>
                </w:p>
              </w:txbxContent>
            </v:textbox>
          </v:shape>
        </w:pict>
      </w:r>
    </w:p>
    <w:p w:rsidR="006E6A1C" w:rsidRDefault="006E6A1C" w:rsidP="006E6A1C">
      <w:pPr>
        <w:autoSpaceDE w:val="0"/>
        <w:ind w:left="-426" w:firstLine="540"/>
        <w:jc w:val="center"/>
      </w:pPr>
    </w:p>
    <w:p w:rsidR="006E6A1C" w:rsidRPr="007F16C0" w:rsidRDefault="006E6A1C" w:rsidP="006E6A1C">
      <w:pPr>
        <w:autoSpaceDE w:val="0"/>
        <w:ind w:left="-426" w:firstLine="540"/>
        <w:jc w:val="center"/>
      </w:pPr>
    </w:p>
    <w:p w:rsidR="006E6A1C" w:rsidRPr="00E366F9" w:rsidRDefault="006E6A1C" w:rsidP="006E6A1C">
      <w:pPr>
        <w:widowControl w:val="0"/>
        <w:autoSpaceDE w:val="0"/>
      </w:pPr>
      <w:r>
        <w:rPr>
          <w:noProof/>
        </w:rPr>
        <w:pict>
          <v:shape id="_x0000_s1028" type="#_x0000_t202" style="position:absolute;margin-left:61.5pt;margin-top:85.75pt;width:391.25pt;height:38.1pt;z-index:251662336">
            <v:textbox style="mso-next-textbox:#_x0000_s1028">
              <w:txbxContent>
                <w:p w:rsidR="006E6A1C" w:rsidRPr="001B6D3B" w:rsidRDefault="006E6A1C" w:rsidP="006E6A1C">
                  <w:pPr>
                    <w:jc w:val="both"/>
                    <w:rPr>
                      <w:rFonts w:eastAsia="Arial"/>
                    </w:rPr>
                  </w:pPr>
                  <w:r w:rsidRPr="001B6D3B">
                    <w:rPr>
                      <w:rFonts w:eastAsia="Arial"/>
                    </w:rPr>
                    <w:t>Определение перечня организаций к компетенции, которых, относится подготовка технических условий и заключений по</w:t>
                  </w:r>
                  <w:r>
                    <w:rPr>
                      <w:rFonts w:eastAsia="Arial"/>
                    </w:rPr>
                    <w:t xml:space="preserve"> </w:t>
                  </w:r>
                  <w:r w:rsidRPr="001B6D3B">
                    <w:rPr>
                      <w:rFonts w:eastAsia="Arial"/>
                    </w:rPr>
                    <w:t xml:space="preserve">конкретному участку </w:t>
                  </w:r>
                </w:p>
                <w:p w:rsidR="006E6A1C" w:rsidRPr="001218A1" w:rsidRDefault="006E6A1C" w:rsidP="006E6A1C"/>
              </w:txbxContent>
            </v:textbox>
          </v:shape>
        </w:pict>
      </w:r>
      <w:r>
        <w:rPr>
          <w:noProof/>
        </w:rPr>
        <w:pict>
          <v:shapetype id="_x0000_t32" coordsize="21600,21600" o:spt="32" o:oned="t" path="m,l21600,21600e" filled="f">
            <v:path arrowok="t" fillok="f" o:connecttype="none"/>
            <o:lock v:ext="edit" shapetype="t"/>
          </v:shapetype>
          <v:shape id="_x0000_s1033" type="#_x0000_t32" style="position:absolute;margin-left:260.5pt;margin-top:68.75pt;width:0;height:17pt;z-index:251667456" o:connectortype="straight">
            <v:stroke endarrow="block"/>
          </v:shape>
        </w:pict>
      </w:r>
      <w:r>
        <w:rPr>
          <w:noProof/>
        </w:rPr>
        <w:pict>
          <v:shape id="_x0000_s1032" type="#_x0000_t32" style="position:absolute;margin-left:260.5pt;margin-top:20.55pt;width:0;height:23.05pt;z-index:251666432" o:connectortype="straight">
            <v:stroke endarrow="block"/>
          </v:shape>
        </w:pict>
      </w:r>
      <w:r>
        <w:rPr>
          <w:noProof/>
        </w:rPr>
        <w:pict>
          <v:shape id="_x0000_s1027" type="#_x0000_t202" style="position:absolute;margin-left:155.2pt;margin-top:43.6pt;width:209.2pt;height:25.15pt;z-index:251661312">
            <v:textbox style="mso-next-textbox:#_x0000_s1027">
              <w:txbxContent>
                <w:p w:rsidR="006E6A1C" w:rsidRPr="001B6D3B" w:rsidRDefault="006E6A1C" w:rsidP="006E6A1C">
                  <w:pPr>
                    <w:jc w:val="center"/>
                  </w:pPr>
                  <w:r w:rsidRPr="001B6D3B">
                    <w:t>Регистрация запроса</w:t>
                  </w:r>
                </w:p>
              </w:txbxContent>
            </v:textbox>
          </v:shape>
        </w:pict>
      </w:r>
    </w:p>
    <w:p w:rsidR="006E6A1C" w:rsidRPr="00AB1D02" w:rsidRDefault="006E6A1C" w:rsidP="006E6A1C">
      <w:pPr>
        <w:pStyle w:val="a7"/>
      </w:pPr>
    </w:p>
    <w:p w:rsidR="006E6A1C" w:rsidRPr="00E26662" w:rsidRDefault="006E6A1C" w:rsidP="006E6A1C">
      <w:pPr>
        <w:spacing w:line="240" w:lineRule="exact"/>
        <w:ind w:left="4956" w:firstLine="708"/>
        <w:jc w:val="both"/>
      </w:pPr>
    </w:p>
    <w:p w:rsidR="006E6A1C" w:rsidRPr="007F16C0" w:rsidRDefault="006E6A1C" w:rsidP="006E6A1C">
      <w:pPr>
        <w:autoSpaceDE w:val="0"/>
        <w:autoSpaceDN w:val="0"/>
        <w:adjustRightInd w:val="0"/>
        <w:ind w:firstLine="709"/>
        <w:jc w:val="both"/>
      </w:pPr>
    </w:p>
    <w:p w:rsidR="006E6A1C" w:rsidRPr="007F16C0" w:rsidRDefault="006E6A1C" w:rsidP="006E6A1C">
      <w:pPr>
        <w:autoSpaceDE w:val="0"/>
        <w:autoSpaceDN w:val="0"/>
        <w:adjustRightInd w:val="0"/>
        <w:ind w:firstLine="709"/>
        <w:jc w:val="both"/>
      </w:pPr>
    </w:p>
    <w:p w:rsidR="006E6A1C" w:rsidRDefault="006E6A1C" w:rsidP="006E6A1C">
      <w:pPr>
        <w:pStyle w:val="aa"/>
        <w:tabs>
          <w:tab w:val="left" w:pos="4536"/>
        </w:tabs>
        <w:ind w:firstLine="1416"/>
        <w:jc w:val="right"/>
        <w:rPr>
          <w:b w:val="0"/>
          <w:sz w:val="24"/>
          <w:szCs w:val="24"/>
        </w:rPr>
      </w:pPr>
      <w:r>
        <w:rPr>
          <w:noProof/>
          <w:lang w:eastAsia="ru-RU"/>
        </w:rPr>
        <w:pict>
          <v:shape id="_x0000_s1034" type="#_x0000_t32" style="position:absolute;left:0;text-align:left;margin-left:252pt;margin-top:36.2pt;width:0;height:15.65pt;z-index:251668480" o:connectortype="straight">
            <v:stroke endarrow="block"/>
          </v:shape>
        </w:pict>
      </w:r>
      <w:r>
        <w:rPr>
          <w:noProof/>
          <w:lang w:eastAsia="ru-RU"/>
        </w:rPr>
        <w:pict>
          <v:shape id="_x0000_s1029" type="#_x0000_t202" style="position:absolute;left:0;text-align:left;margin-left:108pt;margin-top:54.2pt;width:277.8pt;height:48.1pt;z-index:251663360">
            <v:textbox style="mso-next-textbox:#_x0000_s1029">
              <w:txbxContent>
                <w:p w:rsidR="006E6A1C" w:rsidRPr="001B6D3B" w:rsidRDefault="006E6A1C" w:rsidP="006E6A1C">
                  <w:pPr>
                    <w:jc w:val="both"/>
                    <w:rPr>
                      <w:rFonts w:eastAsia="Arial"/>
                    </w:rPr>
                  </w:pPr>
                  <w:r w:rsidRPr="001B6D3B">
                    <w:rPr>
                      <w:rFonts w:eastAsia="Arial"/>
                    </w:rPr>
                    <w:t xml:space="preserve">Направление запросов в организации о подготовке технических условий, заключений и предварительных согласований </w:t>
                  </w:r>
                </w:p>
                <w:p w:rsidR="006E6A1C" w:rsidRDefault="006E6A1C" w:rsidP="006E6A1C"/>
              </w:txbxContent>
            </v:textbox>
          </v:shape>
        </w:pict>
      </w:r>
      <w:r>
        <w:rPr>
          <w:noProof/>
          <w:lang w:eastAsia="ru-RU"/>
        </w:rPr>
        <w:pict>
          <v:shape id="_x0000_s1035" type="#_x0000_t32" style="position:absolute;left:0;text-align:left;margin-left:252pt;margin-top:108.2pt;width:0;height:26.5pt;z-index:251669504" o:connectortype="straight">
            <v:stroke endarrow="block"/>
          </v:shape>
        </w:pict>
      </w:r>
      <w:r>
        <w:rPr>
          <w:noProof/>
          <w:lang w:eastAsia="ru-RU"/>
        </w:rPr>
        <w:pict>
          <v:shape id="_x0000_s1030" type="#_x0000_t202" style="position:absolute;left:0;text-align:left;margin-left:117pt;margin-top:135.2pt;width:277.8pt;height:63.75pt;z-index:251664384">
            <v:textbox style="mso-next-textbox:#_x0000_s1030">
              <w:txbxContent>
                <w:p w:rsidR="006E6A1C" w:rsidRPr="001B6D3B" w:rsidRDefault="006E6A1C" w:rsidP="006E6A1C">
                  <w:pPr>
                    <w:jc w:val="center"/>
                  </w:pPr>
                  <w:r w:rsidRPr="001B6D3B">
                    <w:t>Получение ответов от организаций и подготовка заключения о возможности (невозможности) предоставления земельного участка под строительство</w:t>
                  </w:r>
                </w:p>
                <w:p w:rsidR="006E6A1C" w:rsidRDefault="006E6A1C" w:rsidP="006E6A1C"/>
              </w:txbxContent>
            </v:textbox>
          </v:shape>
        </w:pict>
      </w:r>
      <w:r>
        <w:rPr>
          <w:noProof/>
          <w:lang w:eastAsia="ru-RU"/>
        </w:rPr>
        <w:pict>
          <v:shape id="_x0000_s1036" type="#_x0000_t32" style="position:absolute;left:0;text-align:left;margin-left:252pt;margin-top:207.2pt;width:0;height:22.45pt;z-index:251670528" o:connectortype="straight">
            <v:stroke endarrow="block"/>
          </v:shape>
        </w:pict>
      </w:r>
      <w:r>
        <w:rPr>
          <w:noProof/>
          <w:lang w:eastAsia="ru-RU"/>
        </w:rPr>
        <w:pict>
          <v:shape id="_x0000_s1031" type="#_x0000_t202" style="position:absolute;left:0;text-align:left;margin-left:117pt;margin-top:234.2pt;width:277.8pt;height:26.45pt;z-index:251665408">
            <v:textbox style="mso-next-textbox:#_x0000_s1031">
              <w:txbxContent>
                <w:p w:rsidR="006E6A1C" w:rsidRPr="001B6D3B" w:rsidRDefault="006E6A1C" w:rsidP="006E6A1C">
                  <w:pPr>
                    <w:jc w:val="center"/>
                  </w:pPr>
                  <w:r w:rsidRPr="001B6D3B">
                    <w:t>Выдача заключения заявителю</w:t>
                  </w:r>
                </w:p>
              </w:txbxContent>
            </v:textbox>
          </v:shape>
        </w:pict>
      </w:r>
    </w:p>
    <w:p w:rsidR="006E6A1C" w:rsidRPr="001B6D3B" w:rsidRDefault="006E6A1C" w:rsidP="006E6A1C">
      <w:pPr>
        <w:rPr>
          <w:lang w:eastAsia="ar-SA"/>
        </w:rPr>
      </w:pPr>
    </w:p>
    <w:p w:rsidR="006E6A1C" w:rsidRPr="001B6D3B" w:rsidRDefault="006E6A1C" w:rsidP="006E6A1C">
      <w:pPr>
        <w:rPr>
          <w:lang w:eastAsia="ar-SA"/>
        </w:rPr>
      </w:pPr>
    </w:p>
    <w:p w:rsidR="006E6A1C" w:rsidRPr="001B6D3B" w:rsidRDefault="006E6A1C" w:rsidP="006E6A1C">
      <w:pPr>
        <w:rPr>
          <w:lang w:eastAsia="ar-SA"/>
        </w:rPr>
      </w:pPr>
    </w:p>
    <w:p w:rsidR="006E6A1C" w:rsidRPr="001B6D3B" w:rsidRDefault="006E6A1C" w:rsidP="006E6A1C">
      <w:pPr>
        <w:rPr>
          <w:lang w:eastAsia="ar-SA"/>
        </w:rPr>
      </w:pPr>
    </w:p>
    <w:p w:rsidR="006E6A1C" w:rsidRPr="001B6D3B" w:rsidRDefault="006E6A1C" w:rsidP="006E6A1C">
      <w:pPr>
        <w:rPr>
          <w:lang w:eastAsia="ar-SA"/>
        </w:rPr>
      </w:pPr>
    </w:p>
    <w:p w:rsidR="006E6A1C" w:rsidRPr="001B6D3B" w:rsidRDefault="006E6A1C" w:rsidP="006E6A1C">
      <w:pPr>
        <w:rPr>
          <w:lang w:eastAsia="ar-SA"/>
        </w:rPr>
      </w:pPr>
    </w:p>
    <w:p w:rsidR="006E6A1C" w:rsidRPr="001B6D3B" w:rsidRDefault="006E6A1C" w:rsidP="006E6A1C">
      <w:pPr>
        <w:rPr>
          <w:lang w:eastAsia="ar-SA"/>
        </w:rPr>
      </w:pPr>
    </w:p>
    <w:p w:rsidR="006E6A1C" w:rsidRPr="001B6D3B" w:rsidRDefault="006E6A1C" w:rsidP="006E6A1C">
      <w:pPr>
        <w:rPr>
          <w:lang w:eastAsia="ar-SA"/>
        </w:rPr>
      </w:pPr>
    </w:p>
    <w:p w:rsidR="006E6A1C" w:rsidRPr="001B6D3B" w:rsidRDefault="006E6A1C" w:rsidP="006E6A1C">
      <w:pPr>
        <w:rPr>
          <w:lang w:eastAsia="ar-SA"/>
        </w:rPr>
      </w:pPr>
    </w:p>
    <w:p w:rsidR="006E6A1C" w:rsidRPr="001B6D3B" w:rsidRDefault="006E6A1C" w:rsidP="006E6A1C">
      <w:pPr>
        <w:rPr>
          <w:lang w:eastAsia="ar-SA"/>
        </w:rPr>
      </w:pPr>
    </w:p>
    <w:p w:rsidR="006E6A1C" w:rsidRPr="001B6D3B" w:rsidRDefault="006E6A1C" w:rsidP="006E6A1C">
      <w:pPr>
        <w:rPr>
          <w:lang w:eastAsia="ar-SA"/>
        </w:rPr>
      </w:pPr>
    </w:p>
    <w:p w:rsidR="006E6A1C" w:rsidRPr="001B6D3B" w:rsidRDefault="006E6A1C" w:rsidP="006E6A1C">
      <w:pPr>
        <w:rPr>
          <w:lang w:eastAsia="ar-SA"/>
        </w:rPr>
      </w:pPr>
    </w:p>
    <w:p w:rsidR="006E6A1C" w:rsidRPr="001B6D3B" w:rsidRDefault="006E6A1C" w:rsidP="006E6A1C">
      <w:pPr>
        <w:rPr>
          <w:lang w:eastAsia="ar-SA"/>
        </w:rPr>
      </w:pPr>
    </w:p>
    <w:p w:rsidR="006E6A1C" w:rsidRPr="001B6D3B" w:rsidRDefault="006E6A1C" w:rsidP="006E6A1C">
      <w:pPr>
        <w:rPr>
          <w:lang w:eastAsia="ar-SA"/>
        </w:rPr>
      </w:pPr>
    </w:p>
    <w:p w:rsidR="006E6A1C" w:rsidRPr="001B6D3B" w:rsidRDefault="006E6A1C" w:rsidP="006E6A1C">
      <w:pPr>
        <w:rPr>
          <w:lang w:eastAsia="ar-SA"/>
        </w:rPr>
      </w:pPr>
    </w:p>
    <w:p w:rsidR="006E6A1C" w:rsidRPr="001B6D3B" w:rsidRDefault="006E6A1C" w:rsidP="006E6A1C">
      <w:pPr>
        <w:rPr>
          <w:lang w:eastAsia="ar-SA"/>
        </w:rPr>
      </w:pPr>
    </w:p>
    <w:p w:rsidR="006E6A1C" w:rsidRDefault="006E6A1C" w:rsidP="006E6A1C">
      <w:pPr>
        <w:pStyle w:val="aa"/>
        <w:tabs>
          <w:tab w:val="left" w:pos="4536"/>
        </w:tabs>
        <w:ind w:firstLine="1416"/>
        <w:jc w:val="right"/>
      </w:pPr>
    </w:p>
    <w:p w:rsidR="006E6A1C" w:rsidRDefault="006E6A1C" w:rsidP="006E6A1C">
      <w:pPr>
        <w:pStyle w:val="aa"/>
        <w:tabs>
          <w:tab w:val="left" w:pos="4536"/>
        </w:tabs>
        <w:ind w:firstLine="1416"/>
        <w:jc w:val="right"/>
      </w:pPr>
    </w:p>
    <w:p w:rsidR="006E6A1C" w:rsidRDefault="006E6A1C" w:rsidP="006E6A1C">
      <w:pPr>
        <w:pStyle w:val="aa"/>
        <w:tabs>
          <w:tab w:val="left" w:pos="4536"/>
          <w:tab w:val="left" w:pos="4745"/>
        </w:tabs>
        <w:ind w:firstLine="1416"/>
        <w:jc w:val="left"/>
      </w:pPr>
      <w:r>
        <w:tab/>
      </w:r>
      <w:r>
        <w:tab/>
      </w:r>
    </w:p>
    <w:p w:rsidR="006E6A1C" w:rsidRDefault="006E6A1C" w:rsidP="006E6A1C">
      <w:pPr>
        <w:pStyle w:val="a7"/>
      </w:pPr>
    </w:p>
    <w:p w:rsidR="006E6A1C" w:rsidRDefault="006E6A1C" w:rsidP="006E6A1C">
      <w:pPr>
        <w:pStyle w:val="a5"/>
        <w:rPr>
          <w:lang w:eastAsia="ar-SA"/>
        </w:rPr>
      </w:pPr>
    </w:p>
    <w:p w:rsidR="006E6A1C" w:rsidRDefault="006E6A1C" w:rsidP="006E6A1C">
      <w:pPr>
        <w:pStyle w:val="a5"/>
        <w:rPr>
          <w:lang w:eastAsia="ar-SA"/>
        </w:rPr>
      </w:pPr>
    </w:p>
    <w:p w:rsidR="006E6A1C" w:rsidRDefault="006E6A1C" w:rsidP="006E6A1C">
      <w:pPr>
        <w:pStyle w:val="a5"/>
        <w:rPr>
          <w:lang w:eastAsia="ar-SA"/>
        </w:rPr>
      </w:pPr>
    </w:p>
    <w:p w:rsidR="006E6A1C" w:rsidRDefault="006E6A1C" w:rsidP="006E6A1C">
      <w:pPr>
        <w:pStyle w:val="a5"/>
        <w:rPr>
          <w:lang w:eastAsia="ar-SA"/>
        </w:rPr>
      </w:pPr>
    </w:p>
    <w:p w:rsidR="006E6A1C" w:rsidRDefault="006E6A1C" w:rsidP="006E6A1C">
      <w:pPr>
        <w:pStyle w:val="a5"/>
        <w:rPr>
          <w:lang w:eastAsia="ar-SA"/>
        </w:rPr>
      </w:pPr>
    </w:p>
    <w:p w:rsidR="006E6A1C" w:rsidRDefault="006E6A1C" w:rsidP="006E6A1C">
      <w:pPr>
        <w:pStyle w:val="a5"/>
        <w:rPr>
          <w:lang w:eastAsia="ar-SA"/>
        </w:rPr>
      </w:pPr>
    </w:p>
    <w:p w:rsidR="006E6A1C" w:rsidRDefault="006E6A1C" w:rsidP="006E6A1C">
      <w:pPr>
        <w:pStyle w:val="a5"/>
        <w:rPr>
          <w:lang w:eastAsia="ar-SA"/>
        </w:rPr>
      </w:pPr>
    </w:p>
    <w:p w:rsidR="00857B8D" w:rsidRDefault="006E6A1C"/>
    <w:sectPr w:rsidR="00857B8D" w:rsidSect="00C976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4D5FE5"/>
    <w:rsid w:val="004D5FE5"/>
    <w:rsid w:val="004E4656"/>
    <w:rsid w:val="006E6A1C"/>
    <w:rsid w:val="008D04AC"/>
    <w:rsid w:val="00A907CA"/>
    <w:rsid w:val="00C9760C"/>
    <w:rsid w:val="00F55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rules v:ext="edit">
        <o:r id="V:Rule1" type="connector" idref="#_x0000_s1032"/>
        <o:r id="V:Rule2" type="connector" idref="#_x0000_s1033"/>
        <o:r id="V:Rule3" type="connector" idref="#_x0000_s1034"/>
        <o:r id="V:Rule4" type="connector" idref="#_x0000_s1035"/>
        <o:r id="V:Rule5"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F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5F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rsid w:val="004D5FE5"/>
    <w:rPr>
      <w:color w:val="0000FF"/>
      <w:u w:val="single"/>
    </w:rPr>
  </w:style>
  <w:style w:type="paragraph" w:styleId="a4">
    <w:name w:val="No Spacing"/>
    <w:uiPriority w:val="99"/>
    <w:qFormat/>
    <w:rsid w:val="004D5FE5"/>
    <w:pPr>
      <w:spacing w:after="0" w:line="240" w:lineRule="auto"/>
    </w:pPr>
    <w:rPr>
      <w:rFonts w:ascii="Calibri" w:eastAsia="Times New Roman" w:hAnsi="Calibri" w:cs="Calibri"/>
      <w:lang w:eastAsia="ru-RU"/>
    </w:rPr>
  </w:style>
  <w:style w:type="paragraph" w:customStyle="1" w:styleId="ConsPlusNormal">
    <w:name w:val="ConsPlusNormal"/>
    <w:rsid w:val="008D04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6E6A1C"/>
    <w:pPr>
      <w:jc w:val="both"/>
    </w:pPr>
    <w:rPr>
      <w:sz w:val="28"/>
      <w:szCs w:val="20"/>
    </w:rPr>
  </w:style>
  <w:style w:type="character" w:customStyle="1" w:styleId="a6">
    <w:name w:val="Основной текст Знак"/>
    <w:basedOn w:val="a0"/>
    <w:link w:val="a5"/>
    <w:rsid w:val="006E6A1C"/>
    <w:rPr>
      <w:rFonts w:ascii="Times New Roman" w:eastAsia="Times New Roman" w:hAnsi="Times New Roman" w:cs="Times New Roman"/>
      <w:sz w:val="28"/>
      <w:szCs w:val="20"/>
      <w:lang w:eastAsia="ru-RU"/>
    </w:rPr>
  </w:style>
  <w:style w:type="paragraph" w:styleId="a7">
    <w:name w:val="Subtitle"/>
    <w:basedOn w:val="a"/>
    <w:next w:val="a5"/>
    <w:link w:val="a8"/>
    <w:qFormat/>
    <w:rsid w:val="006E6A1C"/>
    <w:pPr>
      <w:keepNext/>
      <w:suppressAutoHyphens/>
      <w:spacing w:before="240" w:after="120"/>
      <w:jc w:val="center"/>
    </w:pPr>
    <w:rPr>
      <w:rFonts w:ascii="Arial" w:eastAsia="MS Mincho" w:hAnsi="Arial" w:cs="Tahoma"/>
      <w:i/>
      <w:iCs/>
      <w:sz w:val="28"/>
      <w:szCs w:val="28"/>
      <w:lang w:eastAsia="ar-SA"/>
    </w:rPr>
  </w:style>
  <w:style w:type="character" w:customStyle="1" w:styleId="a8">
    <w:name w:val="Подзаголовок Знак"/>
    <w:basedOn w:val="a0"/>
    <w:link w:val="a7"/>
    <w:rsid w:val="006E6A1C"/>
    <w:rPr>
      <w:rFonts w:ascii="Arial" w:eastAsia="MS Mincho" w:hAnsi="Arial" w:cs="Tahoma"/>
      <w:i/>
      <w:iCs/>
      <w:sz w:val="28"/>
      <w:szCs w:val="28"/>
      <w:lang w:eastAsia="ar-SA"/>
    </w:rPr>
  </w:style>
  <w:style w:type="character" w:customStyle="1" w:styleId="a9">
    <w:name w:val="Название Знак"/>
    <w:basedOn w:val="a0"/>
    <w:link w:val="aa"/>
    <w:locked/>
    <w:rsid w:val="006E6A1C"/>
    <w:rPr>
      <w:b/>
      <w:sz w:val="28"/>
      <w:lang w:eastAsia="ar-SA"/>
    </w:rPr>
  </w:style>
  <w:style w:type="paragraph" w:styleId="aa">
    <w:name w:val="Title"/>
    <w:basedOn w:val="a"/>
    <w:next w:val="a7"/>
    <w:link w:val="a9"/>
    <w:qFormat/>
    <w:rsid w:val="006E6A1C"/>
    <w:pPr>
      <w:suppressAutoHyphens/>
      <w:jc w:val="center"/>
    </w:pPr>
    <w:rPr>
      <w:rFonts w:asciiTheme="minorHAnsi" w:eastAsiaTheme="minorHAnsi" w:hAnsiTheme="minorHAnsi" w:cstheme="minorBidi"/>
      <w:b/>
      <w:sz w:val="28"/>
      <w:szCs w:val="22"/>
      <w:lang w:eastAsia="ar-SA"/>
    </w:rPr>
  </w:style>
  <w:style w:type="character" w:customStyle="1" w:styleId="1">
    <w:name w:val="Название Знак1"/>
    <w:basedOn w:val="a0"/>
    <w:link w:val="aa"/>
    <w:uiPriority w:val="10"/>
    <w:rsid w:val="006E6A1C"/>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58C1489A25FA9590E21B4025FAFA1EAA29DE1E5DB3DE7944D1967600C7FX9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8C1489A25FA9590E21B4025FAFA1EAA29DE1E5DB3DE7944D1967600C7FX9H" TargetMode="External"/><Relationship Id="rId5" Type="http://schemas.openxmlformats.org/officeDocument/2006/relationships/hyperlink" Target="http://www.s-uralsk_adm.org@mail.ru/" TargetMode="External"/><Relationship Id="rId4" Type="http://schemas.openxmlformats.org/officeDocument/2006/relationships/hyperlink" Target="mailto:adm.sgo.zem@mail.ru%2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3179</Words>
  <Characters>18125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Computer 1</cp:lastModifiedBy>
  <cp:revision>2</cp:revision>
  <dcterms:created xsi:type="dcterms:W3CDTF">2013-04-17T16:40:00Z</dcterms:created>
  <dcterms:modified xsi:type="dcterms:W3CDTF">2013-04-17T17:19:00Z</dcterms:modified>
</cp:coreProperties>
</file>