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251DB" w:rsidP="009251DB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251DB">
              <w:rPr>
                <w:u w:val="single"/>
              </w:rPr>
              <w:t>408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9251DB" w:rsidRPr="007500EC" w:rsidRDefault="009251DB" w:rsidP="009251DB">
      <w:pPr>
        <w:jc w:val="center"/>
        <w:rPr>
          <w:b/>
          <w:sz w:val="40"/>
          <w:szCs w:val="28"/>
        </w:rPr>
      </w:pPr>
      <w:r w:rsidRPr="007500EC">
        <w:rPr>
          <w:b/>
          <w:szCs w:val="28"/>
        </w:rPr>
        <w:t xml:space="preserve">О внесении изменений в постановление Администрации Североуральского городского округа от </w:t>
      </w:r>
      <w:r>
        <w:rPr>
          <w:b/>
          <w:szCs w:val="28"/>
        </w:rPr>
        <w:t>29.0</w:t>
      </w:r>
      <w:r w:rsidRPr="007500EC">
        <w:rPr>
          <w:b/>
          <w:szCs w:val="28"/>
        </w:rPr>
        <w:t>1.201</w:t>
      </w:r>
      <w:r>
        <w:rPr>
          <w:b/>
          <w:szCs w:val="28"/>
        </w:rPr>
        <w:t>9</w:t>
      </w:r>
      <w:r w:rsidRPr="007500EC">
        <w:rPr>
          <w:b/>
          <w:szCs w:val="28"/>
        </w:rPr>
        <w:t xml:space="preserve"> №</w:t>
      </w:r>
      <w:r>
        <w:rPr>
          <w:b/>
          <w:szCs w:val="28"/>
        </w:rPr>
        <w:t xml:space="preserve"> </w:t>
      </w:r>
      <w:r>
        <w:rPr>
          <w:b/>
          <w:szCs w:val="28"/>
        </w:rPr>
        <w:t>74</w:t>
      </w:r>
      <w:r w:rsidRPr="007500EC">
        <w:rPr>
          <w:b/>
          <w:szCs w:val="28"/>
        </w:rPr>
        <w:t xml:space="preserve"> «Об установлении </w:t>
      </w:r>
      <w:r>
        <w:rPr>
          <w:b/>
          <w:szCs w:val="28"/>
        </w:rPr>
        <w:t xml:space="preserve">размера </w:t>
      </w:r>
      <w:r w:rsidRPr="007500EC">
        <w:rPr>
          <w:b/>
          <w:szCs w:val="28"/>
        </w:rPr>
        <w:t xml:space="preserve">платы </w:t>
      </w:r>
      <w:r>
        <w:rPr>
          <w:b/>
          <w:szCs w:val="28"/>
        </w:rPr>
        <w:br/>
      </w:r>
      <w:r w:rsidRPr="007500EC">
        <w:rPr>
          <w:b/>
          <w:szCs w:val="28"/>
        </w:rPr>
        <w:t>за жилое помещение на территории Североуральского городского округа»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9251DB" w:rsidRPr="007500EC" w:rsidRDefault="009251DB" w:rsidP="009251DB">
      <w:pPr>
        <w:ind w:firstLine="709"/>
        <w:jc w:val="both"/>
        <w:rPr>
          <w:szCs w:val="28"/>
        </w:rPr>
      </w:pPr>
      <w:r w:rsidRPr="007500EC">
        <w:rPr>
          <w:szCs w:val="28"/>
        </w:rPr>
        <w:t xml:space="preserve">Руководствуясь </w:t>
      </w:r>
      <w:r>
        <w:rPr>
          <w:szCs w:val="28"/>
        </w:rPr>
        <w:t xml:space="preserve">решением Думы Североуральского городского округа </w:t>
      </w:r>
      <w:r>
        <w:rPr>
          <w:szCs w:val="28"/>
        </w:rPr>
        <w:br/>
      </w:r>
      <w:r>
        <w:rPr>
          <w:szCs w:val="28"/>
        </w:rPr>
        <w:t xml:space="preserve">от 22.04.2015 № 33 «Об утверждении Положения о правовых актах Североуральского городского округа», </w:t>
      </w:r>
      <w:r w:rsidRPr="007500EC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9251DB" w:rsidRPr="007500EC" w:rsidRDefault="009251DB" w:rsidP="009251DB">
      <w:pPr>
        <w:adjustRightInd w:val="0"/>
        <w:ind w:firstLine="709"/>
        <w:jc w:val="both"/>
        <w:rPr>
          <w:szCs w:val="28"/>
        </w:rPr>
      </w:pPr>
      <w:r w:rsidRPr="007500EC">
        <w:rPr>
          <w:szCs w:val="28"/>
        </w:rPr>
        <w:t xml:space="preserve">1. Внести в </w:t>
      </w:r>
      <w:r>
        <w:rPr>
          <w:szCs w:val="28"/>
        </w:rPr>
        <w:t>приложение № 4 к постановлению</w:t>
      </w:r>
      <w:r w:rsidRPr="007500EC">
        <w:rPr>
          <w:szCs w:val="28"/>
        </w:rPr>
        <w:t xml:space="preserve"> Администрации Североуральского городского округа от </w:t>
      </w:r>
      <w:r>
        <w:rPr>
          <w:szCs w:val="28"/>
        </w:rPr>
        <w:t>29</w:t>
      </w:r>
      <w:r w:rsidRPr="007500EC">
        <w:rPr>
          <w:szCs w:val="28"/>
        </w:rPr>
        <w:t>.</w:t>
      </w:r>
      <w:r>
        <w:rPr>
          <w:szCs w:val="28"/>
        </w:rPr>
        <w:t>0</w:t>
      </w:r>
      <w:r w:rsidRPr="007500EC">
        <w:rPr>
          <w:szCs w:val="28"/>
        </w:rPr>
        <w:t>1.201</w:t>
      </w:r>
      <w:r>
        <w:rPr>
          <w:szCs w:val="28"/>
        </w:rPr>
        <w:t>9</w:t>
      </w:r>
      <w:r w:rsidRPr="007500EC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</w:rPr>
        <w:t>74</w:t>
      </w:r>
      <w:r w:rsidRPr="007500EC">
        <w:rPr>
          <w:szCs w:val="28"/>
        </w:rPr>
        <w:t xml:space="preserve"> «Об установлении </w:t>
      </w:r>
      <w:r>
        <w:rPr>
          <w:szCs w:val="28"/>
        </w:rPr>
        <w:t xml:space="preserve">размера </w:t>
      </w:r>
      <w:r w:rsidRPr="007500EC">
        <w:rPr>
          <w:szCs w:val="28"/>
        </w:rPr>
        <w:t xml:space="preserve">платы за жилое помещение на территории Североуральского городского округа», </w:t>
      </w:r>
      <w:r w:rsidRPr="007500EC">
        <w:rPr>
          <w:bCs/>
          <w:szCs w:val="28"/>
        </w:rPr>
        <w:t>следующие изменения</w:t>
      </w:r>
      <w:r w:rsidRPr="007500EC">
        <w:rPr>
          <w:szCs w:val="28"/>
        </w:rPr>
        <w:t>:</w:t>
      </w:r>
    </w:p>
    <w:p w:rsidR="009251DB" w:rsidRDefault="009251DB" w:rsidP="009251D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Перечне аварийных домов в Североуральском городском округе строку 1 исключить;</w:t>
      </w:r>
    </w:p>
    <w:p w:rsidR="009251DB" w:rsidRDefault="009251DB" w:rsidP="009251D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2) Перечень ветхих домов в Североуральском городском округе дополнить строкой 10-1 следующего содержания:</w:t>
      </w:r>
    </w:p>
    <w:p w:rsidR="009251DB" w:rsidRDefault="009251DB" w:rsidP="009251DB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766"/>
      </w:tblGrid>
      <w:tr w:rsidR="009251DB" w:rsidTr="009251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" w:type="dxa"/>
          </w:tcPr>
          <w:p w:rsidR="009251DB" w:rsidRPr="00B27C78" w:rsidRDefault="009251DB" w:rsidP="006A055F">
            <w:pPr>
              <w:adjustRightInd w:val="0"/>
              <w:rPr>
                <w:szCs w:val="28"/>
              </w:rPr>
            </w:pPr>
            <w:r w:rsidRPr="00B27C78">
              <w:rPr>
                <w:szCs w:val="28"/>
              </w:rPr>
              <w:t>10-1</w:t>
            </w:r>
          </w:p>
        </w:tc>
        <w:tc>
          <w:tcPr>
            <w:tcW w:w="8766" w:type="dxa"/>
          </w:tcPr>
          <w:p w:rsidR="009251DB" w:rsidRPr="00B27C78" w:rsidRDefault="009251DB" w:rsidP="006A055F">
            <w:pPr>
              <w:adjustRightInd w:val="0"/>
              <w:rPr>
                <w:szCs w:val="28"/>
              </w:rPr>
            </w:pPr>
            <w:r>
              <w:rPr>
                <w:szCs w:val="28"/>
              </w:rPr>
              <w:t>п. Покровск-Уральский, ул. Советская, 4</w:t>
            </w:r>
          </w:p>
        </w:tc>
      </w:tr>
    </w:tbl>
    <w:p w:rsidR="009251DB" w:rsidRDefault="009251DB" w:rsidP="009251DB">
      <w:pPr>
        <w:pStyle w:val="ConsPlusTitle"/>
        <w:widowControl/>
        <w:ind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9251DB" w:rsidRPr="007500EC" w:rsidRDefault="009251DB" w:rsidP="009251DB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2</w:t>
      </w:r>
      <w:r w:rsidRPr="007500EC">
        <w:rPr>
          <w:rFonts w:ascii="PT Astra Serif" w:hAnsi="PT Astra Serif" w:cs="Times New Roman"/>
          <w:b w:val="0"/>
          <w:sz w:val="28"/>
          <w:szCs w:val="28"/>
        </w:rPr>
        <w:t xml:space="preserve">. Опубликовать настоящее постановление в газете «Наше слово» </w:t>
      </w:r>
      <w:r>
        <w:rPr>
          <w:rFonts w:ascii="PT Astra Serif" w:hAnsi="PT Astra Serif" w:cs="Times New Roman"/>
          <w:b w:val="0"/>
          <w:sz w:val="28"/>
          <w:szCs w:val="28"/>
        </w:rPr>
        <w:br/>
      </w:r>
      <w:bookmarkStart w:id="0" w:name="_GoBack"/>
      <w:bookmarkEnd w:id="0"/>
      <w:r w:rsidRPr="007500EC">
        <w:rPr>
          <w:rFonts w:ascii="PT Astra Serif" w:hAnsi="PT Astra Serif" w:cs="Times New Roman"/>
          <w:b w:val="0"/>
          <w:sz w:val="28"/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F097C"/>
    <w:rsid w:val="008C4B8C"/>
    <w:rsid w:val="009251DB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25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2019-04-12T05:44:00Z</cp:lastPrinted>
  <dcterms:created xsi:type="dcterms:W3CDTF">2014-04-14T10:25:00Z</dcterms:created>
  <dcterms:modified xsi:type="dcterms:W3CDTF">2019-04-12T05:44:00Z</dcterms:modified>
</cp:coreProperties>
</file>