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header1.xml" ContentType="application/vnd.openxmlformats-officedocument.wordprocessingml.header+xml"/>
  <Override PartName="/word/media/image1.png" ContentType="image/png"/>
  <Override PartName="/word/media/image2.wmf" ContentType="image/x-wmf"/>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9"/>
        <w:jc w:val="center"/>
        <w:rPr/>
      </w:pPr>
      <w:r>
        <w:rPr/>
        <w:object>
          <v:shape id="ole_rId2" style="width:38.25pt;height:60pt" o:ole="">
            <v:imagedata r:id="rId3" o:title=""/>
          </v:shape>
          <o:OLEObject Type="Embed" ProgID="" ShapeID="ole_rId2" DrawAspect="Content" ObjectID="_1443467323" r:id="rId2"/>
        </w:object>
      </w:r>
    </w:p>
    <w:p>
      <w:pPr>
        <w:pStyle w:val="Style29"/>
        <w:widowControl w:val="false"/>
        <w:spacing w:before="0" w:after="0"/>
        <w:ind w:left="0" w:right="0" w:hanging="0"/>
        <w:jc w:val="center"/>
        <w:rPr/>
      </w:pPr>
      <w:r>
        <w:rPr>
          <w:rStyle w:val="Style18"/>
          <w:rFonts w:cs="Liberation Serif;Times New Roman" w:ascii="Liberation Serif;Times New Roman" w:hAnsi="Liberation Serif;Times New Roman"/>
          <w:b/>
          <w:sz w:val="28"/>
          <w:szCs w:val="24"/>
        </w:rPr>
        <w:t>АДМИНИСТРАЦИЯ КАМЫШЛОВСКОГО ГОРОДСКОГО ОКРУГА</w:t>
      </w:r>
    </w:p>
    <w:p>
      <w:pPr>
        <w:pStyle w:val="Style29"/>
        <w:widowControl w:val="false"/>
        <w:spacing w:before="0" w:after="0"/>
        <w:ind w:left="0" w:right="0" w:hanging="0"/>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29"/>
        <w:widowControl w:val="false"/>
        <w:pBdr>
          <w:top w:val="double" w:sz="12" w:space="1" w:color="000000"/>
        </w:pBdr>
        <w:spacing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9"/>
        <w:suppressAutoHyphens w:val="true"/>
        <w:ind w:left="0" w:right="0" w:hanging="0"/>
        <w:jc w:val="left"/>
        <w:rPr>
          <w:rFonts w:ascii="Liberation Serif" w:hAnsi="Liberation Serif"/>
          <w:sz w:val="28"/>
          <w:szCs w:val="28"/>
        </w:rPr>
      </w:pPr>
      <w:r>
        <w:rPr>
          <w:rStyle w:val="Style18"/>
          <w:rFonts w:eastAsia="Times New Roman" w:cs="Liberation Serif;Times New Roman" w:ascii="Liberation Serif" w:hAnsi="Liberation Serif"/>
          <w:b/>
          <w:bCs/>
          <w:i w:val="false"/>
          <w:iCs w:val="false"/>
          <w:color w:val="000000"/>
          <w:spacing w:val="-5"/>
          <w:kern w:val="2"/>
          <w:sz w:val="28"/>
          <w:szCs w:val="28"/>
          <w:lang w:val="ru-RU" w:eastAsia="ru-RU"/>
        </w:rPr>
        <w:t>от 22.04.2021 N 293</w:t>
      </w:r>
      <w:r>
        <w:rPr>
          <w:rFonts w:eastAsia="Times New Roman" w:cs="Liberation Serif;Times New Roman" w:ascii="Liberation Serif" w:hAnsi="Liberation Serif"/>
          <w:b/>
          <w:bCs/>
          <w:i w:val="false"/>
          <w:iCs w:val="false"/>
          <w:color w:val="000000"/>
          <w:spacing w:val="-5"/>
          <w:kern w:val="2"/>
          <w:sz w:val="28"/>
          <w:szCs w:val="28"/>
          <w:lang w:val="ru-RU" w:eastAsia="ru-RU"/>
        </w:rPr>
        <w:t xml:space="preserve">                                   </w:t>
      </w:r>
    </w:p>
    <w:p>
      <w:pPr>
        <w:pStyle w:val="Normal"/>
        <w:tabs>
          <w:tab w:val="clear" w:pos="708"/>
          <w:tab w:val="right" w:pos="9354" w:leader="none"/>
        </w:tabs>
        <w:jc w:val="both"/>
        <w:rPr/>
      </w:pPr>
      <w:r>
        <w:rPr>
          <w:rFonts w:ascii="Liberation Serif" w:hAnsi="Liberation Serif"/>
          <w:sz w:val="28"/>
          <w:szCs w:val="28"/>
        </w:rPr>
        <w:tab/>
      </w:r>
    </w:p>
    <w:p>
      <w:pPr>
        <w:pStyle w:val="ConsPlusTitle"/>
        <w:widowControl/>
        <w:jc w:val="center"/>
        <w:rPr/>
      </w:pPr>
      <w:bookmarkStart w:id="0" w:name="__DdeLink__12228_407450864"/>
      <w:r>
        <w:rPr>
          <w:rFonts w:ascii="Liberation Serif" w:hAnsi="Liberation Serif"/>
        </w:rPr>
        <w:t xml:space="preserve"> </w:t>
      </w:r>
      <w:r>
        <w:rPr>
          <w:rFonts w:ascii="Liberation Serif" w:hAnsi="Liberation Serif"/>
        </w:rPr>
        <w:t xml:space="preserve">О проведении открытого конкурса </w:t>
      </w:r>
      <w:r>
        <w:rPr>
          <w:rFonts w:ascii="Liberation Serif" w:hAnsi="Liberation Serif"/>
          <w:color w:val="000000"/>
        </w:rPr>
        <w:t xml:space="preserve">на право осуществления перевозок </w:t>
      </w:r>
    </w:p>
    <w:p>
      <w:pPr>
        <w:pStyle w:val="ConsPlusTitle"/>
        <w:widowControl/>
        <w:jc w:val="center"/>
        <w:rPr>
          <w:rFonts w:ascii="Liberation Serif" w:hAnsi="Liberation Serif"/>
        </w:rPr>
      </w:pPr>
      <w:r>
        <w:rPr>
          <w:rFonts w:ascii="Liberation Serif" w:hAnsi="Liberation Serif"/>
          <w:color w:val="000000"/>
        </w:rPr>
        <w:t>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rPr>
        <w:t xml:space="preserve">амышловского </w:t>
      </w:r>
      <w:r>
        <w:rPr>
          <w:rFonts w:ascii="Liberation Serif" w:hAnsi="Liberation Serif"/>
          <w:color w:val="000000"/>
        </w:rPr>
        <w:t>городского округа</w:t>
      </w:r>
      <w:r>
        <w:rPr>
          <w:rFonts w:ascii="Liberation Serif" w:hAnsi="Liberation Serif"/>
        </w:rPr>
        <w:t xml:space="preserve"> </w:t>
      </w:r>
      <w:bookmarkEnd w:id="0"/>
    </w:p>
    <w:p>
      <w:pPr>
        <w:pStyle w:val="Normal"/>
        <w:ind w:left="540" w:hanging="0"/>
        <w:jc w:val="center"/>
        <w:rPr>
          <w:rFonts w:ascii="Liberation Serif" w:hAnsi="Liberation Serif"/>
          <w:bCs/>
          <w:sz w:val="28"/>
          <w:szCs w:val="28"/>
        </w:rPr>
      </w:pPr>
      <w:r>
        <w:rPr>
          <w:rFonts w:ascii="Liberation Serif" w:hAnsi="Liberation Serif"/>
          <w:bCs/>
          <w:sz w:val="28"/>
          <w:szCs w:val="28"/>
        </w:rPr>
      </w:r>
    </w:p>
    <w:p>
      <w:pPr>
        <w:pStyle w:val="Normal"/>
        <w:shd w:val="clear" w:color="auto" w:fill="FFFFFF"/>
        <w:ind w:firstLine="709"/>
        <w:jc w:val="both"/>
        <w:rPr/>
      </w:pPr>
      <w:r>
        <w:rPr>
          <w:rFonts w:ascii="Liberation Serif" w:hAnsi="Liberation Serif"/>
          <w:sz w:val="28"/>
          <w:szCs w:val="28"/>
        </w:rPr>
        <w:t xml:space="preserve">В целях реализации Федерального </w:t>
      </w:r>
      <w:hyperlink r:id="rId4">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5">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6">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 "</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администрация Камышловского городского округа </w:t>
      </w:r>
    </w:p>
    <w:p>
      <w:pPr>
        <w:pStyle w:val="ConsPlusTitle"/>
        <w:widowControl/>
        <w:bidi w:val="0"/>
        <w:spacing w:lineRule="auto" w:line="240" w:before="0" w:after="0"/>
        <w:ind w:left="0" w:right="0" w:hanging="0"/>
        <w:jc w:val="both"/>
        <w:rPr>
          <w:rFonts w:ascii="Liberation Serif" w:hAnsi="Liberation Serif"/>
          <w:b/>
          <w:b/>
          <w:bCs/>
        </w:rPr>
      </w:pPr>
      <w:r>
        <w:rPr>
          <w:rFonts w:ascii="Liberation Serif" w:hAnsi="Liberation Serif"/>
          <w:b/>
          <w:bCs/>
        </w:rPr>
        <w:t xml:space="preserve"> </w:t>
      </w:r>
      <w:r>
        <w:rPr>
          <w:rFonts w:ascii="Liberation Serif" w:hAnsi="Liberation Serif"/>
          <w:b/>
          <w:bCs/>
        </w:rPr>
        <w:t>ПОСТАНОВЛЯЕТ:</w:t>
      </w:r>
    </w:p>
    <w:p>
      <w:pPr>
        <w:pStyle w:val="ConsPlusNormal1"/>
        <w:ind w:firstLine="540"/>
        <w:jc w:val="both"/>
        <w:rPr>
          <w:rFonts w:ascii="Liberation Serif" w:hAnsi="Liberation Serif"/>
          <w:sz w:val="28"/>
          <w:szCs w:val="28"/>
        </w:rPr>
      </w:pPr>
      <w:r>
        <w:rPr>
          <w:rFonts w:ascii="Liberation Serif" w:hAnsi="Liberation Serif"/>
          <w:sz w:val="28"/>
          <w:szCs w:val="28"/>
        </w:rPr>
        <w:t>1. Провести в период с 24 апреля 2021 года по 01 июня 2021 года открытый конкурс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w:t>
      </w:r>
    </w:p>
    <w:p>
      <w:pPr>
        <w:pStyle w:val="ConsPlusTitle"/>
        <w:widowControl/>
        <w:ind w:firstLine="567"/>
        <w:jc w:val="both"/>
        <w:rPr/>
      </w:pPr>
      <w:r>
        <w:rPr>
          <w:rFonts w:ascii="Liberation Serif" w:hAnsi="Liberation Serif"/>
          <w:b w:val="false"/>
        </w:rPr>
        <w:t xml:space="preserve">2. Утвердить </w:t>
      </w:r>
      <w:r>
        <w:rPr>
          <w:rFonts w:eastAsia="Times New Roman" w:cs="Times New Roman" w:ascii="Liberation Serif" w:hAnsi="Liberation Serif"/>
          <w:b w:val="false"/>
          <w:bCs/>
          <w:color w:val="auto"/>
          <w:kern w:val="0"/>
          <w:sz w:val="28"/>
          <w:szCs w:val="28"/>
          <w:lang w:val="ru-RU" w:eastAsia="ru-RU" w:bidi="ar-SA"/>
        </w:rPr>
        <w:t>Конкурсную документацию</w:t>
      </w:r>
      <w:hyperlink w:anchor="P35">
        <w:r>
          <w:rPr>
            <w:rStyle w:val="Style"/>
            <w:rFonts w:ascii="Liberation Serif" w:hAnsi="Liberation Serif"/>
            <w:b w:val="false"/>
          </w:rPr>
          <w:t xml:space="preserve">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(прилагается).</w:t>
        </w:r>
      </w:hyperlink>
    </w:p>
    <w:p>
      <w:pPr>
        <w:pStyle w:val="ConsPlusNormal1"/>
        <w:ind w:firstLine="540"/>
        <w:jc w:val="both"/>
        <w:rPr>
          <w:rFonts w:ascii="Liberation Serif" w:hAnsi="Liberation Serif"/>
          <w:sz w:val="28"/>
          <w:szCs w:val="28"/>
        </w:rPr>
      </w:pPr>
      <w:r>
        <w:rPr>
          <w:rFonts w:ascii="Liberation Serif" w:hAnsi="Liberation Serif"/>
          <w:sz w:val="28"/>
          <w:szCs w:val="28"/>
        </w:rPr>
        <w:t xml:space="preserve">3. Настоящее постановление опубликовать в газете «Камышловские известия» и разместить на официальном сайте Камышловского городского округа </w:t>
      </w:r>
      <w:r>
        <w:rPr>
          <w:rFonts w:ascii="Liberation Serif" w:hAnsi="Liberation Serif"/>
          <w:sz w:val="28"/>
          <w:szCs w:val="28"/>
          <w:lang w:val="en-US"/>
        </w:rPr>
        <w:t>http</w:t>
      </w:r>
      <w:r>
        <w:rPr>
          <w:rFonts w:ascii="Liberation Serif" w:hAnsi="Liberation Serif"/>
          <w:sz w:val="28"/>
          <w:szCs w:val="28"/>
        </w:rPr>
        <w:t>\\:</w:t>
      </w:r>
      <w:r>
        <w:rPr>
          <w:rFonts w:ascii="Liberation Serif" w:hAnsi="Liberation Serif"/>
          <w:sz w:val="28"/>
          <w:szCs w:val="28"/>
          <w:lang w:val="en-US"/>
        </w:rPr>
        <w:t>gorod</w:t>
      </w:r>
      <w:r>
        <w:rPr>
          <w:rFonts w:ascii="Liberation Serif" w:hAnsi="Liberation Serif"/>
          <w:sz w:val="28"/>
          <w:szCs w:val="28"/>
        </w:rPr>
        <w:t>-</w:t>
      </w:r>
      <w:r>
        <w:rPr>
          <w:rFonts w:ascii="Liberation Serif" w:hAnsi="Liberation Serif"/>
          <w:sz w:val="28"/>
          <w:szCs w:val="28"/>
          <w:lang w:val="en-US"/>
        </w:rPr>
        <w:t>kamyshlov</w:t>
      </w:r>
      <w:r>
        <w:rPr>
          <w:rFonts w:ascii="Liberation Serif" w:hAnsi="Liberation Serif"/>
          <w:sz w:val="28"/>
          <w:szCs w:val="28"/>
        </w:rPr>
        <w:t>.</w:t>
      </w:r>
      <w:r>
        <w:rPr>
          <w:rFonts w:ascii="Liberation Serif" w:hAnsi="Liberation Serif"/>
          <w:sz w:val="28"/>
          <w:szCs w:val="28"/>
          <w:lang w:val="en-US"/>
        </w:rPr>
        <w:t>ru</w:t>
      </w:r>
      <w:r>
        <w:rPr>
          <w:rFonts w:ascii="Liberation Serif" w:hAnsi="Liberation Serif"/>
          <w:sz w:val="28"/>
          <w:szCs w:val="28"/>
        </w:rPr>
        <w:t xml:space="preserve"> в информационно-телекоммуникационной сети «Интернет».</w:t>
      </w:r>
    </w:p>
    <w:p>
      <w:pPr>
        <w:pStyle w:val="ConsPlusNormal1"/>
        <w:ind w:firstLine="540"/>
        <w:jc w:val="both"/>
        <w:rPr>
          <w:rFonts w:ascii="Liberation Serif" w:hAnsi="Liberation Serif"/>
        </w:rPr>
      </w:pPr>
      <w:r>
        <w:rPr>
          <w:rFonts w:ascii="Liberation Serif" w:hAnsi="Liberation Serif"/>
          <w:sz w:val="28"/>
          <w:szCs w:val="28"/>
        </w:rPr>
        <w:t>4. Контроль исполнения настоящего Постановления возложить на первого заместителя главы администрации Камышловского городского округа Бессонова Е.А.</w:t>
      </w:r>
    </w:p>
    <w:p>
      <w:pPr>
        <w:pStyle w:val="Normal"/>
        <w:widowControl w:val="false"/>
        <w:bidi w:val="0"/>
        <w:spacing w:lineRule="auto" w:line="240" w:before="0" w:after="0"/>
        <w:ind w:left="5102" w:right="0" w:hanging="0"/>
        <w:jc w:val="left"/>
        <w:rPr>
          <w:rFonts w:ascii="Liberation Serif" w:hAnsi="Liberation Serif"/>
          <w:sz w:val="28"/>
          <w:szCs w:val="28"/>
        </w:rPr>
      </w:pPr>
      <w:r>
        <w:rPr>
          <w:rFonts w:ascii="Liberation Serif" w:hAnsi="Liberation Serif"/>
          <w:sz w:val="28"/>
          <w:szCs w:val="28"/>
        </w:rPr>
      </w:r>
    </w:p>
    <w:p>
      <w:pPr>
        <w:sectPr>
          <w:type w:val="nextPage"/>
          <w:pgSz w:w="11906" w:h="16838"/>
          <w:pgMar w:left="1701" w:right="567" w:header="0" w:top="794" w:footer="0" w:bottom="794" w:gutter="0"/>
          <w:pgNumType w:fmt="decimal"/>
          <w:formProt w:val="false"/>
          <w:textDirection w:val="lrTb"/>
          <w:docGrid w:type="default" w:linePitch="100" w:charSpace="0"/>
        </w:sectPr>
        <w:pStyle w:val="Normal"/>
        <w:widowControl w:val="false"/>
        <w:bidi w:val="0"/>
        <w:spacing w:lineRule="auto" w:line="240" w:before="0" w:after="0"/>
        <w:ind w:left="0" w:right="0" w:hanging="0"/>
        <w:jc w:val="both"/>
        <w:rPr>
          <w:b w:val="false"/>
          <w:b w:val="false"/>
          <w:bCs w:val="false"/>
        </w:rPr>
      </w:pPr>
      <w:r>
        <w:rPr>
          <w:rFonts w:ascii="Liberation Serif" w:hAnsi="Liberation Serif"/>
          <w:b w:val="false"/>
          <w:bCs w:val="false"/>
          <w:sz w:val="28"/>
          <w:szCs w:val="28"/>
        </w:rPr>
        <w:t>ГлаваКамышловского городского округа                                     А.В. Половников</w:t>
      </w:r>
    </w:p>
    <w:p>
      <w:pPr>
        <w:pStyle w:val="Normal"/>
        <w:widowControl w:val="false"/>
        <w:bidi w:val="0"/>
        <w:spacing w:lineRule="auto" w:line="240" w:before="0" w:after="0"/>
        <w:ind w:left="5102" w:right="0" w:hanging="0"/>
        <w:jc w:val="left"/>
        <w:rPr>
          <w:b/>
          <w:b/>
          <w:bCs/>
        </w:rPr>
      </w:pPr>
      <w:r>
        <w:rPr>
          <w:rFonts w:ascii="Liberation Serif" w:hAnsi="Liberation Serif"/>
          <w:b/>
          <w:bCs/>
          <w:sz w:val="28"/>
          <w:szCs w:val="28"/>
        </w:rPr>
        <w:t>УТВЕРЖДЕНА</w:t>
      </w:r>
    </w:p>
    <w:p>
      <w:pPr>
        <w:pStyle w:val="Normal"/>
        <w:widowControl w:val="false"/>
        <w:bidi w:val="0"/>
        <w:spacing w:lineRule="auto" w:line="240" w:before="0" w:after="0"/>
        <w:ind w:left="5102" w:right="0" w:hanging="0"/>
        <w:jc w:val="left"/>
        <w:rPr/>
      </w:pPr>
      <w:r>
        <w:rPr>
          <w:rFonts w:ascii="Liberation Serif" w:hAnsi="Liberation Serif"/>
          <w:sz w:val="28"/>
          <w:szCs w:val="28"/>
        </w:rPr>
        <w:t xml:space="preserve">постановлением администрации </w:t>
      </w:r>
    </w:p>
    <w:p>
      <w:pPr>
        <w:pStyle w:val="Normal"/>
        <w:widowControl w:val="false"/>
        <w:bidi w:val="0"/>
        <w:spacing w:lineRule="auto" w:line="240" w:before="0" w:after="0"/>
        <w:ind w:left="5102" w:right="0" w:hanging="0"/>
        <w:jc w:val="left"/>
        <w:rPr/>
      </w:pPr>
      <w:r>
        <w:rPr>
          <w:rFonts w:ascii="Liberation Serif" w:hAnsi="Liberation Serif"/>
          <w:sz w:val="28"/>
          <w:szCs w:val="28"/>
        </w:rPr>
        <w:t xml:space="preserve">Камышловского городского округа </w:t>
      </w:r>
    </w:p>
    <w:p>
      <w:pPr>
        <w:pStyle w:val="Normal"/>
        <w:widowControl w:val="false"/>
        <w:bidi w:val="0"/>
        <w:spacing w:lineRule="auto" w:line="240" w:before="0" w:after="0"/>
        <w:ind w:left="5102" w:right="0" w:hanging="0"/>
        <w:jc w:val="left"/>
        <w:rPr/>
      </w:pPr>
      <w:r>
        <w:rPr>
          <w:rFonts w:ascii="Liberation Serif" w:hAnsi="Liberation Serif"/>
          <w:sz w:val="28"/>
          <w:szCs w:val="28"/>
        </w:rPr>
        <w:t xml:space="preserve">от </w:t>
      </w:r>
      <w:r>
        <w:rPr>
          <w:rFonts w:eastAsia="Times New Roman" w:cs="Times New Roman" w:ascii="Liberation Serif" w:hAnsi="Liberation Serif"/>
          <w:color w:val="000000" w:themeColor="text1"/>
          <w:kern w:val="0"/>
          <w:sz w:val="28"/>
          <w:szCs w:val="28"/>
          <w:lang w:val="ru-RU" w:eastAsia="ru-RU" w:bidi="ar-SA"/>
        </w:rPr>
        <w:t>22.04.</w:t>
      </w:r>
      <w:r>
        <w:rPr>
          <w:rFonts w:ascii="Liberation Serif" w:hAnsi="Liberation Serif"/>
          <w:color w:val="000000" w:themeColor="text1"/>
          <w:sz w:val="28"/>
          <w:szCs w:val="28"/>
        </w:rPr>
        <w:t xml:space="preserve">2021 № </w:t>
      </w:r>
      <w:r>
        <w:rPr>
          <w:rFonts w:eastAsia="Times New Roman" w:cs="Times New Roman" w:ascii="Liberation Serif" w:hAnsi="Liberation Serif"/>
          <w:color w:val="000000" w:themeColor="text1"/>
          <w:kern w:val="0"/>
          <w:sz w:val="28"/>
          <w:szCs w:val="28"/>
          <w:lang w:val="ru-RU" w:eastAsia="ru-RU" w:bidi="ar-SA"/>
        </w:rPr>
        <w:t>293</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ConsPlusNormal1"/>
        <w:jc w:val="right"/>
        <w:rPr>
          <w:rFonts w:ascii="Liberation Serif" w:hAnsi="Liberation Serif" w:cs="Times New Roman"/>
          <w:b/>
          <w:b/>
          <w:sz w:val="28"/>
          <w:szCs w:val="28"/>
        </w:rPr>
      </w:pPr>
      <w:r>
        <w:rPr>
          <w:rFonts w:cs="Times New Roman" w:ascii="Liberation Serif" w:hAnsi="Liberation Serif"/>
          <w:b/>
          <w:sz w:val="28"/>
          <w:szCs w:val="28"/>
        </w:rPr>
      </w:r>
    </w:p>
    <w:p>
      <w:pPr>
        <w:pStyle w:val="ConsPlusNormal1"/>
        <w:ind w:firstLine="567"/>
        <w:jc w:val="center"/>
        <w:rPr>
          <w:rFonts w:ascii="Liberation Serif" w:hAnsi="Liberation Serif" w:cs="Times New Roman"/>
          <w:b/>
          <w:b/>
          <w:sz w:val="28"/>
          <w:szCs w:val="28"/>
        </w:rPr>
      </w:pPr>
      <w:r>
        <w:rPr>
          <w:rFonts w:cs="Times New Roman" w:ascii="Liberation Serif" w:hAnsi="Liberation Serif"/>
          <w:b/>
          <w:sz w:val="28"/>
          <w:szCs w:val="28"/>
        </w:rPr>
        <w:t>Конкурсная документация</w:t>
      </w:r>
    </w:p>
    <w:p>
      <w:pPr>
        <w:pStyle w:val="ConsPlusNormal1"/>
        <w:ind w:firstLine="567"/>
        <w:jc w:val="center"/>
        <w:rPr>
          <w:rFonts w:ascii="Liberation Serif" w:hAnsi="Liberation Serif"/>
        </w:rPr>
      </w:pPr>
      <w:r>
        <w:rPr>
          <w:rFonts w:cs="Times New Roman" w:ascii="Liberation Serif" w:hAnsi="Liberation Serif"/>
          <w:b/>
          <w:sz w:val="28"/>
          <w:szCs w:val="28"/>
        </w:rPr>
        <w:t xml:space="preserve">открытого конкурса </w:t>
      </w:r>
      <w:r>
        <w:rPr>
          <w:rFonts w:cs="Times New Roman" w:ascii="Liberation Serif" w:hAnsi="Liberation Serif"/>
          <w:b/>
          <w:color w:val="000000"/>
          <w:sz w:val="28"/>
          <w:szCs w:val="28"/>
        </w:rPr>
        <w:t xml:space="preserve">на право осуществления перевозок по одному </w:t>
      </w:r>
    </w:p>
    <w:p>
      <w:pPr>
        <w:pStyle w:val="ConsPlusNormal1"/>
        <w:ind w:firstLine="567"/>
        <w:jc w:val="center"/>
        <w:rPr>
          <w:rFonts w:ascii="Liberation Serif" w:hAnsi="Liberation Serif" w:cs="Times New Roman"/>
          <w:b/>
          <w:b/>
          <w:sz w:val="28"/>
          <w:szCs w:val="28"/>
        </w:rPr>
      </w:pPr>
      <w:r>
        <w:rPr>
          <w:rFonts w:cs="Times New Roman" w:ascii="Liberation Serif" w:hAnsi="Liberation Serif"/>
          <w:b/>
          <w:color w:val="000000"/>
          <w:sz w:val="28"/>
          <w:szCs w:val="28"/>
        </w:rPr>
        <w:t>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b/>
          <w:sz w:val="28"/>
          <w:szCs w:val="28"/>
        </w:rPr>
        <w:t xml:space="preserve">амышловского </w:t>
      </w:r>
      <w:r>
        <w:rPr>
          <w:rFonts w:cs="Times New Roman" w:ascii="Liberation Serif" w:hAnsi="Liberation Serif"/>
          <w:b/>
          <w:color w:val="000000"/>
          <w:sz w:val="28"/>
          <w:szCs w:val="28"/>
        </w:rPr>
        <w:t xml:space="preserve">городского округа </w:t>
      </w:r>
    </w:p>
    <w:p>
      <w:pPr>
        <w:pStyle w:val="ConsPlusNormal1"/>
        <w:jc w:val="center"/>
        <w:rPr>
          <w:rFonts w:ascii="Liberation Serif" w:hAnsi="Liberation Serif" w:cs="Times New Roman"/>
          <w:sz w:val="28"/>
          <w:szCs w:val="28"/>
        </w:rPr>
      </w:pPr>
      <w:r>
        <w:rPr>
          <w:rFonts w:cs="Times New Roman" w:ascii="Liberation Serif" w:hAnsi="Liberation Serif"/>
          <w:sz w:val="28"/>
          <w:szCs w:val="28"/>
        </w:rPr>
      </w:r>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bookmarkStart w:id="1" w:name="Par51"/>
      <w:bookmarkStart w:id="2" w:name="Par51"/>
      <w:bookmarkEnd w:id="2"/>
    </w:p>
    <w:p>
      <w:pPr>
        <w:pStyle w:val="Normal"/>
        <w:widowControl w:val="false"/>
        <w:numPr>
          <w:ilvl w:val="0"/>
          <w:numId w:val="0"/>
        </w:numPr>
        <w:jc w:val="center"/>
        <w:outlineLvl w:val="1"/>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 xml:space="preserve">Глава 1. Общие положения </w:t>
      </w:r>
      <w:bookmarkStart w:id="3" w:name="_Toc400375243"/>
      <w:bookmarkEnd w:id="3"/>
    </w:p>
    <w:p>
      <w:pPr>
        <w:pStyle w:val="ListParagraph"/>
        <w:widowControl w:val="false"/>
        <w:numPr>
          <w:ilvl w:val="0"/>
          <w:numId w:val="2"/>
        </w:numPr>
        <w:ind w:left="0" w:firstLine="567"/>
        <w:jc w:val="both"/>
        <w:rPr/>
      </w:pPr>
      <w:r>
        <w:rPr>
          <w:rFonts w:eastAsia="Calibri" w:ascii="Liberation Serif" w:hAnsi="Liberation Serif" w:eastAsiaTheme="minorHAnsi"/>
          <w:sz w:val="28"/>
          <w:szCs w:val="28"/>
          <w:lang w:eastAsia="en-US"/>
        </w:rPr>
        <w:t xml:space="preserve">Настоящая конкурсная документация разработана </w:t>
      </w:r>
      <w:r>
        <w:rPr>
          <w:rFonts w:ascii="Liberation Serif" w:hAnsi="Liberation Serif"/>
          <w:sz w:val="28"/>
          <w:szCs w:val="28"/>
        </w:rPr>
        <w:t xml:space="preserve">в соответствии с требованиями Федерального </w:t>
      </w:r>
      <w:hyperlink r:id="rId7">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w:t>
      </w:r>
      <w:hyperlink r:id="rId8">
        <w:r>
          <w:rPr>
            <w:rStyle w:val="Style"/>
            <w:rFonts w:ascii="Liberation Serif" w:hAnsi="Liberation Serif"/>
            <w:color w:val="000000"/>
            <w:sz w:val="28"/>
            <w:szCs w:val="28"/>
          </w:rPr>
          <w:t>Закона</w:t>
        </w:r>
      </w:hyperlink>
      <w:r>
        <w:rPr>
          <w:rFonts w:ascii="Liberation Serif" w:hAnsi="Liberation Serif"/>
          <w:color w:val="000000"/>
          <w:sz w:val="28"/>
          <w:szCs w:val="28"/>
        </w:rPr>
        <w:t xml:space="preserve"> Свердловской области от 21.12.2015 № 160-ОЗ «Об организации транспортного обслуживания населения Свердловской области», </w:t>
      </w:r>
      <w:hyperlink r:id="rId9">
        <w:r>
          <w:rPr>
            <w:rStyle w:val="Style"/>
            <w:rFonts w:ascii="Liberation Serif" w:hAnsi="Liberation Serif"/>
            <w:sz w:val="28"/>
            <w:szCs w:val="28"/>
          </w:rPr>
          <w:t>решением</w:t>
        </w:r>
      </w:hyperlink>
      <w:r>
        <w:rPr>
          <w:rFonts w:ascii="Liberation Serif" w:hAnsi="Liberation Serif"/>
          <w:sz w:val="28"/>
          <w:szCs w:val="28"/>
        </w:rPr>
        <w:t xml:space="preserve"> Думы Камышловского городского округа от 17.06.2010 N 522 "Об утверждении Положения об организации транспортного обслуживания населения на территории Камышловского городского округа "</w:t>
      </w:r>
      <w:r>
        <w:rPr>
          <w:rFonts w:ascii="Liberation Serif" w:hAnsi="Liberation Serif"/>
          <w:color w:val="000000"/>
          <w:sz w:val="28"/>
          <w:szCs w:val="28"/>
        </w:rPr>
        <w:t xml:space="preserve">, постановления </w:t>
      </w:r>
      <w:r>
        <w:rPr>
          <w:rFonts w:ascii="Liberation Serif" w:hAnsi="Liberation Serif"/>
          <w:sz w:val="28"/>
          <w:szCs w:val="28"/>
        </w:rPr>
        <w:t>администрации Камышловского</w:t>
      </w:r>
      <w:r>
        <w:rPr>
          <w:rFonts w:ascii="Liberation Serif" w:hAnsi="Liberation Serif"/>
          <w:color w:val="000000"/>
          <w:sz w:val="28"/>
          <w:szCs w:val="28"/>
        </w:rPr>
        <w:t xml:space="preserve"> городского округа от </w:t>
      </w:r>
      <w:r>
        <w:rPr>
          <w:rFonts w:ascii="Liberation Serif" w:hAnsi="Liberation Serif"/>
          <w:sz w:val="28"/>
          <w:szCs w:val="28"/>
        </w:rPr>
        <w:t xml:space="preserve">19.04.2021 № 272 </w:t>
      </w:r>
      <w:r>
        <w:rPr>
          <w:rFonts w:ascii="Liberation Serif" w:hAnsi="Liberation Serif"/>
          <w:color w:val="000000"/>
          <w:sz w:val="28"/>
          <w:szCs w:val="28"/>
        </w:rPr>
        <w:t>«Об организации и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Организатором открытого конкурса является Администрация 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b/>
          <w:color w:val="000000"/>
          <w:sz w:val="28"/>
          <w:szCs w:val="28"/>
        </w:rPr>
        <w:t xml:space="preserve"> </w:t>
      </w:r>
      <w:r>
        <w:rPr>
          <w:rFonts w:ascii="Liberation Serif" w:hAnsi="Liberation Serif"/>
          <w:color w:val="000000"/>
          <w:sz w:val="28"/>
          <w:szCs w:val="28"/>
        </w:rPr>
        <w:t>(далее – организатор открытого конкурса).</w:t>
      </w:r>
    </w:p>
    <w:p>
      <w:pPr>
        <w:pStyle w:val="ListParagraph"/>
        <w:widowControl w:val="false"/>
        <w:numPr>
          <w:ilvl w:val="0"/>
          <w:numId w:val="2"/>
        </w:numPr>
        <w:ind w:left="0" w:firstLine="567"/>
        <w:jc w:val="both"/>
        <w:rPr>
          <w:rFonts w:ascii="Liberation Serif" w:hAnsi="Liberation Serif"/>
          <w:color w:val="000000"/>
          <w:sz w:val="28"/>
          <w:szCs w:val="28"/>
        </w:rPr>
      </w:pPr>
      <w:r>
        <w:rPr>
          <w:rFonts w:ascii="Liberation Serif" w:hAnsi="Liberation Serif"/>
          <w:color w:val="000000"/>
          <w:sz w:val="28"/>
          <w:szCs w:val="28"/>
        </w:rPr>
        <w:t>Для проведения открытого конкурса организатором конкурса сформирована конкурсная комиссия.</w:t>
      </w:r>
    </w:p>
    <w:p>
      <w:pPr>
        <w:pStyle w:val="ConsPlusNormal1"/>
        <w:numPr>
          <w:ilvl w:val="0"/>
          <w:numId w:val="2"/>
        </w:numPr>
        <w:ind w:left="0" w:firstLine="540"/>
        <w:jc w:val="both"/>
        <w:rPr>
          <w:rFonts w:ascii="Liberation Serif" w:hAnsi="Liberation Serif" w:cs="Times New Roman"/>
          <w:sz w:val="28"/>
          <w:szCs w:val="28"/>
        </w:rPr>
      </w:pPr>
      <w:r>
        <w:rPr>
          <w:rFonts w:eastAsia="Calibri" w:cs="Times New Roman" w:ascii="Liberation Serif" w:hAnsi="Liberation Serif" w:eastAsiaTheme="minorHAnsi"/>
          <w:sz w:val="28"/>
          <w:szCs w:val="28"/>
          <w:lang w:eastAsia="en-US"/>
        </w:rPr>
        <w:t xml:space="preserve">Целью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b/>
          <w:color w:val="000000"/>
          <w:sz w:val="28"/>
          <w:szCs w:val="28"/>
        </w:rPr>
        <w:t xml:space="preserve"> </w:t>
      </w:r>
      <w:r>
        <w:rPr>
          <w:rFonts w:eastAsia="Calibri" w:cs="Times New Roman" w:ascii="Liberation Serif" w:hAnsi="Liberation Serif" w:eastAsiaTheme="minorHAnsi"/>
          <w:sz w:val="28"/>
          <w:szCs w:val="28"/>
          <w:lang w:eastAsia="en-US"/>
        </w:rPr>
        <w:t xml:space="preserve">(далее – открытый конкурс) является </w:t>
      </w:r>
      <w:r>
        <w:rPr>
          <w:rFonts w:cs="Times New Roman" w:ascii="Liberation Serif" w:hAnsi="Liberation Serif"/>
          <w:sz w:val="28"/>
          <w:szCs w:val="28"/>
        </w:rPr>
        <w:t xml:space="preserve">отбор перевозчиков, обеспечивающих наиболее безопасные и качественные условия перевозки пассажиров и багажа автомобильным транспортом по муниципальным маршрутам регулярных перевозок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xml:space="preserve"> по нерегулируемым тарифам.</w:t>
      </w:r>
    </w:p>
    <w:p>
      <w:pPr>
        <w:pStyle w:val="ConsPlusNormal1"/>
        <w:numPr>
          <w:ilvl w:val="0"/>
          <w:numId w:val="2"/>
        </w:numPr>
        <w:ind w:left="0" w:firstLine="540"/>
        <w:jc w:val="both"/>
        <w:rPr>
          <w:rFonts w:ascii="Liberation Serif" w:hAnsi="Liberation Serif" w:cs="Times New Roman"/>
          <w:sz w:val="28"/>
          <w:szCs w:val="28"/>
        </w:rPr>
      </w:pPr>
      <w:r>
        <w:rPr>
          <w:rFonts w:cs="Times New Roman" w:ascii="Liberation Serif" w:hAnsi="Liberation Serif"/>
          <w:sz w:val="28"/>
          <w:szCs w:val="28"/>
        </w:rPr>
        <w:t xml:space="preserve">Предметом открытого конкурса является право на получение свидетельств об осуществлении перевозок по муниципальным маршрутам регулярных перевозок пассажиров и багажа автомобильным транспортом в границах </w:t>
      </w:r>
      <w:r>
        <w:rPr>
          <w:rFonts w:cs="Times New Roman" w:ascii="Liberation Serif" w:hAnsi="Liberation Serif"/>
          <w:color w:val="000000"/>
          <w:sz w:val="28"/>
          <w:szCs w:val="28"/>
        </w:rPr>
        <w:t>К</w:t>
      </w:r>
      <w:r>
        <w:rPr>
          <w:rFonts w:ascii="Liberation Serif" w:hAnsi="Liberation Serif"/>
          <w:sz w:val="28"/>
          <w:szCs w:val="28"/>
        </w:rPr>
        <w:t xml:space="preserve">амышловского </w:t>
      </w:r>
      <w:r>
        <w:rPr>
          <w:rFonts w:cs="Times New Roman" w:ascii="Liberation Serif" w:hAnsi="Liberation Serif"/>
          <w:color w:val="000000"/>
          <w:sz w:val="28"/>
          <w:szCs w:val="28"/>
        </w:rPr>
        <w:t>городского округа</w:t>
      </w:r>
      <w:r>
        <w:rPr>
          <w:rFonts w:cs="Times New Roman" w:ascii="Liberation Serif" w:hAnsi="Liberation Serif"/>
          <w:sz w:val="28"/>
          <w:szCs w:val="28"/>
        </w:rPr>
        <w:t>, указанным в пункте 6 настоящей конкурсной документации и сформированным в лоты.</w:t>
      </w:r>
    </w:p>
    <w:p>
      <w:pPr>
        <w:pStyle w:val="ListParagraph"/>
        <w:widowControl w:val="false"/>
        <w:numPr>
          <w:ilvl w:val="0"/>
          <w:numId w:val="2"/>
        </w:numPr>
        <w:ind w:left="0" w:firstLine="851"/>
        <w:jc w:val="both"/>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Лот № 1 составляют следующие муниципальные маршруты:</w:t>
      </w:r>
    </w:p>
    <w:p>
      <w:pPr>
        <w:pStyle w:val="ConsPlusNormal1"/>
        <w:ind w:left="900" w:firstLine="720"/>
        <w:jc w:val="both"/>
        <w:rPr>
          <w:rFonts w:ascii="Liberation Serif" w:hAnsi="Liberation Serif" w:cs="Times New Roman"/>
          <w:sz w:val="28"/>
          <w:szCs w:val="28"/>
        </w:rPr>
      </w:pPr>
      <w:r>
        <w:rPr>
          <w:rFonts w:ascii="Liberation Serif" w:hAnsi="Liberation Serif"/>
          <w:sz w:val="28"/>
          <w:szCs w:val="28"/>
        </w:rPr>
        <w:t>Поликлиника - Школа № 7</w:t>
      </w:r>
      <w:r>
        <w:rPr>
          <w:rFonts w:cs="Times New Roman" w:ascii="Liberation Serif" w:hAnsi="Liberation Serif"/>
          <w:sz w:val="28"/>
          <w:szCs w:val="28"/>
        </w:rPr>
        <w:t>.</w:t>
      </w:r>
    </w:p>
    <w:p>
      <w:pPr>
        <w:pStyle w:val="ConsPlusNormal1"/>
        <w:ind w:firstLine="709"/>
        <w:jc w:val="both"/>
        <w:rPr>
          <w:rFonts w:ascii="Liberation Serif" w:hAnsi="Liberation Serif" w:eastAsia="Calibri" w:cs="Times New Roman" w:eastAsiaTheme="minorHAnsi"/>
          <w:sz w:val="28"/>
          <w:szCs w:val="28"/>
          <w:lang w:eastAsia="en-US"/>
        </w:rPr>
      </w:pPr>
      <w:r>
        <w:rPr>
          <w:rFonts w:cs="Times New Roman" w:ascii="Liberation Serif" w:hAnsi="Liberation Serif"/>
          <w:sz w:val="28"/>
          <w:szCs w:val="28"/>
        </w:rPr>
        <w:t xml:space="preserve">Полное описание лотов приведено в </w:t>
      </w:r>
      <w:r>
        <w:rPr>
          <w:rFonts w:eastAsia="Calibri" w:cs="Times New Roman" w:ascii="Liberation Serif" w:hAnsi="Liberation Serif" w:eastAsiaTheme="minorHAnsi"/>
          <w:sz w:val="28"/>
          <w:szCs w:val="28"/>
          <w:lang w:eastAsia="en-US"/>
        </w:rPr>
        <w:t>приложении № 1 к настоящей конкурсной документации.</w:t>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1500" w:right="707" w:hanging="933"/>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2. Требования к заявителям на участие в открытом конкурсе</w:t>
      </w:r>
    </w:p>
    <w:p>
      <w:pPr>
        <w:pStyle w:val="ConsPlusNormal1"/>
        <w:ind w:firstLine="540"/>
        <w:jc w:val="both"/>
        <w:rPr>
          <w:rFonts w:ascii="Liberation Serif" w:hAnsi="Liberation Serif"/>
        </w:rPr>
      </w:pPr>
      <w:bookmarkStart w:id="4" w:name="P85"/>
      <w:bookmarkEnd w:id="4"/>
      <w:r>
        <w:rPr>
          <w:rFonts w:cs="Liberation Serif" w:ascii="Liberation Serif" w:hAnsi="Liberation Serif"/>
          <w:sz w:val="28"/>
          <w:szCs w:val="28"/>
        </w:rPr>
        <w:t>7.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ConsPlusNormal1"/>
        <w:ind w:firstLine="540"/>
        <w:jc w:val="both"/>
        <w:rPr>
          <w:rFonts w:ascii="Liberation Serif" w:hAnsi="Liberation Serif"/>
        </w:rPr>
      </w:pPr>
      <w:bookmarkStart w:id="5" w:name="P80"/>
      <w:bookmarkEnd w:id="5"/>
      <w:r>
        <w:rPr>
          <w:rFonts w:cs="Liberation Serif" w:ascii="Liberation Serif" w:hAnsi="Liberation Serif"/>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ConsPlusNormal1"/>
        <w:ind w:firstLine="540"/>
        <w:jc w:val="both"/>
        <w:rPr>
          <w:rFonts w:ascii="Liberation Serif" w:hAnsi="Liberation Serif"/>
        </w:rPr>
      </w:pPr>
      <w:bookmarkStart w:id="6" w:name="P81"/>
      <w:bookmarkEnd w:id="6"/>
      <w:r>
        <w:rPr>
          <w:rFonts w:cs="Liberation Serif" w:ascii="Liberation Serif" w:hAnsi="Liberation Serif"/>
          <w:sz w:val="28"/>
          <w:szCs w:val="28"/>
        </w:rPr>
        <w:t xml:space="preserve">2) </w:t>
      </w:r>
      <w:r>
        <w:rPr>
          <w:rFonts w:ascii="Liberation Serif" w:hAnsi="Liberation Serif"/>
          <w:sz w:val="28"/>
          <w:szCs w:val="28"/>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rPr>
      </w:pPr>
      <w:bookmarkStart w:id="7" w:name="P82"/>
      <w:bookmarkEnd w:id="7"/>
      <w:r>
        <w:rPr>
          <w:rFonts w:cs="Liberation Serif" w:ascii="Liberation Serif" w:hAnsi="Liberation Serif"/>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ConsPlusNormal1"/>
        <w:ind w:firstLine="540"/>
        <w:jc w:val="both"/>
        <w:rPr>
          <w:rFonts w:ascii="Liberation Serif" w:hAnsi="Liberation Serif"/>
        </w:rPr>
      </w:pPr>
      <w:bookmarkStart w:id="8" w:name="P83"/>
      <w:bookmarkEnd w:id="8"/>
      <w:r>
        <w:rPr>
          <w:rFonts w:cs="Liberation Serif" w:ascii="Liberation Serif" w:hAnsi="Liberation Serif"/>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5) наличие договора простого товарищества в письменной форме (для участников договора простого товарищества);</w:t>
      </w:r>
    </w:p>
    <w:p>
      <w:pPr>
        <w:pStyle w:val="Normal"/>
        <w:ind w:firstLine="540"/>
        <w:jc w:val="both"/>
        <w:rPr>
          <w:rFonts w:ascii="Liberation Serif" w:hAnsi="Liberation Serif"/>
        </w:rPr>
      </w:pPr>
      <w:r>
        <w:rPr>
          <w:rFonts w:cs="Liberation Serif" w:ascii="Liberation Serif" w:hAnsi="Liberation Serif"/>
          <w:color w:val="000000"/>
          <w:sz w:val="28"/>
          <w:szCs w:val="28"/>
        </w:rPr>
        <w:t xml:space="preserve">6) </w:t>
      </w:r>
      <w:r>
        <w:rPr>
          <w:rFonts w:ascii="Liberation Serif" w:hAnsi="Liberation Serif"/>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w:t>
      </w:r>
      <w:r>
        <w:rPr>
          <w:rFonts w:ascii="Liberation Serif" w:hAnsi="Liberation Serif"/>
          <w:color w:val="000000"/>
          <w:sz w:val="28"/>
          <w:szCs w:val="28"/>
        </w:rPr>
        <w:t xml:space="preserve">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ascii="Liberation Serif" w:hAnsi="Liberation Serif"/>
          <w:sz w:val="20"/>
        </w:rPr>
        <w:t>.</w:t>
      </w:r>
    </w:p>
    <w:p>
      <w:pPr>
        <w:pStyle w:val="ConsPlusNormal1"/>
        <w:ind w:firstLine="540"/>
        <w:jc w:val="both"/>
        <w:rPr/>
      </w:pPr>
      <w:r>
        <w:rPr>
          <w:rFonts w:cs="Liberation Serif" w:ascii="Liberation Serif" w:hAnsi="Liberation Serif"/>
          <w:sz w:val="28"/>
          <w:szCs w:val="28"/>
        </w:rPr>
        <w:t xml:space="preserve">8. Требования, предусмотренные </w:t>
      </w:r>
      <w:hyperlink w:anchor="P80">
        <w:r>
          <w:rPr>
            <w:rStyle w:val="Style17"/>
            <w:rFonts w:cs="Liberation Serif" w:ascii="Liberation Serif" w:hAnsi="Liberation Serif"/>
            <w:color w:val="000000"/>
            <w:sz w:val="28"/>
            <w:szCs w:val="28"/>
          </w:rPr>
          <w:t>подпунктами 1</w:t>
        </w:r>
      </w:hyperlink>
      <w:r>
        <w:rPr>
          <w:rFonts w:cs="Liberation Serif" w:ascii="Liberation Serif" w:hAnsi="Liberation Serif"/>
          <w:color w:val="000000"/>
          <w:sz w:val="28"/>
          <w:szCs w:val="28"/>
        </w:rPr>
        <w:t xml:space="preserve">, </w:t>
      </w:r>
      <w:hyperlink w:anchor="P82">
        <w:r>
          <w:rPr>
            <w:rStyle w:val="Style17"/>
            <w:rFonts w:cs="Liberation Serif" w:ascii="Liberation Serif" w:hAnsi="Liberation Serif"/>
            <w:color w:val="000000"/>
            <w:sz w:val="28"/>
            <w:szCs w:val="28"/>
          </w:rPr>
          <w:t>3</w:t>
        </w:r>
      </w:hyperlink>
      <w:r>
        <w:rPr>
          <w:rFonts w:cs="Liberation Serif" w:ascii="Liberation Serif" w:hAnsi="Liberation Serif"/>
          <w:color w:val="000000"/>
          <w:sz w:val="28"/>
          <w:szCs w:val="28"/>
        </w:rPr>
        <w:t xml:space="preserve"> и </w:t>
      </w:r>
      <w:hyperlink w:anchor="P83">
        <w:r>
          <w:rPr>
            <w:rStyle w:val="Style17"/>
            <w:rFonts w:cs="Liberation Serif" w:ascii="Liberation Serif" w:hAnsi="Liberation Serif"/>
            <w:color w:val="000000"/>
            <w:sz w:val="28"/>
            <w:szCs w:val="28"/>
          </w:rPr>
          <w:t>4</w:t>
        </w:r>
      </w:hyperlink>
      <w:r>
        <w:rPr>
          <w:rFonts w:cs="Liberation Serif" w:ascii="Liberation Serif" w:hAnsi="Liberation Serif"/>
          <w:color w:val="000000"/>
          <w:sz w:val="28"/>
          <w:szCs w:val="28"/>
        </w:rPr>
        <w:t xml:space="preserve"> п</w:t>
      </w:r>
      <w:r>
        <w:rPr>
          <w:rFonts w:cs="Liberation Serif" w:ascii="Liberation Serif" w:hAnsi="Liberation Serif"/>
          <w:sz w:val="28"/>
          <w:szCs w:val="28"/>
        </w:rPr>
        <w:t>ункта 7 настоящего конкурсной документации, применяются в отношении каждого участника договора простого товарищества.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9. Основанием отказа в допуске к участию в открытом конкурсе является несоответствие заявки на участие в открытом конкурсе требованиям настоящей конкурсной документации.</w:t>
      </w:r>
    </w:p>
    <w:p>
      <w:pPr>
        <w:pStyle w:val="ListParagraph"/>
        <w:widowControl w:val="false"/>
        <w:ind w:left="1500" w:hanging="0"/>
        <w:jc w:val="both"/>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0" w:right="-1" w:firstLine="567"/>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3. Форма заявки и перечень документов к заявке на участие в открытом конкурсе</w:t>
      </w:r>
    </w:p>
    <w:p>
      <w:pPr>
        <w:pStyle w:val="ConsPlusNormal1"/>
        <w:ind w:firstLine="540"/>
        <w:jc w:val="both"/>
        <w:rPr>
          <w:rFonts w:ascii="Liberation Serif" w:hAnsi="Liberation Serif"/>
        </w:rPr>
      </w:pPr>
      <w:r>
        <w:rPr>
          <w:rFonts w:eastAsia="Calibri" w:cs="Times New Roman" w:ascii="Liberation Serif" w:hAnsi="Liberation Serif" w:eastAsiaTheme="minorHAnsi"/>
          <w:sz w:val="28"/>
          <w:szCs w:val="28"/>
          <w:lang w:eastAsia="en-US"/>
        </w:rPr>
        <w:t xml:space="preserve">10. </w:t>
      </w:r>
      <w:r>
        <w:rPr>
          <w:rFonts w:cs="Liberation Serif" w:ascii="Liberation Serif" w:hAnsi="Liberation Serif"/>
          <w:sz w:val="28"/>
          <w:szCs w:val="28"/>
        </w:rPr>
        <w:t>Для участия в открытом конкурсе юридические лица, индивидуальные предприниматели, уполномоченные участники договора простого товарищества в срок, установленный в извещении о проведении открытого конкурса, подают организатору открытого конкурса заявку по форме, согласно Приложению № 2 к настоящей конкурсной документации, с приложением следующих документов:</w:t>
      </w:r>
    </w:p>
    <w:p>
      <w:pPr>
        <w:pStyle w:val="ConsPlusNormal1"/>
        <w:ind w:firstLine="540"/>
        <w:jc w:val="both"/>
        <w:rPr>
          <w:rFonts w:ascii="Liberation Serif" w:hAnsi="Liberation Serif"/>
        </w:rPr>
      </w:pPr>
      <w:r>
        <w:rPr>
          <w:rFonts w:cs="Liberation Serif" w:ascii="Liberation Serif" w:hAnsi="Liberation Serif"/>
          <w:sz w:val="28"/>
          <w:szCs w:val="28"/>
        </w:rPr>
        <w:t>1) копии учредительных документов – для юридического лица;</w:t>
      </w:r>
    </w:p>
    <w:p>
      <w:pPr>
        <w:pStyle w:val="ConsPlusNormal1"/>
        <w:ind w:firstLine="540"/>
        <w:jc w:val="both"/>
        <w:rPr>
          <w:rFonts w:ascii="Liberation Serif" w:hAnsi="Liberation Serif"/>
        </w:rPr>
      </w:pPr>
      <w:r>
        <w:rPr>
          <w:rFonts w:cs="Liberation Serif" w:ascii="Liberation Serif" w:hAnsi="Liberation Serif"/>
          <w:sz w:val="28"/>
          <w:szCs w:val="28"/>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ConsPlusNormal1"/>
        <w:ind w:firstLine="540"/>
        <w:jc w:val="both"/>
        <w:rPr>
          <w:rFonts w:ascii="Liberation Serif" w:hAnsi="Liberation Serif"/>
        </w:rPr>
      </w:pPr>
      <w:r>
        <w:rPr>
          <w:rFonts w:cs="Liberation Serif" w:ascii="Liberation Serif" w:hAnsi="Liberation Serif"/>
          <w:sz w:val="28"/>
          <w:szCs w:val="28"/>
        </w:rPr>
        <w:t>3) копия документа, подтверждающего полномочия лица на осуществление действий от имени заявителя;</w:t>
      </w:r>
    </w:p>
    <w:p>
      <w:pPr>
        <w:pStyle w:val="ConsPlusNormal1"/>
        <w:ind w:firstLine="540"/>
        <w:jc w:val="both"/>
        <w:rPr>
          <w:rFonts w:ascii="Liberation Serif" w:hAnsi="Liberation Serif"/>
        </w:rPr>
      </w:pPr>
      <w:r>
        <w:rPr>
          <w:rFonts w:cs="Liberation Serif" w:ascii="Liberation Serif" w:hAnsi="Liberation Serif"/>
          <w:sz w:val="28"/>
          <w:szCs w:val="28"/>
        </w:rPr>
        <w:t xml:space="preserve">4) копия свидетельства о постановке на учет в налоговом органе юридического лица (физического лица); </w:t>
      </w:r>
    </w:p>
    <w:p>
      <w:pPr>
        <w:pStyle w:val="ConsPlusNormal1"/>
        <w:ind w:firstLine="540"/>
        <w:jc w:val="both"/>
        <w:rPr>
          <w:rFonts w:ascii="Liberation Serif" w:hAnsi="Liberation Serif"/>
        </w:rPr>
      </w:pPr>
      <w:r>
        <w:rPr>
          <w:rFonts w:cs="Liberation Serif" w:ascii="Liberation Serif" w:hAnsi="Liberation Serif"/>
          <w:sz w:val="28"/>
          <w:szCs w:val="28"/>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ConsPlusNormal1"/>
        <w:ind w:firstLine="540"/>
        <w:jc w:val="both"/>
        <w:rPr>
          <w:rFonts w:ascii="Liberation Serif" w:hAnsi="Liberation Serif"/>
        </w:rPr>
      </w:pPr>
      <w:r>
        <w:rPr>
          <w:rFonts w:cs="Liberation Serif" w:ascii="Liberation Serif" w:hAnsi="Liberation Serif"/>
          <w:sz w:val="28"/>
          <w:szCs w:val="28"/>
        </w:rPr>
        <w:t>6) копия лицензии на осуществление деятельности по перевозкам пассажиров и иных лиц автобусами;</w:t>
      </w:r>
    </w:p>
    <w:p>
      <w:pPr>
        <w:pStyle w:val="ConsPlusNormal1"/>
        <w:ind w:firstLine="540"/>
        <w:jc w:val="both"/>
        <w:rPr>
          <w:rFonts w:ascii="Liberation Serif" w:hAnsi="Liberation Serif" w:cs="Liberation Serif"/>
          <w:sz w:val="28"/>
          <w:szCs w:val="28"/>
        </w:rPr>
      </w:pPr>
      <w:r>
        <w:rPr>
          <w:rFonts w:cs="Liberation Serif" w:ascii="Liberation Serif" w:hAnsi="Liberation Serif"/>
          <w:sz w:val="28"/>
          <w:szCs w:val="28"/>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ConsPlusNormal1"/>
        <w:ind w:firstLine="540"/>
        <w:jc w:val="both"/>
        <w:rPr>
          <w:rFonts w:ascii="Liberation Serif" w:hAnsi="Liberation Serif"/>
        </w:rPr>
      </w:pPr>
      <w:r>
        <w:rPr>
          <w:rFonts w:cs="Liberation Serif" w:ascii="Liberation Serif" w:hAnsi="Liberation Serif"/>
          <w:sz w:val="28"/>
          <w:szCs w:val="28"/>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ConsPlusNormal1"/>
        <w:ind w:firstLine="540"/>
        <w:jc w:val="both"/>
        <w:rPr>
          <w:rFonts w:ascii="Liberation Serif" w:hAnsi="Liberation Serif"/>
        </w:rPr>
      </w:pPr>
      <w:r>
        <w:rPr>
          <w:rFonts w:cs="Liberation Serif" w:ascii="Liberation Serif" w:hAnsi="Liberation Serif"/>
          <w:sz w:val="28"/>
          <w:szCs w:val="28"/>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ConsPlusNormal1"/>
        <w:ind w:firstLine="540"/>
        <w:jc w:val="both"/>
        <w:rPr>
          <w:rFonts w:ascii="Liberation Serif" w:hAnsi="Liberation Serif"/>
        </w:rPr>
      </w:pPr>
      <w:r>
        <w:rPr>
          <w:rFonts w:cs="Liberation Serif" w:ascii="Liberation Serif" w:hAnsi="Liberation Serif"/>
          <w:sz w:val="28"/>
          <w:szCs w:val="28"/>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rPr>
        <w:t>Федерального закона о</w:t>
      </w:r>
      <w:r>
        <w:rPr>
          <w:rFonts w:cs="Liberation Serif" w:ascii="Liberation Serif" w:hAnsi="Liberation Serif"/>
          <w:color w:val="000000"/>
          <w:sz w:val="28"/>
          <w:szCs w:val="28"/>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ConsPlusNormal1"/>
        <w:ind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rPr>
      </w:pPr>
      <w:r>
        <w:rPr>
          <w:rFonts w:cs="Liberation Serif" w:ascii="Liberation Serif" w:hAnsi="Liberation Serif"/>
          <w:color w:val="000000"/>
          <w:sz w:val="28"/>
          <w:szCs w:val="28"/>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rPr>
      </w:pPr>
      <w:r>
        <w:rPr>
          <w:rFonts w:cs="Liberation Serif" w:ascii="Liberation Serif" w:hAnsi="Liberation Serif"/>
          <w:sz w:val="28"/>
          <w:szCs w:val="28"/>
        </w:rPr>
        <w:t>11. Заявку на участие в открытом конкурсе от имени простого товарищества представляет товарищ, уполномоченный договором простого товарищества (договором о совместной деятельности) на ведение общих дел простого товарищества.</w:t>
      </w:r>
    </w:p>
    <w:p>
      <w:pPr>
        <w:pStyle w:val="ConsPlusNormal1"/>
        <w:ind w:firstLine="540"/>
        <w:jc w:val="both"/>
        <w:rPr>
          <w:rFonts w:ascii="Liberation Serif" w:hAnsi="Liberation Serif"/>
        </w:rPr>
      </w:pPr>
      <w:r>
        <w:rPr>
          <w:rFonts w:cs="Liberation Serif" w:ascii="Liberation Serif" w:hAnsi="Liberation Serif"/>
          <w:sz w:val="28"/>
          <w:szCs w:val="28"/>
        </w:rPr>
        <w:t xml:space="preserve">Документы, указанные в </w:t>
      </w:r>
      <w:r>
        <w:rPr>
          <w:rFonts w:cs="Liberation Serif" w:ascii="Liberation Serif" w:hAnsi="Liberation Serif"/>
          <w:color w:val="000000"/>
          <w:sz w:val="28"/>
          <w:szCs w:val="28"/>
        </w:rPr>
        <w:t xml:space="preserve">подпунктах 1, 2, 4, 5, 6, 8, 9, 11, 12 пункта 10 </w:t>
      </w:r>
      <w:r>
        <w:rPr>
          <w:rFonts w:cs="Liberation Serif" w:ascii="Liberation Serif" w:hAnsi="Liberation Serif"/>
          <w:sz w:val="28"/>
          <w:szCs w:val="28"/>
        </w:rPr>
        <w:t>настоящей конкурсной документации, предоставляются в отношении каждого участника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bookmarkStart w:id="9" w:name="P91"/>
      <w:bookmarkStart w:id="10" w:name="P91"/>
      <w:bookmarkEnd w:id="10"/>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4. Требования к оформлению и представлению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12. Заявка подается отдельно на каждый лот в письменной форме в запечатанном конверте. При этом на конверте указывается наименование открытого конкурса и лота,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участников простого товарищества).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Заявка должна быть выполнена разборчиво. Не допускается заполнение заявки карандашом. Исправления, внесенные в заявку, должны быть подписаны заявителем или лицом, имеющим право действовать от имени заявителя, и скреплены печатью заявителя (при ее наличии).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Сведения, указанные в заявке, должны быть достоверными.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Все документы, входящие в состав заявки, должны быть пронумерованы, прошиты, заверены подписью и печатью (при ее наличии) заявителя (лица, уполномоченного действовать от имени заявителя), вложены в конверт, который в запечатанном виде передается организатору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Соблюдение указанных в настоящем пункте условий означает, что все документы и сведения, входящие в состав заявки, поданы от имени заявителя, а также подтверждают подлинность и достоверность представленных в составе заявки документов и сведений.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13. Заявка на участие в открытом конкурсе заполняется в соответствии с инструкцией по заполнению заявки на участие в открытом конкурсе (приложение № 3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14. Заявка подается лицу, уполномоченному организатором открытого конкурса на прием и регистрацию заявок. </w:t>
      </w:r>
    </w:p>
    <w:p>
      <w:pPr>
        <w:pStyle w:val="Normal"/>
        <w:widowControl w:val="false"/>
        <w:ind w:firstLine="540"/>
        <w:jc w:val="both"/>
        <w:rPr>
          <w:rFonts w:ascii="Liberation Serif" w:hAnsi="Liberation Serif" w:cs="Liberation Serif"/>
          <w:sz w:val="28"/>
          <w:szCs w:val="28"/>
        </w:rPr>
      </w:pPr>
      <w:r>
        <w:rPr>
          <w:rFonts w:ascii="Liberation Serif" w:hAnsi="Liberation Serif"/>
          <w:sz w:val="28"/>
          <w:szCs w:val="28"/>
        </w:rPr>
        <w:t xml:space="preserve">Заявки подаются в сроки, установленные Главой 5 настоящей конкурсной документацией и извещением о проведении открытого конкурса. </w:t>
      </w:r>
      <w:r>
        <w:rPr>
          <w:rFonts w:cs="Liberation Serif" w:ascii="Liberation Serif" w:hAnsi="Liberation Serif"/>
          <w:sz w:val="28"/>
          <w:szCs w:val="28"/>
        </w:rPr>
        <w:t>Заявки, представленные по истечении срока, установленного в конкурсной документации (извещении о проведении открытого конкурса не передаются в конкурсную комиссию</w:t>
      </w:r>
      <w:r>
        <w:rPr>
          <w:rFonts w:ascii="Liberation Serif" w:hAnsi="Liberation Serif"/>
          <w:sz w:val="28"/>
          <w:szCs w:val="28"/>
        </w:rPr>
        <w:t xml:space="preserve"> и в открытом конкурсе не участвуют</w:t>
      </w:r>
      <w:r>
        <w:rPr>
          <w:rFonts w:cs="Liberation Serif" w:ascii="Liberation Serif" w:hAnsi="Liberation Serif"/>
          <w:sz w:val="28"/>
          <w:szCs w:val="28"/>
        </w:rPr>
        <w:t>.</w:t>
      </w:r>
    </w:p>
    <w:p>
      <w:pPr>
        <w:pStyle w:val="ListParagraph"/>
        <w:widowControl w:val="false"/>
        <w:ind w:left="0" w:right="-1" w:firstLine="567"/>
        <w:jc w:val="both"/>
        <w:rPr>
          <w:rFonts w:ascii="Liberation Serif" w:hAnsi="Liberation Serif" w:eastAsia="Calibri" w:eastAsiaTheme="minorHAnsi"/>
          <w:sz w:val="28"/>
          <w:szCs w:val="28"/>
          <w:lang w:eastAsia="en-US"/>
        </w:rPr>
      </w:pPr>
      <w:r>
        <w:rPr>
          <w:rFonts w:eastAsia="Calibri" w:eastAsiaTheme="minorHAnsi" w:ascii="Liberation Serif" w:hAnsi="Liberation Serif"/>
          <w:sz w:val="28"/>
          <w:szCs w:val="28"/>
          <w:lang w:eastAsia="en-US"/>
        </w:rPr>
      </w:r>
    </w:p>
    <w:p>
      <w:pPr>
        <w:pStyle w:val="ListParagraph"/>
        <w:widowControl w:val="false"/>
        <w:ind w:left="0" w:right="-1" w:firstLine="567"/>
        <w:jc w:val="center"/>
        <w:rPr>
          <w:rFonts w:ascii="Liberation Serif" w:hAnsi="Liberation Serif" w:eastAsia="Calibri" w:eastAsiaTheme="minorHAnsi"/>
          <w:sz w:val="28"/>
          <w:szCs w:val="28"/>
          <w:lang w:eastAsia="en-US"/>
        </w:rPr>
      </w:pPr>
      <w:r>
        <w:rPr>
          <w:rFonts w:eastAsia="Calibri" w:ascii="Liberation Serif" w:hAnsi="Liberation Serif" w:eastAsiaTheme="minorHAnsi"/>
          <w:sz w:val="28"/>
          <w:szCs w:val="28"/>
          <w:lang w:eastAsia="en-US"/>
        </w:rPr>
        <w:t>Глава 5. Срок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eastAsia="Calibri" w:ascii="Liberation Serif" w:hAnsi="Liberation Serif" w:eastAsiaTheme="minorHAnsi"/>
          <w:sz w:val="28"/>
          <w:szCs w:val="28"/>
          <w:lang w:eastAsia="en-US"/>
        </w:rPr>
        <w:t xml:space="preserve">15. Срок подачи заявок на участие в открытом конкурсе составляет не менее </w:t>
      </w:r>
      <w:r>
        <w:rPr>
          <w:rFonts w:ascii="Liberation Serif" w:hAnsi="Liberation Serif"/>
          <w:sz w:val="28"/>
          <w:szCs w:val="28"/>
        </w:rPr>
        <w:t xml:space="preserve">двадцати дней со дня размещения извещения о проведении открытого конкурса и конкурсной документации на официальном сайте </w:t>
      </w:r>
      <w:r>
        <w:rPr>
          <w:rFonts w:ascii="Liberation Serif" w:hAnsi="Liberation Serif"/>
          <w:color w:val="000000"/>
          <w:sz w:val="28"/>
          <w:szCs w:val="28"/>
        </w:rPr>
        <w:t>К</w:t>
      </w:r>
      <w:r>
        <w:rPr>
          <w:rFonts w:ascii="Liberation Serif" w:hAnsi="Liberation Serif"/>
          <w:sz w:val="28"/>
          <w:szCs w:val="28"/>
        </w:rPr>
        <w:t xml:space="preserve">амышловского </w:t>
      </w:r>
      <w:r>
        <w:rPr>
          <w:rFonts w:ascii="Liberation Serif" w:hAnsi="Liberation Serif"/>
          <w:color w:val="000000"/>
          <w:sz w:val="28"/>
          <w:szCs w:val="28"/>
        </w:rPr>
        <w:t>городского округа</w:t>
      </w:r>
      <w:r>
        <w:rPr>
          <w:rFonts w:ascii="Liberation Serif" w:hAnsi="Liberation Serif"/>
          <w:sz w:val="28"/>
          <w:szCs w:val="28"/>
        </w:rPr>
        <w:t xml:space="preserve"> в информационно-телекоммуникационной сети «Интернет» (далее - официальный сайт).</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Срок подачи заявок на участие в открытом конкурсе по лоту № 1 устанавливается с 24 апреля 2021 года по 16:00 часов 13 мая 2021 года.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Заявки принимаются в рабочие дни с понедельника по пятницу с 08:00 часов до 16:00 часов, обеденный перерыв с 12:00 часов до 13:00 часов.</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16. Каждая заявка на участие в открытом конкурсе регистрируется в журнале регистрации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17. Заявки, представленные по истечении срока, установленного в пункте 15 настоящей конкурсной документации, регистрируются в журнале регистрации заявок на участие в открытом конкурсе, но не передаются в конкурсную комиссию и в открытом конкурсе не участвуют.</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18. В случае, если по окончании срока подачи заявок на участие в открытом конкурсе по соответствующему лоту, не подано ни одной заявки, решением конкурсной комиссии открытый конкурс по соответствующему лоту признается несостоявшимся.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6. Лицо, уполномоченное организатором открытого конкурса на прием и регистрацию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19. Лицом, уполномоченным организатором открытого конкурса на прием и регистрацию заявок на участие в открытом конкурсе является </w:t>
      </w:r>
      <w:r>
        <w:rPr>
          <w:rFonts w:ascii="Liberation Serif" w:hAnsi="Liberation Serif"/>
          <w:color w:val="000000"/>
          <w:sz w:val="28"/>
          <w:szCs w:val="28"/>
        </w:rPr>
        <w:t xml:space="preserve">Скубко Эдуард Владимирович, главный специалист отдела жилищно-коммунального и городского хозяйства администрации </w:t>
      </w:r>
      <w:r>
        <w:rPr>
          <w:rFonts w:ascii="Liberation Serif" w:hAnsi="Liberation Serif"/>
          <w:sz w:val="28"/>
          <w:szCs w:val="28"/>
        </w:rPr>
        <w:t>Камышловского городского округа.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Место нахождения уполномоченного лица: 624860, Свердловская область, г. Камышлов, ул. Свердлова, 41.</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Телефон уполномоченного лица: 8 (34375) 2-34-40.</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7. Срок, место и порядок предоставления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20. Настоящая конкурсная документация размещается на официальном сайте одновременно с извещением о проведении открытого конкурса. </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21. Любые индивидуальные предприниматели, юридические лица, участники договора простого товарищества, желающие подать заявку на участие в открытом конкурсе, вправе свободно знакомиться с настоящей конкурсной документацией на официальном сайте, а также обратиться к организатору конкурса (адрес место нахождения организатора конкурса: 624860, Свердловская область, г. Камышлов, ул. Свердлова, 41, каб. 3) с письменным заявлением о предоставлении конкурсной документации в течение всего срока подачи заявок на участие в открытом конкурсе.</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22. Настоящая конкурсная документация предоставляется заявителю в день поступления письменного заявления в форме электронного документа под роспись или направляется по электронному адресу, указанному в заявлении на получение конкурсной документации.</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23. Предоставление настоящей конкурсной документации до размещения на официальном сайте извещения о проведении открытого конкурса не допускается.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8. Порядок предоставления разъяснений положений конкурсной документации, даты начала и окончания срока предоставления таких разъяснений</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24. Любое заинтересованное лицо вправе обратиться к организатору открытого конкурса с письменным запросом о разъяснении положений конкурсной документации, не позднее чем за пять рабочих дней до истечения срока подачи заявок на участие в открытом конкурсе.</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25. Запрос о разъяснении настоящей конкурсной документации по лоту № 1 может быть подан с 24 апреля 2021 года по 06 мая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26. В течение двух рабочих дней со дня поступления запроса о разъяснении положений конкурсной документации организатор открытого конкурса направляет в адрес обратившегося за разъяснениями лица в письменной форме разъяснения положений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течение одного рабочего дня со дня направления разъяснений положений конкурсной документации данное разъяснение размещается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27. Запросы о разъяснении положений конкурсной документации, представленные по истечении срока, указанного </w:t>
      </w:r>
      <w:r>
        <w:rPr>
          <w:rFonts w:ascii="Liberation Serif" w:hAnsi="Liberation Serif"/>
          <w:color w:val="000000"/>
          <w:sz w:val="28"/>
          <w:szCs w:val="28"/>
        </w:rPr>
        <w:t>пункте 25 настоящей конкурсной документации</w:t>
      </w:r>
      <w:r>
        <w:rPr>
          <w:rFonts w:ascii="Liberation Serif" w:hAnsi="Liberation Serif"/>
          <w:sz w:val="28"/>
          <w:szCs w:val="28"/>
        </w:rPr>
        <w:t>, организатором открытого конкурса не рассматриваются.</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r>
    </w:p>
    <w:p>
      <w:pPr>
        <w:pStyle w:val="ListParagraph"/>
        <w:widowControl w:val="false"/>
        <w:ind w:left="0" w:right="-1" w:firstLine="567"/>
        <w:jc w:val="center"/>
        <w:rPr>
          <w:rFonts w:ascii="Liberation Serif" w:hAnsi="Liberation Serif"/>
          <w:sz w:val="28"/>
          <w:szCs w:val="28"/>
        </w:rPr>
      </w:pPr>
      <w:r>
        <w:rPr>
          <w:rFonts w:ascii="Liberation Serif" w:hAnsi="Liberation Serif"/>
          <w:sz w:val="28"/>
          <w:szCs w:val="28"/>
        </w:rPr>
        <w:t>Глава 9. Внесение изменений в конкурсную документацию и отмена проведения открытого конкурса</w:t>
      </w:r>
    </w:p>
    <w:p>
      <w:pPr>
        <w:pStyle w:val="ListParagraph"/>
        <w:widowControl w:val="false"/>
        <w:ind w:left="0" w:right="-1" w:firstLine="567"/>
        <w:jc w:val="both"/>
        <w:rPr>
          <w:rFonts w:ascii="Liberation Serif" w:hAnsi="Liberation Serif"/>
          <w:sz w:val="28"/>
          <w:szCs w:val="28"/>
        </w:rPr>
      </w:pPr>
      <w:r>
        <w:rPr>
          <w:rFonts w:ascii="Liberation Serif" w:hAnsi="Liberation Serif"/>
          <w:sz w:val="28"/>
          <w:szCs w:val="28"/>
        </w:rPr>
        <w:t xml:space="preserve">28. </w:t>
      </w:r>
      <w:bookmarkStart w:id="11" w:name="Par132"/>
      <w:bookmarkEnd w:id="11"/>
      <w:r>
        <w:rPr>
          <w:rFonts w:ascii="Liberation Serif" w:hAnsi="Liberation Serif"/>
          <w:sz w:val="28"/>
          <w:szCs w:val="28"/>
        </w:rPr>
        <w:t>Организатор открытого конкурса вправе внести изменения в извещение о проведении открытого конкурса и (или) конкурсную документацию (не допуская при этом изменения предмета открытого конкурса), а также отменить проведение открытого конкурса по всем лотам или по отдельным лотам не позднее чем за пять дней до истечения срока подачи заявок на участие в конкурсе (до 08 мая 2021 года), о чем в день принятия соответствующего решения размещается информационное извещение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При этом срок подачи заявок на участие в открытом конкурсе продлевается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на участие в открытом конкурсе этот срок составлял не менее чем двадцать дней.</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В случае внесения изменений в конкурсную документацию извещение должно содержать измененные положения конкурсной документации, а также сведения о продлении срока подачи заявок на участие в открытом конкурсе. </w:t>
      </w:r>
    </w:p>
    <w:p>
      <w:pPr>
        <w:pStyle w:val="ConsPlusNormal1"/>
        <w:ind w:firstLine="540"/>
        <w:jc w:val="both"/>
        <w:rPr>
          <w:rFonts w:ascii="Liberation Serif" w:hAnsi="Liberation Serif"/>
        </w:rPr>
      </w:pPr>
      <w:r>
        <w:rPr>
          <w:rFonts w:cs="Liberation Serif" w:ascii="Liberation Serif" w:hAnsi="Liberation Serif"/>
          <w:sz w:val="28"/>
          <w:szCs w:val="28"/>
        </w:rPr>
        <w:t>Если в извещение о проведении открытого конкурса и (или)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10. Порядок и срок отзыва заявок на участие в открытом конкурсе, порядок внесения изменений в заявки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29. Заявка на участие в открытом конкурсе может быть отозвана заявителем или уполномоченным им лицом путем направления соответствующего письменного заявления организатору открытого конкурса, либо в представленную заявку могут быть внесены изменения путем направления организатору открытого конкурса новой заявки (о чем на конверте ставится отметка «Новая заявка, взамен заявки, представленной «__» _________ 20__ года») в любой момент до истечения срока подачи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30. Срок отзыва заявки на участие в открытом конкурсе по лоту № 1 и срок внесения изменений в заявку на участие в открытом конкурсе по лоту № 1: с 24 апреля 2021 года по 13 мая 2021 года включительно.</w:t>
      </w:r>
    </w:p>
    <w:p>
      <w:pPr>
        <w:pStyle w:val="Normal"/>
        <w:widowControl w:val="false"/>
        <w:ind w:firstLine="540"/>
        <w:jc w:val="both"/>
        <w:rPr>
          <w:rFonts w:ascii="Liberation Serif" w:hAnsi="Liberation Serif"/>
          <w:sz w:val="28"/>
          <w:szCs w:val="28"/>
        </w:rPr>
      </w:pPr>
      <w:r>
        <w:rPr>
          <w:rFonts w:ascii="Liberation Serif" w:hAnsi="Liberation Serif"/>
          <w:sz w:val="28"/>
          <w:szCs w:val="28"/>
        </w:rPr>
        <w:t>31. В случае отзыва заявки или получения новой заявки в срок, установленный пунктом 30 настоящей конкурсной документации, заявка (первоначальная заявка) не передается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11. Критерии оценки и сопоставления заявок на участие в открытом конкурсе</w:t>
      </w:r>
    </w:p>
    <w:p>
      <w:pPr>
        <w:pStyle w:val="ConsPlusNormal1"/>
        <w:ind w:firstLine="540"/>
        <w:jc w:val="both"/>
        <w:rPr>
          <w:rFonts w:ascii="Liberation Serif" w:hAnsi="Liberation Serif"/>
        </w:rPr>
      </w:pPr>
      <w:r>
        <w:rPr>
          <w:rFonts w:ascii="Liberation Serif" w:hAnsi="Liberation Serif"/>
          <w:sz w:val="28"/>
          <w:szCs w:val="28"/>
        </w:rPr>
        <w:t>32</w:t>
      </w:r>
      <w:r>
        <w:rPr>
          <w:rFonts w:cs="Times New Roman" w:ascii="Liberation Serif" w:hAnsi="Liberation Serif"/>
          <w:sz w:val="28"/>
          <w:szCs w:val="28"/>
        </w:rPr>
        <w:t xml:space="preserve">. </w:t>
      </w:r>
      <w:r>
        <w:rPr>
          <w:rFonts w:cs="Liberation Serif" w:ascii="Liberation Serif" w:hAnsi="Liberation Serif"/>
          <w:sz w:val="28"/>
          <w:szCs w:val="28"/>
        </w:rPr>
        <w:t>Оценка и сопоставление заявок на участие в открытом конкурсе осуществляются по следующим критериям:</w:t>
      </w:r>
    </w:p>
    <w:p>
      <w:pPr>
        <w:pStyle w:val="Normal"/>
        <w:ind w:firstLine="540"/>
        <w:jc w:val="both"/>
        <w:rPr>
          <w:rFonts w:ascii="Liberation Serif" w:hAnsi="Liberation Serif"/>
        </w:rPr>
      </w:pPr>
      <w:r>
        <w:rPr>
          <w:rFonts w:cs="Liberation Serif" w:ascii="Liberation Serif" w:hAnsi="Liberation Serif"/>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pPr>
        <w:pStyle w:val="Normal"/>
        <w:ind w:firstLine="540"/>
        <w:jc w:val="both"/>
        <w:rPr>
          <w:rFonts w:ascii="Liberation Serif" w:hAnsi="Liberation Serif"/>
        </w:rPr>
      </w:pPr>
      <w:r>
        <w:rPr>
          <w:rFonts w:cs="Liberation Serif" w:ascii="Liberation Serif" w:hAnsi="Liberation Serif"/>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pPr>
        <w:pStyle w:val="Normal"/>
        <w:ind w:firstLine="540"/>
        <w:jc w:val="both"/>
        <w:rPr>
          <w:rFonts w:ascii="Liberation Serif" w:hAnsi="Liberation Serif"/>
        </w:rPr>
      </w:pPr>
      <w:r>
        <w:rPr>
          <w:rFonts w:cs="Liberation Serif" w:ascii="Liberation Serif" w:hAnsi="Liberation Serif"/>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pPr>
        <w:pStyle w:val="Normal"/>
        <w:ind w:firstLine="540"/>
        <w:jc w:val="both"/>
        <w:rPr>
          <w:rFonts w:ascii="Liberation Serif" w:hAnsi="Liberation Serif"/>
        </w:rPr>
      </w:pPr>
      <w:r>
        <w:rPr>
          <w:rFonts w:cs="Liberation Serif" w:ascii="Liberation Serif" w:hAnsi="Liberation Serif"/>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pPr>
        <w:pStyle w:val="ConsPlusNormal1"/>
        <w:ind w:firstLine="540"/>
        <w:jc w:val="both"/>
        <w:rPr>
          <w:rFonts w:ascii="Liberation Serif" w:hAnsi="Liberation Serif" w:cs="Times New Roman"/>
          <w:sz w:val="28"/>
          <w:szCs w:val="28"/>
        </w:rPr>
      </w:pPr>
      <w:r>
        <w:rPr>
          <w:rFonts w:cs="Liberation Serif" w:ascii="Liberation Serif" w:hAnsi="Liberation Serif"/>
          <w:sz w:val="28"/>
          <w:szCs w:val="28"/>
        </w:rPr>
        <w:t xml:space="preserve">33. По каждому критерию, указанному в пункте 32 настоящей конкурсной документации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установленной в зависимости от местных условий </w:t>
      </w:r>
      <w:r>
        <w:rPr>
          <w:rFonts w:cs="Times New Roman" w:ascii="Liberation Serif" w:hAnsi="Liberation Serif"/>
          <w:sz w:val="28"/>
          <w:szCs w:val="28"/>
        </w:rPr>
        <w:t>(приложение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12. Дата, время и место вскрытия конвертов, поступивших от заявителей, порядок вскрытия конвертов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34. Конверты с заявками на участие в открытом конкурсе по лоту № 1 вскрываются конкурсной комиссией 14 мая 2021 года в 11:00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35. При вскрытии конвертов вправе присутствовать заявители и (или) уполномоченные ими лица. В этом случае указанные лица должны предъявить секретарю конкурсной комиссии документы, удостоверяющие личность и полномочия на совершение действий от имени заявителя.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36. Конкурсной комиссией вскрываются только те конверты, которые поступили организатору открытого конкурса в установленный срок и были переданы в конкурсную комиссию.</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Вскрыв конверт, председатель конкурсной комиссии объявляет наличие представленных в составе заявки документов. При вскрытии конвертов осуществляется аудиозапись.</w:t>
      </w:r>
    </w:p>
    <w:p>
      <w:pPr>
        <w:pStyle w:val="Normal"/>
        <w:widowControl w:val="false"/>
        <w:ind w:firstLine="540"/>
        <w:jc w:val="both"/>
        <w:rPr>
          <w:rFonts w:ascii="Liberation Serif" w:hAnsi="Liberation Serif"/>
          <w:sz w:val="28"/>
          <w:szCs w:val="28"/>
        </w:rPr>
      </w:pPr>
      <w:r>
        <w:rPr>
          <w:rFonts w:ascii="Liberation Serif" w:hAnsi="Liberation Serif"/>
          <w:sz w:val="28"/>
          <w:szCs w:val="28"/>
        </w:rPr>
        <w:t>37. Процедура вскрытия конвертов по каждой поступившей заявке отражается в протоколе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38. Протокол вскрытия конвертов с заявками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в день вскрытия конвертов с заявками и размещается на официальном сайте не позднее одного рабочего дня с момента его подписания.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39. Копия протокола вскрытия конвертов с заявками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13. Дата, время и место рассмотрения заявок на участие в открытом конкурсе, порядок рассмотрения заявок</w:t>
      </w:r>
    </w:p>
    <w:p>
      <w:pPr>
        <w:pStyle w:val="Normal"/>
        <w:widowControl w:val="false"/>
        <w:ind w:firstLine="540"/>
        <w:jc w:val="both"/>
        <w:rPr>
          <w:rFonts w:ascii="Liberation Serif" w:hAnsi="Liberation Serif"/>
          <w:sz w:val="28"/>
          <w:szCs w:val="28"/>
        </w:rPr>
      </w:pPr>
      <w:r>
        <w:rPr>
          <w:rFonts w:ascii="Liberation Serif" w:hAnsi="Liberation Serif"/>
          <w:sz w:val="28"/>
          <w:szCs w:val="28"/>
        </w:rPr>
        <w:t>40. Заявки на участие в открытом конкурсе по лоту № 1 рассматриваются конкурсной комиссией 28 мая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Срок рассмотрения заявок на участие в открытом конкурсе не может превышать двадцать дней со дня вскрытия конвертов с заявками.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41. Все заявки, указанные в протоколе вскрытия конвертов с заявками, рассматриваются конкурсной комиссией на предмет их соответствия требованиям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42. На основании результатов рассмотрения заявок на участие в открытом конкурсе конкурсной комиссией принимаются следующие решения: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t>1) о допуске к участию в открытом конкурсе – если заявки на участие в открытом конкурсе были признаны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2) об отказе в допуске к участию в открытом конкурсе – если заявки на участие в отрытом конкурсе признаны не соответствующими требованиям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3) о признании открытого конкурса несостоявшимся – если из поданных заявок только одна признана соответствующей требованиям конкурсной документации либо все поданные заявки на участие в открытом конкурсе были признаны не соответствующими требованиям конкурсной документации, либо по окончании срока подачи заявок на участие в открытом конкурсе по соответствующему лоту не подано ни одной заявки.</w:t>
      </w:r>
    </w:p>
    <w:p>
      <w:pPr>
        <w:pStyle w:val="ConsPlusNormal1"/>
        <w:ind w:firstLine="540"/>
        <w:jc w:val="both"/>
        <w:rPr>
          <w:rFonts w:ascii="Liberation Serif" w:hAnsi="Liberation Serif"/>
        </w:rPr>
      </w:pPr>
      <w:r>
        <w:rPr>
          <w:rFonts w:cs="Times New Roman" w:ascii="Liberation Serif" w:hAnsi="Liberation Serif"/>
          <w:sz w:val="28"/>
          <w:szCs w:val="28"/>
        </w:rPr>
        <w:t>В случае установления недостоверности информации, содержащейся в документах, представленных участником открытого конкурса, конкурсная комиссия обязана отстранить такого участника от участия в конкурсе на любом этапе его проведения</w:t>
      </w:r>
      <w:r>
        <w:rPr>
          <w:rFonts w:ascii="Liberation Serif" w:hAnsi="Liberation Serif"/>
          <w:sz w:val="28"/>
          <w:szCs w:val="28"/>
        </w:rPr>
        <w:t xml:space="preserve"> путем отклонения заявки</w:t>
      </w:r>
      <w:r>
        <w:rPr>
          <w:rFonts w:cs="Times New Roman" w:ascii="Liberation Serif" w:hAnsi="Liberation Serif"/>
          <w:sz w:val="28"/>
          <w:szCs w:val="28"/>
        </w:rPr>
        <w:t>.</w:t>
      </w:r>
      <w:r>
        <w:rPr>
          <w:rFonts w:cs="Liberation Serif" w:ascii="Liberation Serif" w:hAnsi="Liberation Serif"/>
          <w:sz w:val="28"/>
          <w:szCs w:val="28"/>
        </w:rPr>
        <w:t xml:space="preserve"> Решение об отклонении заявки по указанному основанию отражается в соответствующем протоколе.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43. Решение конкурсной комиссии оформляется протоколом рассмотрения заявок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рассмотрения заявок на участие в открытом конкурсе ведется секретарем конкурсной комиссии, подписывается председателем комиссии, всеми присутствующими на заседании членами комиссии, секретарем комиссии и в течение трех рабочих дней с момента подписания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Копия протокола рассмотрения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bookmarkStart w:id="12" w:name="P150"/>
      <w:bookmarkEnd w:id="12"/>
      <w:r>
        <w:rPr>
          <w:rFonts w:ascii="Liberation Serif" w:hAnsi="Liberation Serif"/>
          <w:sz w:val="28"/>
          <w:szCs w:val="28"/>
        </w:rPr>
        <w:t>44. Заявители, в отношении заявок которых конкурсной комиссией принято решение о допуске к участию в открытом конкурсе, признаются участниками открытого конкурса.</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color w:val="000000" w:themeColor="text1"/>
          <w:sz w:val="28"/>
          <w:szCs w:val="28"/>
        </w:rPr>
      </w:pPr>
      <w:r>
        <w:rPr>
          <w:rFonts w:ascii="Liberation Serif" w:hAnsi="Liberation Serif"/>
          <w:color w:val="000000" w:themeColor="text1"/>
          <w:sz w:val="28"/>
          <w:szCs w:val="28"/>
        </w:rPr>
        <w:t>Глава 14. Дата, время, место и порядок оценки заявок на участие в открытом конкурсе и объявления победителя открытого конкурса</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45. Оценка и сопоставление заявок на участие в открытом конкурсе должны быть проведены конкурсной комиссией в течение пяти рабочих дней со дня завершения третьего этапа открытого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46. Оценка и сопоставление заявок на участие в открытом конкурсе по лоту № 1 проводится конкурсной комиссией 01 июня 2021 года в 14:20 часов в каб. 3 по адресу: Свердловская область, г. Камышлов, ул. Свердлова, 41.</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47. Оценка и сопоставление заявок на участие в открытом конкурсе конкурсной комиссией проводится по критериям, указанным в Главе 11 настоящей конкурсной документации. </w:t>
      </w:r>
    </w:p>
    <w:p>
      <w:pPr>
        <w:pStyle w:val="ConsPlusNormal1"/>
        <w:ind w:firstLine="540"/>
        <w:jc w:val="both"/>
        <w:rPr>
          <w:rFonts w:ascii="Liberation Serif" w:hAnsi="Liberation Serif" w:cs="Times New Roman"/>
          <w:sz w:val="28"/>
          <w:szCs w:val="28"/>
        </w:rPr>
      </w:pPr>
      <w:r>
        <w:rPr>
          <w:rFonts w:cs="Times New Roman" w:ascii="Liberation Serif" w:hAnsi="Liberation Serif"/>
          <w:sz w:val="28"/>
          <w:szCs w:val="28"/>
        </w:rPr>
        <w:t>48. По каждому критерию оценки выставляется определенное количество баллов в соответствии со Шкалой для оценки критериев по которым осуществляется оценка и сопоставление заявок на участие в открытом конкурсе (приложение № 4 к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49.</w:t>
      </w:r>
      <w:r>
        <w:rPr>
          <w:rFonts w:ascii="Liberation Serif" w:hAnsi="Liberation Serif"/>
          <w:i/>
          <w:sz w:val="28"/>
          <w:szCs w:val="28"/>
        </w:rPr>
        <w:t xml:space="preserve"> </w:t>
      </w:r>
      <w:r>
        <w:rPr>
          <w:rFonts w:ascii="Liberation Serif" w:hAnsi="Liberation Serif"/>
          <w:sz w:val="28"/>
          <w:szCs w:val="28"/>
        </w:rPr>
        <w:t>Итоговое количество баллов по всем показателям определяется суммированием баллов по всем критериям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50. Каждой заявке на участие в открытом конкурсе присваивается порядковый номер в порядке уменьшения набранного ими итогового количества баллов.</w:t>
      </w:r>
    </w:p>
    <w:p>
      <w:pPr>
        <w:pStyle w:val="Normal"/>
        <w:widowControl w:val="false"/>
        <w:ind w:firstLine="540"/>
        <w:jc w:val="both"/>
        <w:rPr>
          <w:rFonts w:ascii="Liberation Serif" w:hAnsi="Liberation Serif"/>
          <w:sz w:val="28"/>
          <w:szCs w:val="28"/>
        </w:rPr>
      </w:pPr>
      <w:r>
        <w:rPr>
          <w:rFonts w:ascii="Liberation Serif" w:hAnsi="Liberation Serif"/>
          <w:sz w:val="28"/>
          <w:szCs w:val="28"/>
        </w:rPr>
        <w:t xml:space="preserve">Заявке на участие в открытом конкурсе, получившей высшую оценку (набравшей наибольшее количество баллов), присваивается первый номер. </w:t>
      </w:r>
    </w:p>
    <w:p>
      <w:pPr>
        <w:pStyle w:val="ConsPlusNormal1"/>
        <w:ind w:firstLine="540"/>
        <w:jc w:val="both"/>
        <w:rPr>
          <w:rFonts w:ascii="Liberation Serif" w:hAnsi="Liberation Serif"/>
        </w:rPr>
      </w:pPr>
      <w:r>
        <w:rPr>
          <w:rFonts w:ascii="Liberation Serif" w:hAnsi="Liberation Serif"/>
          <w:sz w:val="28"/>
          <w:szCs w:val="28"/>
        </w:rPr>
        <w:t>51</w:t>
      </w:r>
      <w:r>
        <w:rPr>
          <w:rFonts w:cs="Times New Roman" w:ascii="Liberation Serif" w:hAnsi="Liberation Serif"/>
          <w:sz w:val="28"/>
          <w:szCs w:val="28"/>
        </w:rPr>
        <w:t xml:space="preserve">. </w:t>
      </w:r>
      <w:r>
        <w:rPr>
          <w:rFonts w:cs="Liberation Serif" w:ascii="Liberation Serif" w:hAnsi="Liberation Serif"/>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1 и 2 пункта 32 настоящей конкурсной документации.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 пункта 32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32 настоящей конкурсной документации.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52. Информация о победителе открытого конкурса по лоту № 1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53. Протокол оценки и сопоставления заявок на участие в открытом конкурсе ведется секретарем конкурсной комиссии. Обязательным приложением к протоколу являются заполненные по каждому лоту и заявке на участие в открытом конкурсе таблицы с критериями оценки.</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должен содержать сравнительную итоговую таблицу, составленную по результатам оценки и сопоставления заявок участников открытого конкурса по каждому лоту.</w:t>
      </w:r>
    </w:p>
    <w:p>
      <w:pPr>
        <w:pStyle w:val="Normal"/>
        <w:widowControl w:val="false"/>
        <w:ind w:firstLine="540"/>
        <w:jc w:val="both"/>
        <w:rPr>
          <w:rFonts w:ascii="Liberation Serif" w:hAnsi="Liberation Serif"/>
          <w:sz w:val="28"/>
          <w:szCs w:val="28"/>
        </w:rPr>
      </w:pPr>
      <w:r>
        <w:rPr>
          <w:rFonts w:ascii="Liberation Serif" w:hAnsi="Liberation Serif"/>
          <w:sz w:val="28"/>
          <w:szCs w:val="28"/>
        </w:rPr>
        <w:t>В сравнительную итоговую таблицу заносятся наименования (фамилии, имена, отчества) участников открытого конкурса, итоговое количество набранных баллов и номер, присвоенный каждой заявке на участие в открытом конкурсе.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После сравнительной итоговой таблицы в протокол оценки и сопоставления заявок на участие в открытом конкурсе вносится решение конкурсной комиссии о признании победителем открытого конкурса по соответствующему лоту конкретного участника конкурса.</w:t>
      </w:r>
    </w:p>
    <w:p>
      <w:pPr>
        <w:pStyle w:val="Normal"/>
        <w:widowControl w:val="false"/>
        <w:ind w:firstLine="540"/>
        <w:jc w:val="both"/>
        <w:rPr>
          <w:rFonts w:ascii="Liberation Serif" w:hAnsi="Liberation Serif"/>
          <w:sz w:val="28"/>
          <w:szCs w:val="28"/>
        </w:rPr>
      </w:pPr>
      <w:r>
        <w:rPr>
          <w:rFonts w:ascii="Liberation Serif" w:hAnsi="Liberation Serif"/>
          <w:sz w:val="28"/>
          <w:szCs w:val="28"/>
        </w:rPr>
        <w:t>Протокол оценки и сопоставления заявок на участие в открытом конкурсе подписывается председателем конкурсной комиссии, всеми присутствующими на заседании членами комиссии, секретарем конкурсной комиссии и в течение двух рабочих дней размещается на официальном сайте.</w:t>
      </w:r>
    </w:p>
    <w:p>
      <w:pPr>
        <w:pStyle w:val="Normal"/>
        <w:widowControl w:val="false"/>
        <w:ind w:firstLine="540"/>
        <w:jc w:val="both"/>
        <w:rPr>
          <w:rFonts w:ascii="Liberation Serif" w:hAnsi="Liberation Serif"/>
          <w:sz w:val="28"/>
          <w:szCs w:val="28"/>
        </w:rPr>
      </w:pPr>
      <w:r>
        <w:rPr>
          <w:rFonts w:ascii="Liberation Serif" w:hAnsi="Liberation Serif"/>
          <w:sz w:val="28"/>
          <w:szCs w:val="28"/>
        </w:rPr>
        <w:t>54. Копия протокола оценки и сопоставления заявок на участие в открытом конкурсе выдается заявителю (уполномоченному им лицу) секретарем конкурсной комиссии по его письменному заявлению в трехдневный срок со дня подачи такого заявления.</w:t>
      </w:r>
    </w:p>
    <w:p>
      <w:pPr>
        <w:pStyle w:val="Normal"/>
        <w:widowControl w:val="false"/>
        <w:ind w:firstLine="540"/>
        <w:jc w:val="both"/>
        <w:rPr>
          <w:rFonts w:ascii="Liberation Serif" w:hAnsi="Liberation Serif"/>
          <w:sz w:val="28"/>
          <w:szCs w:val="28"/>
        </w:rPr>
      </w:pPr>
      <w:r>
        <w:rPr>
          <w:rFonts w:ascii="Liberation Serif" w:hAnsi="Liberation Serif"/>
          <w:sz w:val="28"/>
          <w:szCs w:val="28"/>
        </w:rPr>
      </w:r>
    </w:p>
    <w:p>
      <w:pPr>
        <w:pStyle w:val="Normal"/>
        <w:widowControl w:val="false"/>
        <w:ind w:firstLine="540"/>
        <w:jc w:val="center"/>
        <w:rPr>
          <w:rFonts w:ascii="Liberation Serif" w:hAnsi="Liberation Serif"/>
          <w:sz w:val="28"/>
          <w:szCs w:val="28"/>
        </w:rPr>
      </w:pPr>
      <w:r>
        <w:rPr>
          <w:rFonts w:ascii="Liberation Serif" w:hAnsi="Liberation Serif"/>
          <w:sz w:val="28"/>
          <w:szCs w:val="28"/>
        </w:rPr>
        <w:t>Глава 15. Порядок подтверждения у участника открытого конкурса транспортных средств, предусмотренных его заявкой на участие в открытом конкурсе</w:t>
      </w:r>
    </w:p>
    <w:p>
      <w:pPr>
        <w:pStyle w:val="ConsPlusNormal1"/>
        <w:ind w:firstLine="540"/>
        <w:jc w:val="both"/>
        <w:rPr>
          <w:rFonts w:ascii="Liberation Serif" w:hAnsi="Liberation Serif"/>
          <w:lang w:eastAsia="zh-CN"/>
        </w:rPr>
      </w:pPr>
      <w:r>
        <w:rPr>
          <w:rFonts w:cs="Times New Roman" w:ascii="Liberation Serif" w:hAnsi="Liberation Serif"/>
          <w:sz w:val="28"/>
          <w:szCs w:val="28"/>
        </w:rPr>
        <w:t xml:space="preserve">55. </w:t>
      </w:r>
      <w:r>
        <w:rPr>
          <w:rFonts w:cs="Liberation Serif" w:ascii="Liberation Serif" w:hAnsi="Liberation Serif"/>
          <w:sz w:val="28"/>
          <w:szCs w:val="28"/>
          <w:lang w:eastAsia="zh-CN"/>
        </w:rPr>
        <w:t>По результатам открытого конкурса каждому победителю открытого конкурса (по лоту № 1),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 течение десяти дней со дня подтверждения участников открытого конкурса наличия у него транспортных средств, предусмотренных его заявкой на участие в открытом конкурсе, выдается свидетельство об осуществлении перевозок и карты муниципального маршрута регулярных перевозок на срок не менее чем пять лет.</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56. Победитель открытого конкурса с целью получения свидетельства об осуществлении перевозок и карт муниципального маршрута регулярных перевозок обращается к организатору открытого конкурса в течение двух рабочих дней со дня размещения на официальном сайте информации о победителе (победителях)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качестве подтверждения наличия транспортных средств, предусмотренных заявкой на участие в открытом конкурсе, победителем открытого конкурса могут предоставляться следующие документы:</w:t>
      </w:r>
    </w:p>
    <w:p>
      <w:pPr>
        <w:pStyle w:val="Normal"/>
        <w:widowControl w:val="false"/>
        <w:numPr>
          <w:ilvl w:val="0"/>
          <w:numId w:val="7"/>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свидетельство о регистрации транспортного средства;</w:t>
      </w:r>
    </w:p>
    <w:p>
      <w:pPr>
        <w:pStyle w:val="Normal"/>
        <w:widowControl w:val="false"/>
        <w:numPr>
          <w:ilvl w:val="0"/>
          <w:numId w:val="7"/>
        </w:numPr>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договор лизинга или иные гражданско-правовые договоры.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В случае неполучения организатором конкурса обращения победителя открытого конкурса в срок, указанный в абзаце первом настоящего пункта, победитель открытого конкурса считается уклонившимся от получения свидетельств об осуществлении перевозок и карт муниципального маршрута регулярных перевозок.</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57.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выдано по результатам открытого конкурса, обязаны приступить к осуществлению предусмотренных данным свидетельством регулярных перевозок по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58.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предусмотренном в абзаце первом настоящего пункта организатор открытого конкурса направляет участнику открытого конкурса, заявке на участие, в открытом конкурсе которого присвоен второй номер, уведомление о необходимости обращения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Порядок и сроки обращения участника открытого конкурса, заявке на участие в открытом конкурсе которого присвоен второй номер, с заявлением и с предоставлением подтверждения наличия транспортных средств, определяются в соответствии с положениями пункта 56 настоящей конкурсной документации.</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pPr>
        <w:pStyle w:val="ConsPlusNormal1"/>
        <w:ind w:firstLine="540"/>
        <w:jc w:val="both"/>
        <w:rPr>
          <w:rFonts w:ascii="Liberation Serif" w:hAnsi="Liberation Serif"/>
          <w:sz w:val="28"/>
          <w:szCs w:val="28"/>
        </w:rPr>
      </w:pPr>
      <w:r>
        <w:rPr>
          <w:rFonts w:ascii="Liberation Serif" w:hAnsi="Liberation Serif"/>
          <w:sz w:val="28"/>
          <w:szCs w:val="28"/>
        </w:rPr>
      </w:r>
    </w:p>
    <w:p>
      <w:pPr>
        <w:sectPr>
          <w:headerReference w:type="default" r:id="rId10"/>
          <w:type w:val="nextPage"/>
          <w:pgSz w:w="11906" w:h="16838"/>
          <w:pgMar w:left="1701" w:right="567" w:header="1134" w:top="1693" w:footer="0" w:bottom="1134" w:gutter="0"/>
          <w:pgNumType w:fmt="decimal"/>
          <w:formProt w:val="false"/>
          <w:textDirection w:val="lrTb"/>
          <w:docGrid w:type="default" w:linePitch="360" w:charSpace="0"/>
        </w:sect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1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 xml:space="preserve">Сведения о лотах </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jc w:val="both"/>
        <w:rPr>
          <w:rFonts w:ascii="Liberation Serif" w:hAnsi="Liberation Serif" w:eastAsia="Calibri" w:eastAsiaTheme="minorHAnsi"/>
          <w:b/>
          <w:b/>
          <w:sz w:val="28"/>
          <w:szCs w:val="28"/>
          <w:lang w:eastAsia="en-US"/>
        </w:rPr>
      </w:pPr>
      <w:r>
        <w:rPr>
          <w:rFonts w:ascii="Liberation Serif" w:hAnsi="Liberation Serif"/>
          <w:b/>
          <w:sz w:val="28"/>
          <w:szCs w:val="28"/>
        </w:rPr>
        <w:t xml:space="preserve">Лот № 1 открытого конкурса на право </w:t>
      </w:r>
      <w:r>
        <w:rPr>
          <w:rFonts w:eastAsia="Calibri" w:ascii="Liberation Serif" w:hAnsi="Liberation Serif" w:eastAsiaTheme="minorHAnsi"/>
          <w:b/>
          <w:sz w:val="28"/>
          <w:szCs w:val="28"/>
          <w:lang w:eastAsia="en-US"/>
        </w:rPr>
        <w:t xml:space="preserve">осуществления перевозок по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tbl>
      <w:tblPr>
        <w:tblStyle w:val="aa"/>
        <w:tblW w:w="15417" w:type="dxa"/>
        <w:jc w:val="left"/>
        <w:tblInd w:w="0" w:type="dxa"/>
        <w:tblCellMar>
          <w:top w:w="0" w:type="dxa"/>
          <w:left w:w="108" w:type="dxa"/>
          <w:bottom w:w="0" w:type="dxa"/>
          <w:right w:w="108" w:type="dxa"/>
        </w:tblCellMar>
        <w:tblLook w:firstRow="1" w:noVBand="1" w:lastRow="0" w:firstColumn="1" w:lastColumn="0" w:noHBand="0" w:val="04a0"/>
      </w:tblPr>
      <w:tblGrid>
        <w:gridCol w:w="539"/>
        <w:gridCol w:w="1129"/>
        <w:gridCol w:w="1275"/>
        <w:gridCol w:w="1700"/>
        <w:gridCol w:w="2553"/>
        <w:gridCol w:w="3122"/>
        <w:gridCol w:w="1016"/>
        <w:gridCol w:w="1132"/>
        <w:gridCol w:w="1265"/>
        <w:gridCol w:w="1684"/>
      </w:tblGrid>
      <w:tr>
        <w:trPr/>
        <w:tc>
          <w:tcPr>
            <w:tcW w:w="53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 </w:t>
            </w:r>
            <w:r>
              <w:rPr>
                <w:rFonts w:eastAsia="Calibri" w:ascii="Liberation Serif" w:hAnsi="Liberation Serif" w:eastAsiaTheme="minorHAnsi"/>
                <w:sz w:val="22"/>
                <w:szCs w:val="22"/>
                <w:lang w:eastAsia="en-US"/>
              </w:rPr>
              <w:t>п/п</w:t>
            </w:r>
          </w:p>
        </w:tc>
        <w:tc>
          <w:tcPr>
            <w:tcW w:w="1129"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Регистрационный № в реестре</w:t>
            </w:r>
          </w:p>
        </w:tc>
        <w:tc>
          <w:tcPr>
            <w:tcW w:w="127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Порядковый № маршрута в реестре</w:t>
            </w:r>
          </w:p>
        </w:tc>
        <w:tc>
          <w:tcPr>
            <w:tcW w:w="1700"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Наименование муниципального маршрута </w:t>
            </w:r>
          </w:p>
        </w:tc>
        <w:tc>
          <w:tcPr>
            <w:tcW w:w="2553"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Наименование промежуточных остановочных пунктов (поселений)</w:t>
            </w:r>
          </w:p>
        </w:tc>
        <w:tc>
          <w:tcPr>
            <w:tcW w:w="312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Наименование улиц, автомобильных дорог по маршруту (схема движения по улицам города и близлежащим населенным пунктам)</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Протяженность маршрута (км)</w:t>
            </w:r>
          </w:p>
        </w:tc>
        <w:tc>
          <w:tcPr>
            <w:tcW w:w="113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Порядок посадки и высадки пассажиров</w:t>
            </w:r>
          </w:p>
        </w:tc>
        <w:tc>
          <w:tcPr>
            <w:tcW w:w="1265"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Вид регулярных перевозок</w:t>
            </w:r>
          </w:p>
        </w:tc>
        <w:tc>
          <w:tcPr>
            <w:tcW w:w="1684"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Вид и максимальное количество</w:t>
            </w:r>
          </w:p>
        </w:tc>
      </w:tr>
      <w:tr>
        <w:trPr>
          <w:trHeight w:val="2403" w:hRule="atLeast"/>
        </w:trPr>
        <w:tc>
          <w:tcPr>
            <w:tcW w:w="53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1</w:t>
            </w:r>
          </w:p>
        </w:tc>
        <w:tc>
          <w:tcPr>
            <w:tcW w:w="1129"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2</w:t>
            </w:r>
          </w:p>
        </w:tc>
        <w:tc>
          <w:tcPr>
            <w:tcW w:w="127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2</w:t>
            </w:r>
          </w:p>
        </w:tc>
        <w:tc>
          <w:tcPr>
            <w:tcW w:w="1700"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ascii="Liberation Serif" w:hAnsi="Liberation Serif"/>
                <w:sz w:val="22"/>
                <w:szCs w:val="22"/>
              </w:rPr>
              <w:t>Поликлиника - Школа № 7</w:t>
            </w:r>
          </w:p>
        </w:tc>
        <w:tc>
          <w:tcPr>
            <w:tcW w:w="2553"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ascii="Liberation Serif" w:hAnsi="Liberation Serif"/>
                <w:sz w:val="22"/>
                <w:szCs w:val="22"/>
              </w:rPr>
              <w:t>Поликлиника - ул. Рабочая - Торговый центр – Автовокзал – Площадь – Педколледж – Администрация – Больница – ул. Насоновская - Школа № 7</w:t>
            </w:r>
          </w:p>
        </w:tc>
        <w:tc>
          <w:tcPr>
            <w:tcW w:w="312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Прямое направление: </w:t>
            </w:r>
            <w:r>
              <w:rPr>
                <w:rFonts w:ascii="Liberation Serif" w:hAnsi="Liberation Serif"/>
                <w:sz w:val="22"/>
                <w:szCs w:val="22"/>
              </w:rPr>
              <w:t>ул. Куйбышева - Ленина - Энгельса - Урицкого - Фарфористов - Кузнечная -  Насоновская - Ирбитская - Красных Партизан</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6,2</w:t>
            </w:r>
          </w:p>
        </w:tc>
        <w:tc>
          <w:tcPr>
            <w:tcW w:w="1132"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В любом, не запрещенном ПДД месте по маршруту</w:t>
            </w:r>
          </w:p>
        </w:tc>
        <w:tc>
          <w:tcPr>
            <w:tcW w:w="1265"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По не регулируемым тарифам</w:t>
            </w:r>
          </w:p>
        </w:tc>
        <w:tc>
          <w:tcPr>
            <w:tcW w:w="1684" w:type="dxa"/>
            <w:vMerge w:val="restart"/>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Автобус, максимально - 4</w:t>
            </w:r>
          </w:p>
        </w:tc>
      </w:tr>
      <w:tr>
        <w:trPr>
          <w:trHeight w:val="1648" w:hRule="atLeast"/>
        </w:trPr>
        <w:tc>
          <w:tcPr>
            <w:tcW w:w="539"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129"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275"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700"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2553"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3122"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 xml:space="preserve">Обратное направление: ул. </w:t>
            </w:r>
            <w:r>
              <w:rPr>
                <w:rFonts w:ascii="Liberation Serif" w:hAnsi="Liberation Serif"/>
                <w:sz w:val="22"/>
                <w:szCs w:val="22"/>
              </w:rPr>
              <w:t>Красных Партизан</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Ирбитская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Насоновская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Кузнечная</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Фарфористов</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Урицкого</w:t>
            </w:r>
            <w:r>
              <w:rPr>
                <w:rFonts w:eastAsia="Calibri" w:ascii="Liberation Serif" w:hAnsi="Liberation Serif" w:eastAsiaTheme="minorHAnsi"/>
                <w:sz w:val="22"/>
                <w:szCs w:val="22"/>
                <w:lang w:eastAsia="en-US"/>
              </w:rPr>
              <w:t xml:space="preserve"> - </w:t>
            </w:r>
            <w:r>
              <w:rPr>
                <w:rFonts w:ascii="Liberation Serif" w:hAnsi="Liberation Serif"/>
                <w:sz w:val="22"/>
                <w:szCs w:val="22"/>
              </w:rPr>
              <w:t>Энгельса</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Ленина</w:t>
            </w:r>
            <w:r>
              <w:rPr>
                <w:rFonts w:eastAsia="Calibri" w:ascii="Liberation Serif" w:hAnsi="Liberation Serif" w:eastAsiaTheme="minorHAnsi"/>
                <w:sz w:val="22"/>
                <w:szCs w:val="22"/>
                <w:lang w:eastAsia="en-US"/>
              </w:rPr>
              <w:t xml:space="preserve"> – </w:t>
            </w:r>
            <w:r>
              <w:rPr>
                <w:rFonts w:ascii="Liberation Serif" w:hAnsi="Liberation Serif"/>
                <w:sz w:val="22"/>
                <w:szCs w:val="22"/>
              </w:rPr>
              <w:t>Куйбышева</w:t>
            </w:r>
          </w:p>
        </w:tc>
        <w:tc>
          <w:tcPr>
            <w:tcW w:w="1016" w:type="dxa"/>
            <w:tcBorders/>
            <w:shd w:fill="auto" w:val="clear"/>
          </w:tcPr>
          <w:p>
            <w:pPr>
              <w:pStyle w:val="Normal"/>
              <w:widowControl w:val="false"/>
              <w:spacing w:lineRule="auto" w:line="240" w:before="0" w:after="0"/>
              <w:jc w:val="both"/>
              <w:rPr>
                <w:rFonts w:ascii="Liberation Serif" w:hAnsi="Liberation Serif" w:eastAsia="Calibri" w:eastAsiaTheme="minorHAnsi"/>
                <w:sz w:val="22"/>
                <w:szCs w:val="22"/>
                <w:lang w:eastAsia="en-US"/>
              </w:rPr>
            </w:pPr>
            <w:r>
              <w:rPr>
                <w:rFonts w:eastAsia="Calibri" w:ascii="Liberation Serif" w:hAnsi="Liberation Serif" w:eastAsiaTheme="minorHAnsi"/>
                <w:sz w:val="22"/>
                <w:szCs w:val="22"/>
                <w:lang w:eastAsia="en-US"/>
              </w:rPr>
              <w:t>6,2</w:t>
            </w:r>
          </w:p>
        </w:tc>
        <w:tc>
          <w:tcPr>
            <w:tcW w:w="1132"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265"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c>
          <w:tcPr>
            <w:tcW w:w="1684" w:type="dxa"/>
            <w:vMerge w:val="continue"/>
            <w:tcBorders/>
            <w:shd w:fill="auto" w:val="clear"/>
          </w:tcPr>
          <w:p>
            <w:pPr>
              <w:pStyle w:val="Normal"/>
              <w:widowControl w:val="false"/>
              <w:spacing w:lineRule="auto" w:line="240" w:before="0" w:after="0"/>
              <w:jc w:val="both"/>
              <w:rPr>
                <w:rFonts w:ascii="Liberation Serif" w:hAnsi="Liberation Serif" w:eastAsia="Calibri" w:eastAsiaTheme="minorHAnsi"/>
                <w:color w:val="FF0000"/>
                <w:sz w:val="22"/>
                <w:szCs w:val="22"/>
                <w:lang w:eastAsia="en-US"/>
              </w:rPr>
            </w:pPr>
            <w:r>
              <w:rPr>
                <w:rFonts w:eastAsia="Calibri" w:eastAsiaTheme="minorHAnsi" w:ascii="Liberation Serif" w:hAnsi="Liberation Serif"/>
                <w:color w:val="FF0000"/>
                <w:sz w:val="22"/>
                <w:szCs w:val="22"/>
                <w:lang w:eastAsia="en-US"/>
              </w:rPr>
            </w:r>
          </w:p>
        </w:tc>
      </w:tr>
    </w:tbl>
    <w:p>
      <w:pPr>
        <w:pStyle w:val="Normal"/>
        <w:widowControl w:val="false"/>
        <w:ind w:firstLine="540"/>
        <w:jc w:val="both"/>
        <w:rPr>
          <w:rFonts w:ascii="Liberation Serif" w:hAnsi="Liberation Serif" w:eastAsia="Calibri" w:eastAsiaTheme="minorHAnsi"/>
          <w:b/>
          <w:b/>
          <w:color w:val="FF0000"/>
          <w:sz w:val="28"/>
          <w:szCs w:val="28"/>
          <w:lang w:eastAsia="en-US"/>
        </w:rPr>
      </w:pPr>
      <w:r>
        <w:rPr>
          <w:rFonts w:eastAsia="Calibri" w:eastAsiaTheme="minorHAnsi" w:ascii="Liberation Serif" w:hAnsi="Liberation Serif"/>
          <w:b/>
          <w:color w:val="FF0000"/>
          <w:sz w:val="28"/>
          <w:szCs w:val="28"/>
          <w:lang w:eastAsia="en-US"/>
        </w:rPr>
      </w:r>
    </w:p>
    <w:p>
      <w:pPr>
        <w:sectPr>
          <w:headerReference w:type="default" r:id="rId11"/>
          <w:type w:val="nextPage"/>
          <w:pgSz w:orient="landscape" w:w="16838" w:h="11906"/>
          <w:pgMar w:left="851" w:right="678" w:header="851" w:top="1410" w:footer="0" w:bottom="709" w:gutter="0"/>
          <w:pgNumType w:fmt="decimal"/>
          <w:formProt w:val="false"/>
          <w:textDirection w:val="lrTb"/>
          <w:docGrid w:type="default" w:linePitch="360" w:charSpace="0"/>
        </w:sectPr>
        <w:pStyle w:val="Normal"/>
        <w:rPr>
          <w:rFonts w:ascii="Liberation Serif" w:hAnsi="Liberation Serif"/>
          <w:color w:val="FF0000"/>
        </w:rPr>
      </w:pPr>
      <w:r>
        <w:rPr>
          <w:rFonts w:ascii="Liberation Serif" w:hAnsi="Liberation Serif"/>
          <w:color w:val="FF0000"/>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2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ind w:firstLine="540"/>
        <w:jc w:val="center"/>
        <w:rPr>
          <w:rFonts w:ascii="Liberation Serif" w:hAnsi="Liberation Serif"/>
          <w:sz w:val="28"/>
          <w:szCs w:val="28"/>
        </w:rPr>
      </w:pPr>
      <w:r>
        <w:rPr>
          <w:rFonts w:ascii="Liberation Serif" w:hAnsi="Liberation Serif"/>
          <w:sz w:val="28"/>
          <w:szCs w:val="28"/>
        </w:rPr>
      </w:r>
    </w:p>
    <w:p>
      <w:pPr>
        <w:pStyle w:val="Normal"/>
        <w:widowControl w:val="false"/>
        <w:rPr>
          <w:rFonts w:ascii="Liberation Serif" w:hAnsi="Liberation Serif"/>
          <w:sz w:val="28"/>
          <w:szCs w:val="28"/>
        </w:rPr>
      </w:pPr>
      <w:r>
        <w:rPr>
          <w:rFonts w:ascii="Liberation Serif" w:hAnsi="Liberation Serif"/>
          <w:sz w:val="28"/>
          <w:szCs w:val="28"/>
        </w:rPr>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Порядковый № 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(присваивается</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xml:space="preserve">конкурсной комиссией)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В конкурсную комиссию по проведению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открытого конкурса на право осуществления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по одному или нескольким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муниципальным маршрутам регулярных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 xml:space="preserve">перевозок пассажиров и багажа </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автомобильным транспортом в границах</w:t>
      </w:r>
    </w:p>
    <w:p>
      <w:pPr>
        <w:pStyle w:val="Normal"/>
        <w:widowControl w:val="false"/>
        <w:suppressAutoHyphens w:val="true"/>
        <w:jc w:val="right"/>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Дата проведения открытого конкурса</w:t>
      </w:r>
    </w:p>
    <w:p>
      <w:pPr>
        <w:pStyle w:val="Normal"/>
        <w:widowControl w:val="false"/>
        <w:suppressAutoHyphens w:val="true"/>
        <w:ind w:firstLine="480"/>
        <w:rPr>
          <w:rFonts w:ascii="Liberation Serif" w:hAnsi="Liberation Serif"/>
          <w:szCs w:val="20"/>
          <w:lang w:eastAsia="zh-CN"/>
        </w:rPr>
      </w:pPr>
      <w:r>
        <w:rPr>
          <w:rFonts w:cs="Liberation Serif" w:ascii="Liberation Serif" w:hAnsi="Liberation Serif"/>
          <w:sz w:val="28"/>
          <w:szCs w:val="28"/>
          <w:lang w:eastAsia="zh-CN"/>
        </w:rPr>
        <w:t>«____»___________г.</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ЗАЯВКА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на участие в открытом конкурсе на право осуществления перевозок по муниципальному(ым) маршруту(ам) ______________________</w:t>
      </w:r>
    </w:p>
    <w:p>
      <w:pPr>
        <w:pStyle w:val="Normal"/>
        <w:widowControl w:val="false"/>
        <w:suppressAutoHyphens w:val="true"/>
        <w:jc w:val="center"/>
        <w:rPr>
          <w:rFonts w:ascii="Liberation Serif" w:hAnsi="Liberation Serif"/>
          <w:szCs w:val="20"/>
          <w:lang w:eastAsia="zh-CN"/>
        </w:rPr>
      </w:pPr>
      <w:r>
        <w:rPr>
          <w:rFonts w:eastAsia="Liberation Serif" w:cs="Liberation Serif" w:ascii="Liberation Serif" w:hAnsi="Liberation Serif"/>
          <w:sz w:val="28"/>
          <w:szCs w:val="28"/>
          <w:lang w:eastAsia="zh-CN"/>
        </w:rPr>
        <w:t xml:space="preserve">                                                                             </w:t>
      </w:r>
      <w:r>
        <w:rPr>
          <w:rFonts w:cs="Liberation Serif" w:ascii="Liberation Serif" w:hAnsi="Liberation Serif"/>
          <w:sz w:val="28"/>
          <w:szCs w:val="28"/>
          <w:lang w:eastAsia="zh-CN"/>
        </w:rPr>
        <w:t>(наименование маршрута)</w:t>
      </w:r>
    </w:p>
    <w:p>
      <w:pPr>
        <w:pStyle w:val="Normal"/>
        <w:widowControl w:val="false"/>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 xml:space="preserve">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(лот №_____)</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Изучив конкурсную документацию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а также применяемые к данному конкурсу законодательство и нормативные правовые акты, </w:t>
      </w:r>
    </w:p>
    <w:p>
      <w:pPr>
        <w:pStyle w:val="Normal"/>
        <w:widowControl w:val="false"/>
        <w:suppressAutoHyphens w:val="true"/>
        <w:ind w:left="480" w:hanging="0"/>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w:t>
      </w:r>
    </w:p>
    <w:p>
      <w:pPr>
        <w:pStyle w:val="Normal"/>
        <w:widowControl w:val="false"/>
        <w:suppressAutoHyphens w:val="true"/>
        <w:ind w:left="480" w:hanging="0"/>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участника открытого конкурса)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должности уполномоченного лица и его Ф.И.О.)</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действующий (-ая) на основании (нужное подчеркнуть):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устава;</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-свидетельства о регистрации физического лица в качестве индивидуального предпринимателя;</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иное (указать вид документа) _______________________________________,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зарегистрированного 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(кем и когда зарегистрировано юридического лицо, индивидуальный предприниматель)</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Документ, подтверждающий государственную регистрацию юридического лица, индивидуального предпринимателя: ______________________________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(кем и когда)</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контактная информация 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В лице 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(уполномоченного лица, индивидуального предпринимателя Ф.И.О. полностью)</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дата рождения__________________, паспорт серии _____________________, №________________, код подразделения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выдан ___________________, кем выдан 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действующего от собственного лица (для индивидуального предпринимателя), от имени юридического лица, от имени товарищества (нужное подчеркнуть):</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без доверенности (указывается лицом, имеющим право действовать от имени юридического лица без доверенности в силу закона или учредительных документов);</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 на основании доверенности ________________________________________</w:t>
      </w:r>
    </w:p>
    <w:p>
      <w:pPr>
        <w:pStyle w:val="Normal"/>
        <w:widowControl w:val="false"/>
        <w:suppressAutoHyphens w:val="true"/>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(наименование и реквизиты доверенности)</w:t>
      </w:r>
    </w:p>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заявляю о своем желании участвовать в открытом конкурсе на право осуществления перевозок по муниципальному (-ым) маршруту (-ам)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 xml:space="preserve">городского округа, включенных в состав лота №_____, в соответствии с извещением о проведении открытого конкурса и на условиях, установленных в конкурсной документации, размещенных на официальном сайте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 в информационно-телекоммуникационной сети «Интернет».</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Подтверждаю, что ознакомлен с конкурсной документацией в полном объеме.</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tabs>
          <w:tab w:val="clear" w:pos="708"/>
          <w:tab w:val="left" w:pos="0" w:leader="none"/>
        </w:tabs>
        <w:suppressAutoHyphens w:val="true"/>
        <w:ind w:firstLine="142"/>
        <w:jc w:val="both"/>
        <w:rPr>
          <w:rFonts w:ascii="Liberation Serif" w:hAnsi="Liberation Serif" w:eastAsia="Liberation Serif" w:cs="Liberation Serif"/>
          <w:color w:val="000000"/>
          <w:sz w:val="28"/>
          <w:szCs w:val="28"/>
          <w:lang w:eastAsia="zh-CN"/>
        </w:rPr>
      </w:pPr>
      <w:r>
        <w:rPr>
          <w:rFonts w:eastAsia="Liberation Serif" w:cs="Liberation Serif" w:ascii="Liberation Serif" w:hAnsi="Liberation Serif"/>
          <w:color w:val="000000"/>
          <w:sz w:val="28"/>
          <w:szCs w:val="28"/>
          <w:lang w:eastAsia="zh-CN"/>
        </w:rPr>
        <w:t xml:space="preserve">       </w:t>
      </w:r>
    </w:p>
    <w:p>
      <w:pPr>
        <w:pStyle w:val="Normal"/>
        <w:numPr>
          <w:ilvl w:val="0"/>
          <w:numId w:val="8"/>
        </w:numPr>
        <w:tabs>
          <w:tab w:val="clear" w:pos="708"/>
          <w:tab w:val="left" w:pos="0" w:leader="none"/>
        </w:tabs>
        <w:suppressAutoHyphens w:val="true"/>
        <w:ind w:left="0" w:firstLine="709"/>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Для </w:t>
      </w:r>
      <w:r>
        <w:rPr>
          <w:rFonts w:cs="Liberation Serif" w:ascii="Liberation Serif" w:hAnsi="Liberation Serif"/>
          <w:color w:val="000000"/>
          <w:sz w:val="28"/>
          <w:szCs w:val="28"/>
          <w:lang w:eastAsia="zh-CN"/>
        </w:rPr>
        <w:t xml:space="preserve">осуществления регулярных перевозок по лоту № ____ ,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sectPr>
          <w:headerReference w:type="default" r:id="rId12"/>
          <w:type w:val="nextPage"/>
          <w:pgSz w:w="11906" w:h="16838"/>
          <w:pgMar w:left="1701" w:right="851" w:header="1134" w:top="1693" w:footer="0" w:bottom="1134" w:gutter="0"/>
          <w:pgNumType w:fmt="decimal"/>
          <w:formProt w:val="false"/>
          <w:textDirection w:val="lrTb"/>
          <w:docGrid w:type="default" w:linePitch="360" w:charSpace="0"/>
        </w:sect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предлагает следующие транспортные средства (с указанием характеристик транспортных средств, влияющих на качество перевозок, максимального срока эксплуатации предлагаемых транспортных средств для осуществления перевозок в течение срока действия свидетельства об осуществлении перевозок по муниципальному маршруту регулярных перевозок):</w:t>
      </w:r>
    </w:p>
    <w:tbl>
      <w:tblPr>
        <w:tblW w:w="15431" w:type="dxa"/>
        <w:jc w:val="left"/>
        <w:tblInd w:w="-527" w:type="dxa"/>
        <w:tblCellMar>
          <w:top w:w="0" w:type="dxa"/>
          <w:left w:w="108" w:type="dxa"/>
          <w:bottom w:w="0" w:type="dxa"/>
          <w:right w:w="108" w:type="dxa"/>
        </w:tblCellMar>
        <w:tblLook w:firstRow="0" w:noVBand="0" w:lastRow="0" w:firstColumn="0" w:lastColumn="0" w:noHBand="0" w:val="0000"/>
      </w:tblPr>
      <w:tblGrid>
        <w:gridCol w:w="708"/>
        <w:gridCol w:w="1628"/>
        <w:gridCol w:w="1418"/>
        <w:gridCol w:w="1134"/>
        <w:gridCol w:w="1984"/>
        <w:gridCol w:w="1133"/>
        <w:gridCol w:w="1562"/>
        <w:gridCol w:w="1253"/>
        <w:gridCol w:w="1157"/>
        <w:gridCol w:w="1276"/>
        <w:gridCol w:w="2176"/>
      </w:tblGrid>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w:t>
            </w:r>
            <w:r>
              <w:rPr>
                <w:rFonts w:eastAsia="Liberation Serif" w:cs="Liberation Serif" w:ascii="Liberation Serif" w:hAnsi="Liberation Serif"/>
                <w:color w:val="000000"/>
                <w:lang w:eastAsia="zh-CN"/>
              </w:rPr>
              <w:t xml:space="preserve"> </w:t>
            </w:r>
            <w:r>
              <w:rPr>
                <w:rFonts w:cs="Liberation Serif" w:ascii="Liberation Serif" w:hAnsi="Liberation Serif"/>
                <w:color w:val="000000"/>
                <w:lang w:eastAsia="zh-CN"/>
              </w:rPr>
              <w:t>п/п</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Марка, модель ТС</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Вид, класс ТС</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по федеральному закону от 13.07.2015 №220-ФЗ</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Год выпуска ТС</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Сведения о праве собственности или ином законном основании на ТС</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Экологический класс ТС</w:t>
            </w:r>
          </w:p>
        </w:tc>
        <w:tc>
          <w:tcPr>
            <w:tcW w:w="1562" w:type="dxa"/>
            <w:tcBorders>
              <w:top w:val="single" w:sz="4" w:space="0" w:color="000000"/>
              <w:left w:val="single" w:sz="4" w:space="0" w:color="000000"/>
              <w:bottom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ascii="Liberation Serif" w:hAnsi="Liberation Serif"/>
                <w:color w:val="000000"/>
                <w:lang w:eastAsia="zh-CN"/>
              </w:rPr>
              <w:t>Оснащение транспортного средства оборудованием для маломобильных групп населения</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электронным информационным табло</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безналичной оплаты проезда</w:t>
            </w:r>
          </w:p>
        </w:tc>
        <w:tc>
          <w:tcPr>
            <w:tcW w:w="1276" w:type="dxa"/>
            <w:tcBorders>
              <w:top w:val="single" w:sz="4" w:space="0" w:color="000000"/>
              <w:left w:val="single" w:sz="4" w:space="0" w:color="000000"/>
              <w:bottom w:val="single" w:sz="4" w:space="0" w:color="000000"/>
            </w:tcBorders>
            <w:shd w:fill="auto" w:val="clear"/>
          </w:tcPr>
          <w:p>
            <w:pPr>
              <w:pStyle w:val="Normal"/>
              <w:suppressAutoHyphens w:val="true"/>
              <w:jc w:val="both"/>
              <w:rPr>
                <w:rFonts w:ascii="Liberation Serif" w:hAnsi="Liberation Serif" w:cs="Liberation Serif"/>
                <w:color w:val="000000"/>
                <w:lang w:eastAsia="zh-CN"/>
              </w:rPr>
            </w:pPr>
            <w:r>
              <w:rPr>
                <w:rFonts w:cs="Liberation Serif" w:ascii="Liberation Serif" w:hAnsi="Liberation Serif"/>
                <w:color w:val="000000"/>
                <w:lang w:eastAsia="zh-CN"/>
              </w:rPr>
              <w:t>Оснащение системой контроля температуры воздуха</w:t>
            </w:r>
          </w:p>
        </w:tc>
        <w:tc>
          <w:tcPr>
            <w:tcW w:w="217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both"/>
              <w:rPr>
                <w:rFonts w:ascii="Liberation Serif" w:hAnsi="Liberation Serif"/>
                <w:color w:val="000000"/>
                <w:lang w:eastAsia="zh-CN"/>
              </w:rPr>
            </w:pPr>
            <w:r>
              <w:rPr>
                <w:rFonts w:cs="Liberation Serif" w:ascii="Liberation Serif" w:hAnsi="Liberation Serif"/>
                <w:color w:val="000000"/>
                <w:lang w:eastAsia="zh-CN"/>
              </w:rPr>
              <w:t>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w:t>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2</w:t>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3</w:t>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4</w:t>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6</w:t>
            </w:r>
          </w:p>
        </w:tc>
        <w:tc>
          <w:tcPr>
            <w:tcW w:w="1562"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7</w:t>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8</w:t>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9</w:t>
            </w:r>
          </w:p>
        </w:tc>
        <w:tc>
          <w:tcPr>
            <w:tcW w:w="1276" w:type="dxa"/>
            <w:tcBorders>
              <w:top w:val="single" w:sz="4" w:space="0" w:color="000000"/>
              <w:left w:val="single" w:sz="4" w:space="0" w:color="000000"/>
              <w:bottom w:val="single" w:sz="4" w:space="0" w:color="000000"/>
            </w:tcBorders>
            <w:shd w:fill="auto" w:val="clear"/>
          </w:tcPr>
          <w:p>
            <w:pPr>
              <w:pStyle w:val="Normal"/>
              <w:suppressAutoHyphens w:val="true"/>
              <w:jc w:val="center"/>
              <w:rPr>
                <w:rFonts w:ascii="Liberation Serif" w:hAnsi="Liberation Serif" w:cs="Liberation Serif"/>
                <w:color w:val="000000"/>
                <w:lang w:eastAsia="zh-CN"/>
              </w:rPr>
            </w:pPr>
            <w:r>
              <w:rPr>
                <w:rFonts w:cs="Liberation Serif" w:ascii="Liberation Serif" w:hAnsi="Liberation Serif"/>
                <w:color w:val="000000"/>
                <w:lang w:eastAsia="zh-CN"/>
              </w:rPr>
              <w:t>10</w:t>
            </w:r>
          </w:p>
        </w:tc>
        <w:tc>
          <w:tcPr>
            <w:tcW w:w="217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lang w:eastAsia="zh-CN"/>
              </w:rPr>
              <w:t>11</w:t>
            </w:r>
          </w:p>
        </w:tc>
      </w:tr>
      <w:tr>
        <w:trPr/>
        <w:tc>
          <w:tcPr>
            <w:tcW w:w="70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62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41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984"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56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53"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157"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1276" w:type="dxa"/>
            <w:tcBorders>
              <w:top w:val="single" w:sz="4" w:space="0" w:color="000000"/>
              <w:left w:val="single" w:sz="4" w:space="0" w:color="000000"/>
              <w:bottom w:val="single" w:sz="4" w:space="0" w:color="000000"/>
            </w:tcBorders>
            <w:shd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c>
          <w:tcPr>
            <w:tcW w:w="217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lang w:eastAsia="zh-CN"/>
              </w:rPr>
            </w:pPr>
            <w:r>
              <w:rPr>
                <w:rFonts w:cs="Liberation Serif" w:ascii="Liberation Serif" w:hAnsi="Liberation Serif"/>
                <w:color w:val="000000"/>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left="480" w:hanging="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sectPr>
          <w:headerReference w:type="default" r:id="rId13"/>
          <w:type w:val="nextPage"/>
          <w:pgSz w:orient="landscape" w:w="16838" w:h="11906"/>
          <w:pgMar w:left="1134" w:right="1134" w:header="851" w:top="1410" w:footer="0" w:bottom="1701" w:gutter="0"/>
          <w:pgNumType w:fmt="decimal"/>
          <w:formProt w:val="false"/>
          <w:textDirection w:val="lrTb"/>
          <w:docGrid w:type="default" w:linePitch="360" w:charSpace="0"/>
        </w:sectPr>
        <w:pStyle w:val="Normal"/>
        <w:suppressAutoHyphens w:val="true"/>
        <w:rPr>
          <w:rFonts w:ascii="Liberation Serif" w:hAnsi="Liberation Serif"/>
          <w:lang w:eastAsia="zh-CN"/>
        </w:rPr>
      </w:pPr>
      <w:r>
        <w:rPr>
          <w:rFonts w:ascii="Liberation Serif" w:hAnsi="Liberation Serif"/>
          <w:lang w:eastAsia="zh-CN"/>
        </w:rPr>
      </w:r>
    </w:p>
    <w:p>
      <w:pPr>
        <w:pStyle w:val="Normal"/>
        <w:numPr>
          <w:ilvl w:val="0"/>
          <w:numId w:val="8"/>
        </w:numPr>
        <w:tabs>
          <w:tab w:val="clear" w:pos="708"/>
          <w:tab w:val="left" w:pos="0" w:leader="none"/>
        </w:tabs>
        <w:suppressAutoHyphens w:val="true"/>
        <w:ind w:left="0" w:firstLine="709"/>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 количестве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или его (их) работников в течение года, предшествующего _________________________: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r>
        <w:rPr>
          <w:rFonts w:cs="Liberation Serif" w:ascii="Liberation Serif" w:hAnsi="Liberation Serif"/>
          <w:color w:val="000000"/>
          <w:sz w:val="28"/>
          <w:szCs w:val="28"/>
          <w:lang w:eastAsia="zh-CN"/>
        </w:rPr>
        <w:t xml:space="preserve"> ____________________________________________ДТП</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8"/>
          <w:szCs w:val="28"/>
          <w:lang w:eastAsia="zh-CN"/>
        </w:rPr>
        <w:t xml:space="preserve">                  </w:t>
      </w:r>
      <w:r>
        <w:rPr>
          <w:rFonts w:cs="Liberation Serif" w:ascii="Liberation Serif" w:hAnsi="Liberation Serif"/>
          <w:color w:val="000000"/>
          <w:sz w:val="20"/>
          <w:szCs w:val="20"/>
          <w:lang w:eastAsia="zh-CN"/>
        </w:rPr>
        <w:t xml:space="preserve">   </w:t>
      </w:r>
      <w:r>
        <w:rPr>
          <w:rFonts w:cs="Liberation Serif" w:ascii="Liberation Serif" w:hAnsi="Liberation Serif"/>
          <w:color w:val="000000"/>
          <w:sz w:val="20"/>
          <w:szCs w:val="20"/>
          <w:lang w:eastAsia="zh-CN"/>
        </w:rPr>
        <w:t>(указывается количество ДТП, при наличии ДТП указывается информация о них)</w:t>
      </w:r>
    </w:p>
    <w:p>
      <w:pPr>
        <w:pStyle w:val="Normal"/>
        <w:suppressAutoHyphens w:val="true"/>
        <w:jc w:val="center"/>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что среднее количество транспортных средств</w:t>
      </w:r>
    </w:p>
    <w:p>
      <w:pPr>
        <w:pStyle w:val="Normal"/>
        <w:tabs>
          <w:tab w:val="clear" w:pos="708"/>
          <w:tab w:val="left" w:pos="0" w:leader="none"/>
        </w:tabs>
        <w:suppressAutoHyphens w:val="true"/>
        <w:ind w:left="180" w:hanging="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составляет ____________________ единиц*.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*Расчет среднего количества транспортных средств рассчитывается в соответствии с частью 4.2. статьи 24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ind w:firstLine="600"/>
        <w:jc w:val="both"/>
        <w:rPr>
          <w:rFonts w:ascii="Liberation Serif" w:hAnsi="Liberation Serif"/>
          <w:color w:val="000000"/>
          <w:lang w:eastAsia="zh-CN"/>
        </w:rPr>
      </w:pPr>
      <w:r>
        <w:rPr>
          <w:rFonts w:ascii="Liberation Serif" w:hAnsi="Liberation Serif"/>
          <w:color w:val="000000"/>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lang w:eastAsia="zh-CN"/>
        </w:rPr>
      </w:pPr>
      <w:r>
        <w:rPr>
          <w:rFonts w:cs="Liberation Serif" w:ascii="Liberation Serif" w:hAnsi="Liberation Serif"/>
          <w:sz w:val="28"/>
          <w:szCs w:val="28"/>
          <w:lang w:eastAsia="zh-CN"/>
        </w:rPr>
        <w:t>Для оценки и сопоставления заявки на участие в открытом конкурсе по лоту № ____ сообщаю государственные регистрационные знаки транспортных средств</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 xml:space="preserve">(наименование юридического лица, Ф.И.О. индивидуального предпринимателя, участников договора простого товарищества) </w:t>
      </w:r>
    </w:p>
    <w:p>
      <w:pPr>
        <w:pStyle w:val="Normal"/>
        <w:tabs>
          <w:tab w:val="clear" w:pos="708"/>
          <w:tab w:val="left" w:pos="0" w:leader="none"/>
        </w:tabs>
        <w:suppressAutoHyphens w:val="true"/>
        <w:ind w:left="180" w:hanging="0"/>
        <w:jc w:val="both"/>
        <w:rPr>
          <w:rFonts w:ascii="Liberation Serif" w:hAnsi="Liberation Serif"/>
          <w:color w:val="000000"/>
          <w:sz w:val="20"/>
          <w:szCs w:val="20"/>
          <w:lang w:eastAsia="zh-CN"/>
        </w:rPr>
      </w:pPr>
      <w:r>
        <w:rPr>
          <w:rFonts w:ascii="Liberation Serif" w:hAnsi="Liberation Serif"/>
          <w:color w:val="000000"/>
          <w:sz w:val="20"/>
          <w:szCs w:val="20"/>
          <w:lang w:eastAsia="zh-CN"/>
        </w:rPr>
      </w:r>
    </w:p>
    <w:p>
      <w:pPr>
        <w:pStyle w:val="Normal"/>
        <w:tabs>
          <w:tab w:val="clear" w:pos="708"/>
          <w:tab w:val="left" w:pos="0" w:leader="none"/>
        </w:tabs>
        <w:suppressAutoHyphens w:val="true"/>
        <w:jc w:val="both"/>
        <w:rPr>
          <w:rFonts w:ascii="Liberation Serif" w:hAnsi="Liberation Serif"/>
          <w:lang w:eastAsia="zh-CN"/>
        </w:rPr>
      </w:pPr>
      <w:r>
        <w:rPr>
          <w:rFonts w:cs="Liberation Serif" w:ascii="Liberation Serif" w:hAnsi="Liberation Serif"/>
          <w:sz w:val="28"/>
          <w:szCs w:val="28"/>
          <w:lang w:eastAsia="zh-CN"/>
        </w:rPr>
        <w:t xml:space="preserve">предусмотренных договорами обязательного страхования гражданской ответственности, действовавшими в течение года, предшествующего </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_______________________________, </w:t>
      </w:r>
    </w:p>
    <w:p>
      <w:pPr>
        <w:pStyle w:val="Normal"/>
        <w:tabs>
          <w:tab w:val="clear" w:pos="708"/>
          <w:tab w:val="left" w:pos="0" w:leader="none"/>
        </w:tabs>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(дата размещения извещения о проведении открытого конкурса на официальном сайте)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 отношении транспортных средств, указанных в заявке на участие в открытом конкурсе</w:t>
      </w:r>
    </w:p>
    <w:p>
      <w:pPr>
        <w:pStyle w:val="Normal"/>
        <w:tabs>
          <w:tab w:val="clear" w:pos="708"/>
          <w:tab w:val="left" w:pos="0" w:leader="none"/>
        </w:tabs>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__________________________________________________________________</w:t>
      </w:r>
    </w:p>
    <w:p>
      <w:pPr>
        <w:pStyle w:val="Normal"/>
        <w:tabs>
          <w:tab w:val="clear" w:pos="708"/>
          <w:tab w:val="left" w:pos="0" w:leader="none"/>
        </w:tabs>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____________________________________________________________________________________________________________________________________</w:t>
      </w:r>
    </w:p>
    <w:p>
      <w:pPr>
        <w:pStyle w:val="Normal"/>
        <w:tabs>
          <w:tab w:val="clear" w:pos="708"/>
          <w:tab w:val="left" w:pos="0" w:leader="none"/>
        </w:tabs>
        <w:suppressAutoHyphens w:val="true"/>
        <w:jc w:val="both"/>
        <w:rPr>
          <w:rFonts w:ascii="Liberation Serif" w:hAnsi="Liberation Serif"/>
          <w:color w:val="000000"/>
          <w:lang w:eastAsia="zh-CN"/>
        </w:rPr>
      </w:pPr>
      <w:r>
        <w:rPr>
          <w:rFonts w:ascii="Liberation Serif" w:hAnsi="Liberation Serif"/>
          <w:color w:val="000000"/>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widowControl w:val="false"/>
        <w:suppressAutoHyphens w:val="true"/>
        <w:jc w:val="center"/>
        <w:rPr>
          <w:rFonts w:ascii="Liberation Serif" w:hAnsi="Liberation Serif"/>
          <w:szCs w:val="20"/>
          <w:lang w:eastAsia="zh-CN"/>
        </w:rPr>
      </w:pPr>
      <w:r>
        <w:rPr>
          <w:rFonts w:ascii="Liberation Serif" w:hAnsi="Liberation Serif"/>
          <w:szCs w:val="20"/>
          <w:lang w:eastAsia="zh-CN"/>
        </w:rPr>
      </w:r>
    </w:p>
    <w:p>
      <w:pPr>
        <w:pStyle w:val="Normal"/>
        <w:tabs>
          <w:tab w:val="clear" w:pos="708"/>
          <w:tab w:val="left" w:pos="0" w:leader="none"/>
        </w:tabs>
        <w:suppressAutoHyphens w:val="true"/>
        <w:jc w:val="both"/>
        <w:rPr>
          <w:rFonts w:ascii="Liberation Serif" w:hAnsi="Liberation Serif" w:cs="Liberation Serif"/>
          <w:color w:val="000000"/>
          <w:sz w:val="28"/>
          <w:szCs w:val="28"/>
          <w:highlight w:val="yellow"/>
          <w:lang w:eastAsia="zh-CN"/>
        </w:rPr>
      </w:pPr>
      <w:r>
        <w:rPr>
          <w:rFonts w:cs="Liberation Serif" w:ascii="Liberation Serif" w:hAnsi="Liberation Serif"/>
          <w:color w:val="000000"/>
          <w:sz w:val="28"/>
          <w:szCs w:val="28"/>
          <w:highlight w:val="yellow"/>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Для оценки и сопоставления заявки на участие в открытом конкурсе по лоту № ____ сообщаю об опыте осуществления регулярных перевозок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bl>
      <w:tblPr>
        <w:tblW w:w="9600" w:type="dxa"/>
        <w:jc w:val="left"/>
        <w:tblInd w:w="-32" w:type="dxa"/>
        <w:tblCellMar>
          <w:top w:w="0" w:type="dxa"/>
          <w:left w:w="108" w:type="dxa"/>
          <w:bottom w:w="0" w:type="dxa"/>
          <w:right w:w="108" w:type="dxa"/>
        </w:tblCellMar>
        <w:tblLook w:firstRow="0" w:noVBand="0" w:lastRow="0" w:firstColumn="0" w:lastColumn="0" w:noHBand="0" w:val="0000"/>
      </w:tblPr>
      <w:tblGrid>
        <w:gridCol w:w="620"/>
        <w:gridCol w:w="2660"/>
        <w:gridCol w:w="2280"/>
        <w:gridCol w:w="2840"/>
        <w:gridCol w:w="1200"/>
      </w:tblGrid>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w:t>
            </w: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п/п</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Наименование исполненного документа, на основании которого осуществлялись регулярные перевозки, с указанием реквизитов (организатор, заказчик, вторая сторона договора, адрес, телефон, контактное лицо)</w:t>
            </w:r>
          </w:p>
          <w:p>
            <w:pPr>
              <w:pStyle w:val="Normal"/>
              <w:tabs>
                <w:tab w:val="clear" w:pos="708"/>
                <w:tab w:val="left" w:pos="0" w:leader="none"/>
              </w:tabs>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 xml:space="preserve">Вид маршрута (межрегиональный, смежный межрегиональный, межмуниципальный, муниципальный)/ вид регулярных перевозок (регулярные перевозки по регулируемым тарифам, регулярные перевозки по нерегулируемым тарифам) </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Дата начала и окончания исполнения контракта (договора), дата выдачи свидетельства, карты маршрута, других документов на основании которых осуществлялись регулярные перевозки</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rPr>
                <w:rFonts w:ascii="Liberation Serif" w:hAnsi="Liberation Serif"/>
                <w:color w:val="000000"/>
                <w:lang w:eastAsia="zh-CN"/>
              </w:rPr>
            </w:pPr>
            <w:r>
              <w:rPr>
                <w:rFonts w:cs="Liberation Serif" w:ascii="Liberation Serif" w:hAnsi="Liberation Serif"/>
                <w:color w:val="000000"/>
                <w:sz w:val="28"/>
                <w:szCs w:val="28"/>
                <w:lang w:eastAsia="zh-CN"/>
              </w:rPr>
              <w:t>Срок осуществления регулярных перевозок (в месяцах)</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w:t>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w:t>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3</w:t>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4</w:t>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5</w:t>
            </w:r>
          </w:p>
        </w:tc>
      </w:tr>
      <w:tr>
        <w:trPr/>
        <w:tc>
          <w:tcPr>
            <w:tcW w:w="62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66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28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84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120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r>
    </w:tbl>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numPr>
          <w:ilvl w:val="0"/>
          <w:numId w:val="8"/>
        </w:numPr>
        <w:tabs>
          <w:tab w:val="clear" w:pos="708"/>
          <w:tab w:val="left" w:pos="0" w:leader="none"/>
        </w:tabs>
        <w:suppressAutoHyphens w:val="true"/>
        <w:ind w:left="0"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Заявляю, что на день вскрытия конвертов с заявками на участие в открытом конкурсе (лот № ______) в отношении __________________________________________________________________,</w:t>
      </w:r>
    </w:p>
    <w:p>
      <w:pPr>
        <w:pStyle w:val="Normal"/>
        <w:suppressAutoHyphens w:val="true"/>
        <w:ind w:firstLine="600"/>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eastAsia="Liberation Serif" w:cs="Liberation Serif" w:ascii="Liberation Serif" w:hAnsi="Liberation Serif"/>
          <w:color w:val="000000"/>
          <w:sz w:val="28"/>
          <w:szCs w:val="28"/>
          <w:lang w:eastAsia="zh-CN"/>
        </w:rPr>
        <w:t xml:space="preserve"> </w:t>
      </w:r>
      <w:r>
        <w:rPr>
          <w:rFonts w:cs="Liberation Serif" w:ascii="Liberation Serif" w:hAnsi="Liberation Serif"/>
          <w:color w:val="000000"/>
          <w:sz w:val="28"/>
          <w:szCs w:val="28"/>
          <w:lang w:eastAsia="zh-CN"/>
        </w:rPr>
        <w:t>- не проводится ликвидация – юридического лица;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решение арбитражного суда о признании банкротом и об открытии конкурсного производства – юридического лица, индивидуального предпринимателя;</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отсутствует задолженность по обязательным платежам в бюджеты бюджетной системы Российской Федерации за последний завершенный отчетный период;</w:t>
      </w:r>
    </w:p>
    <w:p>
      <w:pPr>
        <w:pStyle w:val="Normal"/>
        <w:suppressAutoHyphens w:val="true"/>
        <w:jc w:val="both"/>
        <w:rPr>
          <w:rFonts w:ascii="Liberation Serif" w:hAnsi="Liberation Serif"/>
          <w:lang w:eastAsia="zh-CN"/>
        </w:rPr>
      </w:pPr>
      <w:r>
        <w:rPr>
          <w:rFonts w:cs="Liberation Serif" w:ascii="Liberation Serif" w:hAnsi="Liberation Serif"/>
          <w:color w:val="000000"/>
          <w:sz w:val="28"/>
          <w:szCs w:val="28"/>
          <w:lang w:eastAsia="zh-CN"/>
        </w:rPr>
        <w:t>- отсутствуют в отношении юридического лица, индивидуального предпринимателя, участника договора простого товарищества обстоятельства, предусмотренные частью 8 статьи 29 Федерального закона от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w:t>
      </w:r>
      <w:r>
        <w:rPr>
          <w:rFonts w:cs="Liberation Serif" w:ascii="Liberation Serif" w:hAnsi="Liberation Serif"/>
          <w:color w:val="000000"/>
          <w:sz w:val="20"/>
          <w:szCs w:val="28"/>
          <w:lang w:eastAsia="zh-CN"/>
        </w:rPr>
        <w:t>.</w:t>
      </w:r>
    </w:p>
    <w:p>
      <w:pPr>
        <w:pStyle w:val="Normal"/>
        <w:widowControl w:val="false"/>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ab/>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7. Гарантирую достоверность представленной в заявке информации и подтверждаю право конкурсной комиссии запрашивать в уполномоченных органах власти уточняющую информацию о представленных сведениях.</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ind w:firstLine="60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8.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победителем открытого конкурса он (-о) принимает на себя обязательство </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выполнять перевозки по муниципальному (-ым) маршруту (-ам) регулярных перевозок пассажиров и багажа автомобильным транспортом в соответствии с требованиями, установленными в свидетельстве об осуществлении перевозок по муниципальному (-ым) маршруту (-ам) и картами муниципального (-ых) маршрута (-ов), в течение срока, на который выдано свидетельство на осуществление перевозок.</w:t>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ab/>
        <w:t>9. В случае признания 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(наименование юридического лица, Ф.И.О. индивидуального предпринимателя, участников договора простого товарищества)</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победителем открытого конкурса он (-о) принимает на себя обязательство в течение двух рабочих дней со дня размещения на официальном сайте информации о победителе открытого конкурса обратиться к организатору открытого конкурса с заявлением о выдаче свидетельств и карт маршрутов с предоставлением подтверждения наличия транспортных средств, предусмотренных его заявкой на участие в открытом конкурсе и приступить к осуществлению предусмотренных свидетельством регулярных перевозок по маршруту (-ам) не позднее чем через девяносто дней со дня утверждения результатов открытого конкурса и не ранее окончания срока действия последнее из ранее выданных свидетельств об осуществлении перевозок по данному маршруту (-ам).</w:t>
      </w:r>
    </w:p>
    <w:p>
      <w:pPr>
        <w:pStyle w:val="Normal"/>
        <w:suppressAutoHyphens w:val="true"/>
        <w:jc w:val="both"/>
        <w:rPr>
          <w:rFonts w:ascii="Liberation Serif" w:hAnsi="Liberation Serif"/>
          <w:lang w:eastAsia="zh-CN"/>
        </w:rPr>
      </w:pPr>
      <w:r>
        <w:rPr>
          <w:rFonts w:ascii="Liberation Serif" w:hAnsi="Liberation Serif"/>
          <w:lang w:eastAsia="zh-CN"/>
        </w:rPr>
      </w:r>
    </w:p>
    <w:p>
      <w:pPr>
        <w:pStyle w:val="Normal"/>
        <w:widowControl w:val="false"/>
        <w:suppressAutoHyphens w:val="true"/>
        <w:jc w:val="right"/>
        <w:rPr>
          <w:rFonts w:ascii="Liberation Serif" w:hAnsi="Liberation Serif"/>
          <w:szCs w:val="20"/>
          <w:lang w:eastAsia="zh-CN"/>
        </w:rPr>
      </w:pPr>
      <w:r>
        <w:rPr>
          <w:rFonts w:cs="Liberation Serif" w:ascii="Liberation Serif" w:hAnsi="Liberation Serif"/>
          <w:sz w:val="28"/>
          <w:szCs w:val="28"/>
          <w:lang w:eastAsia="zh-CN"/>
        </w:rPr>
        <w:t>_______________________/________________________/</w:t>
      </w:r>
    </w:p>
    <w:p>
      <w:pPr>
        <w:pStyle w:val="Normal"/>
        <w:widowControl w:val="false"/>
        <w:suppressAutoHyphens w:val="true"/>
        <w:jc w:val="center"/>
        <w:rPr>
          <w:rFonts w:ascii="Liberation Serif" w:hAnsi="Liberation Serif"/>
          <w:sz w:val="20"/>
          <w:szCs w:val="20"/>
          <w:lang w:eastAsia="zh-CN"/>
        </w:rPr>
      </w:pPr>
      <w:r>
        <w:rPr>
          <w:rFonts w:eastAsia="Liberation Serif" w:cs="Liberation Serif" w:ascii="Liberation Serif" w:hAnsi="Liberation Serif"/>
          <w:sz w:val="20"/>
          <w:szCs w:val="20"/>
          <w:lang w:eastAsia="zh-CN"/>
        </w:rPr>
        <w:t xml:space="preserve">                                       </w:t>
      </w:r>
      <w:r>
        <w:rPr>
          <w:rFonts w:cs="Liberation Serif" w:ascii="Liberation Serif" w:hAnsi="Liberation Serif"/>
          <w:sz w:val="20"/>
          <w:szCs w:val="20"/>
          <w:lang w:eastAsia="zh-CN"/>
        </w:rPr>
        <w:t>(подпись)                  (расшифровка)</w:t>
      </w:r>
    </w:p>
    <w:p>
      <w:pPr>
        <w:pStyle w:val="Normal"/>
        <w:suppressAutoHyphens w:val="true"/>
        <w:jc w:val="both"/>
        <w:rPr>
          <w:rFonts w:ascii="Liberation Serif" w:hAnsi="Liberation Serif" w:cs="Liberation Serif"/>
          <w:color w:val="000000"/>
          <w:sz w:val="20"/>
          <w:szCs w:val="20"/>
          <w:lang w:eastAsia="zh-CN"/>
        </w:rPr>
      </w:pPr>
      <w:r>
        <w:rPr>
          <w:rFonts w:cs="Liberation Serif" w:ascii="Liberation Serif" w:hAnsi="Liberation Serif"/>
          <w:color w:val="000000"/>
          <w:sz w:val="20"/>
          <w:szCs w:val="20"/>
          <w:lang w:eastAsia="zh-CN"/>
        </w:rPr>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10. 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______________________________________________________________,</w:t>
      </w:r>
    </w:p>
    <w:p>
      <w:pPr>
        <w:pStyle w:val="Normal"/>
        <w:suppressAutoHyphens w:val="true"/>
        <w:jc w:val="both"/>
        <w:rPr>
          <w:rFonts w:ascii="Liberation Serif" w:hAnsi="Liberation Serif"/>
          <w:color w:val="000000"/>
          <w:sz w:val="20"/>
          <w:szCs w:val="20"/>
          <w:lang w:eastAsia="zh-CN"/>
        </w:rPr>
      </w:pPr>
      <w:r>
        <w:rPr>
          <w:rFonts w:cs="Liberation Serif" w:ascii="Liberation Serif" w:hAnsi="Liberation Serif"/>
          <w:color w:val="000000"/>
          <w:sz w:val="20"/>
          <w:szCs w:val="20"/>
          <w:lang w:eastAsia="zh-CN"/>
        </w:rPr>
        <w:t>(Ф.И.О., адрес уполномоченного лица, индивидуального предпринимателя, участников договора простого товарищества,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w:t>
      </w:r>
    </w:p>
    <w:p>
      <w:pPr>
        <w:pStyle w:val="Normal"/>
        <w:suppressAutoHyphens w:val="true"/>
        <w:ind w:firstLine="600"/>
        <w:jc w:val="both"/>
        <w:rPr>
          <w:rFonts w:ascii="Liberation Serif" w:hAnsi="Liberation Serif"/>
          <w:color w:val="000000"/>
          <w:lang w:eastAsia="zh-CN"/>
        </w:rPr>
      </w:pPr>
      <w:r>
        <w:rPr>
          <w:rFonts w:cs="Liberation Serif" w:ascii="Liberation Serif" w:hAnsi="Liberation Serif"/>
          <w:color w:val="000000"/>
          <w:sz w:val="28"/>
          <w:szCs w:val="28"/>
          <w:lang w:eastAsia="zh-CN"/>
        </w:rPr>
        <w:t>в соответствии с пунктом 4 статьи 9 Федерального закона от 27.07.2006 №152-ФЗ «О персональных данных» в целях участия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включенным в состав лота №________,</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 xml:space="preserve">даю согласие конкурсной комиссии по проведению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eastAsia="Liberation Serif" w:cs="Liberation Serif" w:ascii="Liberation Serif" w:hAnsi="Liberation Serif"/>
          <w:sz w:val="28"/>
          <w:szCs w:val="28"/>
          <w:lang w:eastAsia="zh-CN"/>
        </w:rPr>
        <w:t xml:space="preserve">Камышловского </w:t>
      </w:r>
      <w:r>
        <w:rPr>
          <w:rFonts w:cs="Liberation Serif" w:ascii="Liberation Serif" w:hAnsi="Liberation Serif"/>
          <w:sz w:val="28"/>
          <w:szCs w:val="28"/>
          <w:lang w:eastAsia="zh-CN"/>
        </w:rPr>
        <w:t>городского округа,</w:t>
      </w:r>
    </w:p>
    <w:p>
      <w:pPr>
        <w:pStyle w:val="Normal"/>
        <w:widowControl w:val="false"/>
        <w:suppressAutoHyphens w:val="true"/>
        <w:jc w:val="both"/>
        <w:rPr>
          <w:rFonts w:ascii="Liberation Serif" w:hAnsi="Liberation Serif"/>
          <w:color w:val="000000"/>
          <w:lang w:eastAsia="zh-CN"/>
        </w:rPr>
      </w:pPr>
      <w:r>
        <w:rPr>
          <w:rFonts w:cs="Liberation Serif" w:ascii="Liberation Serif" w:hAnsi="Liberation Serif"/>
          <w:sz w:val="28"/>
          <w:szCs w:val="28"/>
          <w:lang w:eastAsia="zh-CN"/>
        </w:rPr>
        <w:t xml:space="preserve">находящейся по адресу: </w:t>
      </w:r>
      <w:r>
        <w:rPr>
          <w:rFonts w:ascii="Liberation Serif" w:hAnsi="Liberation Serif"/>
          <w:sz w:val="28"/>
          <w:szCs w:val="28"/>
        </w:rPr>
        <w:t xml:space="preserve">Свердловская область, г. Камышлов, ул. Свердлова, 41 </w:t>
      </w:r>
      <w:r>
        <w:rPr>
          <w:rFonts w:cs="Liberation Serif" w:ascii="Liberation Serif" w:hAnsi="Liberation Serif"/>
          <w:color w:val="000000"/>
          <w:sz w:val="28"/>
          <w:szCs w:val="28"/>
          <w:lang w:eastAsia="zh-CN"/>
        </w:rPr>
        <w:t>на обработку _______________(моих либо представляемого лица) персональных данных, а именно:</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фамилия, имя, отчество, дата рождения, адрес места регистрации и фактического места жительства, данные документа, удостоверяющего личность, сведения о постановке на учет в налоговом органе;</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сведения о количестве дорожно-транспортных происшествий, повлекших за собой человеческие жертвы и причинение вред здоровью граждан, произошедшие по ____________(моей вине / вине представляемого лица) и его работников;</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документов, на основании которых осуществлялись регулярные перевозки, подтверждающие опыт осуществления регулярных перевозок;</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характеристики транспортных средств, находящихся в собственности или на ином законном основании, в том числе данные полисов ОСАГО, регистрационных знаков, лицензии на осуществлении деятельности по перевозкам;</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данные о проведении ликвидации, вынесенном решении о признании банкротом и об открытии конкурсного производства;</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 xml:space="preserve">- задолженность по обязательным платежам в бюджеты бюджетной системы Российской Федерации за последний завершенный отчетный период, </w:t>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 xml:space="preserve">путем совершения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путем направления уточняющих запросов в уполномоченные органы власти и размещении информации на официальном сайте </w:t>
      </w:r>
      <w:r>
        <w:rPr>
          <w:rFonts w:ascii="Liberation Serif" w:hAnsi="Liberation Serif"/>
          <w:sz w:val="28"/>
          <w:szCs w:val="28"/>
        </w:rPr>
        <w:t>Камышловского городского округа</w:t>
      </w:r>
      <w:r>
        <w:rPr>
          <w:rFonts w:cs="Liberation Serif" w:ascii="Liberation Serif" w:hAnsi="Liberation Serif"/>
          <w:sz w:val="28"/>
          <w:szCs w:val="28"/>
          <w:lang w:eastAsia="zh-CN"/>
        </w:rPr>
        <w:t xml:space="preserve"> в информационно-телекоммуникационной сети «Интернет».</w:t>
      </w:r>
    </w:p>
    <w:p>
      <w:pPr>
        <w:pStyle w:val="Normal"/>
        <w:suppressAutoHyphens w:val="true"/>
        <w:jc w:val="both"/>
        <w:rPr>
          <w:rFonts w:ascii="Liberation Serif" w:hAnsi="Liberation Serif"/>
          <w:color w:val="000000"/>
          <w:lang w:eastAsia="zh-CN"/>
        </w:rPr>
      </w:pPr>
      <w:r>
        <w:rPr>
          <w:rFonts w:cs="Liberation Serif" w:ascii="Liberation Serif" w:hAnsi="Liberation Serif"/>
          <w:color w:val="000000"/>
          <w:sz w:val="28"/>
          <w:szCs w:val="28"/>
          <w:lang w:eastAsia="zh-CN"/>
        </w:rPr>
        <w:tab/>
        <w:t xml:space="preserve">Настоящее согласие действует со дня его подписания и до выдачи свидетельств и карт маршрутов регулярных перевозок по результатам проведения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w:t>
      </w:r>
      <w:r>
        <w:rPr>
          <w:rFonts w:ascii="Liberation Serif" w:hAnsi="Liberation Serif"/>
          <w:sz w:val="28"/>
          <w:szCs w:val="28"/>
        </w:rPr>
        <w:t>Камышловского городского округа</w:t>
      </w:r>
      <w:r>
        <w:rPr>
          <w:rFonts w:cs="Liberation Serif" w:ascii="Liberation Serif" w:hAnsi="Liberation Serif"/>
          <w:color w:val="000000"/>
          <w:sz w:val="28"/>
          <w:szCs w:val="28"/>
          <w:lang w:eastAsia="zh-CN"/>
        </w:rPr>
        <w:t xml:space="preserve"> по лоту № _______.</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center"/>
        <w:rPr>
          <w:rFonts w:ascii="Liberation Serif" w:hAnsi="Liberation Serif"/>
          <w:szCs w:val="20"/>
          <w:lang w:eastAsia="zh-CN"/>
        </w:rPr>
      </w:pPr>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suppressAutoHyphens w:val="true"/>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p>
      <w:pPr>
        <w:pStyle w:val="Normal"/>
        <w:widowControl w:val="false"/>
        <w:suppressAutoHyphens w:val="true"/>
        <w:jc w:val="both"/>
        <w:rPr>
          <w:rFonts w:ascii="Liberation Serif" w:hAnsi="Liberation Serif"/>
          <w:szCs w:val="20"/>
          <w:lang w:eastAsia="zh-CN"/>
        </w:rPr>
      </w:pPr>
      <w:r>
        <w:rPr>
          <w:rFonts w:cs="Liberation Serif" w:ascii="Liberation Serif" w:hAnsi="Liberation Serif"/>
          <w:sz w:val="28"/>
          <w:szCs w:val="28"/>
          <w:lang w:eastAsia="zh-CN"/>
        </w:rPr>
        <w:tab/>
        <w:t>11. К настоящей заявке прилагаю следующие документы:</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 копии учредительных документов – для юридического лица;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2)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3) копия документа, подтверждающего полномочия лица на осуществление действий от имени заявителя;</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4) копия свидетельства о постановке на учет в налоговом органе  юридического лица (физического лица);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5)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выданная не ранее чем за шесть месяцев до момента подачи заявки;</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6) копия лицензии на осуществление деятельности по перевозкам пассажиров и иных лиц автобусами;</w:t>
      </w:r>
    </w:p>
    <w:p>
      <w:pPr>
        <w:pStyle w:val="Normal"/>
        <w:widowControl w:val="false"/>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7) письменное обязательство в случае предоставления участнику открытого конкурса права на получение свидетельства об осуществлении перевозок по маршрутам регулярных перевозок подтвердить в сроки, определенные в конкурсной документации, наличие на праве собственности или на ином законном основании транспортных средств, предусмотренных его заявкой на участие (произвольной формы, подписанное заявителем -претендентом на участие в конкурсе);</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 xml:space="preserve">8) справка о непроведении ликвидации участника открытого конкурса (юридического лица) и об отсутствии решения арбитражного суда о признании банкротом участника открытого конкурса – юридического лица, индивидуального предпринимателя и об открытии конкурсного производства (произвольной формы, подписанная руководителем и главным бухгалтером); </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9) справка МИФНС РФ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10) копия договора простого товарищества (договора о совместной деятельности), если заявка подается уполномоченным участником договора простого товарищества;</w:t>
      </w:r>
    </w:p>
    <w:p>
      <w:pPr>
        <w:pStyle w:val="Normal"/>
        <w:widowControl w:val="false"/>
        <w:suppressAutoHyphens w:val="true"/>
        <w:ind w:firstLine="540"/>
        <w:jc w:val="both"/>
        <w:rPr>
          <w:rFonts w:ascii="Liberation Serif" w:hAnsi="Liberation Serif"/>
          <w:szCs w:val="20"/>
          <w:lang w:eastAsia="zh-CN"/>
        </w:rPr>
      </w:pPr>
      <w:r>
        <w:rPr>
          <w:rFonts w:cs="Liberation Serif" w:ascii="Liberation Serif" w:hAnsi="Liberation Serif"/>
          <w:sz w:val="28"/>
          <w:szCs w:val="28"/>
          <w:lang w:eastAsia="zh-CN"/>
        </w:rPr>
        <w:t>11) справка ГИБДД об отсутствии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(при отсутствии ДТП в указанном периоде), либо копия формы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 (в случае совершения ДТП в указанном периоде);</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12) документы, подтверждающие опыт осуществления регулярных перевозок (сведения об исполнении государственных или муниципальных  контрактов, либо нотариально заверенные копии свидетельств об осуществлении перевозок по маршруту регулярных перевозок, копии договоров заключенных с органами исполнительной власти субъектов Российской Федерации или органами местного самоуправления, предусматривающие осуществление перевозок по маршрутам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 xml:space="preserve">13) справка об отсутствии в отношении заявителя - претендента на участие в конкурсе обстоятельств, предусмотренных частью 8 статьи 29 </w:t>
      </w:r>
      <w:r>
        <w:rPr>
          <w:rFonts w:cs="Liberation Serif" w:ascii="Liberation Serif" w:hAnsi="Liberation Serif"/>
          <w:sz w:val="28"/>
          <w:szCs w:val="28"/>
          <w:lang w:eastAsia="zh-CN"/>
        </w:rPr>
        <w:t>Федерального закона о</w:t>
      </w:r>
      <w:r>
        <w:rPr>
          <w:rFonts w:cs="Liberation Serif" w:ascii="Liberation Serif" w:hAnsi="Liberation Serif"/>
          <w:color w:val="000000"/>
          <w:sz w:val="28"/>
          <w:szCs w:val="28"/>
          <w:lang w:eastAsia="zh-CN"/>
        </w:rPr>
        <w:t>т 13.07.2015 № 220-ФЗ «Об организации регулярных перевозок пассажиров и багажа автомобильным и городским наземным электрическим транспортом Российской Федерации и о внесении изменений в отдельные законодательные акты Российской Федерации» (произвольной формы, подписанное заявителем – претендентом на участие в конкурсе, а если заявка на участие в конкурсе подается от имени участников договора простого товарищества – справка составляется каждым участником договора простого товарищества);</w:t>
      </w:r>
    </w:p>
    <w:p>
      <w:pPr>
        <w:pStyle w:val="Normal"/>
        <w:widowControl w:val="false"/>
        <w:suppressAutoHyphens w:val="true"/>
        <w:ind w:firstLine="540"/>
        <w:jc w:val="both"/>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14) копии документов, подтверждающих срок эксплуатации транспортных средств (копии паспортов транспортных средств) в отношении каждого транспортного средства, указанного в заявке;</w:t>
      </w:r>
    </w:p>
    <w:p>
      <w:pPr>
        <w:pStyle w:val="Normal"/>
        <w:ind w:firstLine="540"/>
        <w:jc w:val="both"/>
        <w:rPr>
          <w:rFonts w:ascii="Liberation Serif" w:hAnsi="Liberation Serif"/>
          <w:sz w:val="28"/>
          <w:szCs w:val="28"/>
          <w:lang w:eastAsia="zh-CN"/>
        </w:rPr>
      </w:pPr>
      <w:r>
        <w:rPr>
          <w:rFonts w:cs="Liberation Serif" w:ascii="Liberation Serif" w:hAnsi="Liberation Serif"/>
          <w:color w:val="000000"/>
          <w:sz w:val="28"/>
          <w:szCs w:val="28"/>
          <w:lang w:eastAsia="zh-CN"/>
        </w:rPr>
        <w:t xml:space="preserve">15) копии договоров обязательного </w:t>
      </w:r>
      <w:r>
        <w:rPr>
          <w:rFonts w:cs="Liberation Serif" w:ascii="Liberation Serif" w:hAnsi="Liberation Serif"/>
          <w:sz w:val="28"/>
          <w:szCs w:val="28"/>
        </w:rPr>
        <w:t>страхования гражданской ответственности, действовавших в течение года, предшествующего дате размещения извещения о проведении открытого конкурса</w:t>
      </w:r>
      <w:r>
        <w:rPr>
          <w:rFonts w:ascii="Liberation Serif" w:hAnsi="Liberation Serif"/>
          <w:sz w:val="28"/>
          <w:szCs w:val="28"/>
          <w:lang w:eastAsia="zh-CN"/>
        </w:rPr>
        <w:t xml:space="preserve"> в отношении указанных в заявке на участие в открытом конкурсе транспортных средств;</w:t>
      </w:r>
    </w:p>
    <w:p>
      <w:pPr>
        <w:pStyle w:val="Normal"/>
        <w:ind w:firstLine="540"/>
        <w:jc w:val="both"/>
        <w:rPr>
          <w:rFonts w:ascii="Liberation Serif" w:hAnsi="Liberation Serif" w:cs="Liberation Serif"/>
          <w:sz w:val="28"/>
          <w:szCs w:val="28"/>
        </w:rPr>
      </w:pPr>
      <w:r>
        <w:rPr>
          <w:rFonts w:ascii="Liberation Serif" w:hAnsi="Liberation Serif"/>
          <w:sz w:val="28"/>
          <w:szCs w:val="28"/>
          <w:lang w:eastAsia="zh-CN"/>
        </w:rPr>
        <w:t>16) копии документов, подтверждающих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влияющие на качество перевозок: экологический класс, оснащение оборудованием для маломобильных групп населения, оснащение системой безналичной оплаты, оснащение системой контроля температуры воздуха, оснащение электронным информационным табло.</w:t>
      </w:r>
    </w:p>
    <w:p>
      <w:pPr>
        <w:pStyle w:val="Normal"/>
        <w:ind w:firstLine="54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center"/>
        <w:rPr>
          <w:rFonts w:ascii="Liberation Serif" w:hAnsi="Liberation Serif"/>
          <w:szCs w:val="20"/>
          <w:lang w:eastAsia="zh-CN"/>
        </w:rPr>
      </w:pPr>
      <w:bookmarkStart w:id="13" w:name="P208"/>
      <w:bookmarkEnd w:id="13"/>
      <w:r>
        <w:rPr>
          <w:rFonts w:cs="Liberation Serif" w:ascii="Liberation Serif" w:hAnsi="Liberation Serif"/>
          <w:sz w:val="28"/>
          <w:szCs w:val="28"/>
          <w:lang w:eastAsia="zh-CN"/>
        </w:rPr>
        <w:t>«____» ____________г._____________________/______________________/.</w:t>
      </w:r>
    </w:p>
    <w:p>
      <w:pPr>
        <w:pStyle w:val="Normal"/>
        <w:widowControl w:val="false"/>
        <w:suppressAutoHyphens w:val="true"/>
        <w:jc w:val="center"/>
        <w:rPr>
          <w:rFonts w:ascii="Liberation Serif" w:hAnsi="Liberation Serif"/>
          <w:sz w:val="20"/>
          <w:szCs w:val="20"/>
          <w:lang w:eastAsia="zh-CN"/>
        </w:rPr>
      </w:pPr>
      <w:r>
        <w:rPr>
          <w:rFonts w:cs="Liberation Serif" w:ascii="Liberation Serif" w:hAnsi="Liberation Serif"/>
          <w:sz w:val="20"/>
          <w:szCs w:val="20"/>
          <w:lang w:eastAsia="zh-CN"/>
        </w:rPr>
        <w:t>(дата)                                       (подпись)                  (расшифровка)</w:t>
      </w:r>
    </w:p>
    <w:p>
      <w:pPr>
        <w:pStyle w:val="Normal"/>
        <w:widowControl w:val="false"/>
        <w:suppressAutoHyphens w:val="true"/>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3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right"/>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sz w:val="28"/>
          <w:szCs w:val="28"/>
        </w:rPr>
      </w:pPr>
      <w:r>
        <w:rPr>
          <w:rFonts w:ascii="Liberation Serif" w:hAnsi="Liberation Serif"/>
          <w:sz w:val="28"/>
          <w:szCs w:val="28"/>
        </w:rPr>
        <w:t>Инструкция</w:t>
      </w:r>
    </w:p>
    <w:p>
      <w:pPr>
        <w:pStyle w:val="Normal"/>
        <w:widowControl w:val="false"/>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по заполнению заявки на участие в открытом конкурсе </w:t>
      </w:r>
    </w:p>
    <w:p>
      <w:pPr>
        <w:pStyle w:val="Normal"/>
        <w:widowControl w:val="false"/>
        <w:jc w:val="center"/>
        <w:rPr>
          <w:rFonts w:ascii="Liberation Serif" w:hAnsi="Liberation Serif"/>
          <w:sz w:val="28"/>
          <w:szCs w:val="28"/>
          <w:highlight w:val="yellow"/>
        </w:rPr>
      </w:pPr>
      <w:r>
        <w:rPr>
          <w:rFonts w:ascii="Liberation Serif" w:hAnsi="Liberation Serif"/>
          <w:sz w:val="28"/>
          <w:szCs w:val="28"/>
          <w:highlight w:val="yellow"/>
        </w:rPr>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Заявка на участие в открытом конкурсе составляется на бумажном носителе в письменной форме.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Графа «порядковый №__» заполняется конкурсной комиссией.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«дата проведения открытого конкурса «___»_____г.» указывается дата оценки и сопоставления заявки, указанная в извещении о проведении открытого конкурса и в пункте 46 конкурсной документации.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маршрута» указываются муниципальные маршруты, составляющие лот открытого конкурса в соответствии с конкурсной документацией.</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«лот №__» указывается номер лота, в отношении которого подается заявка на участие в открытом конкурсе.</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участника открытого конкурса» указывается:</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юридических лиц – полное и (в случае, если имеется) сокращенное наименование, в том числе фирменное наименование, и организационно-правовая форма;</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индивидуальных предпринимателей – фамилия, имя и (в случае, если имеется) отчество;</w:t>
      </w:r>
    </w:p>
    <w:p>
      <w:pPr>
        <w:pStyle w:val="ListParagraph"/>
        <w:widowControl w:val="false"/>
        <w:numPr>
          <w:ilvl w:val="0"/>
          <w:numId w:val="4"/>
        </w:numPr>
        <w:ind w:left="0" w:firstLine="567"/>
        <w:jc w:val="both"/>
        <w:rPr>
          <w:rFonts w:ascii="Liberation Serif" w:hAnsi="Liberation Serif"/>
          <w:sz w:val="28"/>
          <w:szCs w:val="28"/>
        </w:rPr>
      </w:pPr>
      <w:r>
        <w:rPr>
          <w:rFonts w:ascii="Liberation Serif" w:hAnsi="Liberation Serif"/>
          <w:sz w:val="28"/>
          <w:szCs w:val="28"/>
        </w:rPr>
        <w:t>для уполномоченного участника договора простого товарищества -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должности уполномоченного лица и его Ф.И.О.» указывается должность лица, уполномоченного действовать от имени юридического лица, его фамилия, имя и (в случае, если имеется) отчество либо фамилия, имя и (в случае, если имеется) отчество лица, уполномоченного действовать от имени индивидуального предпринимателя или участников договора простого товарищества.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«иное (указать вид документа)__» указывается вид документа, его дата и номер (при наличии), на основании которого лицо действует имени юридического лица, индивидуального предпринимателя, участников договора простого товарищества, если он не действует на основании устава или свидетельства о регистрации физического лица в качестве индивидуального предпринимателя.</w:t>
      </w:r>
    </w:p>
    <w:p>
      <w:pPr>
        <w:pStyle w:val="ConsPlusNormal1"/>
        <w:numPr>
          <w:ilvl w:val="0"/>
          <w:numId w:val="3"/>
        </w:numPr>
        <w:ind w:left="0" w:firstLine="567"/>
        <w:jc w:val="both"/>
        <w:rPr>
          <w:rFonts w:ascii="Liberation Serif" w:hAnsi="Liberation Serif"/>
          <w:sz w:val="28"/>
          <w:szCs w:val="28"/>
          <w:lang w:eastAsia="zh-CN"/>
        </w:rPr>
      </w:pPr>
      <w:r>
        <w:rPr>
          <w:rFonts w:ascii="Liberation Serif" w:hAnsi="Liberation Serif"/>
          <w:sz w:val="28"/>
          <w:szCs w:val="28"/>
        </w:rPr>
        <w:t xml:space="preserve">В графе «контактная информация_____» указывается </w:t>
      </w:r>
      <w:r>
        <w:rPr>
          <w:rFonts w:cs="Liberation Serif" w:ascii="Liberation Serif" w:hAnsi="Liberation Serif"/>
          <w:sz w:val="28"/>
          <w:szCs w:val="28"/>
          <w:lang w:eastAsia="zh-CN"/>
        </w:rPr>
        <w:t>юридический и почтовый адрес юридического лица, адрес места регистрации и фактического места проживания индивидуального предпринимателя, уполномоченного участника простого товарищества, телефон, факс, адрес электронной почты (при наличии)</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графе «наименование и реквизиты доверенности» указывается название, дата, номер доверенности, срок ее действия.</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таблице пункта 1 заявки указываются сведения о транспортных средствах, которые предлагается к осуществлению регулярных перевозок по лоту. Количество указываемых транспортных средств не должно превышать максимальное количество транспортных средств, установленных конкурсной документацией и указанных в приложении № 1 конкурсной документации. Сведения об иных транспортных средствах, имеющихся в распоряжении участника открытого конкурса (в том числе резервных) указывать не нужно.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3 таблицы пункта 1 заявки «Вид, класс ТС по федеральному закону от 13.07.2015 №220-ФЗ» указывается:</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вид транспортного средства - автобус, трамвай или троллейбус;</w:t>
      </w:r>
    </w:p>
    <w:p>
      <w:pPr>
        <w:pStyle w:val="NoSpacing"/>
        <w:numPr>
          <w:ilvl w:val="0"/>
          <w:numId w:val="5"/>
        </w:numPr>
        <w:ind w:left="0" w:firstLine="567"/>
        <w:jc w:val="both"/>
        <w:rPr>
          <w:rFonts w:ascii="Liberation Serif" w:hAnsi="Liberation Serif"/>
          <w:sz w:val="28"/>
          <w:szCs w:val="28"/>
        </w:rPr>
      </w:pPr>
      <w:r>
        <w:rPr>
          <w:rFonts w:ascii="Liberation Serif" w:hAnsi="Liberation Serif"/>
          <w:sz w:val="28"/>
          <w:szCs w:val="28"/>
        </w:rPr>
        <w:t>класс транспортных средств -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4 таблицы пункта 1 заявки «Год выпуска ТС» указывается год выпуска (изготовления) каждого транспортного средства согласно данным паспорта транспортного средства.</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В столбце 5 таблицы пункта 1 заявки «Сведения о праве собственности или ином законном основании на ТС» указываются реквизиты документа, подтверждающие право собственности или иного законного основания владения ТС: наименование документа, дата, номер документа, срок его действия (при наличии).</w:t>
      </w:r>
    </w:p>
    <w:p>
      <w:pPr>
        <w:pStyle w:val="ListParagraph"/>
        <w:widowControl w:val="false"/>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В столбце 6 таблицы пункта 1 заявки «Экологический класс ТС» указывается экологический класс транспортного средства (0, 1, 2, 3, 4, 5 и т.д.) в соответствии с паспортом транспортного средства.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В столбце 7 таблицы пункта 1 заявки «Оснащение транспортного средства оборудованием для маломобильных групп населения» указываются слова «оснащено» - если транспортное средство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 либо «не оснащено» - если транспортное средство не оснащено оборудованием для маломобильных групп населения в соответствии с ГОСТ Р 51090-2017. Средства общественного пассажирского транспорта. Общие технические требования доступности и безопасности для инвалидов.</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оборудованием для маломобильных групп населения (приложение №16 к заявке, например, паспорт транспортного средства с отметкой об оборудовании ТС оборудованием для маломобильных групп населения,  паспорт доступности транспортного средства для маломобильных групп населения в соответствии с  Порядком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 Приказом Минтранса России от 01.12.2015 № 347, иные документы, подтверждающие оснащение транспортного средства, указанного в заявке оборудованием для маломобильных групп населения).</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8 таблицы пункта 1 «Оснащение электронным информационным табло» указываются слова «оснащено» - если транспортное средство оснащено электронным информационным табло, либо «не оснащено» - если транспортное средство не оснащено электронным информационным табло.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электронным информационным табло (приложение № 16 к заявке, например, договор на установку информационного табло в транспортном средстве, указанном в заявке, иные документы, подтверждающие оснащение транспортного средства электронным информационным табло).</w:t>
      </w:r>
    </w:p>
    <w:p>
      <w:pPr>
        <w:pStyle w:val="NoSpacing"/>
        <w:numPr>
          <w:ilvl w:val="0"/>
          <w:numId w:val="3"/>
        </w:numPr>
        <w:ind w:left="0" w:firstLine="567"/>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В столбце 9 таблицы пункта 1 «Оснащение системой безналичной оплаты проезда» указываются слова «оснащено» - если транспортное средство оснащено системой безналичной оплаты проезда, либо «не оснащено» - если транспортное средство не оснащено системой безналичной оплаты проезда.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безналичной оплаты проезда (приложение № 16 к заявке, например, договор на установку системы безналичной оплаты проезда в транспортном средстве, указанном в заявке, договор с банковской организацией на обслуживание системы безналичной оплаты проезда в транспортном средстве, иные документы, подтверждающие оснащение транспортного средства системой безналичной оплаты проезда).</w:t>
      </w:r>
    </w:p>
    <w:p>
      <w:pPr>
        <w:pStyle w:val="NoSpacing"/>
        <w:numPr>
          <w:ilvl w:val="0"/>
          <w:numId w:val="3"/>
        </w:numPr>
        <w:ind w:left="0" w:firstLine="568"/>
        <w:jc w:val="both"/>
        <w:rPr>
          <w:rFonts w:ascii="Liberation Serif" w:hAnsi="Liberation Serif"/>
          <w:sz w:val="28"/>
          <w:szCs w:val="28"/>
        </w:rPr>
      </w:pPr>
      <w:r>
        <w:rPr>
          <w:rFonts w:ascii="Liberation Serif" w:hAnsi="Liberation Serif"/>
          <w:sz w:val="28"/>
          <w:szCs w:val="28"/>
        </w:rPr>
        <w:t xml:space="preserve">В столбце 10 таблицы пункта 1 «Оснащение системой контроля температуры воздуха» указываются слова «оснащено» - если транспортное средство оснащено системой контроля температуры воздуха, либо «не оснащено» - если транспортное средство не оснащено системой контроля температуры воздуха. </w:t>
      </w:r>
    </w:p>
    <w:p>
      <w:pPr>
        <w:pStyle w:val="NoSpacing"/>
        <w:ind w:firstLine="568"/>
        <w:jc w:val="both"/>
        <w:rPr>
          <w:rFonts w:ascii="Liberation Serif" w:hAnsi="Liberation Serif"/>
          <w:sz w:val="28"/>
          <w:szCs w:val="28"/>
        </w:rPr>
      </w:pPr>
      <w:r>
        <w:rPr>
          <w:rFonts w:ascii="Liberation Serif" w:hAnsi="Liberation Serif"/>
          <w:sz w:val="28"/>
          <w:szCs w:val="28"/>
        </w:rPr>
        <w:t>В случае указания в заявке слова «оснащено», к заявке на участие в открытом конкурсе прилагаются документы, подтверждающие оснащение транспортных средств системой контроля температуры воздуха (приложение № 16 к заявке, например, договор на установку системы контроля температуры воздуха в транспортном средстве, указанном в заявке, иные документы, подтверждающие оснащение транспортного средства системой контроля температуры воздуха).</w:t>
      </w:r>
    </w:p>
    <w:p>
      <w:pPr>
        <w:pStyle w:val="NoSpacing"/>
        <w:numPr>
          <w:ilvl w:val="0"/>
          <w:numId w:val="3"/>
        </w:numPr>
        <w:ind w:left="0" w:firstLine="568"/>
        <w:jc w:val="both"/>
        <w:rPr>
          <w:rFonts w:ascii="Liberation Serif" w:hAnsi="Liberation Serif"/>
          <w:sz w:val="28"/>
          <w:szCs w:val="28"/>
          <w:lang w:eastAsia="zh-CN"/>
        </w:rPr>
      </w:pPr>
      <w:r>
        <w:rPr>
          <w:rFonts w:ascii="Liberation Serif" w:hAnsi="Liberation Serif"/>
          <w:sz w:val="28"/>
          <w:szCs w:val="28"/>
        </w:rPr>
        <w:t xml:space="preserve">В столбце 11 таблицы пункта 1 заявки «Максимальный срок эксплуатации ТС,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указывается </w:t>
      </w:r>
      <w:r>
        <w:rPr>
          <w:rFonts w:ascii="Liberation Serif" w:hAnsi="Liberation Serif"/>
          <w:sz w:val="28"/>
          <w:szCs w:val="28"/>
          <w:lang w:eastAsia="zh-CN"/>
        </w:rPr>
        <w:t xml:space="preserve">количество полных месяцев эксплуатации каждого транспортного средства, заявленного для выполнения регулярных перевозок по дату размещения извещения о проведении открытого конкурса на официальном сайте организатора конкурса. </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Максимальный срок эксплуатации транспортных средств следует исчислять:</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Spacing"/>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Spacing"/>
        <w:ind w:firstLine="709"/>
        <w:jc w:val="both"/>
        <w:rPr>
          <w:rFonts w:ascii="Liberation Serif" w:hAnsi="Liberation Serif" w:cs="Liberation Serif"/>
          <w:sz w:val="28"/>
          <w:szCs w:val="28"/>
          <w:lang w:eastAsia="zh-CN"/>
        </w:rPr>
      </w:pPr>
      <w:r>
        <w:rPr>
          <w:rFonts w:ascii="Liberation Serif" w:hAnsi="Liberation Serif"/>
          <w:sz w:val="28"/>
          <w:szCs w:val="28"/>
          <w:lang w:eastAsia="zh-CN"/>
        </w:rPr>
        <w:t xml:space="preserve">21. </w:t>
      </w:r>
      <w:r>
        <w:rPr>
          <w:rFonts w:ascii="Liberation Serif" w:hAnsi="Liberation Serif"/>
          <w:sz w:val="28"/>
          <w:szCs w:val="28"/>
        </w:rPr>
        <w:t xml:space="preserve">В пункте 2 заявки указываются сведения о количестве дорожно-транспортных происшествий, повлекших за собой человеческие жертвы или причинение вреда здоровью граждан, произошедших по вине юридического лица, индивидуального предпринимателя, участников договора простого товарищества и (или) их работников в течение года, предшествующего дате размещения извещения о проведении открытого конкурса на официальном сайте. Указывается количество ДТП по </w:t>
      </w:r>
      <w:r>
        <w:rPr>
          <w:rFonts w:cs="Liberation Serif" w:ascii="Liberation Serif" w:hAnsi="Liberation Serif"/>
          <w:sz w:val="28"/>
          <w:szCs w:val="28"/>
          <w:lang w:eastAsia="zh-CN"/>
        </w:rPr>
        <w:t>справке ГИБДД либо по форме учета дорожно-транспортных происшествий владельцами транспортных средств (по форме согласно приказу Министерства транспорта РФ от 02.04.1996 № 22 «О форме учета ДТП владельцами транспортных средств»), с отметками о сверках с органами ГИБДД в соответствии с постановлением Правительства РФ от 29.06.1995 № 647 «Об утверждении Правил учета дорожно-транспортных происшествий» в течение года, предшествующего дате размещения извещения.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lang w:eastAsia="zh-CN"/>
        </w:rPr>
        <w:t xml:space="preserve">22. </w:t>
      </w:r>
      <w:r>
        <w:rPr>
          <w:rFonts w:ascii="Liberation Serif" w:hAnsi="Liberation Serif"/>
          <w:sz w:val="28"/>
          <w:szCs w:val="28"/>
        </w:rPr>
        <w:t xml:space="preserve">В пункте 3 заявки указывается </w:t>
      </w:r>
      <w:r>
        <w:rPr>
          <w:rFonts w:cs="Liberation Serif" w:ascii="Liberation Serif" w:hAnsi="Liberation Serif"/>
          <w:sz w:val="28"/>
          <w:szCs w:val="28"/>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организатора конкурса.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Расчет:</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Для расчета среднего количества транспортных средств суммируются дни действия договоров обязательного страхования гражданской ответственности в отношении транспортных средств указанных в заявке. Полученное значение умножается на количество транспортных средств в заявке и делится на 366 дней (количество дней в 2020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23. В пункте 4 заявки указываются государственные регистрационные знаки транспортных средств, указанных в таблице пункта 1 заявки на участие в открытом конкурсе.</w:t>
      </w:r>
    </w:p>
    <w:p>
      <w:pPr>
        <w:pStyle w:val="Normal"/>
        <w:suppressAutoHyphens w:val="true"/>
        <w:ind w:firstLine="709"/>
        <w:jc w:val="both"/>
        <w:rPr>
          <w:rFonts w:ascii="Liberation Serif" w:hAnsi="Liberation Serif"/>
          <w:sz w:val="28"/>
          <w:szCs w:val="28"/>
        </w:rPr>
      </w:pPr>
      <w:r>
        <w:rPr>
          <w:rFonts w:ascii="Liberation Serif" w:hAnsi="Liberation Serif"/>
          <w:sz w:val="28"/>
          <w:szCs w:val="28"/>
          <w:lang w:eastAsia="zh-CN"/>
        </w:rPr>
        <w:t xml:space="preserve">24. В столбце 5 пункта 5 заявки «Срок осуществления регулярных перевозок (в месяцах)» указывается </w:t>
      </w:r>
      <w:r>
        <w:rPr>
          <w:rFonts w:ascii="Liberation Serif" w:hAnsi="Liberation Serif"/>
          <w:sz w:val="28"/>
          <w:szCs w:val="28"/>
        </w:rPr>
        <w:t>количество полных месяцев осуществления регулярных перевозок по каждому документу, подтверждающему опыт осуществления регулярных перевозок.</w:t>
      </w:r>
    </w:p>
    <w:p>
      <w:pPr>
        <w:pStyle w:val="Normal"/>
        <w:widowControl w:val="false"/>
        <w:ind w:firstLine="540"/>
        <w:jc w:val="both"/>
        <w:rPr>
          <w:rFonts w:ascii="Liberation Serif" w:hAnsi="Liberation Serif"/>
          <w:color w:val="2D2D2D"/>
          <w:spacing w:val="2"/>
          <w:sz w:val="28"/>
          <w:szCs w:val="28"/>
          <w:highlight w:val="white"/>
        </w:rPr>
      </w:pPr>
      <w:r>
        <w:rPr>
          <w:rFonts w:ascii="Liberation Serif" w:hAnsi="Liberation Serif"/>
          <w:sz w:val="28"/>
          <w:szCs w:val="28"/>
        </w:rPr>
        <w:t>25. Заявка на участие в открытом конкурсе подписывается заявителем либо уполномоченным им лицом.</w:t>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r>
    </w:p>
    <w:p>
      <w:pPr>
        <w:pStyle w:val="Normal"/>
        <w:widowControl w:val="false"/>
        <w:ind w:firstLine="540"/>
        <w:jc w:val="right"/>
        <w:rPr>
          <w:rFonts w:ascii="Liberation Serif" w:hAnsi="Liberation Serif"/>
          <w:sz w:val="28"/>
          <w:szCs w:val="28"/>
        </w:rPr>
      </w:pPr>
      <w:r>
        <w:rPr>
          <w:rFonts w:ascii="Liberation Serif" w:hAnsi="Liberation Serif"/>
          <w:sz w:val="28"/>
          <w:szCs w:val="28"/>
        </w:rPr>
        <w:t xml:space="preserve">Приложение № 4 </w:t>
      </w:r>
    </w:p>
    <w:p>
      <w:pPr>
        <w:pStyle w:val="Normal"/>
        <w:widowControl w:val="false"/>
        <w:ind w:firstLine="540"/>
        <w:jc w:val="right"/>
        <w:rPr>
          <w:rFonts w:ascii="Liberation Serif" w:hAnsi="Liberation Serif"/>
          <w:sz w:val="28"/>
          <w:szCs w:val="28"/>
        </w:rPr>
      </w:pPr>
      <w:r>
        <w:rPr>
          <w:rFonts w:ascii="Liberation Serif" w:hAnsi="Liberation Serif"/>
          <w:sz w:val="28"/>
          <w:szCs w:val="28"/>
        </w:rPr>
        <w:t>к конкурсной документации</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ШКАЛА</w:t>
      </w:r>
    </w:p>
    <w:p>
      <w:pPr>
        <w:pStyle w:val="Normal"/>
        <w:suppressAutoHyphens w:val="true"/>
        <w:jc w:val="center"/>
        <w:rPr>
          <w:rFonts w:ascii="Liberation Serif" w:hAnsi="Liberation Serif"/>
          <w:lang w:eastAsia="zh-CN"/>
        </w:rPr>
      </w:pPr>
      <w:r>
        <w:rPr>
          <w:rFonts w:cs="Liberation Serif" w:ascii="Liberation Serif" w:hAnsi="Liberation Serif"/>
          <w:b/>
          <w:sz w:val="28"/>
          <w:szCs w:val="28"/>
          <w:lang w:eastAsia="zh-CN"/>
        </w:rPr>
        <w:t xml:space="preserve">для оценки критериев, по которым осуществляется оценка и сопоставление заявок на участие в открытом конкурсе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p>
      <w:pPr>
        <w:pStyle w:val="Normal"/>
        <w:suppressAutoHyphens w:val="true"/>
        <w:jc w:val="right"/>
        <w:rPr>
          <w:rFonts w:ascii="Liberation Serif" w:hAnsi="Liberation Serif" w:cs="Liberation Serif"/>
          <w:b/>
          <w:b/>
          <w:sz w:val="28"/>
          <w:szCs w:val="28"/>
          <w:lang w:eastAsia="zh-CN"/>
        </w:rPr>
      </w:pPr>
      <w:r>
        <w:rPr>
          <w:rFonts w:cs="Liberation Serif" w:ascii="Liberation Serif" w:hAnsi="Liberation Serif"/>
          <w:b/>
          <w:sz w:val="28"/>
          <w:szCs w:val="28"/>
          <w:lang w:eastAsia="zh-CN"/>
        </w:rPr>
      </w:r>
    </w:p>
    <w:tbl>
      <w:tblPr>
        <w:tblW w:w="9084" w:type="dxa"/>
        <w:jc w:val="left"/>
        <w:tblInd w:w="62" w:type="dxa"/>
        <w:tblCellMar>
          <w:top w:w="102" w:type="dxa"/>
          <w:left w:w="62" w:type="dxa"/>
          <w:bottom w:w="102" w:type="dxa"/>
          <w:right w:w="62" w:type="dxa"/>
        </w:tblCellMar>
        <w:tblLook w:firstRow="0" w:noVBand="0" w:lastRow="0" w:firstColumn="0" w:lastColumn="0" w:noHBand="0" w:val="0000"/>
      </w:tblPr>
      <w:tblGrid>
        <w:gridCol w:w="624"/>
        <w:gridCol w:w="3513"/>
        <w:gridCol w:w="2381"/>
        <w:gridCol w:w="850"/>
        <w:gridCol w:w="1716"/>
      </w:tblGrid>
      <w:tr>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N п/п</w:t>
            </w:r>
          </w:p>
        </w:tc>
        <w:tc>
          <w:tcPr>
            <w:tcW w:w="3513"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Показатель шкалы оценки критерия</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Баллы</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Максимальное количество баллов</w:t>
            </w:r>
          </w:p>
        </w:tc>
      </w:tr>
      <w:tr>
        <w:trPr>
          <w:trHeight w:val="214" w:hRule="atLeast"/>
        </w:trPr>
        <w:tc>
          <w:tcPr>
            <w:tcW w:w="624"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3513"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5</w:t>
            </w:r>
          </w:p>
        </w:tc>
      </w:tr>
      <w:tr>
        <w:trPr>
          <w:trHeight w:val="566" w:hRule="atLeast"/>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351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ar123">
              <w:r>
                <w:rPr>
                  <w:rStyle w:val="Style"/>
                  <w:rFonts w:cs="Liberation Serif" w:ascii="Liberation Serif" w:hAnsi="Liberation Serif"/>
                  <w:color w:val="000000"/>
                  <w:sz w:val="28"/>
                  <w:szCs w:val="28"/>
                </w:rPr>
                <w:t>пункт 1</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0,01 до 0,1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0,1 до 0,3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sz w:val="28"/>
                <w:szCs w:val="28"/>
                <w:lang w:eastAsia="zh-CN"/>
              </w:rPr>
            </w:pPr>
            <w:r>
              <w:rPr>
                <w:rFonts w:cs="Liberation Serif" w:ascii="Liberation Serif" w:hAnsi="Liberation Serif"/>
                <w:sz w:val="28"/>
                <w:szCs w:val="28"/>
                <w:lang w:eastAsia="zh-CN"/>
              </w:rPr>
              <w:t>7</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0,3 до 0,6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sz w:val="28"/>
                <w:szCs w:val="28"/>
                <w:lang w:eastAsia="zh-CN"/>
              </w:rPr>
            </w:pPr>
            <w:r>
              <w:rPr>
                <w:rFonts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0,6 до 1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sz w:val="28"/>
                <w:szCs w:val="28"/>
                <w:lang w:eastAsia="zh-CN"/>
              </w:rPr>
            </w:pPr>
            <w:r>
              <w:rPr>
                <w:rFonts w:ascii="Liberation Serif" w:hAnsi="Liberation Serif"/>
                <w:sz w:val="28"/>
                <w:szCs w:val="28"/>
                <w:lang w:eastAsia="zh-CN"/>
              </w:rPr>
              <w:t>2</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466" w:hRule="atLeast"/>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1</w:t>
            </w:r>
          </w:p>
        </w:tc>
        <w:tc>
          <w:tcPr>
            <w:tcW w:w="850" w:type="dxa"/>
            <w:tcBorders>
              <w:top w:val="single" w:sz="4" w:space="0" w:color="000000"/>
              <w:lef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351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нормативными правовыми актами субъектов Российской Федерации, муниципальными нормативными правовыми актами (</w:t>
            </w:r>
            <w:hyperlink w:anchor="Par142">
              <w:r>
                <w:rPr>
                  <w:rStyle w:val="Style"/>
                  <w:rFonts w:cs="Liberation Serif" w:ascii="Liberation Serif" w:hAnsi="Liberation Serif"/>
                  <w:color w:val="000000"/>
                  <w:sz w:val="28"/>
                  <w:szCs w:val="28"/>
                </w:rPr>
                <w:t>пункт 2</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14 лет и более</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40</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 xml:space="preserve"> </w:t>
            </w:r>
            <w:r>
              <w:rPr>
                <w:rFonts w:cs="Liberation Serif" w:ascii="Liberation Serif" w:hAnsi="Liberation Serif"/>
                <w:sz w:val="28"/>
                <w:szCs w:val="28"/>
                <w:lang w:eastAsia="zh-CN"/>
              </w:rPr>
              <w:t>свыше 10 лет до 13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7 лет до 10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5 лет  до 7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свыше 3 лет до 5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свыше 1 года до 3 лет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5</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до 1 года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3513" w:type="dxa"/>
            <w:vMerge w:val="restart"/>
            <w:tcBorders>
              <w:top w:val="single" w:sz="4" w:space="0" w:color="000000"/>
              <w:left w:val="single" w:sz="4" w:space="0" w:color="000000"/>
            </w:tcBorders>
            <w:shd w:color="auto" w:fill="auto" w:val="clear"/>
          </w:tcPr>
          <w:p>
            <w:pPr>
              <w:pStyle w:val="Normal"/>
              <w:suppressAutoHyphens w:val="true"/>
              <w:rPr/>
            </w:pPr>
            <w:r>
              <w:rPr>
                <w:rFonts w:cs="Liberation Serif" w:ascii="Liberation Serif" w:hAnsi="Liberation Serif"/>
                <w:sz w:val="28"/>
                <w:szCs w:val="28"/>
                <w:lang w:eastAsia="zh-CN"/>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 (</w:t>
            </w:r>
            <w:hyperlink w:anchor="Par145">
              <w:r>
                <w:rPr>
                  <w:rStyle w:val="Style"/>
                  <w:rFonts w:cs="Liberation Serif" w:ascii="Liberation Serif" w:hAnsi="Liberation Serif"/>
                  <w:color w:val="000000"/>
                  <w:sz w:val="28"/>
                  <w:szCs w:val="28"/>
                </w:rPr>
                <w:t>пункт 3</w:t>
              </w:r>
            </w:hyperlink>
            <w:r>
              <w:rPr>
                <w:rFonts w:cs="Liberation Serif" w:ascii="Liberation Serif" w:hAnsi="Liberation Serif"/>
                <w:color w:val="000000"/>
                <w:sz w:val="28"/>
                <w:szCs w:val="28"/>
                <w:lang w:eastAsia="zh-CN"/>
              </w:rPr>
              <w:t xml:space="preserve"> </w:t>
            </w:r>
            <w:r>
              <w:rPr>
                <w:rFonts w:cs="Liberation Serif" w:ascii="Liberation Serif" w:hAnsi="Liberation Serif"/>
                <w:sz w:val="28"/>
                <w:szCs w:val="28"/>
                <w:lang w:eastAsia="zh-CN"/>
              </w:rPr>
              <w:t>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экологический класс транспортных средств, выставляемых на маршрут, - 5 (Евро-5, пятый) и выше</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restart"/>
            <w:tcBorders>
              <w:top w:val="single" w:sz="4" w:space="0" w:color="000000"/>
              <w:left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20</w:t>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 xml:space="preserve">свыше 75 до 100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50 до 75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25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 и до 25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Оснащение системой безналичной оплаты</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4</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70 до 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40 до 70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0 до 40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Оснащение системой контроля температуры воздуха</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50 до 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0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Оснащение электронным информационным табло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3</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50 до 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2</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свыше 0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1</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t>0</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Оснащение транспортных средств  оборудованием для маломобильных групп населения</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rHeight w:val="23" w:hRule="atLeast"/>
        </w:trPr>
        <w:tc>
          <w:tcPr>
            <w:tcW w:w="624"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100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5</w:t>
            </w:r>
          </w:p>
        </w:tc>
        <w:tc>
          <w:tcPr>
            <w:tcW w:w="1716" w:type="dxa"/>
            <w:vMerge w:val="continue"/>
            <w:tcBorders>
              <w:top w:val="single" w:sz="4" w:space="0" w:color="000000"/>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restart"/>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 xml:space="preserve">свыше 75 до 100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1716" w:type="dxa"/>
            <w:vMerge w:val="restart"/>
            <w:tcBorders>
              <w:left w:val="single" w:sz="4" w:space="0" w:color="000000"/>
              <w:righ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50 до 75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3</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25 до 50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lang w:eastAsia="zh-CN"/>
              </w:rPr>
            </w:pPr>
            <w:r>
              <w:rPr>
                <w:rFonts w:cs="Liberation Serif" w:ascii="Liberation Serif" w:hAnsi="Liberation Serif"/>
                <w:sz w:val="28"/>
                <w:szCs w:val="28"/>
                <w:lang w:eastAsia="zh-CN"/>
              </w:rPr>
              <w:t>свыше 0 и до 25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1</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left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0</w:t>
            </w:r>
          </w:p>
        </w:tc>
        <w:tc>
          <w:tcPr>
            <w:tcW w:w="1716" w:type="dxa"/>
            <w:vMerge w:val="continue"/>
            <w:tcBorders>
              <w:left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4.</w:t>
            </w:r>
          </w:p>
        </w:tc>
        <w:tc>
          <w:tcPr>
            <w:tcW w:w="351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rPr/>
            </w:pPr>
            <w:r>
              <w:rPr>
                <w:rFonts w:cs="Liberation Serif" w:ascii="Liberation Serif" w:hAnsi="Liberation Serif"/>
                <w:color w:val="000000"/>
                <w:sz w:val="28"/>
                <w:szCs w:val="28"/>
                <w:lang w:eastAsia="zh-CN"/>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53">
              <w:r>
                <w:rPr>
                  <w:rStyle w:val="Style"/>
                  <w:rFonts w:cs="Liberation Serif" w:ascii="Liberation Serif" w:hAnsi="Liberation Serif"/>
                  <w:color w:val="000000"/>
                  <w:sz w:val="28"/>
                  <w:szCs w:val="28"/>
                </w:rPr>
                <w:t>пункт 4</w:t>
              </w:r>
            </w:hyperlink>
            <w:r>
              <w:rPr>
                <w:rFonts w:cs="Liberation Serif" w:ascii="Liberation Serif" w:hAnsi="Liberation Serif"/>
                <w:color w:val="000000"/>
                <w:sz w:val="28"/>
                <w:szCs w:val="28"/>
                <w:lang w:eastAsia="zh-CN"/>
              </w:rPr>
              <w:t xml:space="preserve"> примечаний)</w:t>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До 12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25</w:t>
            </w:r>
          </w:p>
        </w:tc>
        <w:tc>
          <w:tcPr>
            <w:tcW w:w="171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jc w:val="center"/>
              <w:rPr>
                <w:rFonts w:ascii="Liberation Serif" w:hAnsi="Liberation Serif"/>
                <w:lang w:eastAsia="zh-CN"/>
              </w:rPr>
            </w:pPr>
            <w:r>
              <w:rPr>
                <w:rFonts w:cs="Liberation Serif" w:ascii="Liberation Serif" w:hAnsi="Liberation Serif"/>
                <w:sz w:val="28"/>
                <w:szCs w:val="28"/>
                <w:lang w:eastAsia="zh-CN"/>
              </w:rPr>
              <w:t>25</w:t>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Свыше 12 месяцев до 18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20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 xml:space="preserve">Свыше 18 месяцев до 26 месяцев включительно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 xml:space="preserve">Свыше 26 месяцев до 34 месяцев включительно </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10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Свыше 34 месяцев до 44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7</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Свыше 44 месяцев до 56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5</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Свыше 56 месяцев до 70 месяцев включительно</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t>3</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r>
        <w:trPr/>
        <w:tc>
          <w:tcPr>
            <w:tcW w:w="624"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sz w:val="28"/>
                <w:szCs w:val="28"/>
                <w:lang w:eastAsia="zh-CN"/>
              </w:rPr>
            </w:pPr>
            <w:r>
              <w:rPr>
                <w:rFonts w:cs="Liberation Serif" w:ascii="Liberation Serif" w:hAnsi="Liberation Serif"/>
                <w:sz w:val="28"/>
                <w:szCs w:val="28"/>
                <w:lang w:eastAsia="zh-CN"/>
              </w:rPr>
            </w:r>
          </w:p>
        </w:tc>
        <w:tc>
          <w:tcPr>
            <w:tcW w:w="3513"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rFonts w:ascii="Liberation Serif" w:hAnsi="Liberation Serif" w:cs="Liberation Serif"/>
                <w:color w:val="000000"/>
                <w:sz w:val="28"/>
                <w:szCs w:val="28"/>
                <w:lang w:eastAsia="zh-CN"/>
              </w:rPr>
            </w:pPr>
            <w:r>
              <w:rPr>
                <w:rFonts w:cs="Liberation Serif" w:ascii="Liberation Serif" w:hAnsi="Liberation Serif"/>
                <w:color w:val="000000"/>
                <w:sz w:val="28"/>
                <w:szCs w:val="28"/>
                <w:lang w:eastAsia="zh-CN"/>
              </w:rPr>
            </w:r>
          </w:p>
        </w:tc>
        <w:tc>
          <w:tcPr>
            <w:tcW w:w="2381"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Liberation Serif" w:hAnsi="Liberation Serif"/>
                <w:color w:val="000000"/>
                <w:sz w:val="28"/>
                <w:szCs w:val="28"/>
                <w:lang w:eastAsia="zh-CN"/>
              </w:rPr>
            </w:pPr>
            <w:r>
              <w:rPr>
                <w:rFonts w:ascii="Liberation Serif" w:hAnsi="Liberation Serif"/>
                <w:color w:val="000000"/>
                <w:sz w:val="28"/>
                <w:szCs w:val="28"/>
                <w:lang w:eastAsia="zh-CN"/>
              </w:rPr>
              <w:t>Свыше 70 месяцев</w:t>
            </w:r>
          </w:p>
        </w:tc>
        <w:tc>
          <w:tcPr>
            <w:tcW w:w="850" w:type="dxa"/>
            <w:tcBorders>
              <w:top w:val="single" w:sz="4" w:space="0" w:color="000000"/>
              <w:left w:val="single" w:sz="4" w:space="0" w:color="000000"/>
              <w:bottom w:val="single" w:sz="4" w:space="0" w:color="000000"/>
            </w:tcBorders>
            <w:shd w:color="auto" w:fill="auto" w:val="clear"/>
          </w:tcPr>
          <w:p>
            <w:pPr>
              <w:pStyle w:val="Normal"/>
              <w:suppressAutoHyphens w:val="true"/>
              <w:jc w:val="center"/>
              <w:rPr>
                <w:rFonts w:ascii="Liberation Serif" w:hAnsi="Liberation Serif"/>
                <w:color w:val="000000"/>
                <w:lang w:eastAsia="zh-CN"/>
              </w:rPr>
            </w:pPr>
            <w:r>
              <w:rPr>
                <w:rFonts w:cs="Liberation Serif" w:ascii="Liberation Serif" w:hAnsi="Liberation Serif"/>
                <w:color w:val="000000"/>
                <w:sz w:val="28"/>
                <w:szCs w:val="28"/>
                <w:lang w:eastAsia="zh-CN"/>
              </w:rPr>
              <w:t>0</w:t>
            </w:r>
          </w:p>
        </w:tc>
        <w:tc>
          <w:tcPr>
            <w:tcW w:w="171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tc>
      </w:tr>
    </w:tbl>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Примечание:</w:t>
      </w:r>
    </w:p>
    <w:p>
      <w:pPr>
        <w:pStyle w:val="Normal"/>
        <w:suppressAutoHyphens w:val="true"/>
        <w:ind w:firstLine="540"/>
        <w:jc w:val="both"/>
        <w:rPr>
          <w:rFonts w:ascii="Liberation Serif" w:hAnsi="Liberation Serif"/>
          <w:lang w:eastAsia="zh-CN"/>
        </w:rPr>
      </w:pPr>
      <w:bookmarkStart w:id="14" w:name="Par123"/>
      <w:bookmarkEnd w:id="14"/>
      <w:r>
        <w:rPr>
          <w:rFonts w:cs="Liberation Serif" w:ascii="Liberation Serif" w:hAnsi="Liberation Serif"/>
          <w:sz w:val="28"/>
          <w:szCs w:val="28"/>
          <w:lang w:eastAsia="zh-CN"/>
        </w:rPr>
        <w:t>1. Расчет баллов по критерию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осуществляется по следующей формуле № 1:</w:t>
      </w:r>
    </w:p>
    <w:p>
      <w:pPr>
        <w:pStyle w:val="Normal"/>
        <w:suppressAutoHyphens w:val="true"/>
        <w:ind w:firstLine="709"/>
        <w:jc w:val="both"/>
        <w:rPr>
          <w:rFonts w:ascii="Liberation Serif" w:hAnsi="Liberation Serif"/>
          <w:sz w:val="28"/>
          <w:szCs w:val="28"/>
          <w:lang w:eastAsia="zh-CN"/>
        </w:rPr>
      </w:pPr>
      <w:bookmarkStart w:id="15" w:name="Par142"/>
      <w:bookmarkEnd w:id="15"/>
      <w:r>
        <w:rPr>
          <w:rFonts w:ascii="Liberation Serif" w:hAnsi="Liberation Serif"/>
          <w:sz w:val="28"/>
          <w:szCs w:val="28"/>
          <w:lang w:eastAsia="zh-CN"/>
        </w:rPr>
        <w:t>Формула №1</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ДТП</w:t>
      </w:r>
      <w:r>
        <w:rPr>
          <w:rFonts w:ascii="Liberation Serif" w:hAnsi="Liberation Serif"/>
          <w:sz w:val="28"/>
          <w:szCs w:val="28"/>
          <w:vertAlign w:val="subscript"/>
          <w:lang w:eastAsia="zh-CN"/>
        </w:rPr>
        <w:t>крит</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ДТП</w:t>
      </w:r>
      <w:r>
        <w:rPr>
          <w:rFonts w:ascii="Liberation Serif" w:hAnsi="Liberation Serif"/>
          <w:sz w:val="28"/>
          <w:szCs w:val="28"/>
          <w:lang w:eastAsia="zh-CN"/>
        </w:rPr>
        <w:t xml:space="preserve"> - количество ДТП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Среднее количество транспортных средств (К</w:t>
      </w:r>
      <w:r>
        <w:rPr>
          <w:rFonts w:ascii="Liberation Serif" w:hAnsi="Liberation Serif"/>
          <w:sz w:val="28"/>
          <w:szCs w:val="28"/>
          <w:vertAlign w:val="subscript"/>
          <w:lang w:eastAsia="zh-CN"/>
        </w:rPr>
        <w:t>тс ср</w:t>
      </w:r>
      <w:r>
        <w:rPr>
          <w:rFonts w:ascii="Liberation Serif" w:hAnsi="Liberation Serif"/>
          <w:sz w:val="28"/>
          <w:szCs w:val="28"/>
          <w:lang w:eastAsia="zh-CN"/>
        </w:rPr>
        <w:t>), учитываемое при определении указанного в примечании № 1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по формуле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Формула № 2</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ср</w:t>
      </w:r>
      <w:r>
        <w:rPr>
          <w:rFonts w:ascii="Liberation Serif" w:hAnsi="Liberation Serif"/>
          <w:sz w:val="28"/>
          <w:szCs w:val="28"/>
          <w:lang w:eastAsia="zh-CN"/>
        </w:rPr>
        <w:t xml:space="preserve"> = (К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x К</w:t>
      </w:r>
      <w:r>
        <w:rPr>
          <w:rFonts w:ascii="Liberation Serif" w:hAnsi="Liberation Serif"/>
          <w:sz w:val="28"/>
          <w:szCs w:val="28"/>
          <w:vertAlign w:val="subscript"/>
          <w:lang w:eastAsia="zh-CN"/>
        </w:rPr>
        <w:t>тс</w:t>
      </w:r>
      <w:r>
        <w:rPr>
          <w:rFonts w:ascii="Liberation Serif" w:hAnsi="Liberation Serif"/>
          <w:sz w:val="28"/>
          <w:szCs w:val="28"/>
          <w:lang w:eastAsia="zh-CN"/>
        </w:rPr>
        <w:t>) / 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ДНИ</w:t>
      </w:r>
      <w:r>
        <w:rPr>
          <w:rFonts w:ascii="Liberation Serif" w:hAnsi="Liberation Serif"/>
          <w:sz w:val="28"/>
          <w:szCs w:val="28"/>
          <w:lang w:eastAsia="zh-CN"/>
        </w:rPr>
        <w:t xml:space="preserve"> - 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w:t>
      </w:r>
      <w:r>
        <w:rPr>
          <w:rFonts w:ascii="Liberation Serif" w:hAnsi="Liberation Serif"/>
          <w:sz w:val="28"/>
          <w:szCs w:val="28"/>
          <w:lang w:eastAsia="zh-CN"/>
        </w:rPr>
        <w:t xml:space="preserve"> - количество транспортных средств, указанных в заявке на участие в открытом конкурсе;</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год</w:t>
      </w:r>
      <w:r>
        <w:rPr>
          <w:rFonts w:ascii="Liberation Serif" w:hAnsi="Liberation Serif"/>
          <w:sz w:val="28"/>
          <w:szCs w:val="28"/>
          <w:lang w:eastAsia="zh-CN"/>
        </w:rPr>
        <w:t xml:space="preserve"> - количество дней в соответствующем году.</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pPr>
        <w:pStyle w:val="Normal"/>
        <w:suppressAutoHyphens w:val="true"/>
        <w:ind w:firstLine="709"/>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2. Расчет баллов по критерию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по формуле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3</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jc w:val="both"/>
        <w:rPr>
          <w:rFonts w:ascii="Liberation Serif" w:hAnsi="Liberation Serif"/>
          <w:sz w:val="28"/>
          <w:szCs w:val="28"/>
          <w:lang w:eastAsia="zh-CN"/>
        </w:rPr>
      </w:pPr>
      <w:r>
        <w:rPr>
          <w:rFonts w:ascii="Liberation Serif" w:hAnsi="Liberation Serif"/>
          <w:szCs w:val="20"/>
          <w:lang w:eastAsia="zh-CN"/>
        </w:rPr>
        <w:t xml:space="preserve"> </w:t>
      </w:r>
      <w:r>
        <w:rPr>
          <w:rFonts w:ascii="Liberation Serif" w:hAnsi="Liberation Serif"/>
          <w:szCs w:val="20"/>
          <w:lang w:eastAsia="zh-CN"/>
        </w:rPr>
        <w:tab/>
      </w: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∑О </w:t>
      </w:r>
      <w:r>
        <w:rPr>
          <w:rFonts w:ascii="Liberation Serif" w:hAnsi="Liberation Serif"/>
          <w:sz w:val="16"/>
          <w:szCs w:val="16"/>
          <w:lang w:eastAsia="zh-CN"/>
        </w:rPr>
        <w:t>мес</w:t>
      </w:r>
      <w:r>
        <w:rPr>
          <w:rFonts w:ascii="Liberation Serif" w:hAnsi="Liberation Serif"/>
          <w:sz w:val="28"/>
          <w:szCs w:val="28"/>
          <w:lang w:eastAsia="zh-CN"/>
        </w:rPr>
        <w:t xml:space="preserve"> / 12</w:t>
      </w:r>
    </w:p>
    <w:p>
      <w:pPr>
        <w:pStyle w:val="Normal"/>
        <w:widowControl w:val="false"/>
        <w:suppressAutoHyphens w:val="true"/>
        <w:jc w:val="both"/>
        <w:rPr>
          <w:rFonts w:ascii="Liberation Serif" w:hAnsi="Liberation Serif"/>
          <w:sz w:val="28"/>
          <w:szCs w:val="28"/>
          <w:lang w:eastAsia="zh-CN"/>
        </w:rPr>
      </w:pPr>
      <w:r>
        <w:rPr>
          <w:rFonts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О</w:t>
      </w:r>
      <w:r>
        <w:rPr>
          <w:rFonts w:ascii="Liberation Serif" w:hAnsi="Liberation Serif"/>
          <w:sz w:val="28"/>
          <w:szCs w:val="28"/>
          <w:vertAlign w:val="subscript"/>
          <w:lang w:eastAsia="zh-CN"/>
        </w:rPr>
        <w:t xml:space="preserve"> мес</w:t>
      </w:r>
      <w:r>
        <w:rPr>
          <w:rFonts w:ascii="Liberation Serif" w:hAnsi="Liberation Serif"/>
          <w:sz w:val="28"/>
          <w:szCs w:val="28"/>
          <w:lang w:eastAsia="zh-CN"/>
        </w:rPr>
        <w:t xml:space="preserve"> - количество полных месяцев осуществления регулярных перевозок по каждому, представленному документу, подтверждающему опыт осуществления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12 - количество месяцев в одном году.</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отношении участников договора простого товарищества опыт осуществления регулярных перевозок, которых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исчисляется исходя из среднеарифметического количества полных лет осуществления перевозок по маршрутам регулярных перевозок каждым участником по формуле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Формула № 4</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 xml:space="preserve">О </w:t>
      </w:r>
      <w:r>
        <w:rPr>
          <w:rFonts w:ascii="Liberation Serif" w:hAnsi="Liberation Serif"/>
          <w:sz w:val="16"/>
          <w:szCs w:val="16"/>
          <w:lang w:eastAsia="zh-CN"/>
        </w:rPr>
        <w:t>год</w:t>
      </w:r>
      <w:r>
        <w:rPr>
          <w:rFonts w:ascii="Liberation Serif" w:hAnsi="Liberation Serif"/>
          <w:sz w:val="28"/>
          <w:szCs w:val="28"/>
          <w:lang w:eastAsia="zh-CN"/>
        </w:rPr>
        <w:t xml:space="preserve"> = ∑К</w:t>
      </w:r>
      <w:r>
        <w:rPr>
          <w:rFonts w:ascii="Liberation Serif" w:hAnsi="Liberation Serif"/>
          <w:sz w:val="16"/>
          <w:szCs w:val="16"/>
          <w:lang w:val="en-US" w:eastAsia="zh-CN"/>
        </w:rPr>
        <w:t>n</w:t>
      </w:r>
      <w:r>
        <w:rPr>
          <w:rFonts w:ascii="Liberation Serif" w:hAnsi="Liberation Serif"/>
          <w:sz w:val="16"/>
          <w:szCs w:val="16"/>
          <w:lang w:eastAsia="zh-CN"/>
        </w:rPr>
        <w:t xml:space="preserve"> лет </w:t>
      </w:r>
      <w:r>
        <w:rPr>
          <w:rFonts w:ascii="Liberation Serif" w:hAnsi="Liberation Serif"/>
          <w:sz w:val="28"/>
          <w:szCs w:val="28"/>
          <w:lang w:eastAsia="zh-CN"/>
        </w:rPr>
        <w:t>/ К</w:t>
      </w:r>
      <w:r>
        <w:rPr>
          <w:rFonts w:ascii="Liberation Serif" w:hAnsi="Liberation Serif"/>
          <w:sz w:val="16"/>
          <w:szCs w:val="16"/>
          <w:lang w:eastAsia="zh-CN"/>
        </w:rPr>
        <w:t xml:space="preserve"> тов</w:t>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 w:val="28"/>
          <w:szCs w:val="28"/>
          <w:lang w:eastAsia="zh-CN"/>
        </w:rPr>
      </w:pPr>
      <w:r>
        <w:rPr>
          <w:rFonts w:ascii="Liberation Serif" w:hAnsi="Liberation Serif"/>
          <w:sz w:val="28"/>
          <w:szCs w:val="28"/>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n лет</w:t>
      </w:r>
      <w:r>
        <w:rPr>
          <w:rFonts w:ascii="Liberation Serif" w:hAnsi="Liberation Serif"/>
          <w:sz w:val="28"/>
          <w:szCs w:val="28"/>
          <w:lang w:eastAsia="zh-CN"/>
        </w:rPr>
        <w:t xml:space="preserve"> - количество полных лет осуществления регулярных перевозок каждым участником договора простого товарищества (определенное по формуле № 3 для каждого участника простого товарищества);</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тов</w:t>
      </w:r>
      <w:r>
        <w:rPr>
          <w:rFonts w:ascii="Liberation Serif" w:hAnsi="Liberation Serif"/>
          <w:sz w:val="28"/>
          <w:szCs w:val="28"/>
          <w:lang w:eastAsia="zh-CN"/>
        </w:rPr>
        <w:t xml:space="preserve"> - количество участников договора простого товарищества.</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 xml:space="preserve">В случае если у юридического лица, индивидуального предпринимателя или участника договора простого товарищества имеются несколько документов, подтверждающих опыт работы в определенный период, то совпадающий период по этим документам засчитывается один раз. </w:t>
      </w:r>
    </w:p>
    <w:p>
      <w:pPr>
        <w:pStyle w:val="Normal"/>
        <w:suppressAutoHyphens w:val="true"/>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6" w:name="Par145"/>
      <w:bookmarkEnd w:id="16"/>
      <w:r>
        <w:rPr>
          <w:rFonts w:cs="Liberation Serif" w:ascii="Liberation Serif" w:hAnsi="Liberation Serif"/>
          <w:sz w:val="28"/>
          <w:szCs w:val="28"/>
          <w:lang w:eastAsia="zh-CN"/>
        </w:rPr>
        <w:t>3. Расчет баллов по критерию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формуле № 5, по каждому показателю критерия:</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5</w:t>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(K / Y) x 100, где:</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r>
        <w:rPr>
          <w:rFonts w:cs="Liberation Serif" w:ascii="Liberation Serif" w:hAnsi="Liberation Serif"/>
          <w:sz w:val="28"/>
          <w:szCs w:val="28"/>
          <w:lang w:eastAsia="zh-CN"/>
        </w:rPr>
        <w:t>N - показатель шкалы оценки критерия;</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K - или количество транспортных средств участника конкурса, соответствующих экологическому классу транспортных средств, выставляемых на маршрут, - 5 (Евро-5, пятому) и выше;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оборудованием для маломобильных групп населения;</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безналичной оплаты;</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системой контроля температуры воздуха;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или количество транспортных средств участника конкурса оснащенных электронным информационным табло;</w:t>
      </w:r>
    </w:p>
    <w:p>
      <w:pPr>
        <w:pStyle w:val="Normal"/>
        <w:suppressAutoHyphens w:val="true"/>
        <w:spacing w:before="200" w:after="0"/>
        <w:ind w:firstLine="540"/>
        <w:jc w:val="both"/>
        <w:rPr>
          <w:rFonts w:ascii="Liberation Serif" w:hAnsi="Liberation Serif"/>
          <w:lang w:eastAsia="zh-CN"/>
        </w:rPr>
      </w:pPr>
      <w:r>
        <w:rPr>
          <w:rFonts w:cs="Liberation Serif" w:ascii="Liberation Serif" w:hAnsi="Liberation Serif"/>
          <w:sz w:val="28"/>
          <w:szCs w:val="28"/>
          <w:lang w:eastAsia="zh-CN"/>
        </w:rPr>
        <w:t>Y - количество транспортных средств, заявленных для участия в открытом конкурсе;</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100 - условные единицы.</w:t>
      </w:r>
    </w:p>
    <w:p>
      <w:pPr>
        <w:pStyle w:val="Normal"/>
        <w:suppressAutoHyphens w:val="true"/>
        <w:rPr>
          <w:rFonts w:ascii="Liberation Serif" w:hAnsi="Liberation Serif" w:cs="Liberation Serif"/>
          <w:sz w:val="28"/>
          <w:szCs w:val="28"/>
          <w:highlight w:val="yellow"/>
          <w:lang w:eastAsia="zh-CN"/>
        </w:rPr>
      </w:pPr>
      <w:r>
        <w:rPr>
          <w:rFonts w:cs="Liberation Serif" w:ascii="Liberation Serif" w:hAnsi="Liberation Serif"/>
          <w:sz w:val="28"/>
          <w:szCs w:val="28"/>
          <w:highlight w:val="yellow"/>
          <w:lang w:eastAsia="zh-CN"/>
        </w:rPr>
      </w:r>
    </w:p>
    <w:p>
      <w:pPr>
        <w:pStyle w:val="Normal"/>
        <w:suppressAutoHyphens w:val="true"/>
        <w:ind w:firstLine="540"/>
        <w:jc w:val="both"/>
        <w:rPr>
          <w:rFonts w:ascii="Liberation Serif" w:hAnsi="Liberation Serif"/>
          <w:lang w:eastAsia="zh-CN"/>
        </w:rPr>
      </w:pPr>
      <w:bookmarkStart w:id="17" w:name="Par153"/>
      <w:bookmarkEnd w:id="17"/>
      <w:r>
        <w:rPr>
          <w:rFonts w:cs="Liberation Serif" w:ascii="Liberation Serif" w:hAnsi="Liberation Serif"/>
          <w:sz w:val="28"/>
          <w:szCs w:val="28"/>
          <w:lang w:eastAsia="zh-CN"/>
        </w:rPr>
        <w:t>4. Расчет баллов по критерию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формуле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tab/>
        <w:t>Формула № 6</w:t>
      </w:r>
    </w:p>
    <w:p>
      <w:pPr>
        <w:pStyle w:val="Normal"/>
        <w:suppressAutoHyphens w:val="true"/>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widowControl w:val="false"/>
        <w:suppressAutoHyphens w:val="true"/>
        <w:ind w:firstLine="540"/>
        <w:jc w:val="both"/>
        <w:rPr>
          <w:rFonts w:ascii="Liberation Serif" w:hAnsi="Liberation Serif"/>
          <w:szCs w:val="20"/>
          <w:lang w:eastAsia="zh-CN"/>
        </w:rPr>
      </w:pPr>
      <w:r>
        <w:rPr/>
        <w:drawing>
          <wp:inline distT="0" distB="0" distL="0" distR="0">
            <wp:extent cx="1722755" cy="3111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4"/>
                    <a:stretch>
                      <a:fillRect/>
                    </a:stretch>
                  </pic:blipFill>
                  <pic:spPr bwMode="auto">
                    <a:xfrm>
                      <a:off x="0" y="0"/>
                      <a:ext cx="1722755" cy="311150"/>
                    </a:xfrm>
                    <a:prstGeom prst="rect">
                      <a:avLst/>
                    </a:prstGeom>
                  </pic:spPr>
                </pic:pic>
              </a:graphicData>
            </a:graphic>
          </wp:inline>
        </w:drawing>
      </w:r>
      <w:r>
        <w:rPr>
          <w:rFonts w:ascii="Liberation Serif" w:hAnsi="Liberation Serif"/>
          <w:szCs w:val="20"/>
          <w:lang w:eastAsia="zh-CN"/>
        </w:rPr>
        <w:t xml:space="preserve"> </w:t>
      </w:r>
    </w:p>
    <w:p>
      <w:pPr>
        <w:pStyle w:val="Normal"/>
        <w:widowControl w:val="false"/>
        <w:suppressAutoHyphens w:val="true"/>
        <w:jc w:val="both"/>
        <w:rPr>
          <w:rFonts w:ascii="Liberation Serif" w:hAnsi="Liberation Serif"/>
          <w:szCs w:val="20"/>
          <w:lang w:eastAsia="zh-CN"/>
        </w:rPr>
      </w:pPr>
      <w:r>
        <w:rPr>
          <w:rFonts w:ascii="Liberation Serif" w:hAnsi="Liberation Serif"/>
          <w:szCs w:val="20"/>
          <w:lang w:eastAsia="zh-CN"/>
        </w:rPr>
      </w:r>
    </w:p>
    <w:p>
      <w:pPr>
        <w:pStyle w:val="Normal"/>
        <w:widowControl w:val="false"/>
        <w:suppressAutoHyphens w:val="true"/>
        <w:ind w:firstLine="540"/>
        <w:jc w:val="both"/>
        <w:rPr>
          <w:rFonts w:ascii="Liberation Serif" w:hAnsi="Liberation Serif"/>
          <w:szCs w:val="20"/>
          <w:lang w:eastAsia="zh-CN"/>
        </w:rPr>
      </w:pPr>
      <w:r>
        <w:rPr>
          <w:rFonts w:ascii="Liberation Serif" w:hAnsi="Liberation Serif"/>
          <w:szCs w:val="20"/>
          <w:lang w:eastAsia="zh-CN"/>
        </w:rPr>
        <w:t>где:</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мес</w:t>
      </w:r>
      <w:r>
        <w:rPr>
          <w:rFonts w:ascii="Liberation Serif" w:hAnsi="Liberation Serif"/>
          <w:sz w:val="28"/>
          <w:szCs w:val="28"/>
          <w:lang w:eastAsia="zh-CN"/>
        </w:rPr>
        <w:t xml:space="preserve"> - количество полных месяцев эксплуатации транспортных средств, заявленных для выполнения регулярных перевозок;</w:t>
      </w:r>
    </w:p>
    <w:p>
      <w:pPr>
        <w:pStyle w:val="Normal"/>
        <w:widowControl w:val="false"/>
        <w:suppressAutoHyphens w:val="true"/>
        <w:spacing w:before="240" w:after="0"/>
        <w:ind w:firstLine="540"/>
        <w:jc w:val="both"/>
        <w:rPr>
          <w:rFonts w:ascii="Liberation Serif" w:hAnsi="Liberation Serif"/>
          <w:sz w:val="28"/>
          <w:szCs w:val="28"/>
          <w:lang w:eastAsia="zh-CN"/>
        </w:rPr>
      </w:pPr>
      <w:r>
        <w:rPr>
          <w:rFonts w:ascii="Liberation Serif" w:hAnsi="Liberation Serif"/>
          <w:sz w:val="28"/>
          <w:szCs w:val="28"/>
          <w:lang w:eastAsia="zh-CN"/>
        </w:rPr>
        <w:t>К</w:t>
      </w:r>
      <w:r>
        <w:rPr>
          <w:rFonts w:ascii="Liberation Serif" w:hAnsi="Liberation Serif"/>
          <w:sz w:val="28"/>
          <w:szCs w:val="28"/>
          <w:vertAlign w:val="subscript"/>
          <w:lang w:eastAsia="zh-CN"/>
        </w:rPr>
        <w:t>тс общ</w:t>
      </w:r>
      <w:r>
        <w:rPr>
          <w:rFonts w:ascii="Liberation Serif" w:hAnsi="Liberation Serif"/>
          <w:sz w:val="28"/>
          <w:szCs w:val="28"/>
          <w:lang w:eastAsia="zh-CN"/>
        </w:rPr>
        <w:t xml:space="preserve"> - общее количество транспортных средств, заявленных для выполнения регулярных перевозок.</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Максимальный срок эксплуатации транспортных средств исчисляется из количества полных месяцев эксплуатации транспортного средства: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для транспортного средства, ввезенного на территорию Российской Федерации, - с 01 января года выпуска данного транспортного средства по дату размещения извещения о проведении открытого конкурса на официальном сайте организатора конкурса.</w:t>
      </w:r>
    </w:p>
    <w:p>
      <w:pPr>
        <w:pStyle w:val="Normal"/>
        <w:suppressAutoHyphens w:val="true"/>
        <w:spacing w:before="200" w:after="0"/>
        <w:ind w:firstLine="540"/>
        <w:jc w:val="both"/>
        <w:rPr>
          <w:rFonts w:ascii="Liberation Serif" w:hAnsi="Liberation Serif" w:cs="Liberation Serif"/>
          <w:sz w:val="28"/>
          <w:szCs w:val="28"/>
          <w:lang w:eastAsia="zh-CN"/>
        </w:rPr>
      </w:pPr>
      <w:r>
        <w:rPr>
          <w:rFonts w:cs="Liberation Serif" w:ascii="Liberation Serif" w:hAnsi="Liberation Serif"/>
          <w:sz w:val="28"/>
          <w:szCs w:val="28"/>
          <w:lang w:eastAsia="zh-CN"/>
        </w:rPr>
        <w:t>В случае, если дату первичной регистрации транспортного средства определить невозможно, то определение максимального срока эксплуатации транспортного средства производится с 01 января года выпуска данного транспортного средства.</w:t>
      </w:r>
    </w:p>
    <w:p>
      <w:pPr>
        <w:pStyle w:val="Normal"/>
        <w:suppressAutoHyphens w:val="true"/>
        <w:jc w:val="center"/>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ind w:firstLine="540"/>
        <w:jc w:val="both"/>
        <w:rPr>
          <w:rFonts w:ascii="Liberation Serif" w:hAnsi="Liberation Serif"/>
          <w:lang w:eastAsia="zh-CN"/>
        </w:rPr>
      </w:pPr>
      <w:bookmarkStart w:id="18" w:name="Par160"/>
      <w:bookmarkEnd w:id="18"/>
      <w:r>
        <w:rPr>
          <w:rFonts w:cs="Liberation Serif" w:ascii="Liberation Serif" w:hAnsi="Liberation Serif"/>
          <w:sz w:val="28"/>
          <w:szCs w:val="28"/>
          <w:lang w:eastAsia="zh-CN"/>
        </w:rPr>
        <w:t>5. Итоговый подсчет набранных баллов производится путем сложения баллов, набранных заявками участников открытого конкурса по каждому из критериев. Сумма набранных баллов не может превышать 100.</w:t>
      </w:r>
    </w:p>
    <w:p>
      <w:pPr>
        <w:pStyle w:val="Normal"/>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suppressAutoHyphens w:val="true"/>
        <w:jc w:val="right"/>
        <w:rPr>
          <w:rFonts w:ascii="Liberation Serif" w:hAnsi="Liberation Serif" w:cs="Liberation Serif"/>
          <w:sz w:val="28"/>
          <w:szCs w:val="28"/>
          <w:lang w:eastAsia="zh-CN"/>
        </w:rPr>
      </w:pPr>
      <w:r>
        <w:rPr>
          <w:rFonts w:cs="Liberation Serif" w:ascii="Liberation Serif" w:hAnsi="Liberation Serif"/>
          <w:sz w:val="28"/>
          <w:szCs w:val="28"/>
          <w:lang w:eastAsia="zh-CN"/>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sz w:val="28"/>
          <w:szCs w:val="28"/>
        </w:rPr>
      </w:r>
    </w:p>
    <w:p>
      <w:pPr>
        <w:pStyle w:val="Normal"/>
        <w:widowControl w:val="false"/>
        <w:jc w:val="center"/>
        <w:rPr>
          <w:rFonts w:ascii="Liberation Serif" w:hAnsi="Liberation Serif"/>
          <w:b/>
          <w:b/>
          <w:sz w:val="28"/>
          <w:szCs w:val="28"/>
        </w:rPr>
      </w:pPr>
      <w:bookmarkStart w:id="19" w:name="Par249"/>
      <w:bookmarkEnd w:id="19"/>
      <w:r>
        <w:rPr>
          <w:rFonts w:ascii="Liberation Serif" w:hAnsi="Liberation Serif"/>
          <w:b/>
          <w:sz w:val="28"/>
          <w:szCs w:val="28"/>
        </w:rPr>
        <w:t>ИЗВЕЩ</w:t>
      </w:r>
      <w:bookmarkStart w:id="20" w:name="_GoBack"/>
      <w:bookmarkEnd w:id="20"/>
      <w:r>
        <w:rPr>
          <w:rFonts w:ascii="Liberation Serif" w:hAnsi="Liberation Serif"/>
          <w:b/>
          <w:sz w:val="28"/>
          <w:szCs w:val="28"/>
        </w:rPr>
        <w:t>ЕНИЕ</w:t>
      </w:r>
    </w:p>
    <w:p>
      <w:pPr>
        <w:pStyle w:val="Normal"/>
        <w:widowControl w:val="false"/>
        <w:ind w:firstLine="567"/>
        <w:jc w:val="center"/>
        <w:rPr>
          <w:rFonts w:ascii="Liberation Serif" w:hAnsi="Liberation Serif"/>
          <w:b/>
          <w:b/>
          <w:sz w:val="28"/>
          <w:szCs w:val="28"/>
        </w:rPr>
      </w:pPr>
      <w:r>
        <w:rPr>
          <w:rFonts w:ascii="Liberation Serif" w:hAnsi="Liberation Serif"/>
          <w:b/>
          <w:sz w:val="28"/>
          <w:szCs w:val="28"/>
        </w:rPr>
        <w:t xml:space="preserve">о проведении открытого конкурса на право осуществления перевозок по одному или нескольким муниципальным маршрутам регулярных перевозок пассажиров и багажа автомобильным транспортом в границах Камышловского городского округа </w:t>
      </w:r>
    </w:p>
    <w:p>
      <w:pPr>
        <w:pStyle w:val="Normal"/>
        <w:widowControl w:val="false"/>
        <w:jc w:val="center"/>
        <w:rPr>
          <w:rFonts w:ascii="Liberation Serif" w:hAnsi="Liberation Serif"/>
          <w:sz w:val="28"/>
          <w:szCs w:val="28"/>
        </w:rPr>
      </w:pPr>
      <w:r>
        <w:rPr>
          <w:rFonts w:ascii="Liberation Serif" w:hAnsi="Liberation Serif"/>
          <w:sz w:val="28"/>
          <w:szCs w:val="28"/>
        </w:rPr>
      </w:r>
    </w:p>
    <w:p>
      <w:pPr>
        <w:pStyle w:val="Normal"/>
        <w:widowControl w:val="false"/>
        <w:ind w:firstLine="540"/>
        <w:jc w:val="both"/>
        <w:rPr>
          <w:rFonts w:ascii="Liberation Serif" w:hAnsi="Liberation Serif"/>
          <w:sz w:val="28"/>
          <w:szCs w:val="28"/>
        </w:rPr>
      </w:pPr>
      <w:r>
        <w:rPr>
          <w:rFonts w:ascii="Liberation Serif" w:hAnsi="Liberation Serif"/>
          <w:sz w:val="28"/>
          <w:szCs w:val="28"/>
        </w:rPr>
        <w:t>23 апреля 2021 года                                                                          г. Камышлов</w:t>
      </w:r>
    </w:p>
    <w:p>
      <w:pPr>
        <w:pStyle w:val="Normal"/>
        <w:widowControl w:val="false"/>
        <w:jc w:val="both"/>
        <w:rPr>
          <w:rFonts w:ascii="Liberation Serif" w:hAnsi="Liberation Serif"/>
          <w:sz w:val="28"/>
          <w:szCs w:val="28"/>
        </w:rPr>
      </w:pPr>
      <w:r>
        <w:rPr>
          <w:rFonts w:ascii="Liberation Serif" w:hAnsi="Liberation Serif"/>
          <w:sz w:val="28"/>
          <w:szCs w:val="28"/>
        </w:rPr>
      </w:r>
    </w:p>
    <w:tbl>
      <w:tblPr>
        <w:tblW w:w="5000" w:type="pct"/>
        <w:jc w:val="left"/>
        <w:tblInd w:w="0" w:type="dxa"/>
        <w:tblCellMar>
          <w:top w:w="62" w:type="dxa"/>
          <w:left w:w="102" w:type="dxa"/>
          <w:bottom w:w="102" w:type="dxa"/>
          <w:right w:w="62" w:type="dxa"/>
        </w:tblCellMar>
        <w:tblLook w:firstRow="0" w:noVBand="0" w:lastRow="0" w:firstColumn="0" w:lastColumn="0" w:noHBand="0" w:val="0000"/>
      </w:tblPr>
      <w:tblGrid>
        <w:gridCol w:w="3118"/>
        <w:gridCol w:w="6235"/>
      </w:tblGrid>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Наименование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Администрация Камышловского городского округа</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Место нахождения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624860, Свердловская область, г. Камышлов, ул. Свердлова, 41</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Почтовый адрес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624860, Свердловская область, г. Камышлов, ул. Свердлова, 41</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Адрес электронной почты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color w:val="353F44"/>
                <w:sz w:val="28"/>
                <w:szCs w:val="28"/>
              </w:rPr>
              <w:t> </w:t>
            </w:r>
            <w:r>
              <w:rPr>
                <w:rFonts w:ascii="Liberation Serif" w:hAnsi="Liberation Serif"/>
                <w:color w:val="000000"/>
                <w:sz w:val="28"/>
                <w:szCs w:val="28"/>
                <w:lang w:val="en-US"/>
              </w:rPr>
              <w:t>kamgo@mail.ru</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Лицо, уполномоченное на прием и регистрацию заявок на участие в открытом конкурсе</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color w:val="000000"/>
                <w:sz w:val="28"/>
                <w:szCs w:val="28"/>
              </w:rPr>
            </w:pPr>
            <w:r>
              <w:rPr>
                <w:rFonts w:ascii="Liberation Serif" w:hAnsi="Liberation Serif"/>
                <w:color w:val="000000"/>
                <w:sz w:val="28"/>
                <w:szCs w:val="28"/>
              </w:rPr>
              <w:t xml:space="preserve">Скубко Эдуард Владимирович, главный специалист отдела жилищно-коммунального и городского хозяйства администрации </w:t>
            </w:r>
            <w:r>
              <w:rPr>
                <w:rFonts w:ascii="Liberation Serif" w:hAnsi="Liberation Serif"/>
                <w:sz w:val="28"/>
                <w:szCs w:val="28"/>
              </w:rPr>
              <w:t>Камышловского городского округа</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Номер контактного телефона организатора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rFonts w:ascii="Liberation Serif" w:hAnsi="Liberation Serif"/>
                <w:sz w:val="28"/>
                <w:szCs w:val="28"/>
              </w:rPr>
            </w:pPr>
            <w:r>
              <w:rPr>
                <w:rFonts w:ascii="Liberation Serif" w:hAnsi="Liberation Serif"/>
                <w:sz w:val="28"/>
                <w:szCs w:val="28"/>
              </w:rPr>
              <w:t>8 (34375) 2-34-40</w:t>
            </w:r>
          </w:p>
          <w:p>
            <w:pPr>
              <w:pStyle w:val="Normal"/>
              <w:widowControl w:val="false"/>
              <w:jc w:val="both"/>
              <w:rPr>
                <w:rFonts w:ascii="Liberation Serif" w:hAnsi="Liberation Serif"/>
                <w:sz w:val="28"/>
                <w:szCs w:val="28"/>
                <w:highlight w:val="yellow"/>
              </w:rPr>
            </w:pPr>
            <w:r>
              <w:rPr>
                <w:rFonts w:ascii="Liberation Serif" w:hAnsi="Liberation Serif"/>
                <w:sz w:val="28"/>
                <w:szCs w:val="28"/>
                <w:highlight w:val="yellow"/>
              </w:rPr>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Предмет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both"/>
              <w:rPr>
                <w:rFonts w:ascii="Liberation Serif" w:hAnsi="Liberation Serif" w:cs="Times New Roman"/>
                <w:sz w:val="28"/>
                <w:szCs w:val="28"/>
              </w:rPr>
            </w:pPr>
            <w:r>
              <w:rPr>
                <w:rFonts w:cs="Times New Roman" w:ascii="Liberation Serif" w:hAnsi="Liberation Serif"/>
                <w:sz w:val="28"/>
                <w:szCs w:val="28"/>
              </w:rPr>
              <w:t xml:space="preserve">право на получение свидетельств об осуществлении перевозок по следующим муниципальным маршрутам регулярных перевозок пассажиров и багажа автомобильным транспортом в границах </w:t>
            </w:r>
            <w:r>
              <w:rPr>
                <w:rFonts w:ascii="Liberation Serif" w:hAnsi="Liberation Serif"/>
                <w:sz w:val="28"/>
                <w:szCs w:val="28"/>
              </w:rPr>
              <w:t>Камышловского городского округа</w:t>
            </w:r>
            <w:r>
              <w:rPr>
                <w:rFonts w:cs="Times New Roman" w:ascii="Liberation Serif" w:hAnsi="Liberation Serif"/>
                <w:sz w:val="28"/>
                <w:szCs w:val="28"/>
              </w:rPr>
              <w:t>:</w:t>
            </w:r>
          </w:p>
          <w:p>
            <w:pPr>
              <w:pStyle w:val="Normal"/>
              <w:widowControl w:val="false"/>
              <w:numPr>
                <w:ilvl w:val="0"/>
                <w:numId w:val="6"/>
              </w:numPr>
              <w:ind w:left="87" w:firstLine="567"/>
              <w:jc w:val="both"/>
              <w:rPr>
                <w:rFonts w:ascii="Liberation Serif" w:hAnsi="Liberation Serif"/>
                <w:sz w:val="28"/>
                <w:szCs w:val="28"/>
              </w:rPr>
            </w:pPr>
            <w:r>
              <w:rPr>
                <w:rFonts w:ascii="Liberation Serif" w:hAnsi="Liberation Serif"/>
                <w:sz w:val="28"/>
                <w:szCs w:val="28"/>
              </w:rPr>
              <w:t>Лот № 1</w:t>
            </w:r>
          </w:p>
          <w:p>
            <w:pPr>
              <w:pStyle w:val="Normal"/>
              <w:widowControl w:val="false"/>
              <w:ind w:left="87" w:firstLine="567"/>
              <w:jc w:val="both"/>
              <w:rPr>
                <w:rFonts w:ascii="Liberation Serif" w:hAnsi="Liberation Serif"/>
                <w:sz w:val="28"/>
                <w:szCs w:val="28"/>
              </w:rPr>
            </w:pPr>
            <w:r>
              <w:rPr>
                <w:rFonts w:ascii="Liberation Serif" w:hAnsi="Liberation Serif"/>
                <w:sz w:val="28"/>
                <w:szCs w:val="28"/>
              </w:rPr>
              <w:t>Поликлиника - Школа № 7.</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Срок, место и порядок предоставления конкурсной документации</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Любые индивидуальные предприниматели, юридические лица, участники договора простого товарищества, желающие подать заявку на участие в открытом конкурсе, вправе свободно знакомиться с настоящей конкурсной документацией на официальном сайте, а также обратиться к организатору конкурса (адрес место нахождения организатора конкурса: 624860, Свердловская область, г. Камышлов, ул. Свердлова, 41, каб. 3) с письменным заявлением о предоставлении конкурсной документации в течение всего срока подачи заявок на участие в открытом конкурсе.</w:t>
            </w:r>
          </w:p>
          <w:p>
            <w:pPr>
              <w:pStyle w:val="Normal"/>
              <w:widowControl w:val="false"/>
              <w:spacing w:before="0" w:after="0"/>
              <w:ind w:right="-1" w:firstLine="567"/>
              <w:contextualSpacing/>
              <w:jc w:val="both"/>
              <w:rPr>
                <w:rFonts w:ascii="Liberation Serif" w:hAnsi="Liberation Serif"/>
                <w:sz w:val="28"/>
                <w:szCs w:val="28"/>
              </w:rPr>
            </w:pPr>
            <w:r>
              <w:rPr>
                <w:rFonts w:ascii="Liberation Serif" w:hAnsi="Liberation Serif"/>
                <w:sz w:val="28"/>
                <w:szCs w:val="28"/>
              </w:rPr>
              <w:t>Конкурсная документация предоставляется заявителю в день поступления письменного заявления в форме электронного документа под роспись или направляется по электронному адресу, указанному в заявлении на получение конкурсной документации.</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Официальный сайт, на котором размещена конкурсная документация</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color w:val="000000"/>
                <w:sz w:val="28"/>
                <w:szCs w:val="28"/>
              </w:rPr>
              <w:t>http://gorod-kamyshlov.ru/ («ЖКХ, инфраструктура, среда проживания», вкладка «Отдел жилищно-коммунального и городского хозяйства» - раздел «Транспортное обслуживание») http://gorod-kamyshlov.ru/communal/otdel-zhilischno-kommunalnogo-i-gorodskogo-hozyajstva/transportnoe-obsluzhivanie/</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Liberation Serif" w:hAnsi="Liberation Serif"/>
                <w:sz w:val="28"/>
                <w:szCs w:val="28"/>
              </w:rPr>
            </w:pPr>
            <w:r>
              <w:rPr>
                <w:rFonts w:ascii="Liberation Serif" w:hAnsi="Liberation Serif"/>
                <w:sz w:val="28"/>
                <w:szCs w:val="28"/>
              </w:rPr>
              <w:t xml:space="preserve">Размер, порядок и сроки внесения платы за предоставление конкурсной документации </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Liberation Serif" w:hAnsi="Liberation Serif"/>
                <w:sz w:val="28"/>
                <w:szCs w:val="28"/>
              </w:rPr>
            </w:pPr>
            <w:r>
              <w:rPr>
                <w:rFonts w:ascii="Liberation Serif" w:hAnsi="Liberation Serif"/>
                <w:sz w:val="28"/>
                <w:szCs w:val="28"/>
              </w:rPr>
              <w:t>Плата не установлена</w:t>
            </w:r>
          </w:p>
        </w:tc>
      </w:tr>
      <w:tr>
        <w:trPr>
          <w:trHeight w:val="90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дата начала и окончания срока подачи заявок на участие в открытом конкурсе</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По адресу: 624860, Свердловская область, г. Камышлов, ул. Свердлова, 41, каб. 3 (2 этаж), в рабочие дни с понедельника по пятницу с 08:00 часов до 16:00 часов, обеденный перерыв с 12:00 часов до 13:00 часов</w:t>
            </w:r>
          </w:p>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Дата начала подачи заявок по лоту № 1: 24 апреля 2021 года</w:t>
            </w:r>
          </w:p>
          <w:p>
            <w:pPr>
              <w:pStyle w:val="ListParagraph"/>
              <w:widowControl w:val="false"/>
              <w:ind w:left="0" w:right="-1" w:hanging="0"/>
              <w:jc w:val="both"/>
              <w:rPr>
                <w:rFonts w:ascii="Liberation Serif" w:hAnsi="Liberation Serif"/>
                <w:sz w:val="28"/>
                <w:szCs w:val="28"/>
              </w:rPr>
            </w:pPr>
            <w:r>
              <w:rPr>
                <w:rFonts w:ascii="Liberation Serif" w:hAnsi="Liberation Serif"/>
                <w:sz w:val="28"/>
                <w:szCs w:val="28"/>
              </w:rPr>
              <w:t>Дата окончания подачи заявок по лоту № 1: до 16:00 часов 13 мая 2021 года</w:t>
            </w:r>
          </w:p>
        </w:tc>
      </w:tr>
      <w:tr>
        <w:trPr>
          <w:trHeight w:val="540" w:hRule="atLeast"/>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дата и время вскрытия конвертов с заявками на участие в открытом конкурсе</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t>Публично, 14 мая 2021 года в 11:00 часов по местному времени</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r>
          </w:p>
        </w:tc>
      </w:tr>
      <w:tr>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 xml:space="preserve">Место и дата рассмотрения заявок на участие в открытом конкурсе </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t>28 мая 2021 года в 14:20 часов по местному времени</w:t>
            </w:r>
          </w:p>
        </w:tc>
      </w:tr>
      <w:tr>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Место и дата оценки и сопоставления заявок на участие в открытом конкурсе и объявления победителя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true"/>
              <w:snapToGrid w:val="false"/>
              <w:jc w:val="both"/>
              <w:rPr>
                <w:rFonts w:ascii="Liberation Serif" w:hAnsi="Liberation Serif"/>
                <w:sz w:val="28"/>
                <w:szCs w:val="28"/>
              </w:rPr>
            </w:pPr>
            <w:r>
              <w:rPr>
                <w:rFonts w:ascii="Liberation Serif" w:hAnsi="Liberation Serif"/>
                <w:sz w:val="28"/>
                <w:szCs w:val="28"/>
              </w:rPr>
              <w:t xml:space="preserve">По лоту № 1: Свердловская область, г. Камышлов, ул. Свердлова, 41, каб. 3. </w:t>
            </w:r>
          </w:p>
          <w:p>
            <w:pPr>
              <w:pStyle w:val="Normal"/>
              <w:suppressAutoHyphens w:val="true"/>
              <w:snapToGrid w:val="false"/>
              <w:jc w:val="both"/>
              <w:rPr>
                <w:rFonts w:ascii="Liberation Serif" w:hAnsi="Liberation Serif"/>
                <w:sz w:val="28"/>
                <w:szCs w:val="28"/>
              </w:rPr>
            </w:pPr>
            <w:r>
              <w:rPr>
                <w:rFonts w:ascii="Liberation Serif" w:hAnsi="Liberation Serif"/>
                <w:color w:val="000000"/>
                <w:sz w:val="28"/>
                <w:szCs w:val="28"/>
              </w:rPr>
              <w:t>01 июня 2021</w:t>
            </w:r>
            <w:r>
              <w:rPr>
                <w:rFonts w:ascii="Liberation Serif" w:hAnsi="Liberation Serif"/>
                <w:sz w:val="28"/>
                <w:szCs w:val="28"/>
              </w:rPr>
              <w:t xml:space="preserve"> года в 14:20 часов по местному времени</w:t>
            </w:r>
          </w:p>
          <w:p>
            <w:pPr>
              <w:pStyle w:val="Normal"/>
              <w:suppressAutoHyphens w:val="true"/>
              <w:snapToGrid w:val="false"/>
              <w:jc w:val="both"/>
              <w:rPr>
                <w:rFonts w:ascii="Liberation Serif" w:hAnsi="Liberation Serif"/>
                <w:sz w:val="28"/>
                <w:szCs w:val="28"/>
              </w:rPr>
            </w:pPr>
            <w:r>
              <w:rPr>
                <w:rFonts w:ascii="Liberation Serif" w:hAnsi="Liberation Serif"/>
                <w:sz w:val="28"/>
                <w:szCs w:val="28"/>
              </w:rPr>
            </w:r>
          </w:p>
        </w:tc>
      </w:tr>
      <w:tr>
        <w:trPr/>
        <w:tc>
          <w:tcPr>
            <w:tcW w:w="3118"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uppressAutoHyphens w:val="true"/>
              <w:snapToGrid w:val="false"/>
              <w:rPr>
                <w:rFonts w:ascii="Liberation Serif" w:hAnsi="Liberation Serif"/>
                <w:sz w:val="28"/>
                <w:szCs w:val="28"/>
              </w:rPr>
            </w:pPr>
            <w:r>
              <w:rPr>
                <w:rFonts w:ascii="Liberation Serif" w:hAnsi="Liberation Serif"/>
                <w:sz w:val="28"/>
                <w:szCs w:val="28"/>
              </w:rPr>
              <w:t>Срок и порядок отмены проведения открытого конкурса</w:t>
            </w:r>
          </w:p>
        </w:tc>
        <w:tc>
          <w:tcPr>
            <w:tcW w:w="623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ind w:right="-1" w:hanging="0"/>
              <w:contextualSpacing/>
              <w:jc w:val="both"/>
              <w:rPr>
                <w:rFonts w:ascii="Liberation Serif" w:hAnsi="Liberation Serif"/>
                <w:sz w:val="28"/>
                <w:szCs w:val="28"/>
              </w:rPr>
            </w:pPr>
            <w:r>
              <w:rPr>
                <w:rFonts w:ascii="Liberation Serif" w:hAnsi="Liberation Serif"/>
                <w:sz w:val="28"/>
                <w:szCs w:val="28"/>
              </w:rPr>
              <w:t>По лоту № 1 Организатор открытого конкурса вправе отменить проведение открытого конкурса не позднее чем за пять дней до истечения срока подачи заявок на участие в конкурсе (до 09 мая 2021 года), о чем в день принятия соответствующего решения размещается информационное извещение на официальном сайте.</w:t>
            </w:r>
          </w:p>
        </w:tc>
      </w:tr>
    </w:tbl>
    <w:p>
      <w:pPr>
        <w:pStyle w:val="BodyText21"/>
        <w:ind w:hanging="0"/>
        <w:rPr/>
      </w:pPr>
      <w:r>
        <w:rPr/>
      </w:r>
    </w:p>
    <w:sectPr>
      <w:headerReference w:type="default" r:id="rId15"/>
      <w:type w:val="nextPage"/>
      <w:pgSz w:w="11906" w:h="16838"/>
      <w:pgMar w:left="1701" w:right="851"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19</w:t>
    </w:r>
    <w:r>
      <w:rP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20</w:t>
    </w:r>
    <w: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44</w:t>
    </w:r>
    <w:r>
      <w:rP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500" w:hanging="960"/>
      </w:pPr>
      <w:rPr>
        <w:sz w:val="28"/>
        <w:rFonts w:ascii="Liberation Serif" w:hAnsi="Liberation Serif" w:eastAsia="Calibri"/>
        <w:color w:val="auto"/>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lvl w:ilvl="0">
      <w:start w:val="1"/>
      <w:numFmt w:val="decimal"/>
      <w:lvlText w:val="%1."/>
      <w:lvlJc w:val="left"/>
      <w:pPr>
        <w:ind w:left="928" w:hanging="360"/>
      </w:pPr>
      <w:rPr>
        <w:sz w:val="28"/>
        <w:rFonts w:ascii="Liberation Serif" w:hAnsi="Liberation Serif"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lvl w:ilvl="0">
      <w:start w:val="1"/>
      <w:numFmt w:val="decimal"/>
      <w:lvlText w:val="%1."/>
      <w:lvlJc w:val="left"/>
      <w:pPr>
        <w:ind w:left="502" w:hanging="360"/>
      </w:pPr>
      <w:rPr>
        <w:sz w:val="28"/>
        <w:rFonts w:ascii="Liberation Serif" w:hAnsi="Liberation Serif" w:eastAsia="Liberation Serif" w:cs="Liberation Serif"/>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60e5"/>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
    <w:qFormat/>
    <w:rsid w:val="00827f77"/>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next w:val="Normal"/>
    <w:link w:val="21"/>
    <w:qFormat/>
    <w:rsid w:val="00d160e5"/>
    <w:pPr>
      <w:keepNext w:val="true"/>
      <w:outlineLvl w:val="1"/>
    </w:pPr>
    <w:rPr>
      <w:sz w:val="28"/>
    </w:rPr>
  </w:style>
  <w:style w:type="paragraph" w:styleId="3">
    <w:name w:val="Heading 3"/>
    <w:basedOn w:val="Normal"/>
    <w:next w:val="Normal"/>
    <w:link w:val="30"/>
    <w:qFormat/>
    <w:rsid w:val="00b1259a"/>
    <w:pPr>
      <w:keepNext w:val="true"/>
      <w:numPr>
        <w:ilvl w:val="2"/>
        <w:numId w:val="1"/>
      </w:numPr>
      <w:spacing w:before="480" w:after="0"/>
      <w:jc w:val="center"/>
      <w:outlineLvl w:val="2"/>
    </w:pPr>
    <w:rPr>
      <w:b/>
      <w:sz w:val="22"/>
      <w:szCs w:val="20"/>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827f77"/>
    <w:rPr>
      <w:rFonts w:ascii="Cambria" w:hAnsi="Cambria" w:eastAsia="" w:cs="" w:asciiTheme="majorHAnsi" w:cstheme="majorBidi" w:eastAsiaTheme="majorEastAsia" w:hAnsiTheme="majorHAnsi"/>
      <w:color w:val="365F91" w:themeColor="accent1" w:themeShade="bf"/>
      <w:sz w:val="32"/>
      <w:szCs w:val="32"/>
      <w:lang w:eastAsia="ru-RU"/>
    </w:rPr>
  </w:style>
  <w:style w:type="character" w:styleId="21" w:customStyle="1">
    <w:name w:val="Заголовок 2 Знак"/>
    <w:basedOn w:val="DefaultParagraphFont"/>
    <w:link w:val="20"/>
    <w:qFormat/>
    <w:rsid w:val="00d160e5"/>
    <w:rPr>
      <w:rFonts w:ascii="Times New Roman" w:hAnsi="Times New Roman" w:eastAsia="Times New Roman" w:cs="Times New Roman"/>
      <w:sz w:val="28"/>
      <w:szCs w:val="24"/>
    </w:rPr>
  </w:style>
  <w:style w:type="character" w:styleId="Style11" w:customStyle="1">
    <w:name w:val="Основной текст Знак"/>
    <w:basedOn w:val="DefaultParagraphFont"/>
    <w:link w:val="a3"/>
    <w:qFormat/>
    <w:rsid w:val="00d160e5"/>
    <w:rPr>
      <w:rFonts w:ascii="Times New Roman" w:hAnsi="Times New Roman" w:eastAsia="Times New Roman" w:cs="Times New Roman"/>
      <w:sz w:val="24"/>
      <w:szCs w:val="24"/>
      <w:lang w:eastAsia="ru-RU"/>
    </w:rPr>
  </w:style>
  <w:style w:type="character" w:styleId="Style12" w:customStyle="1">
    <w:name w:val="Верхний колонтитул Знак"/>
    <w:basedOn w:val="DefaultParagraphFont"/>
    <w:link w:val="a5"/>
    <w:uiPriority w:val="99"/>
    <w:qFormat/>
    <w:rsid w:val="00d160e5"/>
    <w:rPr>
      <w:rFonts w:ascii="Times New Roman" w:hAnsi="Times New Roman" w:eastAsia="Times New Roman" w:cs="Times New Roman"/>
      <w:sz w:val="24"/>
      <w:szCs w:val="24"/>
      <w:lang w:eastAsia="ru-RU"/>
    </w:rPr>
  </w:style>
  <w:style w:type="character" w:styleId="Pagenumber">
    <w:name w:val="page number"/>
    <w:basedOn w:val="DefaultParagraphFont"/>
    <w:qFormat/>
    <w:rsid w:val="00d160e5"/>
    <w:rPr/>
  </w:style>
  <w:style w:type="character" w:styleId="Style13" w:customStyle="1">
    <w:name w:val="Текст выноски Знак"/>
    <w:basedOn w:val="DefaultParagraphFont"/>
    <w:link w:val="a8"/>
    <w:uiPriority w:val="99"/>
    <w:semiHidden/>
    <w:qFormat/>
    <w:rsid w:val="00d160e5"/>
    <w:rPr>
      <w:rFonts w:ascii="Tahoma" w:hAnsi="Tahoma" w:eastAsia="Times New Roman" w:cs="Tahoma"/>
      <w:sz w:val="16"/>
      <w:szCs w:val="16"/>
      <w:lang w:eastAsia="ru-RU"/>
    </w:rPr>
  </w:style>
  <w:style w:type="character" w:styleId="22" w:customStyle="1">
    <w:name w:val="Основной текст 2 Знак"/>
    <w:basedOn w:val="DefaultParagraphFont"/>
    <w:link w:val="22"/>
    <w:uiPriority w:val="99"/>
    <w:semiHidden/>
    <w:qFormat/>
    <w:rsid w:val="008402e7"/>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link w:val="ac"/>
    <w:uiPriority w:val="99"/>
    <w:qFormat/>
    <w:rsid w:val="007e479e"/>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link w:val="3"/>
    <w:qFormat/>
    <w:rsid w:val="00b1259a"/>
    <w:rPr>
      <w:rFonts w:ascii="Times New Roman" w:hAnsi="Times New Roman" w:eastAsia="Times New Roman" w:cs="Times New Roman"/>
      <w:b/>
      <w:szCs w:val="20"/>
      <w:lang w:eastAsia="ar-SA"/>
    </w:rPr>
  </w:style>
  <w:style w:type="character" w:styleId="Style15" w:customStyle="1">
    <w:name w:val="Текст сноски Знак"/>
    <w:basedOn w:val="DefaultParagraphFont"/>
    <w:link w:val="ae"/>
    <w:uiPriority w:val="99"/>
    <w:semiHidden/>
    <w:qFormat/>
    <w:rsid w:val="00b1259a"/>
    <w:rPr>
      <w:sz w:val="20"/>
      <w:szCs w:val="20"/>
    </w:rPr>
  </w:style>
  <w:style w:type="character" w:styleId="Style16">
    <w:name w:val="Привязка сноски"/>
    <w:rPr>
      <w:vertAlign w:val="superscript"/>
    </w:rPr>
  </w:style>
  <w:style w:type="character" w:styleId="FootnoteCharacters">
    <w:name w:val="Footnote Characters"/>
    <w:basedOn w:val="DefaultParagraphFont"/>
    <w:uiPriority w:val="99"/>
    <w:semiHidden/>
    <w:unhideWhenUsed/>
    <w:qFormat/>
    <w:rsid w:val="00b1259a"/>
    <w:rPr>
      <w:vertAlign w:val="superscript"/>
    </w:rPr>
  </w:style>
  <w:style w:type="character" w:styleId="Style17">
    <w:name w:val="Интернет-ссылка"/>
    <w:rsid w:val="00b1259a"/>
    <w:rPr>
      <w:color w:val="0000FF"/>
      <w:u w:val="single"/>
    </w:rPr>
  </w:style>
  <w:style w:type="character" w:styleId="ConsPlusNormal" w:customStyle="1">
    <w:name w:val="ConsPlusNormal Знак"/>
    <w:link w:val="ConsPlusNormal"/>
    <w:qFormat/>
    <w:locked/>
    <w:rsid w:val="00b1259a"/>
    <w:rPr>
      <w:rFonts w:ascii="Arial" w:hAnsi="Arial" w:eastAsia="Times New Roman" w:cs="Arial"/>
      <w:sz w:val="20"/>
      <w:szCs w:val="20"/>
      <w:lang w:eastAsia="ru-RU"/>
    </w:rPr>
  </w:style>
  <w:style w:type="character" w:styleId="Appleconvertedspace" w:customStyle="1">
    <w:name w:val="apple-converted-space"/>
    <w:basedOn w:val="DefaultParagraphFont"/>
    <w:qFormat/>
    <w:rsid w:val="00b1259a"/>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Tahoma" w:cs="Arial"/>
      <w:sz w:val="28"/>
      <w:szCs w:val="28"/>
    </w:rPr>
  </w:style>
  <w:style w:type="paragraph" w:styleId="Style20">
    <w:name w:val="Body Text"/>
    <w:basedOn w:val="Normal"/>
    <w:link w:val="a4"/>
    <w:rsid w:val="00d160e5"/>
    <w:pPr>
      <w:jc w:val="both"/>
    </w:pPr>
    <w:rPr/>
  </w:style>
  <w:style w:type="paragraph" w:styleId="Style21">
    <w:name w:val="List"/>
    <w:basedOn w:val="Style20"/>
    <w:pPr/>
    <w:rPr>
      <w:rFonts w:ascii="Times New Roman" w:hAnsi="Times New Roman" w:cs="Arial"/>
    </w:rPr>
  </w:style>
  <w:style w:type="paragraph" w:styleId="Style22">
    <w:name w:val="Caption"/>
    <w:basedOn w:val="Normal"/>
    <w:qFormat/>
    <w:pPr>
      <w:suppressLineNumbers/>
      <w:spacing w:before="120" w:after="120"/>
    </w:pPr>
    <w:rPr>
      <w:rFonts w:ascii="Times New Roman" w:hAnsi="Times New Roman" w:cs="Arial"/>
      <w:i/>
      <w:iCs/>
      <w:sz w:val="24"/>
      <w:szCs w:val="24"/>
    </w:rPr>
  </w:style>
  <w:style w:type="paragraph" w:styleId="Style23">
    <w:name w:val="Указатель"/>
    <w:basedOn w:val="Normal"/>
    <w:qFormat/>
    <w:pPr>
      <w:suppressLineNumbers/>
    </w:pPr>
    <w:rPr>
      <w:rFonts w:ascii="Times New Roman" w:hAnsi="Times New Roman" w:cs="Arial"/>
    </w:rPr>
  </w:style>
  <w:style w:type="paragraph" w:styleId="Style24">
    <w:name w:val="Верхний и нижний колонтитулы"/>
    <w:basedOn w:val="Normal"/>
    <w:qFormat/>
    <w:pPr/>
    <w:rPr/>
  </w:style>
  <w:style w:type="paragraph" w:styleId="Style25">
    <w:name w:val="Header"/>
    <w:basedOn w:val="Normal"/>
    <w:link w:val="a6"/>
    <w:uiPriority w:val="99"/>
    <w:rsid w:val="00d160e5"/>
    <w:pPr>
      <w:tabs>
        <w:tab w:val="clear" w:pos="708"/>
        <w:tab w:val="center" w:pos="4677" w:leader="none"/>
        <w:tab w:val="right" w:pos="9355" w:leader="none"/>
      </w:tabs>
    </w:pPr>
    <w:rPr/>
  </w:style>
  <w:style w:type="paragraph" w:styleId="ConsPlusTitle" w:customStyle="1">
    <w:name w:val="ConsPlusTitle"/>
    <w:qFormat/>
    <w:rsid w:val="00d160e5"/>
    <w:pPr>
      <w:widowControl w:val="false"/>
      <w:bidi w:val="0"/>
      <w:spacing w:lineRule="auto" w:line="240" w:before="0" w:after="0"/>
      <w:jc w:val="left"/>
    </w:pPr>
    <w:rPr>
      <w:rFonts w:ascii="Times New Roman" w:hAnsi="Times New Roman" w:eastAsia="Times New Roman" w:cs="Times New Roman"/>
      <w:b/>
      <w:bCs/>
      <w:color w:val="auto"/>
      <w:kern w:val="0"/>
      <w:sz w:val="28"/>
      <w:szCs w:val="28"/>
      <w:lang w:val="ru-RU" w:eastAsia="ru-RU" w:bidi="ar-SA"/>
    </w:rPr>
  </w:style>
  <w:style w:type="paragraph" w:styleId="ConsPlusNormal1" w:customStyle="1">
    <w:name w:val="ConsPlusNormal"/>
    <w:link w:val="ConsPlusNormal0"/>
    <w:qFormat/>
    <w:rsid w:val="00d160e5"/>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link w:val="a9"/>
    <w:uiPriority w:val="99"/>
    <w:semiHidden/>
    <w:unhideWhenUsed/>
    <w:qFormat/>
    <w:rsid w:val="00d160e5"/>
    <w:pPr/>
    <w:rPr>
      <w:rFonts w:ascii="Tahoma" w:hAnsi="Tahoma" w:cs="Tahoma"/>
      <w:sz w:val="16"/>
      <w:szCs w:val="16"/>
    </w:rPr>
  </w:style>
  <w:style w:type="paragraph" w:styleId="ListParagraph">
    <w:name w:val="List Paragraph"/>
    <w:basedOn w:val="Normal"/>
    <w:uiPriority w:val="34"/>
    <w:qFormat/>
    <w:rsid w:val="007e6a22"/>
    <w:pPr>
      <w:spacing w:before="0" w:after="0"/>
      <w:ind w:left="720" w:hanging="0"/>
      <w:contextualSpacing/>
    </w:pPr>
    <w:rPr/>
  </w:style>
  <w:style w:type="paragraph" w:styleId="BodyText2">
    <w:name w:val="Body Text 2"/>
    <w:basedOn w:val="Normal"/>
    <w:link w:val="23"/>
    <w:uiPriority w:val="99"/>
    <w:semiHidden/>
    <w:unhideWhenUsed/>
    <w:qFormat/>
    <w:rsid w:val="008402e7"/>
    <w:pPr>
      <w:spacing w:lineRule="auto" w:line="480" w:before="0" w:after="120"/>
    </w:pPr>
    <w:rPr/>
  </w:style>
  <w:style w:type="paragraph" w:styleId="Style26">
    <w:name w:val="Footer"/>
    <w:basedOn w:val="Normal"/>
    <w:link w:val="ad"/>
    <w:uiPriority w:val="99"/>
    <w:unhideWhenUsed/>
    <w:rsid w:val="007e479e"/>
    <w:pPr>
      <w:tabs>
        <w:tab w:val="clear" w:pos="708"/>
        <w:tab w:val="center" w:pos="4677" w:leader="none"/>
        <w:tab w:val="right" w:pos="9355" w:leader="none"/>
      </w:tabs>
    </w:pPr>
    <w:rPr/>
  </w:style>
  <w:style w:type="paragraph" w:styleId="ConsPlusNonformat" w:customStyle="1">
    <w:name w:val="ConsPlusNonformat"/>
    <w:uiPriority w:val="99"/>
    <w:qFormat/>
    <w:rsid w:val="00f66b44"/>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BodyText21" w:customStyle="1">
    <w:name w:val="Body Text 21"/>
    <w:basedOn w:val="Normal"/>
    <w:qFormat/>
    <w:rsid w:val="00b1259a"/>
    <w:pPr>
      <w:ind w:firstLine="720"/>
      <w:jc w:val="both"/>
    </w:pPr>
    <w:rPr/>
  </w:style>
  <w:style w:type="paragraph" w:styleId="23">
    <w:name w:val="TOC 2"/>
    <w:basedOn w:val="Normal"/>
    <w:next w:val="Normal"/>
    <w:autoRedefine/>
    <w:uiPriority w:val="39"/>
    <w:unhideWhenUsed/>
    <w:rsid w:val="00b1259a"/>
    <w:pPr>
      <w:spacing w:lineRule="auto" w:line="276" w:before="0" w:after="100"/>
      <w:ind w:left="220" w:hanging="0"/>
    </w:pPr>
    <w:rPr>
      <w:rFonts w:ascii="Calibri" w:hAnsi="Calibri" w:eastAsia="Calibri" w:cs="" w:asciiTheme="minorHAnsi" w:cstheme="minorBidi" w:eastAsiaTheme="minorHAnsi" w:hAnsiTheme="minorHAnsi"/>
      <w:sz w:val="22"/>
      <w:szCs w:val="22"/>
      <w:lang w:eastAsia="en-US"/>
    </w:rPr>
  </w:style>
  <w:style w:type="paragraph" w:styleId="12">
    <w:name w:val="TOC 1"/>
    <w:basedOn w:val="Normal"/>
    <w:next w:val="Normal"/>
    <w:autoRedefine/>
    <w:uiPriority w:val="39"/>
    <w:unhideWhenUsed/>
    <w:rsid w:val="00b1259a"/>
    <w:pPr>
      <w:spacing w:lineRule="auto" w:line="276" w:before="0" w:after="100"/>
    </w:pPr>
    <w:rPr>
      <w:rFonts w:ascii="Calibri" w:hAnsi="Calibri" w:eastAsia="Calibri" w:cs="" w:asciiTheme="minorHAnsi" w:cstheme="minorBidi" w:eastAsiaTheme="minorHAnsi" w:hAnsiTheme="minorHAnsi"/>
      <w:sz w:val="22"/>
      <w:szCs w:val="22"/>
      <w:lang w:eastAsia="en-US"/>
    </w:rPr>
  </w:style>
  <w:style w:type="paragraph" w:styleId="Style27">
    <w:name w:val="Footnote Text"/>
    <w:basedOn w:val="Normal"/>
    <w:link w:val="af"/>
    <w:uiPriority w:val="99"/>
    <w:semiHidden/>
    <w:unhideWhenUsed/>
    <w:rsid w:val="00b1259a"/>
    <w:pPr/>
    <w:rPr>
      <w:rFonts w:ascii="Calibri" w:hAnsi="Calibri" w:eastAsia="Calibri" w:cs="" w:asciiTheme="minorHAnsi" w:cstheme="minorBidi" w:eastAsiaTheme="minorHAnsi" w:hAnsiTheme="minorHAnsi"/>
      <w:sz w:val="20"/>
      <w:szCs w:val="20"/>
      <w:lang w:eastAsia="en-US"/>
    </w:rPr>
  </w:style>
  <w:style w:type="paragraph" w:styleId="Index1">
    <w:name w:val="index 1"/>
    <w:basedOn w:val="Normal"/>
    <w:next w:val="Normal"/>
    <w:autoRedefine/>
    <w:uiPriority w:val="99"/>
    <w:semiHidden/>
    <w:unhideWhenUsed/>
    <w:qFormat/>
    <w:rsid w:val="00b1259a"/>
    <w:pPr>
      <w:ind w:left="220" w:hanging="220"/>
    </w:pPr>
    <w:rPr>
      <w:rFonts w:ascii="Calibri" w:hAnsi="Calibri" w:eastAsia="Calibri" w:cs="" w:asciiTheme="minorHAnsi" w:cstheme="minorBidi" w:eastAsiaTheme="minorHAnsi" w:hAnsiTheme="minorHAnsi"/>
      <w:sz w:val="22"/>
      <w:szCs w:val="22"/>
      <w:lang w:eastAsia="en-US"/>
    </w:rPr>
  </w:style>
  <w:style w:type="paragraph" w:styleId="Consnormal" w:customStyle="1">
    <w:name w:val="consnormal"/>
    <w:basedOn w:val="Normal"/>
    <w:qFormat/>
    <w:rsid w:val="00b1259a"/>
    <w:pPr>
      <w:spacing w:before="280" w:after="280"/>
    </w:pPr>
    <w:rPr>
      <w:lang w:eastAsia="ar-SA"/>
    </w:rPr>
  </w:style>
  <w:style w:type="paragraph" w:styleId="24" w:customStyle="1">
    <w:name w:val="Стиль2"/>
    <w:basedOn w:val="ListNumber2"/>
    <w:qFormat/>
    <w:rsid w:val="00b1259a"/>
    <w:pPr>
      <w:keepNext w:val="true"/>
      <w:keepLines/>
      <w:widowControl w:val="false"/>
      <w:suppressLineNumbers/>
      <w:tabs>
        <w:tab w:val="clear" w:pos="708"/>
        <w:tab w:val="left" w:pos="360" w:leader="none"/>
        <w:tab w:val="left" w:pos="1209" w:leader="none"/>
      </w:tabs>
      <w:suppressAutoHyphens w:val="true"/>
      <w:spacing w:lineRule="auto" w:line="240" w:before="0" w:after="60"/>
      <w:ind w:left="360" w:hanging="360"/>
      <w:jc w:val="both"/>
    </w:pPr>
    <w:rPr>
      <w:rFonts w:ascii="Times New Roman" w:hAnsi="Times New Roman" w:eastAsia="Times New Roman" w:cs="Times New Roman"/>
      <w:b/>
      <w:sz w:val="24"/>
      <w:szCs w:val="20"/>
      <w:lang w:eastAsia="ru-RU"/>
    </w:rPr>
  </w:style>
  <w:style w:type="paragraph" w:styleId="ListNumber2">
    <w:name w:val="List Number 2"/>
    <w:basedOn w:val="Normal"/>
    <w:uiPriority w:val="99"/>
    <w:semiHidden/>
    <w:unhideWhenUsed/>
    <w:qFormat/>
    <w:rsid w:val="00b1259a"/>
    <w:pPr>
      <w:spacing w:lineRule="auto" w:line="276" w:before="0" w:after="200"/>
      <w:contextualSpacing/>
    </w:pPr>
    <w:rPr>
      <w:rFonts w:ascii="Calibri" w:hAnsi="Calibri" w:eastAsia="Calibri" w:cs="" w:asciiTheme="minorHAnsi" w:cstheme="minorBidi" w:eastAsiaTheme="minorHAnsi" w:hAnsiTheme="minorHAnsi"/>
      <w:sz w:val="22"/>
      <w:szCs w:val="22"/>
      <w:lang w:eastAsia="en-US"/>
    </w:rPr>
  </w:style>
  <w:style w:type="paragraph" w:styleId="Style28" w:customStyle="1">
    <w:name w:val="Знак Знак Знак Знак Знак Знак Знак Знак Знак Знак Знак Знак Знак"/>
    <w:basedOn w:val="Normal"/>
    <w:qFormat/>
    <w:rsid w:val="00b1259a"/>
    <w:pPr>
      <w:widowControl w:val="false"/>
      <w:spacing w:lineRule="exact" w:line="240" w:before="0" w:after="160"/>
      <w:jc w:val="right"/>
    </w:pPr>
    <w:rPr>
      <w:sz w:val="20"/>
      <w:szCs w:val="20"/>
      <w:lang w:val="en-GB" w:eastAsia="en-US"/>
    </w:rPr>
  </w:style>
  <w:style w:type="paragraph" w:styleId="32">
    <w:name w:val="TOC 3"/>
    <w:basedOn w:val="Normal"/>
    <w:next w:val="Normal"/>
    <w:autoRedefine/>
    <w:uiPriority w:val="39"/>
    <w:unhideWhenUsed/>
    <w:rsid w:val="00b1259a"/>
    <w:pPr>
      <w:spacing w:lineRule="auto" w:line="276" w:before="0" w:after="100"/>
      <w:ind w:left="440" w:hanging="0"/>
    </w:pPr>
    <w:rPr>
      <w:rFonts w:ascii="Calibri" w:hAnsi="Calibri" w:eastAsia="Calibri" w:cs="" w:asciiTheme="minorHAnsi" w:cstheme="minorBidi" w:eastAsiaTheme="minorHAnsi" w:hAnsiTheme="minorHAnsi"/>
      <w:sz w:val="22"/>
      <w:szCs w:val="22"/>
      <w:lang w:eastAsia="en-US"/>
    </w:rPr>
  </w:style>
  <w:style w:type="paragraph" w:styleId="NoSpacing">
    <w:name w:val="No Spacing"/>
    <w:uiPriority w:val="1"/>
    <w:qFormat/>
    <w:rsid w:val="00b1259a"/>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Formattext" w:customStyle="1">
    <w:name w:val="formattext"/>
    <w:basedOn w:val="Normal"/>
    <w:qFormat/>
    <w:rsid w:val="00b1259a"/>
    <w:pPr>
      <w:spacing w:beforeAutospacing="1" w:afterAutospacing="1"/>
    </w:pPr>
    <w:rPr/>
  </w:style>
  <w:style w:type="paragraph" w:styleId="Default" w:customStyle="1">
    <w:name w:val="Default"/>
    <w:qFormat/>
    <w:rsid w:val="00b1259a"/>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ru-RU" w:eastAsia="zh-CN" w:bidi="ar-SA"/>
    </w:rPr>
  </w:style>
  <w:style w:type="paragraph" w:styleId="Style29">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8"/>
      <w:szCs w:val="22"/>
      <w:lang w:val="ru-RU" w:eastAsia="en-US" w:bidi="ar-SA"/>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b1259a"/>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rsid w:val="00dc7922"/>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yperlink" Target="consultantplus://offline/ref=F1BECF5F92BADB52F74F0D5734E0A4C36271C17F511B3E39C28E85A4286888406B048F5A78E39212bBZBL" TargetMode="External"/><Relationship Id="rId5" Type="http://schemas.openxmlformats.org/officeDocument/2006/relationships/hyperlink" Target="consultantplus://offline/ref=F1BECF5F92BADB52F74F135A228CFAC962729D74551A3C6C9CD983F377388E152Bb4Z4L" TargetMode="External"/><Relationship Id="rId6" Type="http://schemas.openxmlformats.org/officeDocument/2006/relationships/hyperlink" Target="consultantplus://offline/ref=7D49B2EB5AD607AB2C0842AB83C4D57091D82D070936E432E41F48DE4FCE1C8702C2C80B5EAF4F7E163DC3A434F0F6B1A35DE96CE7AD220AA7E742B2u3t8E" TargetMode="External"/><Relationship Id="rId7" Type="http://schemas.openxmlformats.org/officeDocument/2006/relationships/hyperlink" Target="consultantplus://offline/ref=F1BECF5F92BADB52F74F0D5734E0A4C36271C17F511B3E39C28E85A4286888406B048F5A78E39212bBZBL" TargetMode="External"/><Relationship Id="rId8" Type="http://schemas.openxmlformats.org/officeDocument/2006/relationships/hyperlink" Target="consultantplus://offline/ref=F1BECF5F92BADB52F74F135A228CFAC962729D74551A3C6C9CD983F377388E152Bb4Z4L" TargetMode="External"/><Relationship Id="rId9" Type="http://schemas.openxmlformats.org/officeDocument/2006/relationships/hyperlink" Target="consultantplus://offline/ref=7D49B2EB5AD607AB2C0842AB83C4D57091D82D070936E432E41F48DE4FCE1C8702C2C80B5EAF4F7E163DC3A434F0F6B1A35DE96CE7AD220AA7E742B2u3t8E"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image" Target="media/image2.wmf"/><Relationship Id="rId15" Type="http://schemas.openxmlformats.org/officeDocument/2006/relationships/header" Target="header5.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69E6C-7B22-46F0-9997-592A9E1D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LibreOffice/6.3.4.2$Windows_X86_64 LibreOffice_project/60da17e045e08f1793c57c00ba83cdfce946d0aa</Application>
  <Pages>44</Pages>
  <Words>10380</Words>
  <Characters>75689</Characters>
  <CharactersWithSpaces>86687</CharactersWithSpaces>
  <Paragraphs>636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2021-04-21T10:46:00Z</dcterms:created>
  <dc:creator>пк3</dc:creator>
  <dc:description/>
  <dc:language>ru-RU</dc:language>
  <cp:lastModifiedBy/>
  <cp:lastPrinted>2021-04-23T10:59:44Z</cp:lastPrinted>
  <dcterms:modified xsi:type="dcterms:W3CDTF">2021-04-22T14:55:09Z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