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6C8" w:rsidRDefault="00664894" w:rsidP="002C0BAD">
      <w:pPr>
        <w:pStyle w:val="2"/>
        <w:shd w:val="clear" w:color="auto" w:fill="auto"/>
      </w:pPr>
      <w:r>
        <w:t>СВОДКА</w:t>
      </w:r>
    </w:p>
    <w:p w:rsidR="006E26C8" w:rsidRDefault="00664894" w:rsidP="002C0BAD">
      <w:pPr>
        <w:pStyle w:val="2"/>
        <w:shd w:val="clear" w:color="auto" w:fill="auto"/>
      </w:pPr>
      <w:r>
        <w:t>ПРЕДЛОЖЕНИЙ ПО РЕЗУЛЬТАТАМ ПУБЛИЧНЫХ</w:t>
      </w:r>
    </w:p>
    <w:p w:rsidR="002C0BAD" w:rsidRDefault="00664894" w:rsidP="002C0BAD">
      <w:pPr>
        <w:pStyle w:val="2"/>
        <w:shd w:val="clear" w:color="auto" w:fill="auto"/>
      </w:pPr>
      <w:r>
        <w:t>КОНСУЛЬТАЦИЙ ПО ПРОЕКТУ НОРМАТИВНОГО ПРАВОВОГО АКТА</w:t>
      </w:r>
    </w:p>
    <w:p w:rsidR="006E26C8" w:rsidRDefault="00664894" w:rsidP="002C0BA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t xml:space="preserve"> «</w:t>
      </w:r>
      <w:r w:rsidR="002C0BAD" w:rsidRPr="00A005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2C0BA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Выдача разрешение на строительство»</w:t>
      </w:r>
    </w:p>
    <w:p w:rsidR="005A1B9D" w:rsidRDefault="005A1B9D" w:rsidP="002C0BAD">
      <w:pPr>
        <w:jc w:val="center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4244"/>
        <w:gridCol w:w="3118"/>
        <w:gridCol w:w="2127"/>
      </w:tblGrid>
      <w:tr w:rsidR="006E26C8" w:rsidTr="005A1B9D">
        <w:trPr>
          <w:trHeight w:val="163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6C8" w:rsidRDefault="00664894">
            <w:pPr>
              <w:pStyle w:val="2"/>
              <w:shd w:val="clear" w:color="auto" w:fill="auto"/>
              <w:spacing w:line="240" w:lineRule="exact"/>
              <w:jc w:val="left"/>
            </w:pPr>
            <w:r>
              <w:rPr>
                <w:rStyle w:val="1"/>
              </w:rPr>
              <w:t>№</w:t>
            </w:r>
          </w:p>
          <w:p w:rsidR="006E26C8" w:rsidRDefault="00664894">
            <w:pPr>
              <w:pStyle w:val="2"/>
              <w:shd w:val="clear" w:color="auto" w:fill="auto"/>
              <w:spacing w:line="240" w:lineRule="exact"/>
              <w:jc w:val="left"/>
            </w:pPr>
            <w:r>
              <w:rPr>
                <w:rStyle w:val="1"/>
              </w:rPr>
              <w:t>п/п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6C8" w:rsidRDefault="00664894" w:rsidP="002C0BAD">
            <w:pPr>
              <w:pStyle w:val="2"/>
              <w:shd w:val="clear" w:color="auto" w:fill="auto"/>
              <w:spacing w:line="240" w:lineRule="exact"/>
            </w:pPr>
            <w:r>
              <w:rPr>
                <w:rStyle w:val="1"/>
              </w:rPr>
              <w:t>Наименование организации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6C8" w:rsidRDefault="00664894" w:rsidP="002C0BAD">
            <w:pPr>
              <w:pStyle w:val="2"/>
              <w:shd w:val="clear" w:color="auto" w:fill="auto"/>
            </w:pPr>
            <w:r>
              <w:rPr>
                <w:rStyle w:val="1"/>
              </w:rPr>
              <w:t>Общее содержание полученного предложения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6C8" w:rsidRDefault="00664894" w:rsidP="002C0BAD">
            <w:pPr>
              <w:pStyle w:val="2"/>
              <w:shd w:val="clear" w:color="auto" w:fill="auto"/>
            </w:pPr>
            <w:r>
              <w:rPr>
                <w:rStyle w:val="1"/>
              </w:rPr>
              <w:t>Сведения об учете/ причинах отклонения полученных предложений</w:t>
            </w:r>
          </w:p>
        </w:tc>
      </w:tr>
      <w:tr w:rsidR="006E26C8" w:rsidTr="005A1B9D">
        <w:trPr>
          <w:trHeight w:val="99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6C8" w:rsidRDefault="00664894">
            <w:pPr>
              <w:pStyle w:val="2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1</w:t>
            </w:r>
            <w:r>
              <w:rPr>
                <w:rStyle w:val="ArialNarrow9pt"/>
              </w:rPr>
              <w:t>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6C8" w:rsidRDefault="00664894" w:rsidP="005A1B9D">
            <w:pPr>
              <w:pStyle w:val="2"/>
              <w:shd w:val="clear" w:color="auto" w:fill="auto"/>
              <w:spacing w:line="326" w:lineRule="exact"/>
              <w:jc w:val="both"/>
            </w:pPr>
            <w:r>
              <w:rPr>
                <w:rStyle w:val="1"/>
              </w:rPr>
              <w:t>Свердловский областной Союз промышленников и предпринимателей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6C8" w:rsidRDefault="002C0BAD" w:rsidP="005A1B9D">
            <w:pPr>
              <w:pStyle w:val="2"/>
              <w:shd w:val="clear" w:color="auto" w:fill="auto"/>
              <w:spacing w:line="331" w:lineRule="exact"/>
              <w:jc w:val="both"/>
            </w:pPr>
            <w:r>
              <w:rPr>
                <w:rStyle w:val="1"/>
              </w:rPr>
              <w:t>Замечаний и предло</w:t>
            </w:r>
            <w:r>
              <w:rPr>
                <w:rStyle w:val="1"/>
              </w:rPr>
              <w:softHyphen/>
              <w:t>жений не поступило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6C8" w:rsidRDefault="006E26C8">
            <w:pPr>
              <w:rPr>
                <w:sz w:val="10"/>
                <w:szCs w:val="10"/>
              </w:rPr>
            </w:pPr>
          </w:p>
        </w:tc>
      </w:tr>
      <w:tr w:rsidR="006E26C8" w:rsidTr="005A1B9D">
        <w:trPr>
          <w:trHeight w:val="67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6C8" w:rsidRDefault="00664894">
            <w:pPr>
              <w:pStyle w:val="2"/>
              <w:shd w:val="clear" w:color="auto" w:fill="auto"/>
              <w:spacing w:line="260" w:lineRule="exact"/>
              <w:jc w:val="left"/>
            </w:pPr>
            <w:r>
              <w:rPr>
                <w:rStyle w:val="FrankRuehl13pt"/>
              </w:rPr>
              <w:t>2</w:t>
            </w:r>
            <w:r>
              <w:rPr>
                <w:rStyle w:val="FrankRuehl6pt"/>
              </w:rPr>
              <w:t>,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6C8" w:rsidRDefault="00664894" w:rsidP="005A1B9D">
            <w:pPr>
              <w:pStyle w:val="2"/>
              <w:shd w:val="clear" w:color="auto" w:fill="auto"/>
              <w:jc w:val="both"/>
            </w:pPr>
            <w:r>
              <w:rPr>
                <w:rStyle w:val="1"/>
              </w:rPr>
              <w:t>Свердловское региональное отделение «Деловая Россия»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6C8" w:rsidRDefault="00664894" w:rsidP="005A1B9D">
            <w:pPr>
              <w:pStyle w:val="2"/>
              <w:shd w:val="clear" w:color="auto" w:fill="auto"/>
              <w:spacing w:line="326" w:lineRule="exact"/>
              <w:jc w:val="both"/>
            </w:pPr>
            <w:r>
              <w:rPr>
                <w:rStyle w:val="1"/>
              </w:rPr>
              <w:t>Замечаний и предло</w:t>
            </w:r>
            <w:r>
              <w:rPr>
                <w:rStyle w:val="1"/>
              </w:rPr>
              <w:softHyphen/>
              <w:t>жений не поступило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6C8" w:rsidRDefault="006E26C8">
            <w:pPr>
              <w:rPr>
                <w:sz w:val="10"/>
                <w:szCs w:val="10"/>
              </w:rPr>
            </w:pPr>
          </w:p>
        </w:tc>
      </w:tr>
      <w:tr w:rsidR="006E26C8" w:rsidTr="005A1B9D">
        <w:trPr>
          <w:trHeight w:val="115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6C8" w:rsidRDefault="00664894">
            <w:pPr>
              <w:pStyle w:val="2"/>
              <w:shd w:val="clear" w:color="auto" w:fill="auto"/>
              <w:spacing w:line="260" w:lineRule="exact"/>
              <w:jc w:val="left"/>
            </w:pPr>
            <w:r>
              <w:rPr>
                <w:rStyle w:val="FrankRuehl13pt"/>
              </w:rPr>
              <w:t>3</w:t>
            </w:r>
            <w:r>
              <w:rPr>
                <w:rStyle w:val="FrankRuehl6pt"/>
              </w:rPr>
              <w:t>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6C8" w:rsidRDefault="000A7AAB" w:rsidP="005A1B9D">
            <w:pPr>
              <w:pStyle w:val="2"/>
              <w:shd w:val="clear" w:color="auto" w:fill="auto"/>
              <w:spacing w:line="326" w:lineRule="exact"/>
              <w:jc w:val="both"/>
            </w:pPr>
            <w:r>
              <w:rPr>
                <w:rStyle w:val="1"/>
              </w:rPr>
              <w:t>Члены референтной группы по направлению «Оценка регулирующего воздействия проектов нормативных правовых актов и эксперти</w:t>
            </w:r>
            <w:r w:rsidR="005A1B9D">
              <w:rPr>
                <w:rStyle w:val="1"/>
              </w:rPr>
              <w:t>з</w:t>
            </w:r>
            <w:r>
              <w:rPr>
                <w:rStyle w:val="1"/>
              </w:rPr>
              <w:t>а нормативных актов Камышловского городского округа. Внедрение механизмов Открытого правительства».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6C8" w:rsidRDefault="00664894" w:rsidP="005A1B9D">
            <w:pPr>
              <w:pStyle w:val="2"/>
              <w:shd w:val="clear" w:color="auto" w:fill="auto"/>
              <w:spacing w:line="331" w:lineRule="exact"/>
              <w:jc w:val="both"/>
            </w:pPr>
            <w:r>
              <w:rPr>
                <w:rStyle w:val="1"/>
              </w:rPr>
              <w:t>Замечаний и предло</w:t>
            </w:r>
            <w:r>
              <w:rPr>
                <w:rStyle w:val="1"/>
              </w:rPr>
              <w:softHyphen/>
              <w:t>жений не поступило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6C8" w:rsidRDefault="006E26C8">
            <w:pPr>
              <w:rPr>
                <w:sz w:val="10"/>
                <w:szCs w:val="10"/>
              </w:rPr>
            </w:pPr>
          </w:p>
        </w:tc>
      </w:tr>
      <w:tr w:rsidR="006E26C8" w:rsidTr="005A1B9D">
        <w:trPr>
          <w:trHeight w:val="62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6C8" w:rsidRDefault="00664894">
            <w:pPr>
              <w:pStyle w:val="2"/>
              <w:shd w:val="clear" w:color="auto" w:fill="auto"/>
              <w:spacing w:line="260" w:lineRule="exact"/>
              <w:jc w:val="left"/>
            </w:pPr>
            <w:r>
              <w:rPr>
                <w:rStyle w:val="FrankRuehl13pt"/>
              </w:rPr>
              <w:t>4</w:t>
            </w:r>
            <w:r>
              <w:rPr>
                <w:rStyle w:val="FrankRuehl6pt"/>
              </w:rPr>
              <w:t>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6C8" w:rsidRDefault="00664894">
            <w:pPr>
              <w:pStyle w:val="2"/>
              <w:shd w:val="clear" w:color="auto" w:fill="auto"/>
              <w:spacing w:line="317" w:lineRule="exact"/>
              <w:jc w:val="left"/>
            </w:pPr>
            <w:r>
              <w:rPr>
                <w:rStyle w:val="1"/>
              </w:rPr>
              <w:t>Наименование иных организаций</w:t>
            </w:r>
            <w:r w:rsidR="000A7AAB">
              <w:rPr>
                <w:rStyle w:val="1"/>
              </w:rPr>
              <w:t xml:space="preserve">, участников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6C8" w:rsidRDefault="00664894">
            <w:pPr>
              <w:pStyle w:val="2"/>
              <w:shd w:val="clear" w:color="auto" w:fill="auto"/>
              <w:spacing w:line="317" w:lineRule="exact"/>
              <w:jc w:val="left"/>
            </w:pPr>
            <w:r>
              <w:rPr>
                <w:rStyle w:val="1"/>
              </w:rPr>
              <w:t>Иных замечаний и предложений не поступало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6C8" w:rsidRDefault="006E26C8">
            <w:pPr>
              <w:rPr>
                <w:sz w:val="10"/>
                <w:szCs w:val="10"/>
              </w:rPr>
            </w:pPr>
          </w:p>
        </w:tc>
      </w:tr>
    </w:tbl>
    <w:p w:rsidR="005A1B9D" w:rsidRDefault="005A1B9D">
      <w:pPr>
        <w:pStyle w:val="2"/>
        <w:shd w:val="clear" w:color="auto" w:fill="auto"/>
        <w:jc w:val="left"/>
      </w:pPr>
    </w:p>
    <w:p w:rsidR="006E26C8" w:rsidRDefault="00664894">
      <w:pPr>
        <w:pStyle w:val="2"/>
        <w:shd w:val="clear" w:color="auto" w:fill="auto"/>
        <w:jc w:val="left"/>
      </w:pPr>
      <w:r>
        <w:t>Общее число учас</w:t>
      </w:r>
      <w:r w:rsidR="000A7AAB">
        <w:t>тников публичных консультаций: 4</w:t>
      </w:r>
      <w:r>
        <w:t>, в т.ч.:</w:t>
      </w:r>
    </w:p>
    <w:p w:rsidR="000A7AAB" w:rsidRDefault="00664894">
      <w:pPr>
        <w:pStyle w:val="2"/>
        <w:shd w:val="clear" w:color="auto" w:fill="auto"/>
        <w:jc w:val="left"/>
      </w:pPr>
      <w:r>
        <w:t xml:space="preserve">Общее число полученных предложений по доработке проекта акта: О </w:t>
      </w:r>
    </w:p>
    <w:p w:rsidR="000A7AAB" w:rsidRDefault="00664894">
      <w:pPr>
        <w:pStyle w:val="2"/>
        <w:shd w:val="clear" w:color="auto" w:fill="auto"/>
        <w:jc w:val="left"/>
      </w:pPr>
      <w:r>
        <w:t xml:space="preserve">Общее число полученных мнений о поддержке принятия проекта </w:t>
      </w:r>
      <w:r w:rsidR="000A7AAB">
        <w:t>акта: 0</w:t>
      </w:r>
      <w:r>
        <w:t>;</w:t>
      </w:r>
    </w:p>
    <w:p w:rsidR="006E26C8" w:rsidRDefault="00664894">
      <w:pPr>
        <w:pStyle w:val="2"/>
        <w:shd w:val="clear" w:color="auto" w:fill="auto"/>
        <w:jc w:val="left"/>
      </w:pPr>
      <w:r>
        <w:t>Общее число учтенных предложений; 0;</w:t>
      </w:r>
    </w:p>
    <w:p w:rsidR="006E26C8" w:rsidRDefault="00664894">
      <w:pPr>
        <w:pStyle w:val="2"/>
        <w:shd w:val="clear" w:color="auto" w:fill="auto"/>
        <w:jc w:val="left"/>
      </w:pPr>
      <w:r>
        <w:t>Общее число учтенных частично предложений: 0;</w:t>
      </w:r>
    </w:p>
    <w:p w:rsidR="006E26C8" w:rsidRDefault="00664894">
      <w:pPr>
        <w:pStyle w:val="2"/>
        <w:shd w:val="clear" w:color="auto" w:fill="auto"/>
        <w:jc w:val="left"/>
      </w:pPr>
      <w:r>
        <w:t>Общее число отклоненных предложений: 0.</w:t>
      </w:r>
    </w:p>
    <w:p w:rsidR="005A1B9D" w:rsidRDefault="005A1B9D">
      <w:pPr>
        <w:pStyle w:val="2"/>
        <w:shd w:val="clear" w:color="auto" w:fill="auto"/>
        <w:jc w:val="left"/>
      </w:pPr>
    </w:p>
    <w:p w:rsidR="006E26C8" w:rsidRPr="005A1B9D" w:rsidRDefault="00664894">
      <w:pPr>
        <w:pStyle w:val="2"/>
        <w:shd w:val="clear" w:color="auto" w:fill="auto"/>
        <w:spacing w:line="317" w:lineRule="exact"/>
        <w:jc w:val="left"/>
        <w:rPr>
          <w:b/>
        </w:rPr>
      </w:pPr>
      <w:r w:rsidRPr="005A1B9D">
        <w:rPr>
          <w:b/>
        </w:rPr>
        <w:t xml:space="preserve">По результатам публичных консультаций разработчиком принято решение: Подготовить проект постановления главы </w:t>
      </w:r>
      <w:r w:rsidR="000A7AAB" w:rsidRPr="005A1B9D">
        <w:rPr>
          <w:b/>
        </w:rPr>
        <w:t>Камышловского городского округа</w:t>
      </w:r>
      <w:r w:rsidRPr="005A1B9D">
        <w:rPr>
          <w:b/>
        </w:rPr>
        <w:t>.</w:t>
      </w:r>
    </w:p>
    <w:p w:rsidR="005A1B9D" w:rsidRDefault="005A1B9D">
      <w:pPr>
        <w:pStyle w:val="2"/>
        <w:shd w:val="clear" w:color="auto" w:fill="auto"/>
        <w:spacing w:line="317" w:lineRule="exact"/>
        <w:jc w:val="left"/>
      </w:pPr>
    </w:p>
    <w:p w:rsidR="00165BFA" w:rsidRDefault="00165BFA" w:rsidP="005A1B9D">
      <w:pPr>
        <w:pStyle w:val="2"/>
        <w:shd w:val="clear" w:color="auto" w:fill="auto"/>
        <w:tabs>
          <w:tab w:val="left" w:pos="7155"/>
        </w:tabs>
        <w:spacing w:line="317" w:lineRule="exact"/>
        <w:jc w:val="left"/>
      </w:pPr>
      <w:r>
        <w:t xml:space="preserve">Начальник отдела </w:t>
      </w:r>
      <w:r w:rsidR="006178DC">
        <w:t>экономики</w:t>
      </w:r>
      <w:r>
        <w:t xml:space="preserve"> </w:t>
      </w:r>
    </w:p>
    <w:p w:rsidR="005A1B9D" w:rsidRDefault="00165BFA" w:rsidP="005A1B9D">
      <w:pPr>
        <w:pStyle w:val="2"/>
        <w:shd w:val="clear" w:color="auto" w:fill="auto"/>
        <w:tabs>
          <w:tab w:val="left" w:pos="7155"/>
        </w:tabs>
        <w:spacing w:line="317" w:lineRule="exact"/>
        <w:jc w:val="left"/>
      </w:pPr>
      <w:r>
        <w:t>Администрации Камышловского городского округа</w:t>
      </w:r>
      <w:r w:rsidR="005A1B9D">
        <w:tab/>
        <w:t xml:space="preserve">    </w:t>
      </w:r>
      <w:r w:rsidR="006178DC">
        <w:t xml:space="preserve">    </w:t>
      </w:r>
      <w:r w:rsidR="005A1B9D">
        <w:t xml:space="preserve">             </w:t>
      </w:r>
      <w:r w:rsidR="006178DC">
        <w:t>Е</w:t>
      </w:r>
      <w:r w:rsidR="005A1B9D">
        <w:t>.</w:t>
      </w:r>
      <w:r w:rsidR="006178DC">
        <w:t>Н</w:t>
      </w:r>
      <w:r w:rsidR="005A1B9D">
        <w:t>.</w:t>
      </w:r>
      <w:r w:rsidR="006178DC">
        <w:t>Власова</w:t>
      </w:r>
    </w:p>
    <w:p w:rsidR="00165BFA" w:rsidRDefault="00165BFA" w:rsidP="005A1B9D">
      <w:pPr>
        <w:pStyle w:val="2"/>
        <w:shd w:val="clear" w:color="auto" w:fill="auto"/>
        <w:spacing w:line="317" w:lineRule="exact"/>
        <w:jc w:val="right"/>
      </w:pPr>
    </w:p>
    <w:p w:rsidR="005A1B9D" w:rsidRDefault="006178DC" w:rsidP="005A1B9D">
      <w:pPr>
        <w:pStyle w:val="2"/>
        <w:shd w:val="clear" w:color="auto" w:fill="auto"/>
        <w:spacing w:line="317" w:lineRule="exact"/>
        <w:jc w:val="right"/>
      </w:pPr>
      <w:r>
        <w:t>«___»</w:t>
      </w:r>
      <w:r w:rsidR="005A1B9D">
        <w:t xml:space="preserve"> </w:t>
      </w:r>
      <w:r>
        <w:t>___________</w:t>
      </w:r>
      <w:bookmarkStart w:id="0" w:name="_GoBack"/>
      <w:bookmarkEnd w:id="0"/>
      <w:r w:rsidR="005A1B9D">
        <w:t xml:space="preserve"> 2016 года</w:t>
      </w:r>
    </w:p>
    <w:sectPr w:rsidR="005A1B9D" w:rsidSect="005A1B9D">
      <w:type w:val="continuous"/>
      <w:pgSz w:w="11909" w:h="16834"/>
      <w:pgMar w:top="1494" w:right="852" w:bottom="1276" w:left="9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540" w:rsidRDefault="00322540">
      <w:r>
        <w:separator/>
      </w:r>
    </w:p>
  </w:endnote>
  <w:endnote w:type="continuationSeparator" w:id="0">
    <w:p w:rsidR="00322540" w:rsidRDefault="00322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540" w:rsidRDefault="00322540"/>
  </w:footnote>
  <w:footnote w:type="continuationSeparator" w:id="0">
    <w:p w:rsidR="00322540" w:rsidRDefault="0032254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E26C8"/>
    <w:rsid w:val="000A7AAB"/>
    <w:rsid w:val="000E7EB4"/>
    <w:rsid w:val="00165BFA"/>
    <w:rsid w:val="002C0BAD"/>
    <w:rsid w:val="00322540"/>
    <w:rsid w:val="005A1B9D"/>
    <w:rsid w:val="005E18A7"/>
    <w:rsid w:val="006178DC"/>
    <w:rsid w:val="00664894"/>
    <w:rsid w:val="006E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A7646E-1FB9-4A77-8A9F-5D73F62B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Основной текст1"/>
    <w:basedOn w:val="a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0pt">
    <w:name w:val="Основной текст + 10 pt;Полужирный"/>
    <w:basedOn w:val="a4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rialNarrow9pt">
    <w:name w:val="Основной текст + Arial Narrow;9 pt"/>
    <w:basedOn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FrankRuehl13pt">
    <w:name w:val="Основной текст + FrankRuehl;13 pt"/>
    <w:basedOn w:val="a4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FrankRuehl6pt">
    <w:name w:val="Основной текст + FrankRuehl;6 pt"/>
    <w:basedOn w:val="a4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322" w:lineRule="exact"/>
      <w:jc w:val="center"/>
    </w:pPr>
    <w:rPr>
      <w:rFonts w:ascii="Century Schoolbook" w:eastAsia="Century Schoolbook" w:hAnsi="Century Schoolbook" w:cs="Century Schoolbook"/>
    </w:rPr>
  </w:style>
  <w:style w:type="paragraph" w:styleId="a5">
    <w:name w:val="Balloon Text"/>
    <w:basedOn w:val="a"/>
    <w:link w:val="a6"/>
    <w:uiPriority w:val="99"/>
    <w:semiHidden/>
    <w:unhideWhenUsed/>
    <w:rsid w:val="005A1B9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1B9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Витальевна</dc:creator>
  <cp:lastModifiedBy>Наталья Витальевна</cp:lastModifiedBy>
  <cp:revision>5</cp:revision>
  <cp:lastPrinted>2016-10-25T10:39:00Z</cp:lastPrinted>
  <dcterms:created xsi:type="dcterms:W3CDTF">2016-10-25T05:08:00Z</dcterms:created>
  <dcterms:modified xsi:type="dcterms:W3CDTF">2016-10-25T10:51:00Z</dcterms:modified>
</cp:coreProperties>
</file>