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76" w:rsidRDefault="00CA3D6C">
      <w:pPr>
        <w:jc w:val="center"/>
        <w:rPr>
          <w:rFonts w:hint="eastAsi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61950" cy="447040"/>
            <wp:effectExtent l="0" t="0" r="0" b="0"/>
            <wp:docPr id="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9" t="-36" r="-59" b="-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F76" w:rsidRPr="00297762" w:rsidRDefault="00CA3D6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7762">
        <w:rPr>
          <w:rFonts w:ascii="Times New Roman" w:hAnsi="Times New Roman"/>
          <w:b/>
          <w:sz w:val="28"/>
          <w:szCs w:val="28"/>
          <w:lang w:val="ru-RU"/>
        </w:rPr>
        <w:t>ГЛАВА КАМЫШЛОВСКОГО ГОРОДСКОГО ОКРУГА</w:t>
      </w:r>
    </w:p>
    <w:p w:rsidR="002C0F76" w:rsidRPr="00297762" w:rsidRDefault="00CA3D6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7762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2C0F76" w:rsidRPr="00297762" w:rsidRDefault="002C0F76">
      <w:pPr>
        <w:pBdr>
          <w:top w:val="thinThickSmallGap" w:sz="24" w:space="1" w:color="000001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C0F76" w:rsidRDefault="00297762">
      <w:pPr>
        <w:pStyle w:val="1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17</w:t>
      </w:r>
      <w:r w:rsidR="00CA3D6C">
        <w:rPr>
          <w:rFonts w:ascii="Times New Roman" w:hAnsi="Times New Roman"/>
          <w:b w:val="0"/>
          <w:sz w:val="28"/>
          <w:szCs w:val="28"/>
        </w:rPr>
        <w:t>.08.2018  года   №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728</w:t>
      </w:r>
      <w:r w:rsidR="00CA3D6C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2C0F76" w:rsidRDefault="00CA3D6C">
      <w:pPr>
        <w:pStyle w:val="1"/>
        <w:numPr>
          <w:ilvl w:val="0"/>
          <w:numId w:val="2"/>
        </w:numPr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2C0F76" w:rsidRDefault="002C0F76">
      <w:pPr>
        <w:rPr>
          <w:rFonts w:ascii="Times New Roman" w:hAnsi="Times New Roman"/>
          <w:b/>
          <w:sz w:val="28"/>
          <w:szCs w:val="28"/>
        </w:rPr>
      </w:pPr>
    </w:p>
    <w:p w:rsidR="002C0F76" w:rsidRPr="00297762" w:rsidRDefault="00CA3D6C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bookmarkStart w:id="0" w:name="_GoBack"/>
      <w:r w:rsidRPr="00297762">
        <w:rPr>
          <w:rFonts w:ascii="Times New Roman" w:hAnsi="Times New Roman"/>
          <w:b/>
          <w:i/>
          <w:sz w:val="28"/>
          <w:szCs w:val="28"/>
          <w:lang w:val="ru-RU"/>
        </w:rPr>
        <w:t>Об утверждении Положения об  эвакоприемной комиссии</w:t>
      </w:r>
    </w:p>
    <w:p w:rsidR="002C0F76" w:rsidRPr="00297762" w:rsidRDefault="00CA3D6C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297762">
        <w:rPr>
          <w:rFonts w:ascii="Times New Roman" w:hAnsi="Times New Roman"/>
          <w:b/>
          <w:i/>
          <w:sz w:val="28"/>
          <w:szCs w:val="28"/>
          <w:lang w:val="ru-RU"/>
        </w:rPr>
        <w:t xml:space="preserve"> Камышловского городского округа </w:t>
      </w:r>
    </w:p>
    <w:bookmarkEnd w:id="0"/>
    <w:p w:rsidR="002C0F76" w:rsidRPr="00297762" w:rsidRDefault="002C0F7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C0F76" w:rsidRPr="00297762" w:rsidRDefault="002C0F76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C0F76" w:rsidRPr="00297762" w:rsidRDefault="00CA3D6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от 12 февраля 1998 года № 28-ФЗ «О гражданской обороне», постановлениями Правительства Росси</w:t>
      </w:r>
      <w:r w:rsidRPr="00297762">
        <w:rPr>
          <w:rFonts w:ascii="Times New Roman" w:hAnsi="Times New Roman"/>
          <w:sz w:val="28"/>
          <w:szCs w:val="28"/>
          <w:lang w:val="ru-RU"/>
        </w:rPr>
        <w:t>йской Федерации от 30.12.2003 г. № 794 «О единой государственной системе предупреждения и ликвидации чрезвычайных ситуаций»,от 22.06.2004 г. № 303 «О порядке эвакуации населения, материальных и культурных ценностей в безопасные районы», Законом Свердловско</w:t>
      </w:r>
      <w:r w:rsidRPr="00297762">
        <w:rPr>
          <w:rFonts w:ascii="Times New Roman" w:hAnsi="Times New Roman"/>
          <w:sz w:val="28"/>
          <w:szCs w:val="28"/>
          <w:lang w:val="ru-RU"/>
        </w:rPr>
        <w:t>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 (Областная газета, 2004, 29 декабря, 356-359), в связи со сменой руководящего состава, для орга</w:t>
      </w:r>
      <w:r w:rsidRPr="00297762">
        <w:rPr>
          <w:rFonts w:ascii="Times New Roman" w:hAnsi="Times New Roman"/>
          <w:sz w:val="28"/>
          <w:szCs w:val="28"/>
          <w:lang w:val="ru-RU"/>
        </w:rPr>
        <w:t>низации приема и размещения населения из категорированных городов в период ведения военных действий, сохранения жизни и здоровья населения Камышловского городского округа при угрозе возникновения и возникновении чрезвычайных ситуациях природного и техноген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ного характера,   </w:t>
      </w:r>
    </w:p>
    <w:p w:rsidR="002C0F76" w:rsidRPr="00297762" w:rsidRDefault="00CA3D6C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7762">
        <w:rPr>
          <w:rFonts w:ascii="Times New Roman" w:hAnsi="Times New Roman"/>
          <w:b/>
          <w:sz w:val="28"/>
          <w:szCs w:val="28"/>
          <w:lang w:val="ru-RU"/>
        </w:rPr>
        <w:t>ПОСТАНОВЛЯЮ:</w:t>
      </w:r>
    </w:p>
    <w:p w:rsidR="002C0F76" w:rsidRPr="00297762" w:rsidRDefault="00CA3D6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1. Утвердить Положение об </w:t>
      </w:r>
      <w:r>
        <w:rPr>
          <w:rFonts w:ascii="Times New Roman" w:hAnsi="Times New Roman"/>
          <w:sz w:val="28"/>
          <w:szCs w:val="28"/>
          <w:lang w:val="ru-RU"/>
        </w:rPr>
        <w:t>эвакоприемной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комиссии Камышловского городского округа (прилагается).</w:t>
      </w:r>
    </w:p>
    <w:p w:rsidR="002C0F76" w:rsidRPr="00297762" w:rsidRDefault="00CA3D6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2. Признать утратившим силу постановление главы Камышловского городского округа от 02.08.2013 года  № 1417 «</w:t>
      </w:r>
      <w:r w:rsidRPr="00297762">
        <w:rPr>
          <w:rFonts w:ascii="Times New Roman" w:hAnsi="Times New Roman"/>
          <w:sz w:val="28"/>
          <w:szCs w:val="28"/>
          <w:lang w:val="ru-RU"/>
        </w:rPr>
        <w:t>Об утверждении Полож</w:t>
      </w:r>
      <w:r w:rsidRPr="00297762">
        <w:rPr>
          <w:rFonts w:ascii="Times New Roman" w:hAnsi="Times New Roman"/>
          <w:sz w:val="28"/>
          <w:szCs w:val="28"/>
          <w:lang w:val="ru-RU"/>
        </w:rPr>
        <w:t>ения об  эвакоприемной</w:t>
      </w:r>
      <w:bookmarkStart w:id="1" w:name="_GoBack1"/>
      <w:bookmarkEnd w:id="1"/>
      <w:r w:rsidRPr="00297762">
        <w:rPr>
          <w:rFonts w:ascii="Times New Roman" w:hAnsi="Times New Roman"/>
          <w:sz w:val="28"/>
          <w:szCs w:val="28"/>
          <w:lang w:val="ru-RU"/>
        </w:rPr>
        <w:t xml:space="preserve"> комиссии Камышловского городского округа».</w:t>
      </w:r>
    </w:p>
    <w:p w:rsidR="002C0F76" w:rsidRPr="00297762" w:rsidRDefault="00CA3D6C">
      <w:pPr>
        <w:ind w:firstLine="720"/>
        <w:jc w:val="both"/>
        <w:rPr>
          <w:rFonts w:hint="eastAsia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3. Контроль за исполнением настоящего положения возложить на заместителя главы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Камышловского городского округа </w:t>
      </w:r>
      <w:r>
        <w:rPr>
          <w:rFonts w:ascii="Times New Roman" w:hAnsi="Times New Roman"/>
          <w:sz w:val="28"/>
          <w:szCs w:val="28"/>
          <w:lang w:val="ru-RU"/>
        </w:rPr>
        <w:t>Соболеву А.А.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C0F76" w:rsidRPr="00297762" w:rsidRDefault="002C0F7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0F76" w:rsidRDefault="002C0F76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7762" w:rsidRPr="00297762" w:rsidRDefault="002977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297762" w:rsidRDefault="0029776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И.о. главы администрации</w:t>
      </w:r>
      <w:r w:rsidR="00CA3D6C" w:rsidRPr="0029776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2C0F76" w:rsidRPr="00297762" w:rsidRDefault="00CA3D6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eastAsia="Arial Unicode MS;Arial" w:hAnsi="Times New Roman"/>
          <w:sz w:val="28"/>
          <w:szCs w:val="28"/>
          <w:lang w:val="ru-RU"/>
        </w:rPr>
        <w:t xml:space="preserve">Камышловского городского округа         </w:t>
      </w:r>
      <w:r w:rsidRPr="00297762">
        <w:rPr>
          <w:rFonts w:ascii="Times New Roman" w:eastAsia="Arial Unicode MS;Arial" w:hAnsi="Times New Roman"/>
          <w:sz w:val="28"/>
          <w:szCs w:val="28"/>
          <w:lang w:val="ru-RU"/>
        </w:rPr>
        <w:t xml:space="preserve">                              </w:t>
      </w:r>
      <w:r w:rsidR="00297762">
        <w:rPr>
          <w:rFonts w:ascii="Times New Roman" w:eastAsia="Arial Unicode MS;Arial" w:hAnsi="Times New Roman"/>
          <w:sz w:val="28"/>
          <w:szCs w:val="28"/>
          <w:lang w:val="ru-RU"/>
        </w:rPr>
        <w:t xml:space="preserve">                   Е.А. Бессонов</w:t>
      </w:r>
    </w:p>
    <w:p w:rsidR="002C0F76" w:rsidRPr="00297762" w:rsidRDefault="00297762" w:rsidP="00297762">
      <w:pPr>
        <w:pStyle w:val="1"/>
        <w:numPr>
          <w:ilvl w:val="0"/>
          <w:numId w:val="2"/>
        </w:numPr>
        <w:tabs>
          <w:tab w:val="left" w:pos="2410"/>
        </w:tabs>
        <w:ind w:left="5103"/>
        <w:jc w:val="left"/>
        <w:rPr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lastRenderedPageBreak/>
        <w:t>УТВЕРЖДЕНО</w:t>
      </w:r>
    </w:p>
    <w:p w:rsidR="002C0F76" w:rsidRPr="00297762" w:rsidRDefault="00CA3D6C" w:rsidP="00297762">
      <w:pPr>
        <w:pStyle w:val="a5"/>
        <w:tabs>
          <w:tab w:val="left" w:pos="2410"/>
        </w:tabs>
        <w:spacing w:after="0"/>
        <w:ind w:left="5103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постановлением главы </w:t>
      </w:r>
    </w:p>
    <w:p w:rsidR="002C0F76" w:rsidRPr="00297762" w:rsidRDefault="00CA3D6C" w:rsidP="00297762">
      <w:pPr>
        <w:pStyle w:val="a5"/>
        <w:tabs>
          <w:tab w:val="left" w:pos="2410"/>
        </w:tabs>
        <w:spacing w:after="0"/>
        <w:ind w:left="5103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</w:p>
    <w:p w:rsidR="002C0F76" w:rsidRPr="00297762" w:rsidRDefault="00297762" w:rsidP="00297762">
      <w:pPr>
        <w:pStyle w:val="a5"/>
        <w:tabs>
          <w:tab w:val="left" w:pos="2410"/>
        </w:tabs>
        <w:ind w:left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от 17.08.2018 года № 728</w:t>
      </w:r>
    </w:p>
    <w:p w:rsidR="002C0F76" w:rsidRPr="00297762" w:rsidRDefault="00CA3D6C">
      <w:pPr>
        <w:pStyle w:val="a5"/>
        <w:tabs>
          <w:tab w:val="left" w:pos="2410"/>
        </w:tabs>
        <w:ind w:left="4536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        </w:t>
      </w:r>
    </w:p>
    <w:p w:rsidR="002C0F76" w:rsidRPr="00297762" w:rsidRDefault="00CA3D6C">
      <w:pPr>
        <w:pStyle w:val="2"/>
        <w:numPr>
          <w:ilvl w:val="1"/>
          <w:numId w:val="2"/>
        </w:numPr>
        <w:jc w:val="center"/>
        <w:rPr>
          <w:rFonts w:ascii="Times New Roman" w:hAnsi="Times New Roman"/>
          <w:b/>
          <w:bCs/>
          <w:szCs w:val="28"/>
          <w:lang w:val="ru-RU"/>
        </w:rPr>
      </w:pPr>
      <w:r w:rsidRPr="00297762">
        <w:rPr>
          <w:rFonts w:ascii="Times New Roman" w:hAnsi="Times New Roman"/>
          <w:b/>
          <w:bCs/>
          <w:szCs w:val="28"/>
          <w:lang w:val="ru-RU"/>
        </w:rPr>
        <w:t>ПОЛОЖЕНИЕ</w:t>
      </w:r>
    </w:p>
    <w:p w:rsidR="002C0F76" w:rsidRPr="00297762" w:rsidRDefault="00CA3D6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7762">
        <w:rPr>
          <w:rFonts w:ascii="Times New Roman" w:hAnsi="Times New Roman"/>
          <w:b/>
          <w:sz w:val="28"/>
          <w:szCs w:val="28"/>
          <w:lang w:val="ru-RU"/>
        </w:rPr>
        <w:t>об эвакоприемной комиссии Камышловского городского округа</w:t>
      </w:r>
    </w:p>
    <w:p w:rsidR="002C0F76" w:rsidRPr="00297762" w:rsidRDefault="002C0F76">
      <w:pPr>
        <w:pStyle w:val="3"/>
        <w:numPr>
          <w:ilvl w:val="2"/>
          <w:numId w:val="2"/>
        </w:numPr>
        <w:ind w:firstLine="709"/>
        <w:rPr>
          <w:rFonts w:ascii="Times New Roman" w:hAnsi="Times New Roman"/>
          <w:b w:val="0"/>
          <w:szCs w:val="28"/>
          <w:lang w:val="ru-RU"/>
        </w:rPr>
      </w:pPr>
    </w:p>
    <w:p w:rsidR="002C0F76" w:rsidRPr="00297762" w:rsidRDefault="002C0F76">
      <w:pPr>
        <w:pStyle w:val="3"/>
        <w:numPr>
          <w:ilvl w:val="2"/>
          <w:numId w:val="2"/>
        </w:numPr>
        <w:ind w:firstLine="709"/>
        <w:rPr>
          <w:rFonts w:ascii="Times New Roman" w:hAnsi="Times New Roman"/>
          <w:b w:val="0"/>
          <w:szCs w:val="28"/>
          <w:lang w:val="ru-RU"/>
        </w:rPr>
      </w:pPr>
    </w:p>
    <w:p w:rsidR="002C0F76" w:rsidRPr="00297762" w:rsidRDefault="00CA3D6C" w:rsidP="00297762">
      <w:pPr>
        <w:pStyle w:val="3"/>
        <w:numPr>
          <w:ilvl w:val="2"/>
          <w:numId w:val="2"/>
        </w:numPr>
        <w:ind w:firstLine="709"/>
        <w:jc w:val="center"/>
        <w:rPr>
          <w:rFonts w:ascii="Times New Roman" w:hAnsi="Times New Roman"/>
          <w:szCs w:val="28"/>
        </w:rPr>
      </w:pPr>
      <w:r w:rsidRPr="00297762">
        <w:rPr>
          <w:rFonts w:ascii="Times New Roman" w:hAnsi="Times New Roman"/>
          <w:szCs w:val="28"/>
        </w:rPr>
        <w:t>Глава 1. Общие положения</w:t>
      </w:r>
    </w:p>
    <w:p w:rsidR="002C0F76" w:rsidRPr="00297762" w:rsidRDefault="00CA3D6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Pr="00297762">
        <w:rPr>
          <w:rFonts w:ascii="Times New Roman" w:hAnsi="Times New Roman"/>
          <w:b/>
          <w:sz w:val="28"/>
          <w:szCs w:val="28"/>
          <w:lang w:val="ru-RU"/>
        </w:rPr>
        <w:t>Эвакоприемная комиссия Камышловского городского округа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является координационным органом, образованным для организации взаимодействия федеральных органов исполнительной власти, находящихся на территории Свердловской области, исполнительных органов государст</w:t>
      </w:r>
      <w:r w:rsidRPr="00297762">
        <w:rPr>
          <w:rFonts w:ascii="Times New Roman" w:hAnsi="Times New Roman"/>
          <w:sz w:val="28"/>
          <w:szCs w:val="28"/>
          <w:lang w:val="ru-RU"/>
        </w:rPr>
        <w:t>венной власти Свердловской области, органов местного самоуправления муниципальных образований, расположенных на территории Свердловской области, а также организаций всех форм собственности, в целях проведения эвакуационных мероприятий в мирное и военное вр</w:t>
      </w:r>
      <w:r w:rsidRPr="00297762">
        <w:rPr>
          <w:rFonts w:ascii="Times New Roman" w:hAnsi="Times New Roman"/>
          <w:sz w:val="28"/>
          <w:szCs w:val="28"/>
          <w:lang w:val="ru-RU"/>
        </w:rPr>
        <w:t>емя.</w:t>
      </w:r>
    </w:p>
    <w:p w:rsidR="002C0F76" w:rsidRPr="00297762" w:rsidRDefault="00CA3D6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2C0F76" w:rsidRPr="00297762" w:rsidSect="00297762">
          <w:pgSz w:w="12240" w:h="15840"/>
          <w:pgMar w:top="1134" w:right="851" w:bottom="1134" w:left="1418" w:header="0" w:footer="0" w:gutter="0"/>
          <w:cols w:space="720"/>
          <w:formProt w:val="0"/>
          <w:docGrid w:linePitch="600" w:charSpace="32768"/>
        </w:sectPr>
      </w:pPr>
      <w:r w:rsidRPr="00297762">
        <w:rPr>
          <w:rFonts w:ascii="Times New Roman" w:hAnsi="Times New Roman"/>
          <w:sz w:val="28"/>
          <w:szCs w:val="28"/>
          <w:lang w:val="ru-RU"/>
        </w:rPr>
        <w:t>1.2. Эвакоприемная комиссия Камышловского городского округа  руководствуется в своей практической деятельности федеральными законами от 21 декабря 1994 года № 68-ФЗ «О защите населения и территорий от чрезвычайных ситуаций природного и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техногенного характера», от 12 февраля 1998 года № 28-ФЗ «О гражданской обороне», постановлениями Правительства Российской Федерации от 30 декабря 2003 г. № 794 «О единой государственной системе предупреждения и ликвидации чрезвычайных ситуаций», от 22 ию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ня 2004г. № 303 ДСП «О порядке эвакуации населения, материальных и культурных ценностей в безопасные районы», Законом Свердловской области от 27 декабря 2004 года № 221-ОЗ «О защите населения и территорий от чрезвычайных ситуаций природного и техногенного </w:t>
      </w:r>
      <w:r w:rsidRPr="00297762">
        <w:rPr>
          <w:rFonts w:ascii="Times New Roman" w:hAnsi="Times New Roman"/>
          <w:sz w:val="28"/>
          <w:szCs w:val="28"/>
          <w:lang w:val="ru-RU"/>
        </w:rPr>
        <w:t>характера в Свердловской области» («Областная газета», 2004, 29 декабря, № 356-359) с изменениями, внесенными законами Свердловской области от 27 февраля 2007 года № 5-ОЗ («Областная газета», 2007, 28 февраля, № 60-61), от 19 декабря 2008 года № 121-ОЗ («О</w:t>
      </w:r>
      <w:r w:rsidRPr="00297762">
        <w:rPr>
          <w:rFonts w:ascii="Times New Roman" w:hAnsi="Times New Roman"/>
          <w:sz w:val="28"/>
          <w:szCs w:val="28"/>
          <w:lang w:val="ru-RU"/>
        </w:rPr>
        <w:t>бластная газета», 2008, 20 декабря, № 396-405), от 20 февраля 2009 года № 7-ОЗ («Областная газета», 2009, 25 февраля, № 51-52), от 9 октября 2009 года № 81-ОЗ («Областная газета», 2009, 14 октября, № 303-307), от 15 июля 2010 года № 68-ОЗ («Областная газет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а», 2010, 19 июля, № 253-261), другими нормативными правовыми актами Российской Федерации, Министерства Российской Федерации по делам гражданской обороны, чрезвычайным </w:t>
      </w:r>
    </w:p>
    <w:p w:rsidR="002C0F76" w:rsidRPr="00297762" w:rsidRDefault="00CA3D6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lastRenderedPageBreak/>
        <w:t>ситуациям и ликвидации последствий стихийных бедствий, законами и иными нормативными пр</w:t>
      </w:r>
      <w:r w:rsidRPr="00297762">
        <w:rPr>
          <w:rFonts w:ascii="Times New Roman" w:hAnsi="Times New Roman"/>
          <w:sz w:val="28"/>
          <w:szCs w:val="28"/>
          <w:lang w:val="ru-RU"/>
        </w:rPr>
        <w:t>авовыми актами Свердловской области, организационно-методическими рекомендациями Главного управления Министерства 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C0F76" w:rsidRPr="00297762" w:rsidRDefault="002C0F76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0F76" w:rsidRPr="00297762" w:rsidRDefault="00CA3D6C">
      <w:pPr>
        <w:pStyle w:val="aa"/>
        <w:tabs>
          <w:tab w:val="left" w:pos="709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7762">
        <w:rPr>
          <w:rFonts w:ascii="Times New Roman" w:hAnsi="Times New Roman"/>
          <w:b/>
          <w:sz w:val="28"/>
          <w:szCs w:val="28"/>
          <w:lang w:val="ru-RU"/>
        </w:rPr>
        <w:t>Глава 2. Основные задачи эвакоприемной комиссии</w:t>
      </w:r>
    </w:p>
    <w:p w:rsidR="002C0F76" w:rsidRPr="00297762" w:rsidRDefault="00CA3D6C">
      <w:pPr>
        <w:pStyle w:val="aa"/>
        <w:tabs>
          <w:tab w:val="left" w:pos="709"/>
          <w:tab w:val="left" w:pos="1843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7762">
        <w:rPr>
          <w:rFonts w:ascii="Times New Roman" w:hAnsi="Times New Roman"/>
          <w:b/>
          <w:sz w:val="28"/>
          <w:szCs w:val="28"/>
          <w:lang w:val="ru-RU"/>
        </w:rPr>
        <w:t>Камышловского городского округа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2.1. Основными задачами эвакоприемн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комиссии Камышловского городского округа являются:</w:t>
      </w:r>
    </w:p>
    <w:p w:rsidR="002C0F76" w:rsidRPr="00297762" w:rsidRDefault="00CA3D6C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-руководство работой эвакоприемных комиссий   организаций по приему, размещению и </w:t>
      </w:r>
      <w:r w:rsidRPr="00297762">
        <w:rPr>
          <w:rFonts w:ascii="Times New Roman" w:hAnsi="Times New Roman"/>
          <w:sz w:val="28"/>
          <w:szCs w:val="28"/>
          <w:lang w:val="ru-RU"/>
        </w:rPr>
        <w:t>обеспечению эваконаселения;</w:t>
      </w:r>
    </w:p>
    <w:p w:rsidR="002C0F76" w:rsidRPr="00297762" w:rsidRDefault="00CA3D6C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-организация первоочередного жизнеобеспечения и защиты эваконаселения;</w:t>
      </w:r>
    </w:p>
    <w:p w:rsidR="002C0F76" w:rsidRPr="00297762" w:rsidRDefault="00CA3D6C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-уточнение численности эваконаселения, прибывающего на приемные эвакуационные пункты и в пункты размещения;</w:t>
      </w:r>
    </w:p>
    <w:p w:rsidR="002C0F76" w:rsidRPr="00297762" w:rsidRDefault="00CA3D6C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-порядок подачи транспорта на пункты высадки эвак</w:t>
      </w:r>
      <w:r w:rsidRPr="00297762">
        <w:rPr>
          <w:rFonts w:ascii="Times New Roman" w:hAnsi="Times New Roman"/>
          <w:sz w:val="28"/>
          <w:szCs w:val="28"/>
          <w:lang w:val="ru-RU"/>
        </w:rPr>
        <w:t>онаселения с желездорожного транспорта и приемные эвакуационные пункты для вывоза эваконаселения в места размещения;</w:t>
      </w:r>
    </w:p>
    <w:p w:rsidR="002C0F76" w:rsidRPr="00297762" w:rsidRDefault="00CA3D6C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-поддерживание постоянной связи с эвакуационной комиссией города, отнесенного к группе по гражданской обороне, получение от нее информации </w:t>
      </w:r>
      <w:r w:rsidRPr="00297762">
        <w:rPr>
          <w:rFonts w:ascii="Times New Roman" w:hAnsi="Times New Roman"/>
          <w:sz w:val="28"/>
          <w:szCs w:val="28"/>
          <w:lang w:val="ru-RU"/>
        </w:rPr>
        <w:t>об отправке эваконаселения из города, об изменениях сроков прибытия эвакуационных поездов, автоколонн с эваконаселением, пеших колонн и других изменениях;</w:t>
      </w:r>
    </w:p>
    <w:p w:rsidR="002C0F76" w:rsidRPr="00297762" w:rsidRDefault="00CA3D6C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-информирование подчиненных эвакоорганов, а также организаций, выполняющих задачи по обеспечению эвак</w:t>
      </w:r>
      <w:r w:rsidRPr="00297762">
        <w:rPr>
          <w:rFonts w:ascii="Times New Roman" w:hAnsi="Times New Roman"/>
          <w:sz w:val="28"/>
          <w:szCs w:val="28"/>
          <w:lang w:val="ru-RU"/>
        </w:rPr>
        <w:t>омероприятий, обо всех изменениях, в части их касающейся;</w:t>
      </w:r>
    </w:p>
    <w:p w:rsidR="002C0F76" w:rsidRPr="00297762" w:rsidRDefault="00CA3D6C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-оценка санитарно-эпидемиологической, радиационной и хими</w:t>
      </w:r>
      <w:r w:rsidRPr="00297762">
        <w:rPr>
          <w:rFonts w:ascii="Times New Roman" w:hAnsi="Times New Roman"/>
          <w:sz w:val="28"/>
          <w:szCs w:val="28"/>
          <w:lang w:val="ru-RU"/>
        </w:rPr>
        <w:softHyphen/>
        <w:t>ческой обстановки на территории Камышловского городского округа  и внесение изменений в план приема и размещения эваконаселения;</w:t>
      </w:r>
    </w:p>
    <w:p w:rsidR="002C0F76" w:rsidRPr="00297762" w:rsidRDefault="00CA3D6C">
      <w:pPr>
        <w:widowControl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-сбор и обо</w:t>
      </w:r>
      <w:r w:rsidRPr="00297762">
        <w:rPr>
          <w:rFonts w:ascii="Times New Roman" w:hAnsi="Times New Roman"/>
          <w:sz w:val="28"/>
          <w:szCs w:val="28"/>
          <w:lang w:val="ru-RU"/>
        </w:rPr>
        <w:t>бщение данных о ходе приема и размещения эвако</w:t>
      </w:r>
      <w:r w:rsidRPr="00297762">
        <w:rPr>
          <w:rFonts w:ascii="Times New Roman" w:hAnsi="Times New Roman"/>
          <w:sz w:val="28"/>
          <w:szCs w:val="28"/>
          <w:lang w:val="ru-RU"/>
        </w:rPr>
        <w:softHyphen/>
        <w:t xml:space="preserve">населения и доклад их руководителю гражданской обороны Камышловского городского округа и председателю эвакуационной комиссии Камышловского городского округа </w:t>
      </w:r>
    </w:p>
    <w:p w:rsidR="002C0F76" w:rsidRPr="00297762" w:rsidRDefault="00CA3D6C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Ответственность за организацию планирования по прие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му и размещению эваконаселения, материальных и культурных ценностей, а также их размещение на территории Камышловского городского округа возлагается на руководителя гражданской обороны Камышловского городского округа.  </w:t>
      </w:r>
    </w:p>
    <w:p w:rsidR="002C0F76" w:rsidRPr="00297762" w:rsidRDefault="002C0F76">
      <w:pPr>
        <w:pStyle w:val="aa"/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C0F76" w:rsidRPr="00297762" w:rsidRDefault="00CA3D6C">
      <w:pPr>
        <w:pStyle w:val="aa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7762">
        <w:rPr>
          <w:rFonts w:ascii="Times New Roman" w:hAnsi="Times New Roman"/>
          <w:b/>
          <w:sz w:val="28"/>
          <w:szCs w:val="28"/>
          <w:lang w:val="ru-RU"/>
        </w:rPr>
        <w:t>Глава 3. Основные функции эвакоприе</w:t>
      </w:r>
      <w:r w:rsidRPr="00297762">
        <w:rPr>
          <w:rFonts w:ascii="Times New Roman" w:hAnsi="Times New Roman"/>
          <w:b/>
          <w:sz w:val="28"/>
          <w:szCs w:val="28"/>
          <w:lang w:val="ru-RU"/>
        </w:rPr>
        <w:t>мной комиссии</w:t>
      </w:r>
    </w:p>
    <w:p w:rsidR="002C0F76" w:rsidRPr="00297762" w:rsidRDefault="00CA3D6C">
      <w:pPr>
        <w:pStyle w:val="aa"/>
        <w:tabs>
          <w:tab w:val="left" w:pos="1843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7762">
        <w:rPr>
          <w:rFonts w:ascii="Times New Roman" w:hAnsi="Times New Roman"/>
          <w:b/>
          <w:sz w:val="28"/>
          <w:szCs w:val="28"/>
          <w:lang w:val="ru-RU"/>
        </w:rPr>
        <w:t>Камышловского городского округа</w:t>
      </w:r>
    </w:p>
    <w:p w:rsidR="002C0F76" w:rsidRPr="00297762" w:rsidRDefault="00CA3D6C">
      <w:pPr>
        <w:pStyle w:val="aa"/>
        <w:tabs>
          <w:tab w:val="left" w:pos="1843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        3.1. Эвакоприемная комиссия  Камышловского городского округа с целью выполнения возложенных на нее задач осуществляет следующие функции:</w:t>
      </w:r>
    </w:p>
    <w:p w:rsidR="002C0F76" w:rsidRPr="00297762" w:rsidRDefault="00CA3D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lastRenderedPageBreak/>
        <w:t>3.1.1. разрабатывает предложения по совершенствованию нормативных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правовых актов и иных нормативных документов по эвакоприемным мероприятиям в Камышловском городском округе;</w:t>
      </w:r>
    </w:p>
    <w:p w:rsidR="002C0F76" w:rsidRPr="00297762" w:rsidRDefault="00CA3D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3.1.2. участвует в разработке плана гражданской обороны Камышловского городского округа в части касающейся; </w:t>
      </w:r>
    </w:p>
    <w:p w:rsidR="002C0F76" w:rsidRPr="00297762" w:rsidRDefault="00CA3D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3.1.3. готовит в установленном порядке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предложения и аналитические материалы по эвакоприемным мероприятиям руководителю гражданской обороны Камышловского городского округа;</w:t>
      </w:r>
    </w:p>
    <w:p w:rsidR="002C0F76" w:rsidRPr="00297762" w:rsidRDefault="00CA3D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3.1.4. разрабатывает методические рекомендации по планированию и проведению эвакоприемных мероприятий на территории </w:t>
      </w:r>
      <w:r w:rsidRPr="00297762">
        <w:rPr>
          <w:rFonts w:ascii="Times New Roman" w:hAnsi="Times New Roman"/>
          <w:sz w:val="28"/>
          <w:szCs w:val="28"/>
          <w:lang w:val="ru-RU"/>
        </w:rPr>
        <w:t>Камышловского городского округа;</w:t>
      </w:r>
    </w:p>
    <w:p w:rsidR="002C0F76" w:rsidRPr="00297762" w:rsidRDefault="00CA3D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3.1.5. готовит в установленном порядке донесения «Основные показатели по эвакуации населения из зон возможных чрезвычайных ситуаций природного и техногенного характера на территории Камышловского городского округа»;</w:t>
      </w:r>
    </w:p>
    <w:p w:rsidR="002C0F76" w:rsidRPr="00297762" w:rsidRDefault="00CA3D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3.1.6. </w:t>
      </w:r>
      <w:r w:rsidRPr="00297762">
        <w:rPr>
          <w:rFonts w:ascii="Times New Roman" w:hAnsi="Times New Roman"/>
          <w:sz w:val="28"/>
          <w:szCs w:val="28"/>
          <w:lang w:val="ru-RU"/>
        </w:rPr>
        <w:t>участвует в установленном порядке в подготовке ежегодных   докладов «О состоянии гражданской обороны», «О состоянии защиты населения и территорий от чрезвычайных ситуаций природного и техногенного характера».</w:t>
      </w:r>
    </w:p>
    <w:p w:rsidR="002C0F76" w:rsidRPr="00297762" w:rsidRDefault="002C0F76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0F76" w:rsidRPr="00297762" w:rsidRDefault="00CA3D6C">
      <w:pPr>
        <w:pStyle w:val="aa"/>
        <w:spacing w:after="0"/>
        <w:ind w:left="0"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7762">
        <w:rPr>
          <w:rFonts w:ascii="Times New Roman" w:hAnsi="Times New Roman"/>
          <w:b/>
          <w:sz w:val="28"/>
          <w:szCs w:val="28"/>
          <w:lang w:val="ru-RU"/>
        </w:rPr>
        <w:t>Глава 4. Права эвакоприемной комиссии</w:t>
      </w:r>
    </w:p>
    <w:p w:rsidR="002C0F76" w:rsidRPr="00297762" w:rsidRDefault="00CA3D6C">
      <w:pPr>
        <w:pStyle w:val="aa"/>
        <w:spacing w:after="0"/>
        <w:ind w:left="0"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7762">
        <w:rPr>
          <w:rFonts w:ascii="Times New Roman" w:hAnsi="Times New Roman"/>
          <w:b/>
          <w:sz w:val="28"/>
          <w:szCs w:val="28"/>
          <w:lang w:val="ru-RU"/>
        </w:rPr>
        <w:t xml:space="preserve"> Камышло</w:t>
      </w:r>
      <w:r w:rsidRPr="00297762">
        <w:rPr>
          <w:rFonts w:ascii="Times New Roman" w:hAnsi="Times New Roman"/>
          <w:b/>
          <w:sz w:val="28"/>
          <w:szCs w:val="28"/>
          <w:lang w:val="ru-RU"/>
        </w:rPr>
        <w:t>вского городского округа</w:t>
      </w:r>
    </w:p>
    <w:p w:rsidR="002C0F76" w:rsidRPr="00297762" w:rsidRDefault="00CA3D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7762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Эвакоприемная комиссия органа Камышловского городского округа имеет право:</w:t>
      </w:r>
    </w:p>
    <w:p w:rsidR="002C0F76" w:rsidRPr="00297762" w:rsidRDefault="00CA3D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7762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4.1.1. в пределах своей компетенции принимать решения, обязательные для выполнения эвакоприемных комиссий предприятий в Камышловском городскогм округе,</w:t>
      </w:r>
      <w:r w:rsidRPr="002977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связанных с планированием и всесторонней подготовкой к проведению эвакоприемных мероприятий;</w:t>
      </w:r>
    </w:p>
    <w:p w:rsidR="002C0F76" w:rsidRPr="00297762" w:rsidRDefault="00CA3D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7762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4.1.2. осуществлять контроль за деятельностью подчиненных эвакоприемных органов по вопросам организации планирования и всесторонней подготовки к проведению эвакоп</w:t>
      </w:r>
      <w:r w:rsidRPr="0029776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риемных мероприятий;</w:t>
      </w:r>
    </w:p>
    <w:p w:rsidR="002C0F76" w:rsidRPr="00297762" w:rsidRDefault="00CA3D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7762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4.1.3. осуществлять контроль за подготовкой и готовностью приемных эвакуационных пунктов, пунктов посадки (высадки), а также личного состава администраций указанных объектов к выполнению задач по предназначению;</w:t>
      </w:r>
    </w:p>
    <w:p w:rsidR="002C0F76" w:rsidRPr="00297762" w:rsidRDefault="00CA3D6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97762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4.1.4. заслушивать пред</w:t>
      </w:r>
      <w:r w:rsidRPr="002977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седателей эвакоприемных комиссий предприятий, организаций в Камышловском городском округе по вопросам планирования, подготовки и проведения эвакоприемных мероприятий.</w:t>
      </w:r>
    </w:p>
    <w:p w:rsidR="002C0F76" w:rsidRPr="00297762" w:rsidRDefault="002C0F76">
      <w:pPr>
        <w:pStyle w:val="2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C0F76" w:rsidRPr="00297762" w:rsidRDefault="00CA3D6C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7762">
        <w:rPr>
          <w:rFonts w:ascii="Times New Roman" w:hAnsi="Times New Roman"/>
          <w:b/>
          <w:sz w:val="28"/>
          <w:szCs w:val="28"/>
          <w:lang w:val="ru-RU"/>
        </w:rPr>
        <w:t xml:space="preserve">Глава 5. Структура и состав эвакоприемной комиссии  </w:t>
      </w:r>
    </w:p>
    <w:p w:rsidR="002C0F76" w:rsidRPr="00297762" w:rsidRDefault="00CA3D6C">
      <w:pPr>
        <w:pStyle w:val="20"/>
        <w:tabs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7762">
        <w:rPr>
          <w:rFonts w:ascii="Times New Roman" w:hAnsi="Times New Roman"/>
          <w:b/>
          <w:sz w:val="28"/>
          <w:szCs w:val="28"/>
          <w:lang w:val="ru-RU"/>
        </w:rPr>
        <w:t xml:space="preserve">                Камышловского город</w:t>
      </w:r>
      <w:r w:rsidRPr="00297762">
        <w:rPr>
          <w:rFonts w:ascii="Times New Roman" w:hAnsi="Times New Roman"/>
          <w:b/>
          <w:sz w:val="28"/>
          <w:szCs w:val="28"/>
          <w:lang w:val="ru-RU"/>
        </w:rPr>
        <w:t xml:space="preserve">ского округа </w:t>
      </w:r>
    </w:p>
    <w:p w:rsidR="002C0F76" w:rsidRPr="00297762" w:rsidRDefault="00CA3D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 xml:space="preserve">5.1. Эвакоприемную комиссию </w:t>
      </w:r>
      <w:r w:rsidRPr="00297762"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возглавляет один из заместителей главы  </w:t>
      </w:r>
      <w:r w:rsidRPr="00297762"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0F76" w:rsidRPr="00297762" w:rsidRDefault="00CA3D6C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В состав эвакоприемной комиссии Камышловского городского округа включаются лица руководящего состава (руковод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ители управлений, служб, отделов) транспортных организаций, учреждений общего и специального образования, социального обеспечения, здравоохранения, органов внутренних </w:t>
      </w:r>
      <w:r w:rsidRPr="00297762">
        <w:rPr>
          <w:rFonts w:ascii="Times New Roman" w:hAnsi="Times New Roman"/>
          <w:sz w:val="28"/>
          <w:szCs w:val="28"/>
          <w:lang w:val="ru-RU"/>
        </w:rPr>
        <w:lastRenderedPageBreak/>
        <w:t>дел, связи, представители военного комиссариата, управления мобилизационной работы Камышл</w:t>
      </w:r>
      <w:r w:rsidRPr="00297762">
        <w:rPr>
          <w:rFonts w:ascii="Times New Roman" w:hAnsi="Times New Roman"/>
          <w:sz w:val="28"/>
          <w:szCs w:val="28"/>
          <w:lang w:val="ru-RU"/>
        </w:rPr>
        <w:t>овского городского округа.</w:t>
      </w:r>
    </w:p>
    <w:p w:rsidR="002C0F76" w:rsidRPr="00297762" w:rsidRDefault="00CA3D6C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Граждане, подлежащие призыву на военную службу по мобилизации, в состав эвакоприемной комиссии не включаются.</w:t>
      </w:r>
    </w:p>
    <w:p w:rsidR="002C0F76" w:rsidRPr="00297762" w:rsidRDefault="00CA3D6C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 xml:space="preserve">5.2. Структура </w:t>
      </w:r>
      <w:r w:rsidRPr="00297762">
        <w:rPr>
          <w:rFonts w:ascii="Times New Roman" w:hAnsi="Times New Roman"/>
          <w:sz w:val="28"/>
          <w:szCs w:val="28"/>
          <w:lang w:val="ru-RU"/>
        </w:rPr>
        <w:t>эвакоприемной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297762"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состоит из: </w:t>
      </w:r>
    </w:p>
    <w:p w:rsidR="002C0F76" w:rsidRPr="00297762" w:rsidRDefault="00CA3D6C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 xml:space="preserve">5.2.1. председателя </w:t>
      </w:r>
      <w:r w:rsidRPr="00297762">
        <w:rPr>
          <w:rFonts w:ascii="Times New Roman" w:hAnsi="Times New Roman"/>
          <w:sz w:val="28"/>
          <w:szCs w:val="28"/>
          <w:lang w:val="ru-RU"/>
        </w:rPr>
        <w:t>эвакоприемной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комиссии </w:t>
      </w:r>
      <w:r w:rsidRPr="00297762">
        <w:rPr>
          <w:rFonts w:ascii="Times New Roman" w:hAnsi="Times New Roman"/>
          <w:sz w:val="28"/>
          <w:szCs w:val="28"/>
          <w:lang w:val="ru-RU"/>
        </w:rPr>
        <w:t>К</w:t>
      </w:r>
      <w:r w:rsidRPr="00297762">
        <w:rPr>
          <w:rFonts w:ascii="Times New Roman" w:hAnsi="Times New Roman"/>
          <w:sz w:val="28"/>
          <w:szCs w:val="28"/>
          <w:lang w:val="ru-RU"/>
        </w:rPr>
        <w:t>амышловского городского округа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2C0F76" w:rsidRPr="00297762" w:rsidRDefault="00CA3D6C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 xml:space="preserve">5.2.2. заместителя председателя </w:t>
      </w:r>
      <w:r w:rsidRPr="00297762">
        <w:rPr>
          <w:rFonts w:ascii="Times New Roman" w:hAnsi="Times New Roman"/>
          <w:sz w:val="28"/>
          <w:szCs w:val="28"/>
          <w:lang w:val="ru-RU"/>
        </w:rPr>
        <w:t>эвакоприемной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комиссии </w:t>
      </w:r>
      <w:r w:rsidRPr="00297762"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</w:p>
    <w:p w:rsidR="002C0F76" w:rsidRPr="00297762" w:rsidRDefault="00CA3D6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>5.2.3. представителей от администрации города, органов образования, социального обеспечения, здравоохранения и других;</w:t>
      </w:r>
    </w:p>
    <w:p w:rsidR="002C0F76" w:rsidRPr="00297762" w:rsidRDefault="00CA3D6C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 xml:space="preserve">5.2.4. секретаря </w:t>
      </w:r>
      <w:r w:rsidRPr="00297762">
        <w:rPr>
          <w:rFonts w:ascii="Times New Roman" w:hAnsi="Times New Roman"/>
          <w:sz w:val="28"/>
          <w:szCs w:val="28"/>
          <w:lang w:val="ru-RU"/>
        </w:rPr>
        <w:t>эвакоприемной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комиссии </w:t>
      </w:r>
      <w:r w:rsidRPr="00297762"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2C0F76" w:rsidRPr="00297762" w:rsidRDefault="00CA3D6C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>5.2.5. группы учета эвакуируемого населения;</w:t>
      </w:r>
    </w:p>
    <w:p w:rsidR="002C0F76" w:rsidRPr="00297762" w:rsidRDefault="00CA3D6C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>5.2.6. группы приема и размещения эвакуируемого населения;</w:t>
      </w:r>
    </w:p>
    <w:p w:rsidR="002C0F76" w:rsidRPr="00297762" w:rsidRDefault="00CA3D6C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>5.2.7. группы первоочередного жизнеобеспечения эваконаселения;</w:t>
      </w:r>
    </w:p>
    <w:p w:rsidR="002C0F76" w:rsidRPr="00297762" w:rsidRDefault="00CA3D6C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>5.2.8. группы ох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>раны общественного порядка.</w:t>
      </w:r>
    </w:p>
    <w:p w:rsidR="002C0F76" w:rsidRPr="00297762" w:rsidRDefault="00CA3D6C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Состав эвакоприемной комиссии Камышловского городского округа утверждается постановлением главы Камышловского городского округа. 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</w:t>
      </w:r>
      <w:r w:rsidRPr="00297762">
        <w:rPr>
          <w:rFonts w:ascii="Times New Roman" w:hAnsi="Times New Roman"/>
          <w:sz w:val="28"/>
          <w:szCs w:val="28"/>
          <w:lang w:val="ru-RU"/>
        </w:rPr>
        <w:t>эвакоприемной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комиссии </w:t>
      </w:r>
      <w:r w:rsidRPr="00297762"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 xml:space="preserve"> уточняется по мере изменения служебн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>ого положения его членов.</w:t>
      </w:r>
    </w:p>
    <w:p w:rsidR="002C0F76" w:rsidRPr="00297762" w:rsidRDefault="002C0F76">
      <w:pPr>
        <w:pStyle w:val="aa"/>
        <w:tabs>
          <w:tab w:val="left" w:pos="709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C0F76" w:rsidRPr="00297762" w:rsidRDefault="00CA3D6C">
      <w:pPr>
        <w:pStyle w:val="aa"/>
        <w:spacing w:after="0"/>
        <w:ind w:left="0" w:firstLine="12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7762">
        <w:rPr>
          <w:rFonts w:ascii="Times New Roman" w:hAnsi="Times New Roman"/>
          <w:b/>
          <w:sz w:val="28"/>
          <w:szCs w:val="28"/>
          <w:lang w:val="ru-RU"/>
        </w:rPr>
        <w:t>Глава 6. Организация работы и подготовка членов эвакоприемной комиссии Камышловского городского округа</w:t>
      </w:r>
    </w:p>
    <w:p w:rsidR="002C0F76" w:rsidRPr="00297762" w:rsidRDefault="00CA3D6C">
      <w:pPr>
        <w:pStyle w:val="aa"/>
        <w:tabs>
          <w:tab w:val="left" w:pos="0"/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6.1. Эвакоприемная комиссия Камышловского городского округа организует свою работу на год. </w:t>
      </w:r>
    </w:p>
    <w:p w:rsidR="002C0F76" w:rsidRPr="00297762" w:rsidRDefault="00CA3D6C">
      <w:pPr>
        <w:pStyle w:val="aa"/>
        <w:tabs>
          <w:tab w:val="left" w:pos="0"/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6.2. Планом работы эвакоприемной к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омиссии Камышловского городского округа предусматривается:  </w:t>
      </w:r>
    </w:p>
    <w:p w:rsidR="002C0F76" w:rsidRPr="00297762" w:rsidRDefault="00CA3D6C">
      <w:pPr>
        <w:pStyle w:val="aa"/>
        <w:tabs>
          <w:tab w:val="left" w:pos="0"/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6.2.1. подготовка членов эвакоприемной комиссии Камышловского городского округа на занятиях, учебно-методических сборах, командно-штабных учениях, штабных тренировках по рассмотрению вопросов пла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нирования, управления, подготовки и проведения эвакуационных мероприятий; 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 xml:space="preserve">6.2.2. ежегодное уточнение раздела 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приема, размещения и первоочередного жизнеобеспечения эвакуируемого и рассредоточиваемого населения, материальных и культурных ценностей 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>в Плане г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 xml:space="preserve">ражданской обороны </w:t>
      </w:r>
      <w:r w:rsidRPr="00297762">
        <w:rPr>
          <w:rFonts w:ascii="Times New Roman" w:hAnsi="Times New Roman"/>
          <w:sz w:val="28"/>
          <w:szCs w:val="28"/>
          <w:lang w:val="ru-RU"/>
        </w:rPr>
        <w:t>Камышловского городского округа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6.2.3. уточнение состава эвакоприемной комиссии Камышловского городского округа;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6.2.4. разработка и оформление документов, необходимых эвакоприемной комиссии органа местного самоуправления  Камышловског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о городского округа в ходе проведения эвакуационных мероприятий; 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lastRenderedPageBreak/>
        <w:t>6.2.5. организация мероприятий по подготовке сотрудников эвакоприемной комиссий Камышловского городского округа и организаций расположенных на территории Камышловского городского округа;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6.2.6. проверки членами эвакоприемной комиссии Камышловского городского округа состояния готовности к проведению эвакуационных мероприятий, наличия и качества отработки документов и расчетов по приему и размещению эвакуируемого населения, материальных и ку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льтурных ценностей эвакоприемными комиссиями  организаций предприятий расположенных на территории Камышловского городского округа.  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Учебно-методические сборы с председателями эвакоприемных комиссий организаций, предприятий Камышловского городского округа 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проводятся не реже одного раза в год.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На учениях с членами эвакоприемной комиссии Камышловского городского округа практически отрабатываются вопросы оповещения и сбора с развертыванием рабочих мест и приведением их в готовность к работе по предназначению.</w:t>
      </w:r>
    </w:p>
    <w:p w:rsidR="002C0F76" w:rsidRPr="00297762" w:rsidRDefault="002C0F76">
      <w:pPr>
        <w:pStyle w:val="aa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C0F76" w:rsidRPr="00297762" w:rsidRDefault="00CA3D6C">
      <w:pPr>
        <w:pStyle w:val="aa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97762">
        <w:rPr>
          <w:rFonts w:ascii="Times New Roman" w:hAnsi="Times New Roman"/>
          <w:b/>
          <w:sz w:val="28"/>
          <w:szCs w:val="28"/>
          <w:lang w:val="ru-RU"/>
        </w:rPr>
        <w:t>Глава 7. Режимы работы эвакоприемной комиссии Камышловского городского округа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7.1. При выполнении задач по организации и проведению эвакуационных мероприятий эвакоприемная комиссия Камышловского городского округа в условиях угрозы и возникновения чрезвыч</w:t>
      </w:r>
      <w:r w:rsidRPr="00297762">
        <w:rPr>
          <w:rFonts w:ascii="Times New Roman" w:hAnsi="Times New Roman"/>
          <w:sz w:val="28"/>
          <w:szCs w:val="28"/>
          <w:lang w:val="ru-RU"/>
        </w:rPr>
        <w:t>айных ситуациях природного и техногенного характера, а также при террористических актах, выполняет задачи как</w:t>
      </w:r>
      <w:r w:rsidRPr="00297762">
        <w:rPr>
          <w:rFonts w:ascii="Times New Roman" w:hAnsi="Times New Roman"/>
          <w:b/>
          <w:sz w:val="28"/>
          <w:szCs w:val="28"/>
          <w:lang w:val="ru-RU"/>
        </w:rPr>
        <w:t xml:space="preserve"> эвакуационная комиссия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и функционирует в режимах повседневной деятельности, повышенной готовности или в режиме чрезвычайной ситуации.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7.2. В режим</w:t>
      </w:r>
      <w:r w:rsidRPr="00297762">
        <w:rPr>
          <w:rFonts w:ascii="Times New Roman" w:hAnsi="Times New Roman"/>
          <w:sz w:val="28"/>
          <w:szCs w:val="28"/>
          <w:lang w:val="ru-RU"/>
        </w:rPr>
        <w:t>е повседневной деятельности эвакоприемная комиссия Камышловского городского округа организует выполнение следующих мероприятий: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7.2.1. разработку плана эвакуации (отселения) Камышловского городского округа совместно со спасательными службами гражданской  о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бороны в Камышловском городском округе и ежегодное его уточнение; 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7.2.2. контроль за разработкой планов эвакуации (отселения) в организациях в Камышловском городском округе и всестороннего обеспечения эвакуационных мероприятий;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7.2.3. контроль за подготов</w:t>
      </w:r>
      <w:r w:rsidRPr="00297762">
        <w:rPr>
          <w:rFonts w:ascii="Times New Roman" w:hAnsi="Times New Roman"/>
          <w:sz w:val="28"/>
          <w:szCs w:val="28"/>
          <w:lang w:val="ru-RU"/>
        </w:rPr>
        <w:t>кой безопасных районов к размещению эвакуируемого (отселяемого) населения, материальных и культурных ценностей;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7.2.4. контроль за созданием сборных эвакуационных пунктов (они же приемные эвакуационные пункты), промежуточных пунктов эвакуации, пунктов </w:t>
      </w:r>
      <w:r w:rsidRPr="00297762">
        <w:rPr>
          <w:rFonts w:ascii="Times New Roman" w:hAnsi="Times New Roman"/>
          <w:sz w:val="28"/>
          <w:szCs w:val="28"/>
          <w:lang w:val="ru-RU"/>
        </w:rPr>
        <w:t>временного размещения, пунктов длительного проживания, пунктов посадки (высадки), а также маршрутов эвакуации, расположенных на территории Камышловского городского округа;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7.2.5 контроль за расчетами размещения эвакуируемого (отселяемого) населения на пунк</w:t>
      </w:r>
      <w:r w:rsidRPr="00297762">
        <w:rPr>
          <w:rFonts w:ascii="Times New Roman" w:hAnsi="Times New Roman"/>
          <w:sz w:val="28"/>
          <w:szCs w:val="28"/>
          <w:lang w:val="ru-RU"/>
        </w:rPr>
        <w:t>тах временного размещения и длительного проживания в Камышловском городском округе;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lastRenderedPageBreak/>
        <w:t>7.2.6. контроль за укомплектованием и обучением сотрудников эвакуационных органов в Камышловском городском округе;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7.2.7. проведение заседаний эвакуоприемной комиссией орга</w:t>
      </w:r>
      <w:r w:rsidRPr="00297762">
        <w:rPr>
          <w:rFonts w:ascii="Times New Roman" w:hAnsi="Times New Roman"/>
          <w:sz w:val="28"/>
          <w:szCs w:val="28"/>
          <w:lang w:val="ru-RU"/>
        </w:rPr>
        <w:t>на  Камышловского городского округа, на которых рассматриваются планы эвакуации (отселения) эвакуируемого населения в подчиненных эвакоприемных органах;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7.2.8. организация взаимодействия с отделом военного комиссариата Свердловской области по  г.Камышлову </w:t>
      </w:r>
      <w:r w:rsidRPr="00297762">
        <w:rPr>
          <w:rFonts w:ascii="Times New Roman" w:hAnsi="Times New Roman"/>
          <w:sz w:val="28"/>
          <w:szCs w:val="28"/>
          <w:lang w:val="ru-RU"/>
        </w:rPr>
        <w:t>и спасательной службой транспортного и дорожного обеспечения гражданской обороны в Камышловском  городском округе по использованию транспортных средств и коммуникаций;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7.2.9. организация методической помощи по разработке планов эвакуации (отселения) эвакуи</w:t>
      </w:r>
      <w:r w:rsidRPr="00297762">
        <w:rPr>
          <w:rFonts w:ascii="Times New Roman" w:hAnsi="Times New Roman"/>
          <w:sz w:val="28"/>
          <w:szCs w:val="28"/>
          <w:lang w:val="ru-RU"/>
        </w:rPr>
        <w:t>руемого населения в организациях, предприятиях Камышловского городского округа;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7.2.10. участие в учениях с органами управления и силами гражданской обороны,</w:t>
      </w:r>
      <w:r w:rsidRPr="00297762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97762">
        <w:rPr>
          <w:rFonts w:ascii="Times New Roman" w:hAnsi="Times New Roman"/>
          <w:sz w:val="28"/>
          <w:szCs w:val="28"/>
          <w:lang w:val="ru-RU"/>
        </w:rPr>
        <w:t>с целью проверки реальности разработанного плана эвакуации (отселения) населения Камышловского гор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одского округа; 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7.2.11. осуществление практической проверки готовности подчиненных эвакуационных органов в Камышловском городском округе.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7.3. В режиме повышенной готовности эвакуационная комиссия Камышловского городского округа организует выполнение след</w:t>
      </w:r>
      <w:r w:rsidRPr="00297762">
        <w:rPr>
          <w:rFonts w:ascii="Times New Roman" w:hAnsi="Times New Roman"/>
          <w:sz w:val="28"/>
          <w:szCs w:val="28"/>
          <w:lang w:val="ru-RU"/>
        </w:rPr>
        <w:t>ующих мероприятий: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7.3.1. уточнение плана эвакуации (отселения) эвакоприемной комиссии Камышловского городского округа; 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7.3.2. контроль за приведением в готовность эвакоприемных органов в Камышловском городском округе; 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7.3.3. уточнение категории и </w:t>
      </w:r>
      <w:r w:rsidRPr="00297762">
        <w:rPr>
          <w:rFonts w:ascii="Times New Roman" w:hAnsi="Times New Roman"/>
          <w:sz w:val="28"/>
          <w:szCs w:val="28"/>
          <w:lang w:val="ru-RU"/>
        </w:rPr>
        <w:t>численности эвакуируемого (отселяемого) населения в Камышловском городском округе;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7.3.4. контроль за уточнением планов эвакуации (отселения) в подчиненных эвакоприемных органах Камышловского городского округа ;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7.3.5. организация подготовки к развертывани</w:t>
      </w:r>
      <w:r w:rsidRPr="00297762">
        <w:rPr>
          <w:rFonts w:ascii="Times New Roman" w:hAnsi="Times New Roman"/>
          <w:sz w:val="28"/>
          <w:szCs w:val="28"/>
          <w:lang w:val="ru-RU"/>
        </w:rPr>
        <w:t>ю приемных эвакуационных пунктов,  пунктов временного размещения, пунктов посадки (высадки), а также маршрутов эвакуации в Камышловском городском округе;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7.3.6. контроль за подготовкой и порядком использования всех видов транспортных средств  Камышловского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городского округа, выделяемых для вывоза населения из опасных районов и с промежуточных пунктов эвакуации на пункты временного размещения;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7.3.7. контроль за приведением в готовность имеющихся защитных сооружений, противорадиационных укрытий в районах при</w:t>
      </w:r>
      <w:r w:rsidRPr="00297762">
        <w:rPr>
          <w:rFonts w:ascii="Times New Roman" w:hAnsi="Times New Roman"/>
          <w:sz w:val="28"/>
          <w:szCs w:val="28"/>
          <w:lang w:val="ru-RU"/>
        </w:rPr>
        <w:t>емных эвакуационных пунктов, пунктов посадки в Камышловском городском округе;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7.3.8. уточнение с подчиненными эвакоприемными органами Камышловского городского округа планов эвакуации (отселения) и организация жизнеобеспечения эвакуируемого населения в безо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пасном районе. 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7.4. В режиме чрезвычайной ситуации эвакоприемная комиссия Камышловского городского округа организует выполнение следующих мероприятий: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lastRenderedPageBreak/>
        <w:t xml:space="preserve">7.4.1. организацию круглосуточного дежурства членов эвакоприемных органов Камышловском городском округе </w:t>
      </w:r>
      <w:r w:rsidRPr="00297762">
        <w:rPr>
          <w:rFonts w:ascii="Times New Roman" w:hAnsi="Times New Roman"/>
          <w:sz w:val="28"/>
          <w:szCs w:val="28"/>
          <w:lang w:val="ru-RU"/>
        </w:rPr>
        <w:t>;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7.4.2. поддержание связи с подчиненными эвакоприемными органами и спасательной службы транспортного и дорожного обеспечения гражданской обороны Камышловского городского округа;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7.4.3.  контроль за ходом оповещения населения;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7.4.4. руководство подчиненны</w:t>
      </w:r>
      <w:r w:rsidRPr="00297762">
        <w:rPr>
          <w:rFonts w:ascii="Times New Roman" w:hAnsi="Times New Roman"/>
          <w:sz w:val="28"/>
          <w:szCs w:val="28"/>
          <w:lang w:val="ru-RU"/>
        </w:rPr>
        <w:t>ми эвакоприемными комиссиями организаций, приемными эвакуационными пунктами по сбору, учету эвакуируемого (отселяемого) населения и отправке его на пункты временного размещения (пункты длительного проживания) в Камышловском городском округе;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7.4.5. контрол</w:t>
      </w:r>
      <w:r w:rsidRPr="00297762">
        <w:rPr>
          <w:rFonts w:ascii="Times New Roman" w:hAnsi="Times New Roman"/>
          <w:sz w:val="28"/>
          <w:szCs w:val="28"/>
          <w:lang w:val="ru-RU"/>
        </w:rPr>
        <w:t>ь за своевременным развертыванием приемных эвакуационных пунктов, пунктов временного размещения ;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7.4.6. сбор и обобщение данных о ходе эвакуации (отселения) населения;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7.4.7. контроль за организацией первоочередного жизнеобеспечения и защиты населения на </w:t>
      </w:r>
      <w:r w:rsidRPr="00297762">
        <w:rPr>
          <w:rFonts w:ascii="Times New Roman" w:hAnsi="Times New Roman"/>
          <w:sz w:val="28"/>
          <w:szCs w:val="28"/>
          <w:lang w:val="ru-RU"/>
        </w:rPr>
        <w:t>территории Камышловского городского округа;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7.4.8. доклад руководителю гражданской обороны Камышловского городского округа о ходе эвакуационных мероприятий и организации первоочередного жизнеобеспечения населения.</w:t>
      </w:r>
    </w:p>
    <w:p w:rsidR="002C0F76" w:rsidRPr="00297762" w:rsidRDefault="00CA3D6C">
      <w:pPr>
        <w:pStyle w:val="aa"/>
        <w:tabs>
          <w:tab w:val="left" w:pos="709"/>
          <w:tab w:val="left" w:pos="1134"/>
          <w:tab w:val="left" w:pos="5387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7.5. Эвакоприемная комиссия Камышловского </w:t>
      </w:r>
      <w:r w:rsidRPr="00297762">
        <w:rPr>
          <w:rFonts w:ascii="Times New Roman" w:hAnsi="Times New Roman"/>
          <w:sz w:val="28"/>
          <w:szCs w:val="28"/>
          <w:lang w:val="ru-RU"/>
        </w:rPr>
        <w:t>городского округа планирует мероприятия по подготовке к приему и размещению эвакуируемого и рассредоточиваемого населения, материальных и культурных ценностей на территории Камышловского городского округа в военное время.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7.6. Эвакоприемная комиссия органа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Камышловского городского округа заблаговременно (в мирное время) осуществляет выполнение следующих мероприятий: </w:t>
      </w:r>
    </w:p>
    <w:p w:rsidR="002C0F76" w:rsidRPr="00297762" w:rsidRDefault="00CA3D6C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7.6.1. разработку плана приема и размещения эвакуируемого и рассредоточиваемого населения, материальных и культурных ценностей эвакуируемого м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униципального образования совместно со спасательными 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>службами гражданской обороны эвакуируемого муниципального образования и ежегодное его уточнение;</w:t>
      </w:r>
    </w:p>
    <w:p w:rsidR="002C0F76" w:rsidRPr="00297762" w:rsidRDefault="00CA3D6C">
      <w:pPr>
        <w:pStyle w:val="aa"/>
        <w:tabs>
          <w:tab w:val="left" w:pos="0"/>
          <w:tab w:val="left" w:pos="609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7.6.2. контроль за разработкой планов приема и размещения эвакуируемого и рассредоточиваемого населения, м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атериальных и культурных ценностей в организациях, предприятиях Камышловского городского округа; 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7.6.3. контроль за созданием и комплектованием администраций эвакоприемных комиссий организаций и предприятий, приемных эвакуационных пунктов, пунктов временного размещения, пунктов посадки (высадки) на все виды транспорта в Камышловском городском округе; 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7.6.4. контроль за согласованием маршрутов эвакуации пешим порядком и автомобильным транспортом в Камышловском городском округе с отделом военного комиссариата Свердловской области Камышловского городского округа в места размещения эваконаселения;</w:t>
      </w:r>
      <w:r w:rsidRPr="00297762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>7.6.5.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контроль за планированием первоочередного жизнеобеспечения эвакуируемого населения в Камышловском городском округе; 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lastRenderedPageBreak/>
        <w:t>7.6.6. периодическое рассмотрение и анализ на заседаниях эвакоприемной комиссии Камышловского городского округа планов приема и размещения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эвакуируемого и рассредоточиваемого населения, материальных и культурных ценностей, разработанные эвакоприемными комиссиями предприятий, организаций и учреждений; 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7.6.7. изучение районов приема  и размещения эвакуируемого населения  эвакоприемными комисс</w:t>
      </w:r>
      <w:r w:rsidRPr="00297762">
        <w:rPr>
          <w:rFonts w:ascii="Times New Roman" w:hAnsi="Times New Roman"/>
          <w:sz w:val="28"/>
          <w:szCs w:val="28"/>
          <w:lang w:val="ru-RU"/>
        </w:rPr>
        <w:t>иями предприятий, организаций и учреждений;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7.6.8. организация взаимодействия с отделом военного комиссариата Свердловской области Камышловского городского округа, спасательными службами гражданской обороны Камышловского городского округа по вопросам плани</w:t>
      </w:r>
      <w:r w:rsidRPr="00297762">
        <w:rPr>
          <w:rFonts w:ascii="Times New Roman" w:hAnsi="Times New Roman"/>
          <w:sz w:val="28"/>
          <w:szCs w:val="28"/>
          <w:lang w:val="ru-RU"/>
        </w:rPr>
        <w:t>рования, обеспечения и проведения эвакоприемных мероприятий на территории Камышловского городского округа;</w:t>
      </w:r>
    </w:p>
    <w:p w:rsidR="002C0F76" w:rsidRPr="00297762" w:rsidRDefault="00CA3D6C">
      <w:pPr>
        <w:pStyle w:val="aa"/>
        <w:tabs>
          <w:tab w:val="left" w:pos="0"/>
          <w:tab w:val="left" w:pos="5387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7.6.9. участие в учениях</w:t>
      </w:r>
      <w:r w:rsidRPr="00297762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97762">
        <w:rPr>
          <w:rFonts w:ascii="Times New Roman" w:hAnsi="Times New Roman"/>
          <w:sz w:val="28"/>
          <w:szCs w:val="28"/>
          <w:lang w:val="ru-RU"/>
        </w:rPr>
        <w:t>с органами управления и силами гражданской обороны с целью проверки разработанных планов и совершенствования практических на</w:t>
      </w:r>
      <w:r w:rsidRPr="00297762">
        <w:rPr>
          <w:rFonts w:ascii="Times New Roman" w:hAnsi="Times New Roman"/>
          <w:sz w:val="28"/>
          <w:szCs w:val="28"/>
          <w:lang w:val="ru-RU"/>
        </w:rPr>
        <w:t>выков по организации, управлению и проведению эвакоприемных мероприятий на территории Камышловского городского округа;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7.6.10. организация обучения на курсах гражданской обороны в городах, отнесенных к группам по гражданской обороне и в областном государст</w:t>
      </w:r>
      <w:r w:rsidRPr="00297762">
        <w:rPr>
          <w:rFonts w:ascii="Times New Roman" w:hAnsi="Times New Roman"/>
          <w:sz w:val="28"/>
          <w:szCs w:val="28"/>
          <w:lang w:val="ru-RU"/>
        </w:rPr>
        <w:t>венном казенном учреждении дополнительного профессионального образования (повышения квалификации) специалистов Свердловской области «Учебно-методический центр по гражданской обороне и чрезвычайным ситуациям Свердловской области» сотрудников эвакоприемных к</w:t>
      </w:r>
      <w:r w:rsidRPr="00297762">
        <w:rPr>
          <w:rFonts w:ascii="Times New Roman" w:hAnsi="Times New Roman"/>
          <w:sz w:val="28"/>
          <w:szCs w:val="28"/>
          <w:lang w:val="ru-RU"/>
        </w:rPr>
        <w:t>омиссий, приемных эвакуационных пунктов и пунктов временного размещения;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7.6.11. организацию методической помощи, проверок готовности эвакоприемных комиссий предприятий, организаций и учреждений; 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7.6.12. учет правовых актов, разрабатываемых эвакоприемными комиссиями. </w:t>
      </w:r>
    </w:p>
    <w:p w:rsidR="002C0F76" w:rsidRPr="00297762" w:rsidRDefault="00CA3D6C">
      <w:pPr>
        <w:pStyle w:val="aa"/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7.7. При переводе гражданской обороны с мирного на военное время проводятся следующие мероприятия: </w:t>
      </w:r>
    </w:p>
    <w:p w:rsidR="002C0F76" w:rsidRPr="00297762" w:rsidRDefault="00CA3D6C">
      <w:pPr>
        <w:pStyle w:val="aa"/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7.7.1. уточнение плана приема, размещения и первоочередного жизнеобеспечения эвакуи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руемого и рассредоточиваемого населения, материальных и культурных ценностей на территории Камышловского городского округа и задач сотрудникам эвакоприемной комиссии Камышловского городского округа; 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7.7.2. организация круглосуточного дежурства  из числа с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отрудников эвакоприемных комиссий  Камышловского городского, организаций и предприятий;  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7.7.3. контроль за приведением в готовность эвакоприемных комиссий организаций и предприятий; </w:t>
      </w:r>
    </w:p>
    <w:p w:rsidR="002C0F76" w:rsidRPr="00297762" w:rsidRDefault="00CA3D6C">
      <w:pPr>
        <w:pStyle w:val="aa"/>
        <w:tabs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7.7.4. уточнение категорий и численности прибывающего эвакуируемого нас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еления из городов, отнесенных к группам по гражданской обороне при проведении частичной или общей эвакуации; 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7.7.5. уточнение расчетов на прием и размещение материальных и культурных ценностей прибывающих из городов, отнесенных к группам по гражданской об</w:t>
      </w:r>
      <w:r w:rsidRPr="00297762">
        <w:rPr>
          <w:rFonts w:ascii="Times New Roman" w:hAnsi="Times New Roman"/>
          <w:sz w:val="28"/>
          <w:szCs w:val="28"/>
          <w:lang w:val="ru-RU"/>
        </w:rPr>
        <w:t>ороне;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lastRenderedPageBreak/>
        <w:t>7.7.6. контроль за порядком и осуществлением всех видов обеспечения эвакуационных мероприятий спасательными службами гражданской обороны  Камышловского городского округа;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7.7.7. контроль за подготовкой к развертыванию приемных эвакуационных пунктов,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пунктов посадки, убежищ закрепленных за приемными эвакуационными пунктами на территории Камышловского городского округа;</w:t>
      </w:r>
    </w:p>
    <w:p w:rsidR="002C0F76" w:rsidRPr="00297762" w:rsidRDefault="00CA3D6C">
      <w:pPr>
        <w:pStyle w:val="aa"/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7.7.8. организация контроля совместно со спасательной службой транспортного и дорожного обеспечения гражданской обороны Камышловского городского округа за подготовкой и использованием 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всех видов </w:t>
      </w:r>
      <w:r w:rsidRPr="00297762">
        <w:rPr>
          <w:rFonts w:ascii="Times New Roman" w:hAnsi="Times New Roman"/>
          <w:sz w:val="28"/>
          <w:szCs w:val="28"/>
          <w:lang w:val="ru-RU"/>
        </w:rPr>
        <w:t>транспортных средств, выделяемого для вывоза от приемных эвак</w:t>
      </w:r>
      <w:r w:rsidRPr="00297762">
        <w:rPr>
          <w:rFonts w:ascii="Times New Roman" w:hAnsi="Times New Roman"/>
          <w:sz w:val="28"/>
          <w:szCs w:val="28"/>
          <w:lang w:val="ru-RU"/>
        </w:rPr>
        <w:t>уационных пунктов к местам размещения населения, материальных и культурных ценностей на территории Камышловского городского округа;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7.7.9. контроль за организацией инженерного оборудования маршрутов пешей эвакуации и укрытий в местах привалов и промежуточн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ых пунктов эвакуации на территории Камышловского городского округа. 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7.8. С получением распоряжения Правительства Российской Федерации на проведение эвакуационных мероприятий проводятся следующие мероприятия: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7.8.1. контроль за ходом оповещения эвакоприемн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ых органов и населения  Камышловского городского округа о начале эвакуационных мероприятий; 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7.8.2. уточнение времени начала, порядка и сроков проведения эвакоприемных мероприятий;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7.8.3. постоянное поддержание связи с подчиненными эвакоприемными органами </w:t>
      </w:r>
      <w:r w:rsidRPr="00297762">
        <w:rPr>
          <w:rFonts w:ascii="Times New Roman" w:hAnsi="Times New Roman"/>
          <w:sz w:val="28"/>
          <w:szCs w:val="28"/>
          <w:lang w:val="ru-RU"/>
        </w:rPr>
        <w:t>и спасательной службой транспортного и дорожного обеспечения гражданской обороны органа местного самоуправления Камышловского городского округа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7.8.4. контроль за подачей всех видов транспорта на пункты посадки в Камышловском городском округе ;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7.8.5. конт</w:t>
      </w:r>
      <w:r w:rsidRPr="00297762">
        <w:rPr>
          <w:rFonts w:ascii="Times New Roman" w:hAnsi="Times New Roman"/>
          <w:sz w:val="28"/>
          <w:szCs w:val="28"/>
          <w:lang w:val="ru-RU"/>
        </w:rPr>
        <w:t>роль за исполнением разработанных и уточненных по конкретным условиям обстановки планов приема, размещения и первоочередного жизнеобеспечения эвакуируемого и рассредоточиваемого населения, материальных и культурных ценностей на территории Камышловского гор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одского округа; 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7.8.6. организация регулирования движения и поддержание порядка в ходе эвакоприемных мероприятий на территории Камышловского городского округа;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7.8.7. сбор информации от эвакоприемных органов органа местного самоуправления   о количестве п</w:t>
      </w:r>
      <w:r w:rsidRPr="00297762">
        <w:rPr>
          <w:rFonts w:ascii="Times New Roman" w:hAnsi="Times New Roman"/>
          <w:sz w:val="28"/>
          <w:szCs w:val="28"/>
          <w:lang w:val="ru-RU"/>
        </w:rPr>
        <w:t>ринятого эвакуируемого населения из городов, отнесенных к группам по гражданской обороне;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7.8.8. организация взаимодействия с отделом военного комиссариата Свердловской области Камышловского городского округа, со спасательными 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>службами гражданской обороны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7762">
        <w:rPr>
          <w:rFonts w:ascii="Times New Roman" w:hAnsi="Times New Roman"/>
          <w:sz w:val="28"/>
          <w:szCs w:val="28"/>
          <w:lang w:val="ru-RU"/>
        </w:rPr>
        <w:t>Камышловского городского округа по вопросам обеспечения и организации проведения эвакоприемных мероприятий в Камышловском городском округе;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lastRenderedPageBreak/>
        <w:t>7.8.9. сбор и обобщение данных о ходе приема и размещения населения, материальных и культурных ценностей в Камышловс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ком городском округе для  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>доклада руководителю гражданской обороны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Камышловского городского округа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 xml:space="preserve"> .</w:t>
      </w:r>
    </w:p>
    <w:p w:rsidR="002C0F76" w:rsidRPr="00297762" w:rsidRDefault="002C0F76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2C0F76" w:rsidRPr="00297762" w:rsidRDefault="002C0F76">
      <w:pPr>
        <w:pStyle w:val="aa"/>
        <w:spacing w:after="0"/>
        <w:ind w:left="0" w:hanging="141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C0F76" w:rsidRPr="00297762" w:rsidRDefault="00CA3D6C">
      <w:pPr>
        <w:pStyle w:val="aa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7762">
        <w:rPr>
          <w:rFonts w:ascii="Times New Roman" w:hAnsi="Times New Roman"/>
          <w:b/>
          <w:sz w:val="28"/>
          <w:szCs w:val="28"/>
          <w:lang w:val="ru-RU"/>
        </w:rPr>
        <w:t xml:space="preserve">Глава 8. Организация работы и подготовка членов эвакоприемной              </w:t>
      </w:r>
    </w:p>
    <w:p w:rsidR="002C0F76" w:rsidRPr="00297762" w:rsidRDefault="00CA3D6C">
      <w:pPr>
        <w:pStyle w:val="aa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7762">
        <w:rPr>
          <w:rFonts w:ascii="Times New Roman" w:hAnsi="Times New Roman"/>
          <w:b/>
          <w:sz w:val="28"/>
          <w:szCs w:val="28"/>
          <w:lang w:val="ru-RU"/>
        </w:rPr>
        <w:t xml:space="preserve">                комиссии Камышловского городского округа </w:t>
      </w:r>
    </w:p>
    <w:p w:rsidR="002C0F76" w:rsidRPr="00297762" w:rsidRDefault="00CA3D6C">
      <w:pPr>
        <w:pStyle w:val="aa"/>
        <w:tabs>
          <w:tab w:val="left" w:pos="0"/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 Эвакоприемая комис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сия Камышловского городского округа организует свою работу на год. </w:t>
      </w:r>
    </w:p>
    <w:p w:rsidR="002C0F76" w:rsidRPr="00297762" w:rsidRDefault="00CA3D6C">
      <w:pPr>
        <w:pStyle w:val="aa"/>
        <w:tabs>
          <w:tab w:val="left" w:pos="0"/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           8.1. Планом работы эвакоприемной комиссии Камышловского городского округа предусматривается: </w:t>
      </w:r>
    </w:p>
    <w:p w:rsidR="002C0F76" w:rsidRPr="00297762" w:rsidRDefault="00CA3D6C">
      <w:pPr>
        <w:pStyle w:val="aa"/>
        <w:tabs>
          <w:tab w:val="left" w:pos="0"/>
          <w:tab w:val="left" w:pos="709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8.1.1. подготовка членов эвакоприемной комиссии Камышловского городского округа на занятиях, учебно-методических сборах, командно-штабных учениях, штабных тренировках по рассмотрению вопросов планирования, управления, подготовки и проведения эвакоприемных 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мероприятий; 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>8.1.2. ежегодное уточнение раздела по эвакуации в Плане гражданской обороны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Камышловского городского округа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8.1.3. уточнение состава эвакоприемных органов Камышловского городского округа;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8.1.4. разработка и оформление документов </w:t>
      </w:r>
      <w:r w:rsidRPr="00297762">
        <w:rPr>
          <w:rFonts w:ascii="Times New Roman" w:hAnsi="Times New Roman"/>
          <w:sz w:val="28"/>
          <w:szCs w:val="28"/>
          <w:lang w:val="ru-RU"/>
        </w:rPr>
        <w:t>эвакоприемной комиссии Камышловского городского округа, необходимых в ходе проведения эвакуационных мероприятий;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8.1.5. организация мероприятий по подготовке сотрудников эвакоприемных органов в организациях, предприятиях и учреждениях;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8.1.6. проверки член</w:t>
      </w:r>
      <w:r w:rsidRPr="00297762">
        <w:rPr>
          <w:rFonts w:ascii="Times New Roman" w:hAnsi="Times New Roman"/>
          <w:sz w:val="28"/>
          <w:szCs w:val="28"/>
          <w:lang w:val="ru-RU"/>
        </w:rPr>
        <w:t>ами эвакоприемной комиссии Камышловского городского округа состояния готовности к проведению эвакоприемных мероприятий, наличия и качества отработки документов и расчетов приема и размещения эвакуируемого населения, материальных и культурных ценностей эвак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оприемными комиссиями организаций, предприятий и учреждений. 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8.2. Учебно-методические сборы с председателями эвакоприемных комиссий организаций  Камышловского городского округа проводятся не реже одного раза в год.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8.3. На учениях с членами эвакоприемной </w:t>
      </w:r>
      <w:r w:rsidRPr="00297762">
        <w:rPr>
          <w:rFonts w:ascii="Times New Roman" w:hAnsi="Times New Roman"/>
          <w:sz w:val="28"/>
          <w:szCs w:val="28"/>
          <w:lang w:val="ru-RU"/>
        </w:rPr>
        <w:t>комиссии Камышловского городского округа практически отрабатываются вопросы оповещения и сбора с развертыванием рабочих мест и приведением их в готовность к работе по предназначению.</w:t>
      </w:r>
    </w:p>
    <w:p w:rsidR="002C0F76" w:rsidRPr="00297762" w:rsidRDefault="002C0F76">
      <w:pPr>
        <w:pStyle w:val="aa"/>
        <w:tabs>
          <w:tab w:val="left" w:pos="851"/>
          <w:tab w:val="left" w:pos="1985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C0F76" w:rsidRPr="00297762" w:rsidRDefault="00CA3D6C">
      <w:pPr>
        <w:pStyle w:val="aa"/>
        <w:tabs>
          <w:tab w:val="left" w:pos="851"/>
          <w:tab w:val="left" w:pos="1985"/>
          <w:tab w:val="left" w:pos="2268"/>
        </w:tabs>
        <w:spacing w:after="0"/>
        <w:ind w:left="0" w:firstLine="90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7762">
        <w:rPr>
          <w:rFonts w:ascii="Times New Roman" w:hAnsi="Times New Roman"/>
          <w:b/>
          <w:sz w:val="28"/>
          <w:szCs w:val="28"/>
          <w:lang w:val="ru-RU"/>
        </w:rPr>
        <w:t>Глава 9. Перечень документов необходимых для работы</w:t>
      </w:r>
    </w:p>
    <w:p w:rsidR="002C0F76" w:rsidRPr="00297762" w:rsidRDefault="00CA3D6C">
      <w:pPr>
        <w:pStyle w:val="aa"/>
        <w:tabs>
          <w:tab w:val="left" w:pos="851"/>
          <w:tab w:val="left" w:pos="1985"/>
          <w:tab w:val="left" w:pos="2268"/>
        </w:tabs>
        <w:spacing w:after="0"/>
        <w:ind w:left="0" w:firstLine="90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7762">
        <w:rPr>
          <w:rFonts w:ascii="Times New Roman" w:hAnsi="Times New Roman"/>
          <w:b/>
          <w:sz w:val="28"/>
          <w:szCs w:val="28"/>
          <w:lang w:val="ru-RU"/>
        </w:rPr>
        <w:t>эвакуационной комисс</w:t>
      </w:r>
      <w:r w:rsidRPr="00297762">
        <w:rPr>
          <w:rFonts w:ascii="Times New Roman" w:hAnsi="Times New Roman"/>
          <w:b/>
          <w:sz w:val="28"/>
          <w:szCs w:val="28"/>
          <w:lang w:val="ru-RU"/>
        </w:rPr>
        <w:t>ии Камышловского городского округа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 Эвакоприемной комиссией Камышловского городского округа разрабатываются следующие документы:</w:t>
      </w:r>
    </w:p>
    <w:p w:rsidR="002C0F76" w:rsidRPr="00297762" w:rsidRDefault="00CA3D6C">
      <w:pPr>
        <w:pStyle w:val="aa"/>
        <w:tabs>
          <w:tab w:val="left" w:pos="184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9.1. постановление главы Камышловского городского округа о Положении эвакоприемной комиссии Камышловского городского округа; </w:t>
      </w:r>
    </w:p>
    <w:p w:rsidR="002C0F76" w:rsidRPr="00297762" w:rsidRDefault="00CA3D6C">
      <w:pPr>
        <w:pStyle w:val="aa"/>
        <w:tabs>
          <w:tab w:val="left" w:pos="184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lastRenderedPageBreak/>
        <w:t>9</w:t>
      </w:r>
      <w:r w:rsidRPr="00297762">
        <w:rPr>
          <w:rFonts w:ascii="Times New Roman" w:hAnsi="Times New Roman"/>
          <w:sz w:val="28"/>
          <w:szCs w:val="28"/>
          <w:lang w:val="ru-RU"/>
        </w:rPr>
        <w:t>.2. постановление главы Камышловского городского округа о составе эвакоприемной комиссии  Камышловского городского округа;</w:t>
      </w:r>
    </w:p>
    <w:p w:rsidR="002C0F76" w:rsidRPr="00297762" w:rsidRDefault="00CA3D6C">
      <w:pPr>
        <w:pStyle w:val="aa"/>
        <w:tabs>
          <w:tab w:val="left" w:pos="184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9.3. постановление главы Камышловского городского округа проведении эвакоприемных мероприятий </w:t>
      </w:r>
      <w:r w:rsidRPr="00297762">
        <w:rPr>
          <w:rFonts w:ascii="Times New Roman" w:eastAsia="Calibri" w:hAnsi="Times New Roman" w:cs="Times New Roman"/>
          <w:sz w:val="28"/>
          <w:szCs w:val="28"/>
          <w:lang w:val="ru-RU"/>
        </w:rPr>
        <w:t>при военных конфликтах или вследствие э</w:t>
      </w:r>
      <w:r w:rsidRPr="002977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тих конфликтов, а так же при чрезвычайных ситуациях природного и техногенного характера 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на территории Камышловского городского округа;</w:t>
      </w:r>
    </w:p>
    <w:p w:rsidR="002C0F76" w:rsidRPr="00297762" w:rsidRDefault="00CA3D6C">
      <w:pPr>
        <w:pStyle w:val="aa"/>
        <w:tabs>
          <w:tab w:val="left" w:pos="184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 xml:space="preserve">9.4. постановление главы Камышловского городского округа </w:t>
      </w:r>
      <w:r w:rsidRPr="0029776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 заблаговременной подготовке безопасного района к проведению </w:t>
      </w:r>
      <w:r w:rsidRPr="00297762">
        <w:rPr>
          <w:rFonts w:ascii="Times New Roman" w:eastAsia="Calibri" w:hAnsi="Times New Roman" w:cs="Times New Roman"/>
          <w:sz w:val="28"/>
          <w:szCs w:val="28"/>
          <w:lang w:val="ru-RU"/>
        </w:rPr>
        <w:t>эвакуационных мероприятий на территории Камышловского городского округа при военных конфликтах или вследствие этих конфликтов, а так же при чрезвычайных ситуациях природного и техногенного характера</w:t>
      </w:r>
      <w:r w:rsidRPr="00297762">
        <w:rPr>
          <w:rFonts w:ascii="Times New Roman" w:hAnsi="Times New Roman"/>
          <w:sz w:val="28"/>
          <w:szCs w:val="28"/>
          <w:lang w:val="ru-RU"/>
        </w:rPr>
        <w:t>;</w:t>
      </w:r>
    </w:p>
    <w:p w:rsidR="002C0F76" w:rsidRPr="00297762" w:rsidRDefault="00CA3D6C">
      <w:pPr>
        <w:pStyle w:val="aa"/>
        <w:tabs>
          <w:tab w:val="left" w:pos="184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9.5. постановление главы Камышловского городского округа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о расчете приема, размещения и первоочередного жизнеобеспечения эвакуируемого и рассредоточиваемого населения, материальных и культурных ценностей в Камышловском городском округе;</w:t>
      </w:r>
    </w:p>
    <w:p w:rsidR="002C0F76" w:rsidRPr="00297762" w:rsidRDefault="00CA3D6C">
      <w:pPr>
        <w:pStyle w:val="aa"/>
        <w:tabs>
          <w:tab w:val="left" w:pos="184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9.6. схема оповещения и сбора членов эвакоприемных органов Камышловского го</w:t>
      </w:r>
      <w:r w:rsidRPr="00297762">
        <w:rPr>
          <w:rFonts w:ascii="Times New Roman" w:hAnsi="Times New Roman"/>
          <w:sz w:val="28"/>
          <w:szCs w:val="28"/>
          <w:lang w:val="ru-RU"/>
        </w:rPr>
        <w:t>родского округа в рабочее и не рабочее время;</w:t>
      </w:r>
    </w:p>
    <w:p w:rsidR="002C0F76" w:rsidRPr="00297762" w:rsidRDefault="00CA3D6C">
      <w:pPr>
        <w:pStyle w:val="aa"/>
        <w:tabs>
          <w:tab w:val="left" w:pos="184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9.7. схема организации управления эвакоприемной комиссии Камышловского городского округа</w:t>
      </w:r>
      <w:r w:rsidRPr="00297762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2C0F76" w:rsidRPr="00297762" w:rsidRDefault="00CA3D6C">
      <w:pPr>
        <w:pStyle w:val="aa"/>
        <w:tabs>
          <w:tab w:val="left" w:pos="184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9.8. функциональные обязанности членов эвакоприемных комиссии Камышловского городского округа;</w:t>
      </w:r>
    </w:p>
    <w:p w:rsidR="002C0F76" w:rsidRPr="00297762" w:rsidRDefault="00CA3D6C">
      <w:pPr>
        <w:pStyle w:val="aa"/>
        <w:tabs>
          <w:tab w:val="left" w:pos="184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9.9. список эвакоприемных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комиссий предприятий, организаций и учреждений;</w:t>
      </w:r>
    </w:p>
    <w:p w:rsidR="002C0F76" w:rsidRPr="00297762" w:rsidRDefault="00CA3D6C">
      <w:pPr>
        <w:pStyle w:val="aa"/>
        <w:tabs>
          <w:tab w:val="left" w:pos="184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sz w:val="28"/>
          <w:szCs w:val="28"/>
          <w:lang w:val="ru-RU"/>
        </w:rPr>
        <w:t>9.10. план работы эвакоприемн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комиссии Камышловского городского округа на год;</w:t>
      </w:r>
    </w:p>
    <w:p w:rsidR="002C0F76" w:rsidRPr="00297762" w:rsidRDefault="00CA3D6C">
      <w:pPr>
        <w:pStyle w:val="aa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>9.11</w:t>
      </w:r>
      <w:r w:rsidRPr="00297762">
        <w:rPr>
          <w:rFonts w:ascii="Times New Roman" w:hAnsi="Times New Roman"/>
          <w:sz w:val="28"/>
          <w:szCs w:val="28"/>
          <w:lang w:val="ru-RU"/>
        </w:rPr>
        <w:t xml:space="preserve"> расчет выделения автомобильного транспорта на приемные эвакуационные пункты для вывоза эваконаселения в места размещения </w:t>
      </w:r>
      <w:r w:rsidRPr="00297762">
        <w:rPr>
          <w:rFonts w:ascii="Times New Roman" w:hAnsi="Times New Roman"/>
          <w:sz w:val="28"/>
          <w:szCs w:val="28"/>
          <w:lang w:val="ru-RU"/>
        </w:rPr>
        <w:t>на территории Камышловского городского округа</w:t>
      </w:r>
      <w:r w:rsidRPr="00297762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C0F76" w:rsidRPr="00297762" w:rsidRDefault="002C0F76">
      <w:pPr>
        <w:jc w:val="both"/>
        <w:rPr>
          <w:rFonts w:hint="eastAsia"/>
          <w:lang w:val="ru-RU"/>
        </w:rPr>
      </w:pPr>
    </w:p>
    <w:sectPr w:rsidR="002C0F76" w:rsidRPr="00297762">
      <w:headerReference w:type="default" r:id="rId8"/>
      <w:pgSz w:w="11906" w:h="16838"/>
      <w:pgMar w:top="1134" w:right="851" w:bottom="1134" w:left="1418" w:header="709" w:footer="0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D6C" w:rsidRDefault="00CA3D6C">
      <w:pPr>
        <w:rPr>
          <w:rFonts w:hint="eastAsia"/>
        </w:rPr>
      </w:pPr>
      <w:r>
        <w:separator/>
      </w:r>
    </w:p>
  </w:endnote>
  <w:endnote w:type="continuationSeparator" w:id="0">
    <w:p w:rsidR="00CA3D6C" w:rsidRDefault="00CA3D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Unicode MS;Arial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D6C" w:rsidRDefault="00CA3D6C">
      <w:pPr>
        <w:rPr>
          <w:rFonts w:hint="eastAsia"/>
        </w:rPr>
      </w:pPr>
      <w:r>
        <w:separator/>
      </w:r>
    </w:p>
  </w:footnote>
  <w:footnote w:type="continuationSeparator" w:id="0">
    <w:p w:rsidR="00CA3D6C" w:rsidRDefault="00CA3D6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76" w:rsidRDefault="00CA3D6C">
    <w:pPr>
      <w:pStyle w:val="a9"/>
      <w:rPr>
        <w:rFonts w:hint="eastAsia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8905" cy="147955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160" cy="14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C0F76" w:rsidRDefault="00CA3D6C">
                          <w:pPr>
                            <w:pStyle w:val="a9"/>
                            <w:rPr>
                              <w:rFonts w:hint="eastAsia"/>
                            </w:rPr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297762">
                            <w:rPr>
                              <w:rStyle w:val="a3"/>
                              <w:rFonts w:hint="eastAsia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margin-left:0;margin-top:.05pt;width:10.15pt;height:11.65pt;z-index:-50331646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" filled="f" stroked="f">
              <v:textbox inset="0,0,0,0">
                <w:txbxContent>
                  <w:p w:rsidR="002C0F76" w:rsidRDefault="00CA3D6C">
                    <w:pPr>
                      <w:pStyle w:val="a9"/>
                      <w:rPr>
                        <w:rFonts w:hint="eastAsia"/>
                      </w:rPr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297762">
                      <w:rPr>
                        <w:rStyle w:val="a3"/>
                        <w:rFonts w:hint="eastAsia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489"/>
    <w:multiLevelType w:val="multilevel"/>
    <w:tmpl w:val="EB62D2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2450DF"/>
    <w:multiLevelType w:val="multilevel"/>
    <w:tmpl w:val="989C1A0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0F76"/>
    <w:rsid w:val="00297762"/>
    <w:rsid w:val="002C0F76"/>
    <w:rsid w:val="00C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53D6"/>
  <w15:docId w15:val="{D87C3067-3753-4EA5-BC79-316496C5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eastAsia="Arial Unicode MS;Arial"/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Body Text Indent"/>
    <w:basedOn w:val="a"/>
    <w:pPr>
      <w:spacing w:after="120"/>
      <w:ind w:left="283"/>
    </w:p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sz w:val="20"/>
      <w:szCs w:val="20"/>
    </w:rPr>
  </w:style>
  <w:style w:type="paragraph" w:customStyle="1" w:styleId="consplusnormal">
    <w:name w:val="consplusnormal"/>
    <w:basedOn w:val="a"/>
    <w:qFormat/>
    <w:rPr>
      <w:rFonts w:ascii="Arial" w:hAnsi="Arial" w:cs="Arial"/>
      <w:color w:val="0000A0"/>
      <w:sz w:val="22"/>
      <w:szCs w:val="22"/>
    </w:rPr>
  </w:style>
  <w:style w:type="paragraph" w:customStyle="1" w:styleId="ab">
    <w:name w:val="Содержимое врезки"/>
    <w:basedOn w:val="a"/>
    <w:qFormat/>
  </w:style>
  <w:style w:type="paragraph" w:styleId="ac">
    <w:name w:val="Balloon Text"/>
    <w:basedOn w:val="a"/>
    <w:link w:val="ad"/>
    <w:uiPriority w:val="99"/>
    <w:semiHidden/>
    <w:unhideWhenUsed/>
    <w:rsid w:val="00297762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762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4169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4</cp:revision>
  <cp:lastPrinted>2018-08-17T04:59:00Z</cp:lastPrinted>
  <dcterms:created xsi:type="dcterms:W3CDTF">2017-10-20T23:40:00Z</dcterms:created>
  <dcterms:modified xsi:type="dcterms:W3CDTF">2018-08-17T05:03:00Z</dcterms:modified>
  <dc:language>ru-RU</dc:language>
</cp:coreProperties>
</file>