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BE" w:rsidRDefault="00365ABE" w:rsidP="00365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 w:rsidRPr="001238C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1238CE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из местного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частичного возмещения затрат юридическим лицам, осуществлявших строительство котельных для социально-значимых объектов на территории города Камышлова в</w:t>
      </w:r>
      <w:r w:rsidRPr="001238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2014 году </w:t>
      </w:r>
    </w:p>
    <w:bookmarkEnd w:id="0"/>
    <w:p w:rsidR="00365ABE" w:rsidRPr="001238CE" w:rsidRDefault="00365ABE" w:rsidP="00365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sz w:val="28"/>
          <w:szCs w:val="28"/>
        </w:rPr>
        <w:t>1. Настоящий П</w:t>
      </w:r>
      <w:r w:rsidRPr="001238CE">
        <w:rPr>
          <w:rFonts w:ascii="Times New Roman" w:hAnsi="Times New Roman" w:cs="Times New Roman"/>
          <w:sz w:val="28"/>
          <w:szCs w:val="28"/>
        </w:rPr>
        <w:t xml:space="preserve">орядок предоставления из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частичного возмещения затрат юридическим </w:t>
      </w:r>
      <w:r w:rsidRPr="00CA3B68">
        <w:rPr>
          <w:rFonts w:ascii="Times New Roman" w:hAnsi="Times New Roman" w:cs="Times New Roman"/>
          <w:sz w:val="28"/>
          <w:szCs w:val="28"/>
        </w:rPr>
        <w:t xml:space="preserve">лицам, осуществлявших строительство котельных для социально-значимых объектов на территории города Камышлова в 2014 году </w:t>
      </w:r>
      <w:r w:rsidRPr="001238CE">
        <w:rPr>
          <w:rFonts w:ascii="Times New Roman" w:hAnsi="Times New Roman" w:cs="Times New Roman"/>
          <w:sz w:val="28"/>
          <w:szCs w:val="28"/>
        </w:rPr>
        <w:t>(далее - Порядок) определяет: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2" w:name="sub_111"/>
      <w:bookmarkEnd w:id="1"/>
      <w:r w:rsidRPr="001238CE">
        <w:rPr>
          <w:rFonts w:ascii="Times New Roman" w:hAnsi="Times New Roman" w:cs="Times New Roman"/>
          <w:sz w:val="28"/>
          <w:szCs w:val="28"/>
        </w:rPr>
        <w:t>1) цели, условия и порядок предоставления субсидий;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3" w:name="sub_112"/>
      <w:bookmarkEnd w:id="2"/>
      <w:r w:rsidRPr="001238CE">
        <w:rPr>
          <w:rFonts w:ascii="Times New Roman" w:hAnsi="Times New Roman" w:cs="Times New Roman"/>
          <w:sz w:val="28"/>
          <w:szCs w:val="28"/>
        </w:rPr>
        <w:t>2) категории и критерии отбора производителей работ, имеющих право на получение субсидий;</w:t>
      </w:r>
    </w:p>
    <w:p w:rsidR="00365ABE" w:rsidRPr="006873F7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4" w:name="sub_113"/>
      <w:bookmarkEnd w:id="3"/>
      <w:r w:rsidRPr="001238CE">
        <w:rPr>
          <w:rFonts w:ascii="Times New Roman" w:hAnsi="Times New Roman" w:cs="Times New Roman"/>
          <w:sz w:val="28"/>
          <w:szCs w:val="28"/>
        </w:rPr>
        <w:t xml:space="preserve">3) порядок возврата субсидий в случае нарушения условий, установленных при их </w:t>
      </w:r>
      <w:r w:rsidRPr="006873F7">
        <w:rPr>
          <w:rFonts w:ascii="Times New Roman" w:hAnsi="Times New Roman" w:cs="Times New Roman"/>
          <w:sz w:val="28"/>
          <w:szCs w:val="28"/>
        </w:rPr>
        <w:t>предоставлении;</w:t>
      </w:r>
    </w:p>
    <w:p w:rsidR="00365ABE" w:rsidRPr="006873F7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5" w:name="sub_114"/>
      <w:bookmarkEnd w:id="4"/>
      <w:r w:rsidRPr="006873F7">
        <w:rPr>
          <w:rFonts w:ascii="Times New Roman" w:hAnsi="Times New Roman" w:cs="Times New Roman"/>
          <w:sz w:val="28"/>
          <w:szCs w:val="28"/>
        </w:rPr>
        <w:t>4)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6873F7">
        <w:rPr>
          <w:rFonts w:ascii="Times New Roman" w:hAnsi="Times New Roman" w:cs="Times New Roman"/>
          <w:sz w:val="28"/>
          <w:szCs w:val="28"/>
        </w:rPr>
        <w:t>2. Порядок разработан</w:t>
      </w:r>
      <w:r w:rsidRPr="001238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" w:history="1">
        <w:r w:rsidRPr="001238CE">
          <w:rPr>
            <w:rStyle w:val="a4"/>
            <w:rFonts w:ascii="Times New Roman" w:hAnsi="Times New Roman"/>
            <w:sz w:val="28"/>
            <w:szCs w:val="28"/>
          </w:rPr>
          <w:t>Бюджетным кодексом</w:t>
        </w:r>
      </w:hyperlink>
      <w:r w:rsidRPr="001238CE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Думы Камышловского городского округа от 19.12.2013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1238CE">
        <w:rPr>
          <w:rFonts w:ascii="Times New Roman" w:hAnsi="Times New Roman" w:cs="Times New Roman"/>
          <w:sz w:val="28"/>
          <w:szCs w:val="28"/>
        </w:rPr>
        <w:t> 295 "О бюджете Камышловского городского округа на 2014 год и плановый период 2015 и 2016 годов".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1238CE">
        <w:rPr>
          <w:rFonts w:ascii="Times New Roman" w:hAnsi="Times New Roman" w:cs="Times New Roman"/>
          <w:sz w:val="28"/>
          <w:szCs w:val="28"/>
        </w:rPr>
        <w:t>3. Право на получение субсидии имеют юридические лица (далее - Организации), за исключением государственных (муниципальных) учреждений, на основании заключенного с Главным распорядителем Соглашения о предоставлении субсидий из местного бюджета (далее - Соглашение) при условии:</w:t>
      </w:r>
    </w:p>
    <w:p w:rsidR="00365ABE" w:rsidRPr="009F6B10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8" w:name="sub_131"/>
      <w:bookmarkEnd w:id="7"/>
      <w:r>
        <w:rPr>
          <w:rFonts w:ascii="Times New Roman" w:hAnsi="Times New Roman" w:cs="Times New Roman"/>
          <w:sz w:val="28"/>
          <w:szCs w:val="28"/>
        </w:rPr>
        <w:t>1) о</w:t>
      </w:r>
      <w:r w:rsidRPr="001238CE">
        <w:rPr>
          <w:rFonts w:ascii="Times New Roman" w:hAnsi="Times New Roman" w:cs="Times New Roman"/>
          <w:sz w:val="28"/>
          <w:szCs w:val="28"/>
        </w:rPr>
        <w:t xml:space="preserve">рганизация осуществляет </w:t>
      </w:r>
      <w:r w:rsidRPr="008D2455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</w:rPr>
        <w:t>котельных для социально-значимых объектов на территории города Камышлова в 2014 году</w:t>
      </w:r>
      <w:r w:rsidRPr="009F6B10">
        <w:rPr>
          <w:rFonts w:ascii="Times New Roman" w:hAnsi="Times New Roman" w:cs="Times New Roman"/>
          <w:sz w:val="28"/>
          <w:szCs w:val="28"/>
        </w:rPr>
        <w:t>;</w:t>
      </w:r>
    </w:p>
    <w:p w:rsidR="00365ABE" w:rsidRPr="009F6B10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9" w:name="sub_132"/>
      <w:bookmarkEnd w:id="8"/>
      <w:r w:rsidRPr="009F6B10">
        <w:rPr>
          <w:rFonts w:ascii="Times New Roman" w:hAnsi="Times New Roman" w:cs="Times New Roman"/>
          <w:sz w:val="28"/>
          <w:szCs w:val="28"/>
        </w:rPr>
        <w:t>2) уставной деятельностью Организации является строительство, эксплуатация и содержание объектов инженерной инфраструктуры;</w:t>
      </w:r>
    </w:p>
    <w:p w:rsidR="00365ABE" w:rsidRPr="009F6B10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10" w:name="sub_133"/>
      <w:bookmarkEnd w:id="9"/>
      <w:r w:rsidRPr="009F6B10">
        <w:rPr>
          <w:rFonts w:ascii="Times New Roman" w:hAnsi="Times New Roman" w:cs="Times New Roman"/>
          <w:sz w:val="28"/>
          <w:szCs w:val="28"/>
        </w:rPr>
        <w:t>3)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6B10">
        <w:rPr>
          <w:rFonts w:ascii="Times New Roman" w:hAnsi="Times New Roman" w:cs="Times New Roman"/>
          <w:sz w:val="28"/>
          <w:szCs w:val="28"/>
        </w:rPr>
        <w:t xml:space="preserve"> на строительство;</w:t>
      </w:r>
    </w:p>
    <w:p w:rsidR="00365ABE" w:rsidRPr="009F6B10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11" w:name="sub_134"/>
      <w:bookmarkEnd w:id="10"/>
      <w:r w:rsidRPr="009F6B10">
        <w:rPr>
          <w:rFonts w:ascii="Times New Roman" w:hAnsi="Times New Roman" w:cs="Times New Roman"/>
          <w:sz w:val="28"/>
          <w:szCs w:val="28"/>
        </w:rPr>
        <w:t>4) правоустанавливающий документ на земельный участок</w:t>
      </w:r>
      <w:bookmarkStart w:id="12" w:name="sub_135"/>
      <w:bookmarkEnd w:id="11"/>
      <w:r w:rsidRPr="009F6B10">
        <w:rPr>
          <w:rFonts w:ascii="Times New Roman" w:hAnsi="Times New Roman" w:cs="Times New Roman"/>
          <w:sz w:val="28"/>
          <w:szCs w:val="28"/>
        </w:rPr>
        <w:t>.</w:t>
      </w:r>
    </w:p>
    <w:p w:rsidR="00365ABE" w:rsidRPr="00922AC6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13" w:name="sub_14"/>
      <w:bookmarkEnd w:id="12"/>
      <w:r w:rsidRPr="009F6B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22AC6">
        <w:rPr>
          <w:rFonts w:ascii="Times New Roman" w:hAnsi="Times New Roman" w:cs="Times New Roman"/>
          <w:sz w:val="28"/>
          <w:szCs w:val="28"/>
        </w:rPr>
        <w:t>Под затратами на выполнение работ по строительству котельных для социально-значимых объектов на территории города Камышлова, понимаются работы по строительству котельных с подводящими инженерно-техническими коммуникациям к социально-значимым объектам, расположенных на территории Камышловского городского округа.</w:t>
      </w:r>
      <w:proofErr w:type="gramEnd"/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14" w:name="sub_15"/>
      <w:bookmarkEnd w:id="13"/>
      <w:r w:rsidRPr="00922AC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22AC6">
        <w:rPr>
          <w:rFonts w:ascii="Times New Roman" w:hAnsi="Times New Roman" w:cs="Times New Roman"/>
          <w:sz w:val="28"/>
          <w:szCs w:val="28"/>
        </w:rPr>
        <w:t>Субсидии предоставляются за</w:t>
      </w:r>
      <w:r w:rsidRPr="001238CE">
        <w:rPr>
          <w:rFonts w:ascii="Times New Roman" w:hAnsi="Times New Roman" w:cs="Times New Roman"/>
          <w:sz w:val="28"/>
          <w:szCs w:val="28"/>
        </w:rPr>
        <w:t xml:space="preserve"> счет средств бюджета Камышловского городского округа, предусмотренных в пределах бюджетных ассигнований по разделу 0500 "Жилищно-коммунальное хозяйство", подразделу 0502 "Коммунальное хозяйство", целевой статье 9904071 "Частичное возмещение затрат юридических лиц, осуществлявших строительство котельных для социально-значимых объектов на территории города Камышлова в 2014 </w:t>
      </w:r>
      <w:r w:rsidRPr="001238CE">
        <w:rPr>
          <w:rFonts w:ascii="Times New Roman" w:hAnsi="Times New Roman" w:cs="Times New Roman"/>
          <w:sz w:val="28"/>
          <w:szCs w:val="28"/>
        </w:rPr>
        <w:lastRenderedPageBreak/>
        <w:t>году", виду расходов 810 "Субсидии юридическим лицам (кроме муниципальных учреждений) и физическим лицам - производителям товаров работ услуг</w:t>
      </w:r>
      <w:proofErr w:type="gramEnd"/>
      <w:r w:rsidRPr="001238CE">
        <w:rPr>
          <w:rFonts w:ascii="Times New Roman" w:hAnsi="Times New Roman" w:cs="Times New Roman"/>
          <w:sz w:val="28"/>
          <w:szCs w:val="28"/>
        </w:rPr>
        <w:t>" и утвержденных в установленном порядке лимитов бюджетных обязательств.</w:t>
      </w:r>
    </w:p>
    <w:bookmarkEnd w:id="14"/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Камышловского городского округа, выделенных для предоставления субсидий, является администрация Камышловского городского округа (далее - Главный распорядитель).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15" w:name="sub_16"/>
      <w:r w:rsidRPr="001238CE">
        <w:rPr>
          <w:rFonts w:ascii="Times New Roman" w:hAnsi="Times New Roman" w:cs="Times New Roman"/>
          <w:sz w:val="28"/>
          <w:szCs w:val="28"/>
        </w:rPr>
        <w:t>6. Предоставление субсидий осуществляется на основании результатов отбора заявок Организаций.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16" w:name="sub_17"/>
      <w:bookmarkEnd w:id="15"/>
      <w:r w:rsidRPr="001238CE">
        <w:rPr>
          <w:rFonts w:ascii="Times New Roman" w:hAnsi="Times New Roman" w:cs="Times New Roman"/>
          <w:sz w:val="28"/>
          <w:szCs w:val="28"/>
        </w:rPr>
        <w:t>7. Организатором проведения отбора является Главный распорядитель.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17" w:name="sub_18"/>
      <w:bookmarkEnd w:id="16"/>
      <w:r w:rsidRPr="001238CE">
        <w:rPr>
          <w:rFonts w:ascii="Times New Roman" w:hAnsi="Times New Roman" w:cs="Times New Roman"/>
          <w:sz w:val="28"/>
          <w:szCs w:val="28"/>
        </w:rPr>
        <w:t xml:space="preserve">8. Заявки на получение субсидии принимаются Главным распорядителем в рабочие дни по адресу: </w:t>
      </w:r>
      <w:proofErr w:type="gramStart"/>
      <w:r w:rsidRPr="001238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8CE">
        <w:rPr>
          <w:rFonts w:ascii="Times New Roman" w:hAnsi="Times New Roman" w:cs="Times New Roman"/>
          <w:sz w:val="28"/>
          <w:szCs w:val="28"/>
        </w:rPr>
        <w:t>. Камышлов, ул. Свердлова, д. 41, кабинет №4, отдел жилищно-коммунального и городского хозяйства администрации Камышловского городского округа в течение пяти рабочих дней после официальной публикации настоящего Порядка.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18" w:name="sub_19"/>
      <w:bookmarkEnd w:id="17"/>
      <w:r w:rsidRPr="001238CE">
        <w:rPr>
          <w:rFonts w:ascii="Times New Roman" w:hAnsi="Times New Roman" w:cs="Times New Roman"/>
          <w:sz w:val="28"/>
          <w:szCs w:val="28"/>
        </w:rPr>
        <w:t xml:space="preserve">9. Для участия в отборе Организация в сроки, предусмотренные </w:t>
      </w:r>
      <w:hyperlink w:anchor="sub_18" w:history="1">
        <w:r w:rsidRPr="001238CE">
          <w:rPr>
            <w:rStyle w:val="a4"/>
            <w:rFonts w:ascii="Times New Roman" w:hAnsi="Times New Roman"/>
            <w:sz w:val="28"/>
            <w:szCs w:val="28"/>
          </w:rPr>
          <w:t>п. 8</w:t>
        </w:r>
      </w:hyperlink>
      <w:r w:rsidRPr="001238CE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предоставляет Главному распорядителю заявку на участие в отборе по форме согласно приложению к настоящему Порядку с приложением к ней следующих документов: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19" w:name="sub_191"/>
      <w:bookmarkEnd w:id="18"/>
      <w:r w:rsidRPr="001238CE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Организации;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20" w:name="sub_192"/>
      <w:bookmarkEnd w:id="19"/>
      <w:r w:rsidRPr="001238CE">
        <w:rPr>
          <w:rFonts w:ascii="Times New Roman" w:hAnsi="Times New Roman" w:cs="Times New Roman"/>
          <w:sz w:val="28"/>
          <w:szCs w:val="28"/>
        </w:rPr>
        <w:t>2) выписку из устава Организации;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21" w:name="sub_193"/>
      <w:bookmarkEnd w:id="20"/>
      <w:r w:rsidRPr="001238CE">
        <w:rPr>
          <w:rFonts w:ascii="Times New Roman" w:hAnsi="Times New Roman" w:cs="Times New Roman"/>
          <w:sz w:val="28"/>
          <w:szCs w:val="28"/>
        </w:rPr>
        <w:t xml:space="preserve">3) документы, подтверждающие выполнение требований </w:t>
      </w:r>
      <w:hyperlink w:anchor="sub_13" w:history="1">
        <w:r w:rsidRPr="001238CE">
          <w:rPr>
            <w:rStyle w:val="a4"/>
            <w:rFonts w:ascii="Times New Roman" w:hAnsi="Times New Roman"/>
            <w:sz w:val="28"/>
            <w:szCs w:val="28"/>
          </w:rPr>
          <w:t>пункта 3</w:t>
        </w:r>
      </w:hyperlink>
      <w:r w:rsidRPr="001238CE">
        <w:rPr>
          <w:rFonts w:ascii="Times New Roman" w:hAnsi="Times New Roman" w:cs="Times New Roman"/>
          <w:sz w:val="28"/>
          <w:szCs w:val="28"/>
        </w:rPr>
        <w:t xml:space="preserve"> настоящего Порядка, если оригиналы запрашиваемых документов отсутствуют в администрации Камышловского городского округа;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22" w:name="sub_194"/>
      <w:bookmarkEnd w:id="21"/>
      <w:r w:rsidRPr="001238CE">
        <w:rPr>
          <w:rFonts w:ascii="Times New Roman" w:hAnsi="Times New Roman" w:cs="Times New Roman"/>
          <w:sz w:val="28"/>
          <w:szCs w:val="28"/>
        </w:rPr>
        <w:t>4) проектно-сметн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238CE">
        <w:rPr>
          <w:rFonts w:ascii="Times New Roman" w:hAnsi="Times New Roman" w:cs="Times New Roman"/>
          <w:sz w:val="28"/>
          <w:szCs w:val="28"/>
        </w:rPr>
        <w:t xml:space="preserve"> документацию (рабочий проект, дефектная ведомость, локальный сметный расчет);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23" w:name="sub_195"/>
      <w:bookmarkEnd w:id="22"/>
      <w:r w:rsidRPr="001238CE">
        <w:rPr>
          <w:rFonts w:ascii="Times New Roman" w:hAnsi="Times New Roman" w:cs="Times New Roman"/>
          <w:sz w:val="28"/>
          <w:szCs w:val="28"/>
        </w:rPr>
        <w:t>5) согласие на проведение проверки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24" w:name="sub_20"/>
      <w:bookmarkEnd w:id="23"/>
      <w:r w:rsidRPr="001238CE">
        <w:rPr>
          <w:rFonts w:ascii="Times New Roman" w:hAnsi="Times New Roman" w:cs="Times New Roman"/>
          <w:sz w:val="28"/>
          <w:szCs w:val="28"/>
        </w:rPr>
        <w:t xml:space="preserve">10. Документы, указанные в </w:t>
      </w:r>
      <w:hyperlink w:anchor="sub_19" w:history="1">
        <w:r w:rsidRPr="001238CE">
          <w:rPr>
            <w:rStyle w:val="a4"/>
            <w:rFonts w:ascii="Times New Roman" w:hAnsi="Times New Roman"/>
            <w:sz w:val="28"/>
            <w:szCs w:val="28"/>
          </w:rPr>
          <w:t>пункте 9</w:t>
        </w:r>
      </w:hyperlink>
      <w:r w:rsidRPr="001238C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Организацией в виде копий, заверенных Руководителем.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25" w:name="sub_21"/>
      <w:bookmarkEnd w:id="24"/>
      <w:r w:rsidRPr="001238CE">
        <w:rPr>
          <w:rFonts w:ascii="Times New Roman" w:hAnsi="Times New Roman" w:cs="Times New Roman"/>
          <w:sz w:val="28"/>
          <w:szCs w:val="28"/>
        </w:rPr>
        <w:t>11. Ответственность за достоверность сведений и соблюдение условий предоставления субсидии, предусмотренных настоящим Порядком, несет Организация.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26" w:name="sub_22"/>
      <w:bookmarkEnd w:id="25"/>
      <w:r w:rsidRPr="001238CE">
        <w:rPr>
          <w:rFonts w:ascii="Times New Roman" w:hAnsi="Times New Roman" w:cs="Times New Roman"/>
          <w:sz w:val="28"/>
          <w:szCs w:val="28"/>
        </w:rPr>
        <w:t>12. Заявка предоставляется Главному распорядителю на бумажном носителе в одном экземпляре. Заявка и приложения к ней подписываются руководителем Организации или уполномоченным им лицом.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27" w:name="sub_23"/>
      <w:bookmarkEnd w:id="26"/>
      <w:r w:rsidRPr="001238CE">
        <w:rPr>
          <w:rFonts w:ascii="Times New Roman" w:hAnsi="Times New Roman" w:cs="Times New Roman"/>
          <w:sz w:val="28"/>
          <w:szCs w:val="28"/>
        </w:rPr>
        <w:t>13. Документы, представленные Организацией для участия в отборе, поступившие позже установленного срока, не рассматриваются.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28" w:name="sub_24"/>
      <w:bookmarkEnd w:id="27"/>
      <w:r w:rsidRPr="001238CE">
        <w:rPr>
          <w:rFonts w:ascii="Times New Roman" w:hAnsi="Times New Roman" w:cs="Times New Roman"/>
          <w:sz w:val="28"/>
          <w:szCs w:val="28"/>
        </w:rPr>
        <w:t>14. Процедура отбора осуществляется Комиссией, состав которой утверждается постановлением главы администрации Камышловского городского округа.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29" w:name="sub_25"/>
      <w:bookmarkEnd w:id="28"/>
      <w:r w:rsidRPr="001238CE">
        <w:rPr>
          <w:rFonts w:ascii="Times New Roman" w:hAnsi="Times New Roman" w:cs="Times New Roman"/>
          <w:sz w:val="28"/>
          <w:szCs w:val="28"/>
        </w:rPr>
        <w:t>15. Комиссия рассматривает поступившие на ее рассмотрение заявки, предоставленные Организациями в течение одного рабочего дня.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30" w:name="sub_26"/>
      <w:bookmarkEnd w:id="29"/>
      <w:r w:rsidRPr="001238CE">
        <w:rPr>
          <w:rFonts w:ascii="Times New Roman" w:hAnsi="Times New Roman" w:cs="Times New Roman"/>
          <w:sz w:val="28"/>
          <w:szCs w:val="28"/>
        </w:rPr>
        <w:lastRenderedPageBreak/>
        <w:t>16. Решение Комиссии оформляется протоколом, содержащим: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31" w:name="sub_261"/>
      <w:bookmarkEnd w:id="30"/>
      <w:r w:rsidRPr="001238CE">
        <w:rPr>
          <w:rFonts w:ascii="Times New Roman" w:hAnsi="Times New Roman" w:cs="Times New Roman"/>
          <w:sz w:val="28"/>
          <w:szCs w:val="28"/>
        </w:rPr>
        <w:t>1) решение о допуске либо об отклонении заявки;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32" w:name="sub_262"/>
      <w:bookmarkEnd w:id="31"/>
      <w:r w:rsidRPr="001238CE">
        <w:rPr>
          <w:rFonts w:ascii="Times New Roman" w:hAnsi="Times New Roman" w:cs="Times New Roman"/>
          <w:sz w:val="28"/>
          <w:szCs w:val="28"/>
        </w:rPr>
        <w:t>2) рекомендации Главному распорядителю о заключении Соглашения с Организацией, прошедшей отбор;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33" w:name="sub_263"/>
      <w:bookmarkEnd w:id="32"/>
      <w:r w:rsidRPr="001238CE">
        <w:rPr>
          <w:rFonts w:ascii="Times New Roman" w:hAnsi="Times New Roman" w:cs="Times New Roman"/>
          <w:sz w:val="28"/>
          <w:szCs w:val="28"/>
        </w:rPr>
        <w:t>3) об отказе в предоставлении субсидии.</w:t>
      </w:r>
    </w:p>
    <w:bookmarkEnd w:id="33"/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Решение об отклонении заявки к участию в отборе принимается в случае непредставления Организациями в полном объеме документов, указанных в </w:t>
      </w:r>
      <w:hyperlink w:anchor="sub_19" w:history="1">
        <w:r w:rsidRPr="001238CE">
          <w:rPr>
            <w:rStyle w:val="a4"/>
            <w:rFonts w:ascii="Times New Roman" w:hAnsi="Times New Roman"/>
            <w:sz w:val="28"/>
            <w:szCs w:val="28"/>
          </w:rPr>
          <w:t>пункте 9</w:t>
        </w:r>
      </w:hyperlink>
      <w:r w:rsidRPr="001238CE">
        <w:rPr>
          <w:rFonts w:ascii="Times New Roman" w:hAnsi="Times New Roman" w:cs="Times New Roman"/>
          <w:sz w:val="28"/>
          <w:szCs w:val="28"/>
        </w:rPr>
        <w:t xml:space="preserve"> настоящего Порядка, либо в случае наличия в документах недостоверных или неполных сведений.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34" w:name="sub_27"/>
      <w:r w:rsidRPr="001238CE">
        <w:rPr>
          <w:rFonts w:ascii="Times New Roman" w:hAnsi="Times New Roman" w:cs="Times New Roman"/>
          <w:sz w:val="28"/>
          <w:szCs w:val="28"/>
        </w:rPr>
        <w:t xml:space="preserve">17. Субсидии перечисляются при условии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не менее 30% от общего </w:t>
      </w:r>
      <w:r w:rsidRPr="001238CE">
        <w:rPr>
          <w:rFonts w:ascii="Times New Roman" w:hAnsi="Times New Roman" w:cs="Times New Roman"/>
          <w:sz w:val="28"/>
          <w:szCs w:val="28"/>
        </w:rPr>
        <w:t xml:space="preserve">объема работ, предусмотренных Соглашением,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1238CE">
        <w:rPr>
          <w:rFonts w:ascii="Times New Roman" w:hAnsi="Times New Roman" w:cs="Times New Roman"/>
          <w:sz w:val="28"/>
          <w:szCs w:val="28"/>
        </w:rPr>
        <w:t xml:space="preserve"> произведенных фактических затрат, но не более суммы предусмотренной Соглашением.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35" w:name="sub_28"/>
      <w:bookmarkEnd w:id="34"/>
      <w:r w:rsidRPr="001238CE">
        <w:rPr>
          <w:rFonts w:ascii="Times New Roman" w:hAnsi="Times New Roman" w:cs="Times New Roman"/>
          <w:sz w:val="28"/>
          <w:szCs w:val="28"/>
        </w:rPr>
        <w:t>18. Перечисление субсидий осуществляется по фактически произведенным расходам, в сроки и на условиях, предусмотренных Соглашением.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36" w:name="sub_29"/>
      <w:bookmarkEnd w:id="35"/>
      <w:r w:rsidRPr="001238CE">
        <w:rPr>
          <w:rFonts w:ascii="Times New Roman" w:hAnsi="Times New Roman" w:cs="Times New Roman"/>
          <w:sz w:val="28"/>
          <w:szCs w:val="28"/>
        </w:rPr>
        <w:t>19. Для получения субсидий Организация обязана представить Главному распорядителю заверенные в установленном порядке копии следующих документов: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37" w:name="sub_291"/>
      <w:bookmarkEnd w:id="36"/>
      <w:r w:rsidRPr="001238CE">
        <w:rPr>
          <w:rFonts w:ascii="Times New Roman" w:hAnsi="Times New Roman" w:cs="Times New Roman"/>
          <w:sz w:val="28"/>
          <w:szCs w:val="28"/>
        </w:rPr>
        <w:t>1) первичные документы, подтверждающие факт выполненных работ, подписанные организацией, осуществляющей технический надзор;</w:t>
      </w:r>
    </w:p>
    <w:p w:rsidR="00365ABE" w:rsidRPr="009F6B10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38" w:name="sub_292"/>
      <w:bookmarkEnd w:id="37"/>
      <w:r w:rsidRPr="001238CE">
        <w:rPr>
          <w:rFonts w:ascii="Times New Roman" w:hAnsi="Times New Roman" w:cs="Times New Roman"/>
          <w:sz w:val="28"/>
          <w:szCs w:val="28"/>
        </w:rPr>
        <w:t xml:space="preserve">2) </w:t>
      </w:r>
      <w:r w:rsidRPr="009F6B10">
        <w:rPr>
          <w:rFonts w:ascii="Times New Roman" w:hAnsi="Times New Roman" w:cs="Times New Roman"/>
          <w:sz w:val="28"/>
          <w:szCs w:val="28"/>
        </w:rPr>
        <w:t>первичные документы, подтверждающие стоимость выполненных работ и затрат</w:t>
      </w:r>
      <w:bookmarkStart w:id="39" w:name="sub_293"/>
      <w:bookmarkEnd w:id="38"/>
      <w:r w:rsidRPr="009F6B10">
        <w:rPr>
          <w:rFonts w:ascii="Times New Roman" w:hAnsi="Times New Roman" w:cs="Times New Roman"/>
          <w:sz w:val="28"/>
          <w:szCs w:val="28"/>
        </w:rPr>
        <w:t>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40" w:name="sub_30"/>
      <w:bookmarkEnd w:id="39"/>
      <w:r w:rsidRPr="009F6B10">
        <w:rPr>
          <w:rFonts w:ascii="Times New Roman" w:hAnsi="Times New Roman" w:cs="Times New Roman"/>
          <w:sz w:val="28"/>
          <w:szCs w:val="28"/>
        </w:rPr>
        <w:t>20. Средства, полученные из бюджета Камышловского городского округа в форме субсидий, носят целевой характер и</w:t>
      </w:r>
      <w:r w:rsidRPr="001238CE">
        <w:rPr>
          <w:rFonts w:ascii="Times New Roman" w:hAnsi="Times New Roman" w:cs="Times New Roman"/>
          <w:sz w:val="28"/>
          <w:szCs w:val="28"/>
        </w:rPr>
        <w:t xml:space="preserve"> не могут быть использованы Организацией на другие цели.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41" w:name="sub_31"/>
      <w:bookmarkEnd w:id="40"/>
      <w:r w:rsidRPr="001238CE">
        <w:rPr>
          <w:rFonts w:ascii="Times New Roman" w:hAnsi="Times New Roman" w:cs="Times New Roman"/>
          <w:sz w:val="28"/>
          <w:szCs w:val="28"/>
        </w:rPr>
        <w:t>21. Главный распорядитель принимает решение о возврате неиспользованных средств, в следующих случаях: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42" w:name="sub_311"/>
      <w:bookmarkEnd w:id="41"/>
      <w:r w:rsidRPr="001238CE">
        <w:rPr>
          <w:rFonts w:ascii="Times New Roman" w:hAnsi="Times New Roman" w:cs="Times New Roman"/>
          <w:sz w:val="28"/>
          <w:szCs w:val="28"/>
        </w:rPr>
        <w:t>1) недостоверности предоставленных Организацией сведений и (или) отчета об использование средств;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43" w:name="sub_312"/>
      <w:bookmarkEnd w:id="42"/>
      <w:r w:rsidRPr="001238CE">
        <w:rPr>
          <w:rFonts w:ascii="Times New Roman" w:hAnsi="Times New Roman" w:cs="Times New Roman"/>
          <w:sz w:val="28"/>
          <w:szCs w:val="28"/>
        </w:rPr>
        <w:t>2) нецелевого использования бюджетных средств;</w:t>
      </w:r>
    </w:p>
    <w:p w:rsidR="00365AB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44" w:name="sub_313"/>
      <w:bookmarkEnd w:id="43"/>
      <w:r w:rsidRPr="001238CE">
        <w:rPr>
          <w:rFonts w:ascii="Times New Roman" w:hAnsi="Times New Roman" w:cs="Times New Roman"/>
          <w:sz w:val="28"/>
          <w:szCs w:val="28"/>
        </w:rPr>
        <w:t>3) невыполнения или ненадлежащего выполнения работ, предусмотренных настоящим Порядком.</w:t>
      </w:r>
    </w:p>
    <w:p w:rsidR="00365ABE" w:rsidRPr="008A5998" w:rsidRDefault="00365ABE" w:rsidP="00365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По окончании работ по строительству котельных </w:t>
      </w:r>
      <w:r w:rsidRPr="00CA3B68">
        <w:rPr>
          <w:rFonts w:ascii="Times New Roman" w:hAnsi="Times New Roman" w:cs="Times New Roman"/>
          <w:sz w:val="28"/>
          <w:szCs w:val="28"/>
        </w:rPr>
        <w:t>для социально-</w:t>
      </w:r>
      <w:r w:rsidRPr="008A5998">
        <w:rPr>
          <w:rFonts w:ascii="Times New Roman" w:hAnsi="Times New Roman" w:cs="Times New Roman"/>
          <w:sz w:val="28"/>
          <w:szCs w:val="28"/>
        </w:rPr>
        <w:t>значимых объектов на территории города Камышлова в 2014 году,  организация обязана предоставить акты приемки в эксплуатацию выполненных работ.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45" w:name="sub_32"/>
      <w:bookmarkEnd w:id="44"/>
      <w:r w:rsidRPr="008A5998">
        <w:rPr>
          <w:rFonts w:ascii="Times New Roman" w:hAnsi="Times New Roman" w:cs="Times New Roman"/>
          <w:sz w:val="28"/>
          <w:szCs w:val="28"/>
        </w:rPr>
        <w:t>23. Нецелевое использование бюджетных сре</w:t>
      </w:r>
      <w:proofErr w:type="gramStart"/>
      <w:r w:rsidRPr="008A5998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Pr="008A5998">
        <w:rPr>
          <w:rFonts w:ascii="Times New Roman" w:hAnsi="Times New Roman" w:cs="Times New Roman"/>
          <w:sz w:val="28"/>
          <w:szCs w:val="28"/>
        </w:rPr>
        <w:t>ечет при</w:t>
      </w:r>
      <w:r w:rsidRPr="001238CE">
        <w:rPr>
          <w:rFonts w:ascii="Times New Roman" w:hAnsi="Times New Roman" w:cs="Times New Roman"/>
          <w:sz w:val="28"/>
          <w:szCs w:val="28"/>
        </w:rPr>
        <w:t>менение мер ответственности, предусмотренных законодательством Российской Федерации.</w:t>
      </w:r>
    </w:p>
    <w:bookmarkEnd w:id="45"/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В случае выявления нарушения условий и порядка предоставления субсидий, либо в случаях их нецелевого использования, ненадлежащего выполнения работ субсидии по требованию Главного распорядителя подлежат возврату Организацией в бюджет Камышловского городского округа в течение десяти рабочих дней с момента предъявления требования.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lastRenderedPageBreak/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бюджетных средств, Организация за счет собственных средств уплачивает в бюджет Камышловского городского округа пени в размере одной трехсотой </w:t>
      </w:r>
      <w:hyperlink r:id="rId5" w:history="1">
        <w:r w:rsidRPr="001238CE">
          <w:rPr>
            <w:rStyle w:val="a4"/>
            <w:rFonts w:ascii="Times New Roman" w:hAnsi="Times New Roman"/>
            <w:sz w:val="28"/>
            <w:szCs w:val="28"/>
          </w:rPr>
          <w:t>ставки рефинансирования</w:t>
        </w:r>
      </w:hyperlink>
      <w:r w:rsidRPr="001238CE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за каждый день с момента получения бюджетных средств использованных не по назначению до момента возврата в бюджет Камышловского городского округа.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46" w:name="sub_33"/>
      <w:r w:rsidRPr="001238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38CE">
        <w:rPr>
          <w:rFonts w:ascii="Times New Roman" w:hAnsi="Times New Roman" w:cs="Times New Roman"/>
          <w:sz w:val="28"/>
          <w:szCs w:val="28"/>
        </w:rPr>
        <w:t>. Технический надзор за качеством и объемом выполненных работ осуществляет муниципальное бюджетное учреждение «</w:t>
      </w:r>
      <w:proofErr w:type="spellStart"/>
      <w:r w:rsidRPr="001238CE">
        <w:rPr>
          <w:rFonts w:ascii="Times New Roman" w:hAnsi="Times New Roman" w:cs="Times New Roman"/>
          <w:sz w:val="28"/>
          <w:szCs w:val="28"/>
        </w:rPr>
        <w:t>Камышловская</w:t>
      </w:r>
      <w:proofErr w:type="spellEnd"/>
      <w:r w:rsidRPr="001238CE">
        <w:rPr>
          <w:rFonts w:ascii="Times New Roman" w:hAnsi="Times New Roman" w:cs="Times New Roman"/>
          <w:sz w:val="28"/>
          <w:szCs w:val="28"/>
        </w:rPr>
        <w:t xml:space="preserve"> бюджетная организация».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  <w:bookmarkStart w:id="47" w:name="sub_34"/>
      <w:bookmarkEnd w:id="46"/>
      <w:r w:rsidRPr="001238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38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38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8CE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средств, соблюдением Организацией условий, целей и порядка предоставления субсидий, осуществляют Главный распорядитель и Финансовое управление Камышловского городского округа.</w:t>
      </w:r>
    </w:p>
    <w:bookmarkEnd w:id="47"/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</w:p>
    <w:p w:rsidR="00365ABE" w:rsidRPr="001238C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48" w:name="sub_1100"/>
    </w:p>
    <w:p w:rsidR="00365ABE" w:rsidRPr="001238C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Pr="001238C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Pr="001238C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Pr="001238C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Pr="001238C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Pr="001238C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Pr="001238C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65ABE" w:rsidRPr="001238CE" w:rsidRDefault="00365ABE" w:rsidP="00365AB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238CE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bookmarkEnd w:id="48"/>
    <w:p w:rsidR="00365ABE" w:rsidRDefault="00365ABE" w:rsidP="00365ABE">
      <w:pPr>
        <w:tabs>
          <w:tab w:val="left" w:pos="6600"/>
        </w:tabs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8C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8D2455">
          <w:rPr>
            <w:rStyle w:val="a4"/>
            <w:rFonts w:ascii="Times New Roman" w:hAnsi="Times New Roman"/>
            <w:b/>
            <w:sz w:val="28"/>
            <w:szCs w:val="28"/>
          </w:rPr>
          <w:t>Порядку</w:t>
        </w:r>
      </w:hyperlink>
      <w:r w:rsidRPr="008D245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1238CE">
        <w:rPr>
          <w:rFonts w:ascii="Times New Roman" w:hAnsi="Times New Roman" w:cs="Times New Roman"/>
          <w:b/>
          <w:sz w:val="28"/>
          <w:szCs w:val="28"/>
        </w:rPr>
        <w:t>предоставления из местного бюджета</w:t>
      </w:r>
    </w:p>
    <w:p w:rsidR="00365ABE" w:rsidRDefault="00365ABE" w:rsidP="00365ABE">
      <w:pPr>
        <w:tabs>
          <w:tab w:val="left" w:pos="6600"/>
        </w:tabs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8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частичного возмещения затрат юридическим лицам, </w:t>
      </w:r>
    </w:p>
    <w:p w:rsidR="00365ABE" w:rsidRDefault="00365ABE" w:rsidP="00365ABE">
      <w:pPr>
        <w:tabs>
          <w:tab w:val="left" w:pos="6600"/>
        </w:tabs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осуществлявших строительство котельных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365ABE" w:rsidRDefault="00365ABE" w:rsidP="00365ABE">
      <w:pPr>
        <w:tabs>
          <w:tab w:val="left" w:pos="6600"/>
        </w:tabs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социально-значимых объектов на территории </w:t>
      </w:r>
    </w:p>
    <w:p w:rsidR="00365ABE" w:rsidRDefault="00365ABE" w:rsidP="00365ABE">
      <w:pPr>
        <w:tabs>
          <w:tab w:val="left" w:pos="6600"/>
        </w:tabs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Камышлова в</w:t>
      </w:r>
      <w:r w:rsidRPr="001238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2014 году</w:t>
      </w:r>
    </w:p>
    <w:p w:rsidR="00365ABE" w:rsidRDefault="00365ABE" w:rsidP="00365ABE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5ABE" w:rsidRDefault="00365ABE" w:rsidP="00365ABE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5ABE" w:rsidRPr="001238CE" w:rsidRDefault="00365ABE" w:rsidP="00365A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238CE">
        <w:rPr>
          <w:rStyle w:val="a3"/>
          <w:rFonts w:ascii="Times New Roman" w:hAnsi="Times New Roman" w:cs="Times New Roman"/>
          <w:bCs/>
          <w:sz w:val="28"/>
          <w:szCs w:val="28"/>
        </w:rPr>
        <w:t>ЗАЯВКА</w:t>
      </w:r>
    </w:p>
    <w:p w:rsidR="00365ABE" w:rsidRPr="008D2455" w:rsidRDefault="00365ABE" w:rsidP="00365A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8C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на получение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частичного возмещения затрат юридическому лицу, осуществляющего строительство котельной (</w:t>
      </w:r>
      <w:proofErr w:type="spellStart"/>
      <w:r>
        <w:rPr>
          <w:rStyle w:val="a3"/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>
        <w:rPr>
          <w:rStyle w:val="a3"/>
          <w:rFonts w:ascii="Times New Roman" w:hAnsi="Times New Roman" w:cs="Times New Roman"/>
          <w:bCs/>
          <w:sz w:val="28"/>
          <w:szCs w:val="28"/>
        </w:rPr>
        <w:t>) для социально-значимых объектов на территории города Камышлова в 2014 году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</w:p>
    <w:p w:rsidR="00365ABE" w:rsidRPr="001238CE" w:rsidRDefault="00365ABE" w:rsidP="00365A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1.  Изучив  Порядок  предоставления из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частичного возмещения затрат юридическим </w:t>
      </w:r>
      <w:r w:rsidRPr="00CA3B68">
        <w:rPr>
          <w:rFonts w:ascii="Times New Roman" w:hAnsi="Times New Roman" w:cs="Times New Roman"/>
          <w:sz w:val="28"/>
          <w:szCs w:val="28"/>
        </w:rPr>
        <w:t>лицам, осуществлявших строительство котельных для социально-значимых объектов на территории города Камышлова в 2014 году</w:t>
      </w:r>
      <w:r w:rsidRPr="001238CE">
        <w:rPr>
          <w:rFonts w:ascii="Times New Roman" w:hAnsi="Times New Roman" w:cs="Times New Roman"/>
          <w:sz w:val="28"/>
          <w:szCs w:val="28"/>
        </w:rPr>
        <w:t xml:space="preserve"> (далее - Порядок),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       (наименование организации - получателя субсидии)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             (наименование должности, Ф.И.О. руководителя)</w:t>
      </w:r>
    </w:p>
    <w:p w:rsidR="00365ABE" w:rsidRPr="001238CE" w:rsidRDefault="00365ABE" w:rsidP="00365A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сообщает  о  своем  намерении  претендовать  на  получение 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8CE">
        <w:rPr>
          <w:rFonts w:ascii="Times New Roman" w:hAnsi="Times New Roman" w:cs="Times New Roman"/>
          <w:sz w:val="28"/>
          <w:szCs w:val="28"/>
        </w:rPr>
        <w:t>субсидии и сообщает следующую информацию: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1) наименование организации - получателя субсидии: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238CE">
        <w:rPr>
          <w:rFonts w:ascii="Times New Roman" w:hAnsi="Times New Roman" w:cs="Times New Roman"/>
          <w:sz w:val="28"/>
          <w:szCs w:val="28"/>
        </w:rPr>
        <w:t>;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2) основные сведения об организации - получателе субсидии: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238CE">
        <w:rPr>
          <w:rFonts w:ascii="Times New Roman" w:hAnsi="Times New Roman" w:cs="Times New Roman"/>
          <w:sz w:val="28"/>
          <w:szCs w:val="28"/>
        </w:rPr>
        <w:t>,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               (Ф.И.О. руководителя, должность)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238CE">
        <w:rPr>
          <w:rFonts w:ascii="Times New Roman" w:hAnsi="Times New Roman" w:cs="Times New Roman"/>
          <w:sz w:val="28"/>
          <w:szCs w:val="28"/>
        </w:rPr>
        <w:t>,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                            (адрес)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телефон: ____________________. Факс</w:t>
      </w:r>
      <w:proofErr w:type="gramStart"/>
      <w:r w:rsidRPr="001238CE">
        <w:rPr>
          <w:rFonts w:ascii="Times New Roman" w:hAnsi="Times New Roman" w:cs="Times New Roman"/>
          <w:sz w:val="28"/>
          <w:szCs w:val="28"/>
        </w:rPr>
        <w:t>: _______________;</w:t>
      </w:r>
      <w:proofErr w:type="gramEnd"/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адрес электронный почты</w:t>
      </w:r>
      <w:proofErr w:type="gramStart"/>
      <w:r w:rsidRPr="001238CE">
        <w:rPr>
          <w:rFonts w:ascii="Times New Roman" w:hAnsi="Times New Roman" w:cs="Times New Roman"/>
          <w:sz w:val="28"/>
          <w:szCs w:val="28"/>
        </w:rPr>
        <w:t>: _______________________________________________;</w:t>
      </w:r>
      <w:proofErr w:type="gramEnd"/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ИНН/КПП ________________________________________________________________;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банковские реквизиты</w:t>
      </w:r>
      <w:proofErr w:type="gramStart"/>
      <w:r w:rsidRPr="001238CE">
        <w:rPr>
          <w:rFonts w:ascii="Times New Roman" w:hAnsi="Times New Roman" w:cs="Times New Roman"/>
          <w:sz w:val="28"/>
          <w:szCs w:val="28"/>
        </w:rPr>
        <w:t>: __________________________________________________;</w:t>
      </w:r>
      <w:proofErr w:type="gramEnd"/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бухгалтер (Ф.И.О., телефон): ___________________________________________.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2.    Настоящей    заявкой   подтверждаю  достоверность  сведений  и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соблюдение условий предоставления субсидий, предусмотренных Порядком.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3.    В    целях   подтверждения  соответствия  заявки  требованиям,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74C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sub_19" w:history="1">
        <w:r w:rsidRPr="001B574C">
          <w:rPr>
            <w:rStyle w:val="a4"/>
            <w:rFonts w:ascii="Times New Roman" w:hAnsi="Times New Roman"/>
            <w:sz w:val="28"/>
            <w:szCs w:val="28"/>
          </w:rPr>
          <w:t>пунктом 9</w:t>
        </w:r>
      </w:hyperlink>
      <w:r w:rsidRPr="001B574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1238CE">
        <w:rPr>
          <w:rFonts w:ascii="Times New Roman" w:hAnsi="Times New Roman" w:cs="Times New Roman"/>
          <w:sz w:val="28"/>
          <w:szCs w:val="28"/>
        </w:rPr>
        <w:t>, прилагаю следующие документы: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1) </w:t>
      </w:r>
      <w:r w:rsidRPr="001238C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________________________________________________________________;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2) ________________________________________________________________;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3) ________________________________________________________________;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4) _________________________________________________________________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   Подтверждаю  согласие  получателя  субсидии на осуществление Главным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распорядителем,    предоставившим  субсидии,  и  органами  </w:t>
      </w:r>
      <w:proofErr w:type="gramStart"/>
      <w:r w:rsidRPr="001238C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финансового  контроля  проверок соблюдения получателями субсидий условий,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целей и порядка их предоставления.</w:t>
      </w:r>
    </w:p>
    <w:p w:rsidR="00365ABE" w:rsidRPr="001238CE" w:rsidRDefault="00365ABE" w:rsidP="00365ABE">
      <w:pPr>
        <w:rPr>
          <w:rFonts w:ascii="Times New Roman" w:hAnsi="Times New Roman" w:cs="Times New Roman"/>
          <w:sz w:val="28"/>
          <w:szCs w:val="28"/>
        </w:rPr>
      </w:pP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Всего приложено документов на ________________ листах.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__________________/_________________/____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 xml:space="preserve">  Должность            Подпись             Фамилия, имя, отчество</w:t>
      </w:r>
    </w:p>
    <w:p w:rsidR="00365ABE" w:rsidRPr="001238CE" w:rsidRDefault="00365ABE" w:rsidP="00365A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8CE">
        <w:rPr>
          <w:rFonts w:ascii="Times New Roman" w:hAnsi="Times New Roman" w:cs="Times New Roman"/>
          <w:sz w:val="28"/>
          <w:szCs w:val="28"/>
        </w:rPr>
        <w:t>М.П.</w:t>
      </w:r>
    </w:p>
    <w:p w:rsidR="00684418" w:rsidRDefault="00684418"/>
    <w:sectPr w:rsidR="00684418" w:rsidSect="0068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65ABE"/>
    <w:rsid w:val="00365ABE"/>
    <w:rsid w:val="0068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65A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5ABE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365AB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80094.200" TargetMode="External"/><Relationship Id="rId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1701</Words>
  <Characters>9700</Characters>
  <Application>Microsoft Office Word</Application>
  <DocSecurity>0</DocSecurity>
  <Lines>80</Lines>
  <Paragraphs>22</Paragraphs>
  <ScaleCrop>false</ScaleCrop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2014-12-22T10:17:00Z</dcterms:created>
  <dcterms:modified xsi:type="dcterms:W3CDTF">2014-12-22T10:18:00Z</dcterms:modified>
</cp:coreProperties>
</file>