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FE" w:rsidRDefault="00BF0600" w:rsidP="009A58FE">
      <w:pPr>
        <w:ind w:right="1"/>
        <w:jc w:val="center"/>
        <w:rPr>
          <w:sz w:val="28"/>
          <w:szCs w:val="28"/>
        </w:rPr>
      </w:pPr>
      <w:r>
        <w:rPr>
          <w:noProof/>
        </w:rPr>
        <w:drawing>
          <wp:inline distT="0" distB="0" distL="0" distR="0">
            <wp:extent cx="361950" cy="447675"/>
            <wp:effectExtent l="1905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мышлов-герб"/>
                    <pic:cNvPicPr>
                      <a:picLocks noChangeAspect="1" noChangeArrowheads="1"/>
                    </pic:cNvPicPr>
                  </pic:nvPicPr>
                  <pic:blipFill>
                    <a:blip r:embed="rId8" cstate="print"/>
                    <a:srcRect/>
                    <a:stretch>
                      <a:fillRect/>
                    </a:stretch>
                  </pic:blipFill>
                  <pic:spPr bwMode="auto">
                    <a:xfrm>
                      <a:off x="0" y="0"/>
                      <a:ext cx="361950" cy="447675"/>
                    </a:xfrm>
                    <a:prstGeom prst="rect">
                      <a:avLst/>
                    </a:prstGeom>
                    <a:noFill/>
                    <a:ln w="9525">
                      <a:noFill/>
                      <a:miter lim="800000"/>
                      <a:headEnd/>
                      <a:tailEnd/>
                    </a:ln>
                  </pic:spPr>
                </pic:pic>
              </a:graphicData>
            </a:graphic>
          </wp:inline>
        </w:drawing>
      </w:r>
      <w:bookmarkStart w:id="0" w:name="_Toc235334147"/>
      <w:bookmarkStart w:id="1" w:name="_Toc161556863"/>
    </w:p>
    <w:bookmarkEnd w:id="0"/>
    <w:bookmarkEnd w:id="1"/>
    <w:p w:rsidR="009A58FE" w:rsidRPr="009A58FE" w:rsidRDefault="009A58FE" w:rsidP="009A58FE">
      <w:pPr>
        <w:jc w:val="center"/>
        <w:rPr>
          <w:b/>
          <w:sz w:val="28"/>
          <w:szCs w:val="28"/>
        </w:rPr>
      </w:pPr>
      <w:r>
        <w:rPr>
          <w:b/>
          <w:sz w:val="28"/>
          <w:szCs w:val="28"/>
        </w:rPr>
        <w:t>ГЛАВА КАМЫШЛОВСКОГО ГОРОДСКОГО ОКРУГА</w:t>
      </w:r>
    </w:p>
    <w:p w:rsidR="009A58FE" w:rsidRDefault="00DF7A36" w:rsidP="009A58FE">
      <w:pPr>
        <w:jc w:val="center"/>
        <w:rPr>
          <w:b/>
          <w:sz w:val="28"/>
          <w:szCs w:val="28"/>
        </w:rPr>
      </w:pPr>
      <w:r>
        <w:rPr>
          <w:b/>
          <w:sz w:val="28"/>
          <w:szCs w:val="28"/>
        </w:rPr>
        <w:t>РАСПОРЯЖЕНИЕ</w:t>
      </w:r>
    </w:p>
    <w:p w:rsidR="00833CAB" w:rsidRDefault="00833CAB" w:rsidP="009A58FE">
      <w:pPr>
        <w:jc w:val="center"/>
        <w:rPr>
          <w:b/>
          <w:sz w:val="28"/>
          <w:szCs w:val="28"/>
        </w:rPr>
      </w:pPr>
    </w:p>
    <w:p w:rsidR="009A58FE" w:rsidRDefault="009A58FE" w:rsidP="009A58FE">
      <w:pPr>
        <w:pBdr>
          <w:top w:val="thinThickSmallGap" w:sz="24" w:space="0" w:color="auto"/>
        </w:pBdr>
        <w:jc w:val="center"/>
        <w:rPr>
          <w:sz w:val="28"/>
          <w:szCs w:val="28"/>
        </w:rPr>
      </w:pPr>
    </w:p>
    <w:p w:rsidR="009A58FE" w:rsidRDefault="00211927" w:rsidP="009A58FE">
      <w:pPr>
        <w:pStyle w:val="1"/>
        <w:rPr>
          <w:sz w:val="28"/>
          <w:szCs w:val="28"/>
        </w:rPr>
      </w:pPr>
      <w:r>
        <w:rPr>
          <w:i w:val="0"/>
          <w:sz w:val="28"/>
          <w:szCs w:val="28"/>
          <w:u w:val="none"/>
        </w:rPr>
        <w:t xml:space="preserve">от </w:t>
      </w:r>
      <w:r w:rsidR="00BE0588">
        <w:rPr>
          <w:i w:val="0"/>
          <w:sz w:val="28"/>
          <w:szCs w:val="28"/>
          <w:u w:val="none"/>
        </w:rPr>
        <w:t>19.04.2018</w:t>
      </w:r>
      <w:r w:rsidR="009D735C">
        <w:rPr>
          <w:i w:val="0"/>
          <w:sz w:val="28"/>
          <w:szCs w:val="28"/>
          <w:u w:val="none"/>
        </w:rPr>
        <w:t xml:space="preserve"> </w:t>
      </w:r>
      <w:r>
        <w:rPr>
          <w:i w:val="0"/>
          <w:sz w:val="28"/>
          <w:szCs w:val="28"/>
          <w:u w:val="none"/>
        </w:rPr>
        <w:t xml:space="preserve">года  № </w:t>
      </w:r>
      <w:r w:rsidR="00BE0588">
        <w:rPr>
          <w:i w:val="0"/>
          <w:sz w:val="28"/>
          <w:szCs w:val="28"/>
          <w:u w:val="none"/>
        </w:rPr>
        <w:t>112-Р</w:t>
      </w:r>
      <w:r>
        <w:rPr>
          <w:i w:val="0"/>
          <w:sz w:val="28"/>
          <w:szCs w:val="28"/>
          <w:u w:val="none"/>
        </w:rPr>
        <w:t xml:space="preserve"> </w:t>
      </w:r>
      <w:r>
        <w:rPr>
          <w:b/>
          <w:sz w:val="28"/>
          <w:szCs w:val="28"/>
        </w:rPr>
        <w:t xml:space="preserve"> </w:t>
      </w:r>
      <w:r w:rsidR="009A58FE">
        <w:rPr>
          <w:b/>
          <w:sz w:val="28"/>
          <w:szCs w:val="28"/>
        </w:rPr>
        <w:t xml:space="preserve">                                                                         </w:t>
      </w:r>
    </w:p>
    <w:p w:rsidR="009A58FE" w:rsidRDefault="009A58FE" w:rsidP="009A58FE">
      <w:pPr>
        <w:rPr>
          <w:b/>
          <w:i/>
          <w:sz w:val="28"/>
          <w:szCs w:val="28"/>
        </w:rPr>
      </w:pPr>
      <w:r>
        <w:rPr>
          <w:sz w:val="28"/>
          <w:szCs w:val="28"/>
        </w:rPr>
        <w:t>г. Камышлов</w:t>
      </w:r>
    </w:p>
    <w:p w:rsidR="009A58FE" w:rsidRDefault="009A58FE" w:rsidP="009A58FE">
      <w:pPr>
        <w:jc w:val="center"/>
        <w:rPr>
          <w:b/>
          <w:i/>
          <w:sz w:val="28"/>
          <w:szCs w:val="28"/>
        </w:rPr>
      </w:pPr>
    </w:p>
    <w:p w:rsidR="00FC307D" w:rsidRDefault="00DF7A36" w:rsidP="009A58FE">
      <w:pPr>
        <w:jc w:val="center"/>
        <w:rPr>
          <w:b/>
          <w:bCs/>
          <w:i/>
          <w:iCs/>
          <w:sz w:val="28"/>
        </w:rPr>
      </w:pPr>
      <w:r>
        <w:rPr>
          <w:b/>
          <w:bCs/>
          <w:i/>
          <w:iCs/>
          <w:sz w:val="28"/>
        </w:rPr>
        <w:t>Об утверждении комиссии по вводу в эксплуатацию объектов, расположенных на территории Камышловского городского округа</w:t>
      </w:r>
    </w:p>
    <w:p w:rsidR="00FC307D" w:rsidRDefault="00FC307D" w:rsidP="00FC307D">
      <w:pPr>
        <w:rPr>
          <w:sz w:val="28"/>
        </w:rPr>
      </w:pPr>
    </w:p>
    <w:p w:rsidR="00C00B7D" w:rsidRDefault="00FC307D" w:rsidP="00B81169">
      <w:pPr>
        <w:tabs>
          <w:tab w:val="left" w:pos="1134"/>
        </w:tabs>
        <w:jc w:val="both"/>
        <w:rPr>
          <w:sz w:val="28"/>
          <w:szCs w:val="28"/>
        </w:rPr>
      </w:pPr>
      <w:r>
        <w:rPr>
          <w:sz w:val="28"/>
        </w:rPr>
        <w:tab/>
      </w:r>
      <w:r w:rsidR="00211927" w:rsidRPr="00F27B8F">
        <w:rPr>
          <w:sz w:val="28"/>
          <w:szCs w:val="28"/>
        </w:rPr>
        <w:t xml:space="preserve"> </w:t>
      </w:r>
      <w:r w:rsidR="00833CAB">
        <w:rPr>
          <w:sz w:val="28"/>
          <w:szCs w:val="28"/>
        </w:rPr>
        <w:t>В соответствии с частью 5 статьи 55 Градостроительного кодекса Российской Федерации, уставом Камышловского городского округа, руководствуясь СНиП 3.01.04-87 «Приемка в эксплуатацию законченных строительством объектов», в целях упорядочения приемки и ввода в эксплуатацию законченных строительством и реконструкцией объектов в Камышловском городском округе</w:t>
      </w:r>
      <w:r w:rsidR="00F46593" w:rsidRPr="00F27B8F">
        <w:rPr>
          <w:sz w:val="28"/>
          <w:szCs w:val="28"/>
        </w:rPr>
        <w:t>,</w:t>
      </w:r>
    </w:p>
    <w:p w:rsidR="004008C7" w:rsidRPr="00135FF3" w:rsidRDefault="00833CAB" w:rsidP="00833CAB">
      <w:pPr>
        <w:jc w:val="both"/>
        <w:rPr>
          <w:sz w:val="28"/>
          <w:szCs w:val="28"/>
        </w:rPr>
      </w:pPr>
      <w:r>
        <w:rPr>
          <w:b/>
          <w:i/>
          <w:sz w:val="28"/>
          <w:szCs w:val="28"/>
        </w:rPr>
        <w:t xml:space="preserve">       </w:t>
      </w:r>
      <w:r w:rsidR="0080548C">
        <w:rPr>
          <w:sz w:val="28"/>
          <w:szCs w:val="28"/>
        </w:rPr>
        <w:t>1.</w:t>
      </w:r>
      <w:r w:rsidR="0027032C">
        <w:rPr>
          <w:sz w:val="28"/>
          <w:szCs w:val="28"/>
        </w:rPr>
        <w:t xml:space="preserve">   </w:t>
      </w:r>
      <w:r>
        <w:rPr>
          <w:sz w:val="28"/>
          <w:szCs w:val="28"/>
        </w:rPr>
        <w:t>Создать комиссию по вводу в эксплуатацию объектов, законченных строительством и</w:t>
      </w:r>
      <w:r w:rsidR="00504BDE">
        <w:rPr>
          <w:sz w:val="28"/>
          <w:szCs w:val="28"/>
        </w:rPr>
        <w:t>ли</w:t>
      </w:r>
      <w:r>
        <w:rPr>
          <w:sz w:val="28"/>
          <w:szCs w:val="28"/>
        </w:rPr>
        <w:t xml:space="preserve"> реконструкцией, расположенных на территории Камышловского городского округа (далее - </w:t>
      </w:r>
      <w:r w:rsidR="00590E9A">
        <w:rPr>
          <w:sz w:val="28"/>
          <w:szCs w:val="28"/>
        </w:rPr>
        <w:t>к</w:t>
      </w:r>
      <w:r>
        <w:rPr>
          <w:sz w:val="28"/>
          <w:szCs w:val="28"/>
        </w:rPr>
        <w:t>омиссия).</w:t>
      </w:r>
      <w:r w:rsidR="00006190" w:rsidRPr="00135FF3">
        <w:rPr>
          <w:sz w:val="28"/>
          <w:szCs w:val="28"/>
        </w:rPr>
        <w:t xml:space="preserve"> </w:t>
      </w:r>
    </w:p>
    <w:p w:rsidR="00771F87" w:rsidRDefault="0080548C" w:rsidP="002D11F5">
      <w:pPr>
        <w:jc w:val="both"/>
        <w:rPr>
          <w:sz w:val="28"/>
          <w:szCs w:val="28"/>
        </w:rPr>
      </w:pPr>
      <w:r>
        <w:rPr>
          <w:sz w:val="28"/>
          <w:szCs w:val="28"/>
        </w:rPr>
        <w:t xml:space="preserve">        </w:t>
      </w:r>
      <w:r w:rsidR="002D11F5">
        <w:rPr>
          <w:sz w:val="28"/>
          <w:szCs w:val="28"/>
        </w:rPr>
        <w:t>2.</w:t>
      </w:r>
      <w:r w:rsidR="00535774">
        <w:rPr>
          <w:sz w:val="28"/>
          <w:szCs w:val="28"/>
        </w:rPr>
        <w:t xml:space="preserve"> </w:t>
      </w:r>
      <w:r w:rsidR="00590E9A">
        <w:rPr>
          <w:sz w:val="28"/>
          <w:szCs w:val="28"/>
        </w:rPr>
        <w:t>Утвердить:</w:t>
      </w:r>
    </w:p>
    <w:p w:rsidR="00590E9A" w:rsidRDefault="00590E9A" w:rsidP="00590E9A">
      <w:pPr>
        <w:ind w:firstLine="567"/>
        <w:jc w:val="both"/>
        <w:rPr>
          <w:sz w:val="28"/>
          <w:szCs w:val="28"/>
        </w:rPr>
      </w:pPr>
      <w:r>
        <w:rPr>
          <w:sz w:val="28"/>
          <w:szCs w:val="28"/>
        </w:rPr>
        <w:t>2.1. Комиссию по вводу в эксплуатацию объектов, законченных строительством и</w:t>
      </w:r>
      <w:r w:rsidR="00504BDE">
        <w:rPr>
          <w:sz w:val="28"/>
          <w:szCs w:val="28"/>
        </w:rPr>
        <w:t>ли</w:t>
      </w:r>
      <w:r>
        <w:rPr>
          <w:sz w:val="28"/>
          <w:szCs w:val="28"/>
        </w:rPr>
        <w:t xml:space="preserve"> реконструкцией, расположенных на территории Камышловского городского округа в следующем составе:</w:t>
      </w:r>
    </w:p>
    <w:p w:rsidR="00590E9A" w:rsidRDefault="00590E9A" w:rsidP="00590E9A">
      <w:pPr>
        <w:ind w:firstLine="567"/>
        <w:jc w:val="both"/>
        <w:rPr>
          <w:sz w:val="28"/>
          <w:szCs w:val="28"/>
        </w:rPr>
      </w:pPr>
      <w:r>
        <w:rPr>
          <w:sz w:val="28"/>
          <w:szCs w:val="28"/>
        </w:rPr>
        <w:t>Председатель комиссии:</w:t>
      </w:r>
    </w:p>
    <w:p w:rsidR="00590E9A" w:rsidRDefault="00590E9A" w:rsidP="00590E9A">
      <w:pPr>
        <w:ind w:firstLine="567"/>
        <w:jc w:val="both"/>
        <w:rPr>
          <w:sz w:val="28"/>
          <w:szCs w:val="28"/>
        </w:rPr>
      </w:pPr>
      <w:r>
        <w:rPr>
          <w:sz w:val="28"/>
          <w:szCs w:val="28"/>
        </w:rPr>
        <w:t>- Первый заместитель главы администрации Камышловского городского округа – Бессонов Евгений Александрович.</w:t>
      </w:r>
    </w:p>
    <w:p w:rsidR="00590E9A" w:rsidRDefault="00590E9A" w:rsidP="00590E9A">
      <w:pPr>
        <w:ind w:firstLine="567"/>
        <w:jc w:val="both"/>
        <w:rPr>
          <w:sz w:val="28"/>
          <w:szCs w:val="28"/>
        </w:rPr>
      </w:pPr>
      <w:r>
        <w:rPr>
          <w:sz w:val="28"/>
          <w:szCs w:val="28"/>
        </w:rPr>
        <w:t>Заместитель председателя комиссии:</w:t>
      </w:r>
    </w:p>
    <w:p w:rsidR="00590E9A" w:rsidRDefault="00590E9A" w:rsidP="00590E9A">
      <w:pPr>
        <w:ind w:firstLine="567"/>
        <w:jc w:val="both"/>
        <w:rPr>
          <w:sz w:val="28"/>
          <w:szCs w:val="28"/>
        </w:rPr>
      </w:pPr>
      <w:r>
        <w:rPr>
          <w:sz w:val="28"/>
          <w:szCs w:val="28"/>
        </w:rPr>
        <w:t>- начальник отдела архитектуры и градостроительства администрации Камышловского городского округа – Нифонтова Татьяна Валерьевна;</w:t>
      </w:r>
    </w:p>
    <w:p w:rsidR="00590E9A" w:rsidRDefault="00590E9A" w:rsidP="00590E9A">
      <w:pPr>
        <w:ind w:firstLine="567"/>
        <w:jc w:val="both"/>
        <w:rPr>
          <w:sz w:val="28"/>
          <w:szCs w:val="28"/>
        </w:rPr>
      </w:pPr>
      <w:r>
        <w:rPr>
          <w:sz w:val="28"/>
          <w:szCs w:val="28"/>
        </w:rPr>
        <w:t>Секретарь:</w:t>
      </w:r>
    </w:p>
    <w:p w:rsidR="00590E9A" w:rsidRDefault="00590E9A" w:rsidP="00590E9A">
      <w:pPr>
        <w:ind w:firstLine="567"/>
        <w:jc w:val="both"/>
        <w:rPr>
          <w:sz w:val="28"/>
          <w:szCs w:val="28"/>
        </w:rPr>
      </w:pPr>
      <w:r>
        <w:rPr>
          <w:sz w:val="28"/>
          <w:szCs w:val="28"/>
        </w:rPr>
        <w:t>- главный специалист отдела архитектуры и градостроительства администрации Камышловского городского округа – Ракульцева Юлия Александровна;</w:t>
      </w:r>
    </w:p>
    <w:p w:rsidR="00590E9A" w:rsidRDefault="00590E9A" w:rsidP="00590E9A">
      <w:pPr>
        <w:ind w:firstLine="567"/>
        <w:jc w:val="both"/>
        <w:rPr>
          <w:sz w:val="28"/>
          <w:szCs w:val="28"/>
        </w:rPr>
      </w:pPr>
      <w:r>
        <w:rPr>
          <w:sz w:val="28"/>
          <w:szCs w:val="28"/>
        </w:rPr>
        <w:t xml:space="preserve">Члены комиссии: </w:t>
      </w:r>
    </w:p>
    <w:p w:rsidR="00590E9A" w:rsidRDefault="00590E9A" w:rsidP="00590E9A">
      <w:pPr>
        <w:ind w:firstLine="567"/>
        <w:jc w:val="both"/>
        <w:rPr>
          <w:sz w:val="28"/>
          <w:szCs w:val="28"/>
        </w:rPr>
      </w:pPr>
      <w:r>
        <w:rPr>
          <w:sz w:val="28"/>
          <w:szCs w:val="28"/>
        </w:rPr>
        <w:t>- начальник отдела экономики администрации Камышловского городского округа – Акимова Наталья Витальевна;</w:t>
      </w:r>
    </w:p>
    <w:p w:rsidR="00D012D5" w:rsidRDefault="00D012D5" w:rsidP="00D012D5">
      <w:pPr>
        <w:ind w:firstLine="567"/>
        <w:jc w:val="both"/>
        <w:rPr>
          <w:sz w:val="28"/>
          <w:szCs w:val="28"/>
        </w:rPr>
      </w:pPr>
      <w:r>
        <w:rPr>
          <w:sz w:val="28"/>
          <w:szCs w:val="28"/>
        </w:rPr>
        <w:t xml:space="preserve">- </w:t>
      </w:r>
      <w:r w:rsidR="005F3719">
        <w:rPr>
          <w:sz w:val="28"/>
          <w:szCs w:val="28"/>
        </w:rPr>
        <w:t>главный специалист</w:t>
      </w:r>
      <w:r>
        <w:rPr>
          <w:sz w:val="28"/>
          <w:szCs w:val="28"/>
        </w:rPr>
        <w:t xml:space="preserve"> отдела администрации Камышловского городского округа – </w:t>
      </w:r>
      <w:r w:rsidR="005F3719">
        <w:rPr>
          <w:sz w:val="28"/>
          <w:szCs w:val="28"/>
        </w:rPr>
        <w:t xml:space="preserve">Гаан Александр </w:t>
      </w:r>
      <w:r w:rsidR="00F643D4">
        <w:rPr>
          <w:sz w:val="28"/>
          <w:szCs w:val="28"/>
        </w:rPr>
        <w:t>И</w:t>
      </w:r>
      <w:r w:rsidR="005F3719">
        <w:rPr>
          <w:sz w:val="28"/>
          <w:szCs w:val="28"/>
        </w:rPr>
        <w:t>ога</w:t>
      </w:r>
      <w:r w:rsidR="00F643D4">
        <w:rPr>
          <w:sz w:val="28"/>
          <w:szCs w:val="28"/>
        </w:rPr>
        <w:t>не</w:t>
      </w:r>
      <w:r w:rsidR="005F3719">
        <w:rPr>
          <w:sz w:val="28"/>
          <w:szCs w:val="28"/>
        </w:rPr>
        <w:t>сович</w:t>
      </w:r>
      <w:r>
        <w:rPr>
          <w:sz w:val="28"/>
          <w:szCs w:val="28"/>
        </w:rPr>
        <w:t>;</w:t>
      </w:r>
    </w:p>
    <w:p w:rsidR="00430FE1" w:rsidRDefault="00430FE1" w:rsidP="00590E9A">
      <w:pPr>
        <w:ind w:firstLine="567"/>
        <w:jc w:val="both"/>
        <w:rPr>
          <w:sz w:val="28"/>
          <w:szCs w:val="28"/>
        </w:rPr>
      </w:pPr>
      <w:r>
        <w:rPr>
          <w:sz w:val="28"/>
          <w:szCs w:val="28"/>
        </w:rPr>
        <w:t>- председатель комитета по управлению имуществом и земельным ресурсам администрации Камышловского городского округа – Михайлова Елена Викторовна;</w:t>
      </w:r>
    </w:p>
    <w:p w:rsidR="00430FE1" w:rsidRDefault="00430FE1" w:rsidP="00590E9A">
      <w:pPr>
        <w:ind w:firstLine="567"/>
        <w:jc w:val="both"/>
        <w:rPr>
          <w:sz w:val="28"/>
          <w:szCs w:val="28"/>
        </w:rPr>
      </w:pPr>
      <w:r>
        <w:rPr>
          <w:sz w:val="28"/>
          <w:szCs w:val="28"/>
        </w:rPr>
        <w:t>- Депутат Думы Камышловского городского округа – Карелин Борис Иванович (по согласованию);</w:t>
      </w:r>
    </w:p>
    <w:p w:rsidR="00430FE1" w:rsidRDefault="00430FE1" w:rsidP="00430FE1">
      <w:pPr>
        <w:pStyle w:val="1"/>
        <w:shd w:val="clear" w:color="auto" w:fill="FFFFFF"/>
        <w:textAlignment w:val="baseline"/>
        <w:rPr>
          <w:i w:val="0"/>
          <w:sz w:val="28"/>
          <w:szCs w:val="28"/>
          <w:u w:val="none"/>
          <w:bdr w:val="none" w:sz="0" w:space="0" w:color="auto" w:frame="1"/>
        </w:rPr>
      </w:pPr>
      <w:r>
        <w:rPr>
          <w:i w:val="0"/>
          <w:sz w:val="28"/>
          <w:szCs w:val="28"/>
          <w:u w:val="none"/>
        </w:rPr>
        <w:lastRenderedPageBreak/>
        <w:t xml:space="preserve">       </w:t>
      </w:r>
      <w:r w:rsidRPr="00430FE1">
        <w:rPr>
          <w:i w:val="0"/>
          <w:sz w:val="28"/>
          <w:szCs w:val="28"/>
          <w:u w:val="none"/>
        </w:rPr>
        <w:t xml:space="preserve">- </w:t>
      </w:r>
      <w:r>
        <w:rPr>
          <w:i w:val="0"/>
          <w:sz w:val="28"/>
          <w:szCs w:val="28"/>
          <w:u w:val="none"/>
          <w:bdr w:val="none" w:sz="0" w:space="0" w:color="auto" w:frame="1"/>
        </w:rPr>
        <w:t>представитель м</w:t>
      </w:r>
      <w:r w:rsidRPr="00430FE1">
        <w:rPr>
          <w:i w:val="0"/>
          <w:sz w:val="28"/>
          <w:szCs w:val="28"/>
          <w:u w:val="none"/>
          <w:bdr w:val="none" w:sz="0" w:space="0" w:color="auto" w:frame="1"/>
        </w:rPr>
        <w:t>униципально</w:t>
      </w:r>
      <w:r>
        <w:rPr>
          <w:i w:val="0"/>
          <w:sz w:val="28"/>
          <w:szCs w:val="28"/>
          <w:u w:val="none"/>
          <w:bdr w:val="none" w:sz="0" w:space="0" w:color="auto" w:frame="1"/>
        </w:rPr>
        <w:t>го</w:t>
      </w:r>
      <w:r w:rsidRPr="00430FE1">
        <w:rPr>
          <w:i w:val="0"/>
          <w:sz w:val="28"/>
          <w:szCs w:val="28"/>
          <w:u w:val="none"/>
          <w:bdr w:val="none" w:sz="0" w:space="0" w:color="auto" w:frame="1"/>
        </w:rPr>
        <w:t xml:space="preserve"> казенно</w:t>
      </w:r>
      <w:r>
        <w:rPr>
          <w:i w:val="0"/>
          <w:sz w:val="28"/>
          <w:szCs w:val="28"/>
          <w:u w:val="none"/>
          <w:bdr w:val="none" w:sz="0" w:space="0" w:color="auto" w:frame="1"/>
        </w:rPr>
        <w:t>го</w:t>
      </w:r>
      <w:r w:rsidRPr="00430FE1">
        <w:rPr>
          <w:i w:val="0"/>
          <w:sz w:val="28"/>
          <w:szCs w:val="28"/>
          <w:u w:val="none"/>
          <w:bdr w:val="none" w:sz="0" w:space="0" w:color="auto" w:frame="1"/>
        </w:rPr>
        <w:t xml:space="preserve"> учреждени</w:t>
      </w:r>
      <w:r>
        <w:rPr>
          <w:i w:val="0"/>
          <w:sz w:val="28"/>
          <w:szCs w:val="28"/>
          <w:u w:val="none"/>
          <w:bdr w:val="none" w:sz="0" w:space="0" w:color="auto" w:frame="1"/>
        </w:rPr>
        <w:t>я</w:t>
      </w:r>
      <w:r w:rsidRPr="00430FE1">
        <w:rPr>
          <w:i w:val="0"/>
          <w:sz w:val="28"/>
          <w:szCs w:val="28"/>
          <w:u w:val="none"/>
          <w:bdr w:val="none" w:sz="0" w:space="0" w:color="auto" w:frame="1"/>
        </w:rPr>
        <w:t xml:space="preserve"> "Центр обеспечения деятельности администрации </w:t>
      </w:r>
      <w:r>
        <w:rPr>
          <w:i w:val="0"/>
          <w:sz w:val="28"/>
          <w:szCs w:val="28"/>
          <w:u w:val="none"/>
          <w:bdr w:val="none" w:sz="0" w:space="0" w:color="auto" w:frame="1"/>
        </w:rPr>
        <w:t>Камышловского городского округа</w:t>
      </w:r>
      <w:r w:rsidRPr="00430FE1">
        <w:rPr>
          <w:i w:val="0"/>
          <w:sz w:val="28"/>
          <w:szCs w:val="28"/>
          <w:u w:val="none"/>
          <w:bdr w:val="none" w:sz="0" w:space="0" w:color="auto" w:frame="1"/>
        </w:rPr>
        <w:t>"</w:t>
      </w:r>
      <w:r>
        <w:rPr>
          <w:i w:val="0"/>
          <w:sz w:val="28"/>
          <w:szCs w:val="28"/>
          <w:u w:val="none"/>
          <w:bdr w:val="none" w:sz="0" w:space="0" w:color="auto" w:frame="1"/>
        </w:rPr>
        <w:t xml:space="preserve"> (по согласованию);</w:t>
      </w:r>
    </w:p>
    <w:p w:rsidR="00430FE1" w:rsidRDefault="00430FE1" w:rsidP="00430FE1">
      <w:pPr>
        <w:ind w:firstLine="567"/>
        <w:rPr>
          <w:sz w:val="28"/>
          <w:szCs w:val="28"/>
        </w:rPr>
      </w:pPr>
      <w:r w:rsidRPr="00430FE1">
        <w:rPr>
          <w:sz w:val="28"/>
          <w:szCs w:val="28"/>
        </w:rPr>
        <w:t>- представитель общественной палаты Камышловского городского округа</w:t>
      </w:r>
      <w:r>
        <w:rPr>
          <w:sz w:val="28"/>
          <w:szCs w:val="28"/>
        </w:rPr>
        <w:t xml:space="preserve"> -Алеев Аллям Андреевич (по согласоанию);</w:t>
      </w:r>
    </w:p>
    <w:p w:rsidR="00430FE1" w:rsidRDefault="00430FE1" w:rsidP="00430FE1">
      <w:pPr>
        <w:ind w:firstLine="567"/>
        <w:rPr>
          <w:sz w:val="28"/>
          <w:szCs w:val="28"/>
        </w:rPr>
      </w:pPr>
      <w:r>
        <w:rPr>
          <w:sz w:val="28"/>
          <w:szCs w:val="28"/>
        </w:rPr>
        <w:t>Представители органов государственного надзора:</w:t>
      </w:r>
    </w:p>
    <w:p w:rsidR="00430FE1" w:rsidRDefault="00430FE1" w:rsidP="00430FE1">
      <w:pPr>
        <w:ind w:firstLine="567"/>
        <w:rPr>
          <w:sz w:val="28"/>
          <w:szCs w:val="28"/>
        </w:rPr>
      </w:pPr>
      <w:r>
        <w:rPr>
          <w:sz w:val="28"/>
          <w:szCs w:val="28"/>
        </w:rPr>
        <w:t>- представитель Управления социальной политики по городу Камышлов и Камышловскому району (по согласованию);</w:t>
      </w:r>
    </w:p>
    <w:p w:rsidR="00430FE1" w:rsidRDefault="00430FE1" w:rsidP="0052000A">
      <w:pPr>
        <w:ind w:firstLine="567"/>
        <w:jc w:val="both"/>
        <w:rPr>
          <w:sz w:val="28"/>
          <w:szCs w:val="28"/>
        </w:rPr>
      </w:pPr>
      <w:r>
        <w:rPr>
          <w:sz w:val="28"/>
          <w:szCs w:val="28"/>
        </w:rPr>
        <w:t xml:space="preserve">- </w:t>
      </w:r>
      <w:r w:rsidR="0052000A">
        <w:rPr>
          <w:sz w:val="28"/>
          <w:szCs w:val="28"/>
        </w:rPr>
        <w:t>представитель отдела надзорной деятельности Камышловского городского округа, Камышловского муниципального района, Пышминского городского округа УНД и ПР ГУ МЧС России по Свердловской области (по согласованию);</w:t>
      </w:r>
    </w:p>
    <w:p w:rsidR="0052000A" w:rsidRDefault="0052000A" w:rsidP="0052000A">
      <w:pPr>
        <w:ind w:firstLine="567"/>
        <w:jc w:val="both"/>
        <w:rPr>
          <w:sz w:val="28"/>
          <w:szCs w:val="28"/>
        </w:rPr>
      </w:pPr>
      <w:r>
        <w:rPr>
          <w:sz w:val="28"/>
          <w:szCs w:val="28"/>
        </w:rPr>
        <w:t>- уполномоченный представитель Талицкого территориального управления Роспотребнадзора по Свердловской области (по согласованию);</w:t>
      </w:r>
    </w:p>
    <w:p w:rsidR="0052000A" w:rsidRDefault="0052000A" w:rsidP="0052000A">
      <w:pPr>
        <w:ind w:firstLine="567"/>
        <w:jc w:val="both"/>
        <w:rPr>
          <w:sz w:val="28"/>
          <w:szCs w:val="28"/>
        </w:rPr>
      </w:pPr>
      <w:r>
        <w:rPr>
          <w:sz w:val="28"/>
          <w:szCs w:val="28"/>
        </w:rPr>
        <w:t>- представитель дорожного надзора ОГИБДД МО МВД России «Камышловский» (по согласованию).</w:t>
      </w:r>
    </w:p>
    <w:p w:rsidR="0052000A" w:rsidRDefault="0052000A" w:rsidP="0052000A">
      <w:pPr>
        <w:ind w:firstLine="567"/>
        <w:jc w:val="both"/>
        <w:rPr>
          <w:sz w:val="28"/>
          <w:szCs w:val="28"/>
        </w:rPr>
      </w:pPr>
      <w:r>
        <w:rPr>
          <w:sz w:val="28"/>
          <w:szCs w:val="28"/>
        </w:rPr>
        <w:t>2.2. Форму протокола работы комиссии, установленной пунктом 2.1 настоящего распоряжения (</w:t>
      </w:r>
      <w:r w:rsidR="005F3719">
        <w:rPr>
          <w:sz w:val="28"/>
          <w:szCs w:val="28"/>
        </w:rPr>
        <w:t>прилагается</w:t>
      </w:r>
      <w:r>
        <w:rPr>
          <w:sz w:val="28"/>
          <w:szCs w:val="28"/>
        </w:rPr>
        <w:t>).</w:t>
      </w:r>
    </w:p>
    <w:p w:rsidR="0052000A" w:rsidRDefault="0052000A" w:rsidP="0052000A">
      <w:pPr>
        <w:ind w:firstLine="567"/>
        <w:jc w:val="both"/>
        <w:rPr>
          <w:sz w:val="28"/>
          <w:szCs w:val="28"/>
        </w:rPr>
      </w:pPr>
      <w:r>
        <w:rPr>
          <w:sz w:val="28"/>
          <w:szCs w:val="28"/>
        </w:rPr>
        <w:t>2.3. Положение о комиссии (</w:t>
      </w:r>
      <w:r w:rsidR="005F3719">
        <w:rPr>
          <w:sz w:val="28"/>
          <w:szCs w:val="28"/>
        </w:rPr>
        <w:t>прилагается</w:t>
      </w:r>
      <w:r>
        <w:rPr>
          <w:sz w:val="28"/>
          <w:szCs w:val="28"/>
        </w:rPr>
        <w:t>).</w:t>
      </w:r>
    </w:p>
    <w:p w:rsidR="0052000A" w:rsidRDefault="00DE2E6E" w:rsidP="0052000A">
      <w:pPr>
        <w:ind w:firstLine="567"/>
        <w:jc w:val="both"/>
        <w:rPr>
          <w:sz w:val="28"/>
          <w:szCs w:val="28"/>
        </w:rPr>
      </w:pPr>
      <w:r>
        <w:rPr>
          <w:sz w:val="28"/>
          <w:szCs w:val="28"/>
        </w:rPr>
        <w:t xml:space="preserve">3. Предоставить председателю комиссии право привлекать к участию в работе комиссии </w:t>
      </w:r>
      <w:r w:rsidR="005F3719">
        <w:rPr>
          <w:sz w:val="28"/>
          <w:szCs w:val="28"/>
        </w:rPr>
        <w:t xml:space="preserve"> иных </w:t>
      </w:r>
      <w:r>
        <w:rPr>
          <w:sz w:val="28"/>
          <w:szCs w:val="28"/>
        </w:rPr>
        <w:t>специалистов соответствующих служб, в зависимости от вида вводимых в эксплуатацию объектов.</w:t>
      </w:r>
    </w:p>
    <w:p w:rsidR="00DE2E6E" w:rsidRDefault="00DE2E6E" w:rsidP="0052000A">
      <w:pPr>
        <w:ind w:firstLine="567"/>
        <w:jc w:val="both"/>
        <w:rPr>
          <w:sz w:val="28"/>
          <w:szCs w:val="28"/>
        </w:rPr>
      </w:pPr>
      <w:r>
        <w:rPr>
          <w:sz w:val="28"/>
          <w:szCs w:val="28"/>
        </w:rPr>
        <w:t>4. Установить, что протокол комиссии, созданной в соответствии с пунктом 1 настоящего распоряжения, является основание</w:t>
      </w:r>
      <w:r w:rsidR="005F3719">
        <w:rPr>
          <w:sz w:val="28"/>
          <w:szCs w:val="28"/>
        </w:rPr>
        <w:t>м</w:t>
      </w:r>
      <w:r>
        <w:rPr>
          <w:sz w:val="28"/>
          <w:szCs w:val="28"/>
        </w:rPr>
        <w:t xml:space="preserve"> для подготовки отделом архитектуры и градостроительства администрации Камышловского городского округа разрешения на ввод объекта в эксплуатацию.</w:t>
      </w:r>
    </w:p>
    <w:p w:rsidR="00DE2E6E" w:rsidRDefault="00DE2E6E" w:rsidP="0052000A">
      <w:pPr>
        <w:ind w:firstLine="567"/>
        <w:jc w:val="both"/>
        <w:rPr>
          <w:sz w:val="28"/>
          <w:szCs w:val="28"/>
        </w:rPr>
      </w:pPr>
      <w:r>
        <w:rPr>
          <w:sz w:val="28"/>
          <w:szCs w:val="28"/>
        </w:rPr>
        <w:t>5. Признать утратившим силу распоряжение главы Камышловского городского округа от 22.01.2016г. №16-Р.</w:t>
      </w:r>
    </w:p>
    <w:p w:rsidR="0035009D" w:rsidRPr="00DC35FA" w:rsidRDefault="00DE2E6E" w:rsidP="00DE2E6E">
      <w:pPr>
        <w:ind w:firstLine="567"/>
        <w:jc w:val="both"/>
        <w:rPr>
          <w:sz w:val="28"/>
          <w:szCs w:val="28"/>
        </w:rPr>
      </w:pPr>
      <w:r>
        <w:rPr>
          <w:sz w:val="28"/>
          <w:szCs w:val="28"/>
        </w:rPr>
        <w:t xml:space="preserve">6. Контроль за исполнением настоящего распоряжения возложить на Первого заместителя </w:t>
      </w:r>
      <w:r w:rsidR="007C3EA1">
        <w:rPr>
          <w:sz w:val="28"/>
          <w:szCs w:val="28"/>
        </w:rPr>
        <w:t>главы</w:t>
      </w:r>
      <w:r w:rsidR="00D77112">
        <w:rPr>
          <w:sz w:val="28"/>
          <w:szCs w:val="28"/>
        </w:rPr>
        <w:t xml:space="preserve"> администрации</w:t>
      </w:r>
      <w:r w:rsidR="007C3EA1">
        <w:rPr>
          <w:sz w:val="28"/>
          <w:szCs w:val="28"/>
        </w:rPr>
        <w:t xml:space="preserve"> Камышловского </w:t>
      </w:r>
      <w:r w:rsidR="00D77112">
        <w:rPr>
          <w:sz w:val="28"/>
          <w:szCs w:val="28"/>
        </w:rPr>
        <w:t>городского округа Бессонова Е.А</w:t>
      </w:r>
      <w:r w:rsidR="00DC35FA">
        <w:rPr>
          <w:sz w:val="28"/>
          <w:szCs w:val="28"/>
        </w:rPr>
        <w:t>.</w:t>
      </w:r>
    </w:p>
    <w:p w:rsidR="0035009D" w:rsidRDefault="0035009D" w:rsidP="0035009D">
      <w:pPr>
        <w:jc w:val="both"/>
        <w:rPr>
          <w:sz w:val="28"/>
          <w:szCs w:val="28"/>
        </w:rPr>
      </w:pPr>
    </w:p>
    <w:p w:rsidR="0035009D" w:rsidRDefault="0035009D" w:rsidP="0035009D">
      <w:pPr>
        <w:jc w:val="both"/>
        <w:rPr>
          <w:sz w:val="28"/>
          <w:szCs w:val="28"/>
        </w:rPr>
      </w:pPr>
    </w:p>
    <w:p w:rsidR="0035009D" w:rsidRDefault="0035009D" w:rsidP="0035009D">
      <w:pPr>
        <w:jc w:val="both"/>
        <w:rPr>
          <w:sz w:val="28"/>
          <w:szCs w:val="28"/>
        </w:rPr>
      </w:pPr>
    </w:p>
    <w:p w:rsidR="0035009D" w:rsidRDefault="007414B1" w:rsidP="0035009D">
      <w:pPr>
        <w:pStyle w:val="20"/>
        <w:rPr>
          <w:sz w:val="28"/>
          <w:szCs w:val="28"/>
        </w:rPr>
      </w:pPr>
      <w:r>
        <w:rPr>
          <w:sz w:val="28"/>
          <w:szCs w:val="28"/>
        </w:rPr>
        <w:t>Г</w:t>
      </w:r>
      <w:r w:rsidR="0035009D">
        <w:rPr>
          <w:sz w:val="28"/>
          <w:szCs w:val="28"/>
        </w:rPr>
        <w:t>лав</w:t>
      </w:r>
      <w:r>
        <w:rPr>
          <w:sz w:val="28"/>
          <w:szCs w:val="28"/>
        </w:rPr>
        <w:t xml:space="preserve">а </w:t>
      </w:r>
      <w:r w:rsidR="0035009D">
        <w:rPr>
          <w:sz w:val="28"/>
          <w:szCs w:val="28"/>
        </w:rPr>
        <w:t>Камышловского</w:t>
      </w:r>
      <w:r w:rsidR="00454D1A">
        <w:rPr>
          <w:sz w:val="28"/>
          <w:szCs w:val="28"/>
        </w:rPr>
        <w:t xml:space="preserve"> </w:t>
      </w:r>
      <w:r w:rsidR="0035009D">
        <w:rPr>
          <w:sz w:val="28"/>
          <w:szCs w:val="28"/>
        </w:rPr>
        <w:t xml:space="preserve">городского округа               </w:t>
      </w:r>
      <w:r>
        <w:rPr>
          <w:sz w:val="28"/>
          <w:szCs w:val="28"/>
        </w:rPr>
        <w:t xml:space="preserve">        </w:t>
      </w:r>
      <w:r w:rsidR="002A3734">
        <w:rPr>
          <w:sz w:val="28"/>
          <w:szCs w:val="28"/>
        </w:rPr>
        <w:t xml:space="preserve">          </w:t>
      </w:r>
      <w:r w:rsidR="0035009D">
        <w:rPr>
          <w:sz w:val="28"/>
          <w:szCs w:val="28"/>
        </w:rPr>
        <w:t xml:space="preserve">   </w:t>
      </w:r>
      <w:r w:rsidR="000B40D1">
        <w:rPr>
          <w:sz w:val="28"/>
          <w:szCs w:val="28"/>
        </w:rPr>
        <w:t>А</w:t>
      </w:r>
      <w:r w:rsidR="0035009D">
        <w:rPr>
          <w:sz w:val="28"/>
          <w:szCs w:val="28"/>
        </w:rPr>
        <w:t>.</w:t>
      </w:r>
      <w:r w:rsidR="000B40D1">
        <w:rPr>
          <w:sz w:val="28"/>
          <w:szCs w:val="28"/>
        </w:rPr>
        <w:t>В</w:t>
      </w:r>
      <w:r w:rsidR="0035009D">
        <w:rPr>
          <w:sz w:val="28"/>
          <w:szCs w:val="28"/>
        </w:rPr>
        <w:t>.</w:t>
      </w:r>
      <w:r w:rsidR="009D735C">
        <w:rPr>
          <w:sz w:val="28"/>
          <w:szCs w:val="28"/>
        </w:rPr>
        <w:t xml:space="preserve"> </w:t>
      </w:r>
      <w:r w:rsidR="000B40D1">
        <w:rPr>
          <w:sz w:val="28"/>
          <w:szCs w:val="28"/>
        </w:rPr>
        <w:t>Половников</w:t>
      </w:r>
    </w:p>
    <w:p w:rsidR="0035009D" w:rsidRDefault="0035009D" w:rsidP="0035009D">
      <w:pPr>
        <w:pStyle w:val="20"/>
        <w:rPr>
          <w:sz w:val="28"/>
          <w:szCs w:val="28"/>
        </w:rPr>
      </w:pPr>
      <w:r>
        <w:rPr>
          <w:sz w:val="28"/>
          <w:szCs w:val="28"/>
        </w:rPr>
        <w:t xml:space="preserve">                                                </w:t>
      </w:r>
    </w:p>
    <w:p w:rsidR="009A58FE" w:rsidRDefault="009A58FE" w:rsidP="009A58FE">
      <w:pPr>
        <w:ind w:left="-284"/>
        <w:rPr>
          <w:sz w:val="28"/>
          <w:szCs w:val="28"/>
        </w:rPr>
      </w:pPr>
    </w:p>
    <w:p w:rsidR="009A58FE" w:rsidRDefault="009A58FE" w:rsidP="009A58FE">
      <w:pPr>
        <w:ind w:left="-284"/>
        <w:rPr>
          <w:sz w:val="28"/>
          <w:szCs w:val="28"/>
        </w:rPr>
      </w:pPr>
    </w:p>
    <w:p w:rsidR="009A58FE" w:rsidRDefault="009A58FE" w:rsidP="009A58FE">
      <w:pPr>
        <w:ind w:left="-284"/>
        <w:rPr>
          <w:sz w:val="28"/>
          <w:szCs w:val="28"/>
        </w:rPr>
      </w:pPr>
    </w:p>
    <w:p w:rsidR="009A58FE" w:rsidRDefault="009A58FE" w:rsidP="009A58FE">
      <w:pPr>
        <w:ind w:left="-284"/>
        <w:rPr>
          <w:sz w:val="28"/>
          <w:szCs w:val="28"/>
        </w:rPr>
      </w:pPr>
    </w:p>
    <w:p w:rsidR="002E52F4" w:rsidRDefault="002E52F4" w:rsidP="009A58FE">
      <w:pPr>
        <w:ind w:left="-284"/>
        <w:rPr>
          <w:sz w:val="28"/>
          <w:szCs w:val="28"/>
        </w:rPr>
      </w:pPr>
    </w:p>
    <w:p w:rsidR="002E52F4" w:rsidRDefault="002E52F4" w:rsidP="009A58FE">
      <w:pPr>
        <w:ind w:left="-284"/>
        <w:rPr>
          <w:sz w:val="28"/>
          <w:szCs w:val="28"/>
        </w:rPr>
      </w:pPr>
    </w:p>
    <w:p w:rsidR="002E52F4" w:rsidRDefault="002E52F4" w:rsidP="009A58FE">
      <w:pPr>
        <w:ind w:left="-284"/>
        <w:rPr>
          <w:sz w:val="28"/>
          <w:szCs w:val="28"/>
        </w:rPr>
      </w:pPr>
    </w:p>
    <w:p w:rsidR="002E52F4" w:rsidRDefault="002E52F4" w:rsidP="009A58FE">
      <w:pPr>
        <w:ind w:left="-284"/>
        <w:rPr>
          <w:sz w:val="28"/>
          <w:szCs w:val="28"/>
        </w:rPr>
      </w:pPr>
    </w:p>
    <w:p w:rsidR="00BE0588" w:rsidRDefault="00BE0588" w:rsidP="009A58FE">
      <w:pPr>
        <w:ind w:left="-284"/>
        <w:rPr>
          <w:sz w:val="28"/>
          <w:szCs w:val="28"/>
        </w:rPr>
      </w:pPr>
    </w:p>
    <w:p w:rsidR="00BE0588" w:rsidRDefault="00BE0588" w:rsidP="009A58FE">
      <w:pPr>
        <w:ind w:left="-284"/>
        <w:rPr>
          <w:sz w:val="28"/>
          <w:szCs w:val="28"/>
        </w:rPr>
      </w:pPr>
    </w:p>
    <w:p w:rsidR="00BE0588" w:rsidRDefault="00BE0588" w:rsidP="009A58FE">
      <w:pPr>
        <w:ind w:left="-284"/>
        <w:rPr>
          <w:sz w:val="28"/>
          <w:szCs w:val="28"/>
        </w:rPr>
      </w:pPr>
    </w:p>
    <w:p w:rsidR="000D565B" w:rsidRDefault="000D565B" w:rsidP="000D565B">
      <w:pPr>
        <w:rPr>
          <w:b/>
          <w:sz w:val="28"/>
          <w:szCs w:val="28"/>
        </w:rPr>
      </w:pPr>
      <w:r w:rsidRPr="0025721F">
        <w:rPr>
          <w:sz w:val="28"/>
          <w:szCs w:val="28"/>
        </w:rPr>
        <w:t>Форма</w:t>
      </w:r>
      <w:r w:rsidRPr="00E85112">
        <w:rPr>
          <w:b/>
          <w:sz w:val="28"/>
          <w:szCs w:val="28"/>
        </w:rPr>
        <w:t xml:space="preserve"> </w:t>
      </w:r>
      <w:r>
        <w:rPr>
          <w:b/>
          <w:sz w:val="28"/>
          <w:szCs w:val="28"/>
        </w:rPr>
        <w:t xml:space="preserve">                                                                                       Утвержден</w:t>
      </w:r>
    </w:p>
    <w:p w:rsidR="000D565B" w:rsidRPr="0025721F" w:rsidRDefault="000D565B" w:rsidP="000D565B">
      <w:pPr>
        <w:jc w:val="right"/>
        <w:rPr>
          <w:sz w:val="28"/>
          <w:szCs w:val="28"/>
        </w:rPr>
      </w:pPr>
      <w:r>
        <w:rPr>
          <w:b/>
          <w:sz w:val="28"/>
          <w:szCs w:val="28"/>
        </w:rPr>
        <w:t xml:space="preserve"> </w:t>
      </w:r>
      <w:r w:rsidRPr="0025721F">
        <w:rPr>
          <w:sz w:val="28"/>
          <w:szCs w:val="28"/>
        </w:rPr>
        <w:t>распоряжени</w:t>
      </w:r>
      <w:r>
        <w:rPr>
          <w:sz w:val="28"/>
          <w:szCs w:val="28"/>
        </w:rPr>
        <w:t>ем</w:t>
      </w:r>
      <w:r w:rsidRPr="0025721F">
        <w:rPr>
          <w:sz w:val="28"/>
          <w:szCs w:val="28"/>
        </w:rPr>
        <w:t xml:space="preserve"> главы </w:t>
      </w:r>
    </w:p>
    <w:p w:rsidR="000D565B" w:rsidRPr="0025721F" w:rsidRDefault="000D565B" w:rsidP="000D565B">
      <w:pPr>
        <w:jc w:val="right"/>
        <w:rPr>
          <w:sz w:val="28"/>
          <w:szCs w:val="28"/>
        </w:rPr>
      </w:pPr>
      <w:r w:rsidRPr="0025721F">
        <w:rPr>
          <w:sz w:val="28"/>
          <w:szCs w:val="28"/>
        </w:rPr>
        <w:t xml:space="preserve">Камышловского городского округа </w:t>
      </w:r>
    </w:p>
    <w:p w:rsidR="000D565B" w:rsidRDefault="000D565B" w:rsidP="000D565B">
      <w:pPr>
        <w:jc w:val="right"/>
        <w:rPr>
          <w:sz w:val="28"/>
          <w:szCs w:val="28"/>
        </w:rPr>
      </w:pPr>
      <w:r w:rsidRPr="0025721F">
        <w:rPr>
          <w:sz w:val="28"/>
          <w:szCs w:val="28"/>
        </w:rPr>
        <w:t xml:space="preserve">от </w:t>
      </w:r>
      <w:r w:rsidR="00BE0588">
        <w:rPr>
          <w:sz w:val="28"/>
          <w:szCs w:val="28"/>
        </w:rPr>
        <w:t>19.04.2018</w:t>
      </w:r>
      <w:r w:rsidRPr="0025721F">
        <w:rPr>
          <w:sz w:val="28"/>
          <w:szCs w:val="28"/>
        </w:rPr>
        <w:t xml:space="preserve"> №</w:t>
      </w:r>
      <w:r w:rsidR="00BE0588">
        <w:rPr>
          <w:sz w:val="28"/>
          <w:szCs w:val="28"/>
        </w:rPr>
        <w:t>112-Р</w:t>
      </w:r>
    </w:p>
    <w:p w:rsidR="000D565B" w:rsidRPr="00F35481" w:rsidRDefault="000D565B" w:rsidP="000D565B">
      <w:pPr>
        <w:jc w:val="right"/>
        <w:rPr>
          <w:bCs/>
          <w:iCs/>
          <w:sz w:val="28"/>
        </w:rPr>
      </w:pPr>
      <w:r>
        <w:rPr>
          <w:sz w:val="28"/>
          <w:szCs w:val="28"/>
        </w:rPr>
        <w:t>«</w:t>
      </w:r>
      <w:r w:rsidRPr="00F35481">
        <w:rPr>
          <w:bCs/>
          <w:iCs/>
          <w:sz w:val="28"/>
        </w:rPr>
        <w:t xml:space="preserve">Об утверждении комиссии </w:t>
      </w:r>
    </w:p>
    <w:p w:rsidR="000D565B" w:rsidRPr="00F35481" w:rsidRDefault="000D565B" w:rsidP="000D565B">
      <w:pPr>
        <w:jc w:val="right"/>
        <w:rPr>
          <w:bCs/>
          <w:iCs/>
          <w:sz w:val="28"/>
        </w:rPr>
      </w:pPr>
      <w:r w:rsidRPr="00F35481">
        <w:rPr>
          <w:bCs/>
          <w:iCs/>
          <w:sz w:val="28"/>
        </w:rPr>
        <w:t xml:space="preserve">по вводу в эксплуатацию объектов, </w:t>
      </w:r>
    </w:p>
    <w:p w:rsidR="000D565B" w:rsidRPr="00F35481" w:rsidRDefault="000D565B" w:rsidP="000D565B">
      <w:pPr>
        <w:jc w:val="right"/>
        <w:rPr>
          <w:bCs/>
          <w:iCs/>
          <w:sz w:val="28"/>
        </w:rPr>
      </w:pPr>
      <w:r w:rsidRPr="00F35481">
        <w:rPr>
          <w:bCs/>
          <w:iCs/>
          <w:sz w:val="28"/>
        </w:rPr>
        <w:t xml:space="preserve">расположенных на территории </w:t>
      </w:r>
    </w:p>
    <w:p w:rsidR="000D565B" w:rsidRPr="0025721F" w:rsidRDefault="000D565B" w:rsidP="000D565B">
      <w:pPr>
        <w:rPr>
          <w:sz w:val="28"/>
          <w:szCs w:val="28"/>
        </w:rPr>
      </w:pPr>
      <w:r>
        <w:rPr>
          <w:bCs/>
          <w:iCs/>
          <w:sz w:val="28"/>
        </w:rPr>
        <w:t xml:space="preserve">                                                                          </w:t>
      </w:r>
      <w:r w:rsidRPr="00F35481">
        <w:rPr>
          <w:bCs/>
          <w:iCs/>
          <w:sz w:val="28"/>
        </w:rPr>
        <w:t>Камышловского городского округа»</w:t>
      </w:r>
    </w:p>
    <w:p w:rsidR="000D565B" w:rsidRDefault="000D565B" w:rsidP="000D565B">
      <w:pPr>
        <w:jc w:val="center"/>
        <w:rPr>
          <w:b/>
          <w:sz w:val="28"/>
          <w:szCs w:val="28"/>
        </w:rPr>
      </w:pPr>
    </w:p>
    <w:p w:rsidR="000D565B" w:rsidRPr="0025721F" w:rsidRDefault="000D565B" w:rsidP="000D565B">
      <w:pPr>
        <w:jc w:val="center"/>
        <w:rPr>
          <w:b/>
          <w:sz w:val="28"/>
          <w:szCs w:val="28"/>
        </w:rPr>
      </w:pPr>
      <w:r w:rsidRPr="0025721F">
        <w:rPr>
          <w:b/>
          <w:sz w:val="28"/>
          <w:szCs w:val="28"/>
        </w:rPr>
        <w:t>ПРОТОКОЛ</w:t>
      </w:r>
    </w:p>
    <w:p w:rsidR="000D565B" w:rsidRPr="0025721F" w:rsidRDefault="000D565B" w:rsidP="000D565B">
      <w:pPr>
        <w:jc w:val="center"/>
        <w:rPr>
          <w:b/>
          <w:sz w:val="28"/>
          <w:szCs w:val="28"/>
        </w:rPr>
      </w:pPr>
      <w:r w:rsidRPr="0025721F">
        <w:rPr>
          <w:b/>
          <w:sz w:val="28"/>
          <w:szCs w:val="28"/>
        </w:rPr>
        <w:t>РАБОТЫ КОМИССИИ ПО ВВОДУ В ЭКСПЛУАТАЦИЮ ОБЪЕКТА, ЗАКОНЧЕННОГО СТРОИТЕЛЬСТВО</w:t>
      </w:r>
      <w:r>
        <w:rPr>
          <w:b/>
          <w:sz w:val="28"/>
          <w:szCs w:val="28"/>
        </w:rPr>
        <w:t>М</w:t>
      </w:r>
      <w:r w:rsidRPr="0025721F">
        <w:rPr>
          <w:b/>
          <w:sz w:val="28"/>
          <w:szCs w:val="28"/>
        </w:rPr>
        <w:t xml:space="preserve"> ИЛИ РЕКОНСТРУКЦИЕЙ</w:t>
      </w:r>
    </w:p>
    <w:p w:rsidR="000D565B" w:rsidRPr="0025721F" w:rsidRDefault="000D565B" w:rsidP="000D565B">
      <w:pPr>
        <w:jc w:val="both"/>
        <w:rPr>
          <w:sz w:val="28"/>
          <w:szCs w:val="28"/>
        </w:rPr>
      </w:pPr>
    </w:p>
    <w:p w:rsidR="000D565B" w:rsidRPr="0025721F" w:rsidRDefault="000D565B" w:rsidP="000D565B">
      <w:pPr>
        <w:jc w:val="both"/>
        <w:rPr>
          <w:sz w:val="28"/>
          <w:szCs w:val="28"/>
        </w:rPr>
      </w:pPr>
      <w:r w:rsidRPr="0025721F">
        <w:rPr>
          <w:sz w:val="28"/>
          <w:szCs w:val="28"/>
        </w:rPr>
        <w:t>г. Камышлов                                                 от «_____» ________ 20__г.</w:t>
      </w:r>
    </w:p>
    <w:p w:rsidR="000D565B" w:rsidRPr="0025721F" w:rsidRDefault="000D565B" w:rsidP="000D565B">
      <w:pPr>
        <w:jc w:val="both"/>
        <w:rPr>
          <w:sz w:val="28"/>
          <w:szCs w:val="28"/>
        </w:rPr>
      </w:pPr>
    </w:p>
    <w:p w:rsidR="000D565B" w:rsidRPr="0025721F" w:rsidRDefault="000D565B" w:rsidP="000D565B">
      <w:pPr>
        <w:jc w:val="both"/>
        <w:rPr>
          <w:sz w:val="28"/>
          <w:szCs w:val="28"/>
        </w:rPr>
      </w:pPr>
      <w:r w:rsidRPr="0025721F">
        <w:rPr>
          <w:sz w:val="28"/>
          <w:szCs w:val="28"/>
        </w:rPr>
        <w:t>Рабочая комиссия, назначенная распоряжением главы Камышловского городского округа №_______ от «____» __________20___ г., в составе:</w:t>
      </w:r>
    </w:p>
    <w:p w:rsidR="000D565B" w:rsidRPr="0025721F" w:rsidRDefault="000D565B" w:rsidP="000D565B">
      <w:pPr>
        <w:jc w:val="both"/>
        <w:rPr>
          <w:sz w:val="28"/>
          <w:szCs w:val="28"/>
        </w:rPr>
      </w:pPr>
      <w:r w:rsidRPr="0025721F">
        <w:rPr>
          <w:sz w:val="28"/>
          <w:szCs w:val="28"/>
        </w:rPr>
        <w:t>1.</w:t>
      </w:r>
    </w:p>
    <w:p w:rsidR="000D565B" w:rsidRPr="0025721F" w:rsidRDefault="000D565B" w:rsidP="000D565B">
      <w:pPr>
        <w:jc w:val="both"/>
        <w:rPr>
          <w:sz w:val="28"/>
          <w:szCs w:val="28"/>
        </w:rPr>
      </w:pPr>
      <w:r w:rsidRPr="0025721F">
        <w:rPr>
          <w:sz w:val="28"/>
          <w:szCs w:val="28"/>
        </w:rPr>
        <w:t>2.</w:t>
      </w:r>
    </w:p>
    <w:p w:rsidR="000D565B" w:rsidRPr="0025721F" w:rsidRDefault="000D565B" w:rsidP="000D565B">
      <w:pPr>
        <w:jc w:val="both"/>
        <w:rPr>
          <w:sz w:val="28"/>
          <w:szCs w:val="28"/>
        </w:rPr>
      </w:pPr>
      <w:r w:rsidRPr="0025721F">
        <w:rPr>
          <w:sz w:val="28"/>
          <w:szCs w:val="28"/>
        </w:rPr>
        <w:t>3.</w:t>
      </w:r>
    </w:p>
    <w:p w:rsidR="000D565B" w:rsidRPr="0025721F" w:rsidRDefault="000D565B" w:rsidP="000D565B">
      <w:pPr>
        <w:jc w:val="both"/>
        <w:rPr>
          <w:sz w:val="28"/>
          <w:szCs w:val="28"/>
        </w:rPr>
      </w:pPr>
      <w:r w:rsidRPr="0025721F">
        <w:rPr>
          <w:sz w:val="28"/>
          <w:szCs w:val="28"/>
        </w:rPr>
        <w:t>4.</w:t>
      </w:r>
    </w:p>
    <w:p w:rsidR="000D565B" w:rsidRPr="0025721F" w:rsidRDefault="000D565B" w:rsidP="000D565B">
      <w:pPr>
        <w:jc w:val="both"/>
        <w:rPr>
          <w:sz w:val="28"/>
          <w:szCs w:val="28"/>
        </w:rPr>
      </w:pPr>
      <w:r w:rsidRPr="0025721F">
        <w:rPr>
          <w:sz w:val="28"/>
          <w:szCs w:val="28"/>
        </w:rPr>
        <w:t>5.</w:t>
      </w:r>
    </w:p>
    <w:p w:rsidR="000D565B" w:rsidRPr="0025721F" w:rsidRDefault="000D565B" w:rsidP="000D565B">
      <w:pPr>
        <w:jc w:val="both"/>
        <w:rPr>
          <w:sz w:val="28"/>
          <w:szCs w:val="28"/>
        </w:rPr>
      </w:pPr>
      <w:r w:rsidRPr="0025721F">
        <w:rPr>
          <w:sz w:val="28"/>
          <w:szCs w:val="28"/>
        </w:rPr>
        <w:t>6.</w:t>
      </w:r>
    </w:p>
    <w:p w:rsidR="000D565B" w:rsidRPr="0025721F" w:rsidRDefault="000D565B" w:rsidP="000D565B">
      <w:pPr>
        <w:jc w:val="both"/>
        <w:rPr>
          <w:sz w:val="28"/>
          <w:szCs w:val="28"/>
        </w:rPr>
      </w:pPr>
    </w:p>
    <w:p w:rsidR="000D565B" w:rsidRPr="0025721F" w:rsidRDefault="000D565B" w:rsidP="000D565B">
      <w:pPr>
        <w:jc w:val="both"/>
        <w:rPr>
          <w:sz w:val="28"/>
          <w:szCs w:val="28"/>
        </w:rPr>
      </w:pPr>
      <w:r w:rsidRPr="0025721F">
        <w:rPr>
          <w:sz w:val="28"/>
          <w:szCs w:val="28"/>
        </w:rPr>
        <w:t>УСТАНОВИЛА:</w:t>
      </w:r>
    </w:p>
    <w:p w:rsidR="000D565B" w:rsidRPr="0025721F" w:rsidRDefault="000D565B" w:rsidP="000D565B">
      <w:pPr>
        <w:pStyle w:val="af"/>
        <w:numPr>
          <w:ilvl w:val="0"/>
          <w:numId w:val="16"/>
        </w:numPr>
        <w:ind w:left="0" w:firstLine="0"/>
        <w:rPr>
          <w:sz w:val="32"/>
          <w:szCs w:val="32"/>
        </w:rPr>
      </w:pPr>
      <w:r w:rsidRPr="0025721F">
        <w:rPr>
          <w:sz w:val="28"/>
          <w:szCs w:val="28"/>
        </w:rPr>
        <w:t>Заказчиком  (застройщиком, инвестором) ___________________________________________________________________________________________________</w:t>
      </w:r>
      <w:r>
        <w:rPr>
          <w:sz w:val="28"/>
          <w:szCs w:val="28"/>
        </w:rPr>
        <w:t>______________</w:t>
      </w:r>
      <w:r w:rsidRPr="0025721F">
        <w:rPr>
          <w:sz w:val="28"/>
          <w:szCs w:val="28"/>
        </w:rPr>
        <w:t>__________</w:t>
      </w:r>
    </w:p>
    <w:p w:rsidR="000D565B" w:rsidRDefault="000D565B" w:rsidP="000D565B">
      <w:pPr>
        <w:pStyle w:val="af"/>
        <w:jc w:val="center"/>
        <w:rPr>
          <w:sz w:val="20"/>
          <w:szCs w:val="20"/>
        </w:rPr>
      </w:pPr>
      <w:r>
        <w:rPr>
          <w:sz w:val="20"/>
          <w:szCs w:val="20"/>
        </w:rPr>
        <w:t>(Ф.И.О. застройщика, наименование организации и ее ведомственная подчиненность)</w:t>
      </w:r>
    </w:p>
    <w:p w:rsidR="000D565B" w:rsidRDefault="000D565B" w:rsidP="000D565B">
      <w:pPr>
        <w:rPr>
          <w:sz w:val="22"/>
          <w:szCs w:val="22"/>
        </w:rPr>
      </w:pPr>
      <w:r w:rsidRPr="0025721F">
        <w:rPr>
          <w:sz w:val="28"/>
          <w:szCs w:val="28"/>
        </w:rPr>
        <w:t>предъявлен к вводу в эксплуатацию</w:t>
      </w:r>
      <w:r>
        <w:rPr>
          <w:sz w:val="28"/>
          <w:szCs w:val="28"/>
        </w:rPr>
        <w:t xml:space="preserve"> ____________________________________________________________________</w:t>
      </w:r>
    </w:p>
    <w:p w:rsidR="000D565B" w:rsidRDefault="000D565B" w:rsidP="000D565B">
      <w:pPr>
        <w:spacing w:after="120"/>
        <w:rPr>
          <w:sz w:val="22"/>
          <w:szCs w:val="22"/>
        </w:rPr>
      </w:pPr>
      <w:r>
        <w:rPr>
          <w:sz w:val="22"/>
          <w:szCs w:val="22"/>
        </w:rPr>
        <w:t>(наименование объекта капитального строительства, вид строительства (новое, реконструкция)</w:t>
      </w:r>
    </w:p>
    <w:p w:rsidR="000D565B" w:rsidRDefault="000D565B" w:rsidP="000D565B">
      <w:pPr>
        <w:spacing w:after="120"/>
        <w:rPr>
          <w:sz w:val="22"/>
          <w:szCs w:val="22"/>
        </w:rPr>
      </w:pPr>
      <w:r>
        <w:rPr>
          <w:sz w:val="28"/>
          <w:szCs w:val="28"/>
        </w:rPr>
        <w:t>по адресу: ___________________________________________________________</w:t>
      </w:r>
    </w:p>
    <w:p w:rsidR="000D565B" w:rsidRDefault="000D565B" w:rsidP="000D565B">
      <w:pPr>
        <w:rPr>
          <w:sz w:val="28"/>
          <w:szCs w:val="28"/>
        </w:rPr>
      </w:pPr>
      <w:r>
        <w:rPr>
          <w:sz w:val="28"/>
          <w:szCs w:val="28"/>
        </w:rPr>
        <w:t xml:space="preserve"> ____________________________________________________________________</w:t>
      </w:r>
    </w:p>
    <w:p w:rsidR="000D565B" w:rsidRPr="0025721F" w:rsidRDefault="000D565B" w:rsidP="000D565B">
      <w:pPr>
        <w:spacing w:after="120"/>
        <w:jc w:val="center"/>
        <w:rPr>
          <w:sz w:val="22"/>
          <w:szCs w:val="22"/>
        </w:rPr>
      </w:pPr>
      <w:r w:rsidRPr="0025721F">
        <w:rPr>
          <w:sz w:val="22"/>
          <w:szCs w:val="22"/>
        </w:rPr>
        <w:t>(субъект Российской Федерации, населенный пункт, улица, номер дома)</w:t>
      </w:r>
    </w:p>
    <w:p w:rsidR="000D565B" w:rsidRDefault="000D565B" w:rsidP="000D565B">
      <w:pPr>
        <w:pStyle w:val="af"/>
        <w:numPr>
          <w:ilvl w:val="0"/>
          <w:numId w:val="16"/>
        </w:numPr>
        <w:spacing w:after="240"/>
        <w:ind w:left="0" w:firstLine="0"/>
        <w:rPr>
          <w:sz w:val="28"/>
          <w:szCs w:val="28"/>
        </w:rPr>
      </w:pPr>
      <w:r>
        <w:rPr>
          <w:sz w:val="28"/>
          <w:szCs w:val="28"/>
        </w:rPr>
        <w:t xml:space="preserve">Строительство осуществлялось в соответствии с проектом ____________________________________________________________________ </w:t>
      </w:r>
    </w:p>
    <w:p w:rsidR="000D565B" w:rsidRPr="00925CE0" w:rsidRDefault="000D565B" w:rsidP="000D565B">
      <w:pPr>
        <w:pStyle w:val="af"/>
        <w:spacing w:after="240"/>
        <w:ind w:left="0"/>
        <w:jc w:val="center"/>
        <w:rPr>
          <w:sz w:val="22"/>
          <w:szCs w:val="22"/>
        </w:rPr>
      </w:pPr>
      <w:r w:rsidRPr="00925CE0">
        <w:rPr>
          <w:sz w:val="22"/>
          <w:szCs w:val="22"/>
        </w:rPr>
        <w:t>(типовым, индивидуальным, повторного применения)</w:t>
      </w:r>
    </w:p>
    <w:p w:rsidR="000D565B" w:rsidRDefault="000D565B" w:rsidP="000D565B">
      <w:pPr>
        <w:pStyle w:val="af"/>
        <w:spacing w:after="240"/>
        <w:ind w:left="0"/>
        <w:jc w:val="both"/>
        <w:rPr>
          <w:sz w:val="28"/>
          <w:szCs w:val="28"/>
        </w:rPr>
      </w:pPr>
    </w:p>
    <w:p w:rsidR="000D565B" w:rsidRDefault="000D565B" w:rsidP="000D565B">
      <w:pPr>
        <w:pStyle w:val="af"/>
        <w:ind w:left="0"/>
        <w:jc w:val="both"/>
        <w:rPr>
          <w:sz w:val="28"/>
          <w:szCs w:val="28"/>
        </w:rPr>
      </w:pPr>
      <w:r>
        <w:rPr>
          <w:sz w:val="28"/>
          <w:szCs w:val="28"/>
        </w:rPr>
        <w:t>прошедшим экспертизу ____________________________________________</w:t>
      </w:r>
    </w:p>
    <w:p w:rsidR="000D565B" w:rsidRDefault="000D565B" w:rsidP="000D565B">
      <w:pPr>
        <w:pStyle w:val="af"/>
        <w:ind w:left="0"/>
        <w:jc w:val="both"/>
        <w:rPr>
          <w:sz w:val="22"/>
          <w:szCs w:val="22"/>
        </w:rPr>
      </w:pPr>
      <w:r>
        <w:rPr>
          <w:sz w:val="22"/>
          <w:szCs w:val="22"/>
        </w:rPr>
        <w:t xml:space="preserve">                                                   (государственную вневедомственную, экологическую, </w:t>
      </w:r>
    </w:p>
    <w:p w:rsidR="000D565B" w:rsidRPr="00925CE0" w:rsidRDefault="000D565B" w:rsidP="000D565B">
      <w:pPr>
        <w:pStyle w:val="af"/>
        <w:ind w:left="0"/>
        <w:jc w:val="both"/>
        <w:rPr>
          <w:sz w:val="28"/>
          <w:szCs w:val="28"/>
        </w:rPr>
      </w:pPr>
      <w:r w:rsidRPr="00925CE0">
        <w:rPr>
          <w:sz w:val="28"/>
          <w:szCs w:val="28"/>
        </w:rPr>
        <w:t>_____________________</w:t>
      </w:r>
      <w:r>
        <w:rPr>
          <w:sz w:val="28"/>
          <w:szCs w:val="28"/>
        </w:rPr>
        <w:t>____________________________________________</w:t>
      </w:r>
    </w:p>
    <w:p w:rsidR="000D565B" w:rsidRDefault="000D565B" w:rsidP="000D565B">
      <w:pPr>
        <w:pStyle w:val="af"/>
        <w:jc w:val="both"/>
        <w:rPr>
          <w:sz w:val="22"/>
          <w:szCs w:val="22"/>
        </w:rPr>
      </w:pPr>
      <w:r>
        <w:rPr>
          <w:sz w:val="22"/>
          <w:szCs w:val="22"/>
        </w:rPr>
        <w:t xml:space="preserve">                                                                промышленной безопасности и др.)</w:t>
      </w:r>
    </w:p>
    <w:p w:rsidR="000D565B" w:rsidRDefault="000D565B" w:rsidP="000D565B">
      <w:pPr>
        <w:pStyle w:val="af"/>
        <w:numPr>
          <w:ilvl w:val="0"/>
          <w:numId w:val="16"/>
        </w:numPr>
        <w:ind w:left="0" w:firstLine="0"/>
        <w:jc w:val="both"/>
        <w:rPr>
          <w:sz w:val="28"/>
          <w:szCs w:val="28"/>
        </w:rPr>
      </w:pPr>
      <w:r w:rsidRPr="00925CE0">
        <w:rPr>
          <w:sz w:val="28"/>
          <w:szCs w:val="28"/>
        </w:rPr>
        <w:t xml:space="preserve">Комиссии по вводу в </w:t>
      </w:r>
      <w:r>
        <w:rPr>
          <w:sz w:val="28"/>
          <w:szCs w:val="28"/>
        </w:rPr>
        <w:t>эксплуатацию объектов, законченных строительством или реконструкцией представлена следующая документация:</w:t>
      </w:r>
    </w:p>
    <w:p w:rsidR="000D565B" w:rsidRPr="00925CE0" w:rsidRDefault="000D565B" w:rsidP="000D565B">
      <w:pPr>
        <w:pStyle w:val="af"/>
        <w:ind w:left="0"/>
        <w:jc w:val="center"/>
        <w:rPr>
          <w:sz w:val="22"/>
          <w:szCs w:val="22"/>
        </w:rPr>
      </w:pPr>
      <w:r>
        <w:rPr>
          <w:sz w:val="28"/>
          <w:szCs w:val="28"/>
        </w:rPr>
        <w:lastRenderedPageBreak/>
        <w:t xml:space="preserve">____________________________________________________________________ </w:t>
      </w:r>
      <w:r w:rsidRPr="00925CE0">
        <w:rPr>
          <w:sz w:val="22"/>
          <w:szCs w:val="22"/>
        </w:rPr>
        <w:t>(перечень документов в соответствии со ст.55 Градостроительного кодекса РФ</w:t>
      </w:r>
      <w:r>
        <w:rPr>
          <w:sz w:val="22"/>
          <w:szCs w:val="22"/>
        </w:rPr>
        <w:t>)</w:t>
      </w:r>
    </w:p>
    <w:p w:rsidR="000D565B" w:rsidRPr="00925CE0" w:rsidRDefault="000D565B" w:rsidP="000D565B">
      <w:pPr>
        <w:pStyle w:val="af"/>
        <w:ind w:lef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w:t>
      </w:r>
    </w:p>
    <w:p w:rsidR="000D565B" w:rsidRDefault="000D565B" w:rsidP="000D565B">
      <w:pPr>
        <w:pStyle w:val="af"/>
        <w:numPr>
          <w:ilvl w:val="0"/>
          <w:numId w:val="16"/>
        </w:numPr>
        <w:ind w:left="0" w:firstLine="0"/>
        <w:jc w:val="both"/>
        <w:rPr>
          <w:sz w:val="28"/>
          <w:szCs w:val="28"/>
        </w:rPr>
      </w:pPr>
      <w:r w:rsidRPr="00925CE0">
        <w:rPr>
          <w:sz w:val="28"/>
          <w:szCs w:val="28"/>
        </w:rPr>
        <w:t>В ходе визуального осмотра объекта установлено:</w:t>
      </w:r>
    </w:p>
    <w:p w:rsidR="000D565B" w:rsidRDefault="000D565B" w:rsidP="000D565B">
      <w:pPr>
        <w:pStyle w:val="af"/>
        <w:ind w:left="0"/>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 </w:t>
      </w:r>
    </w:p>
    <w:p w:rsidR="000D565B" w:rsidRDefault="000D565B" w:rsidP="000D565B">
      <w:pPr>
        <w:pStyle w:val="af"/>
        <w:numPr>
          <w:ilvl w:val="0"/>
          <w:numId w:val="16"/>
        </w:numPr>
        <w:ind w:left="0" w:firstLine="0"/>
        <w:jc w:val="both"/>
        <w:rPr>
          <w:sz w:val="28"/>
          <w:szCs w:val="28"/>
        </w:rPr>
      </w:pPr>
      <w:r>
        <w:rPr>
          <w:sz w:val="28"/>
          <w:szCs w:val="28"/>
        </w:rPr>
        <w:t>Комиссией по вводу в эксплуатацию объектов, законченных строительством или реконструкцией, принято решение рекомендовать</w:t>
      </w:r>
    </w:p>
    <w:p w:rsidR="000D565B" w:rsidRDefault="000D565B" w:rsidP="000D565B">
      <w:pPr>
        <w:pStyle w:val="af"/>
        <w:ind w:left="0"/>
        <w:jc w:val="both"/>
        <w:rPr>
          <w:sz w:val="22"/>
          <w:szCs w:val="22"/>
        </w:rPr>
      </w:pPr>
      <w:r>
        <w:rPr>
          <w:sz w:val="28"/>
          <w:szCs w:val="28"/>
        </w:rPr>
        <w:t xml:space="preserve">____________________________________________________________________ </w:t>
      </w:r>
    </w:p>
    <w:p w:rsidR="000D565B" w:rsidRDefault="000D565B" w:rsidP="000D565B">
      <w:pPr>
        <w:pStyle w:val="af"/>
        <w:ind w:left="0"/>
        <w:jc w:val="both"/>
        <w:rPr>
          <w:sz w:val="22"/>
          <w:szCs w:val="22"/>
        </w:rPr>
      </w:pPr>
      <w:r>
        <w:rPr>
          <w:sz w:val="22"/>
          <w:szCs w:val="22"/>
        </w:rPr>
        <w:t>(выдать разрешение на ввод в эксплуатацию объекта капитального строительства или отказать в выдаче разрешение на ввод в эксплуатацию)</w:t>
      </w:r>
    </w:p>
    <w:p w:rsidR="000D565B" w:rsidRDefault="000D565B" w:rsidP="000D565B">
      <w:pPr>
        <w:pStyle w:val="af"/>
        <w:ind w:left="0"/>
        <w:jc w:val="both"/>
        <w:rPr>
          <w:sz w:val="28"/>
          <w:szCs w:val="28"/>
        </w:rPr>
      </w:pPr>
      <w:r>
        <w:rPr>
          <w:sz w:val="28"/>
          <w:szCs w:val="28"/>
        </w:rPr>
        <w:t xml:space="preserve">_________________________________________________________________ </w:t>
      </w:r>
    </w:p>
    <w:p w:rsidR="000D565B" w:rsidRDefault="000D565B" w:rsidP="000D565B">
      <w:pPr>
        <w:pStyle w:val="af"/>
        <w:ind w:left="0"/>
        <w:jc w:val="center"/>
        <w:rPr>
          <w:sz w:val="22"/>
          <w:szCs w:val="22"/>
        </w:rPr>
      </w:pPr>
      <w:r>
        <w:rPr>
          <w:sz w:val="22"/>
          <w:szCs w:val="22"/>
        </w:rPr>
        <w:t>(наименование объекта)</w:t>
      </w:r>
    </w:p>
    <w:p w:rsidR="000D565B" w:rsidRDefault="000D565B" w:rsidP="000D565B">
      <w:pPr>
        <w:pStyle w:val="af"/>
        <w:ind w:left="0"/>
        <w:jc w:val="both"/>
        <w:rPr>
          <w:sz w:val="28"/>
          <w:szCs w:val="28"/>
        </w:rPr>
      </w:pPr>
      <w:r>
        <w:rPr>
          <w:sz w:val="28"/>
          <w:szCs w:val="28"/>
        </w:rPr>
        <w:t>на основании ______________________________________________________.</w:t>
      </w:r>
    </w:p>
    <w:p w:rsidR="000D565B" w:rsidRDefault="000D565B" w:rsidP="000D565B">
      <w:pPr>
        <w:pStyle w:val="af"/>
        <w:ind w:left="0"/>
        <w:jc w:val="both"/>
        <w:rPr>
          <w:sz w:val="28"/>
          <w:szCs w:val="28"/>
        </w:rPr>
      </w:pPr>
    </w:p>
    <w:p w:rsidR="000D565B" w:rsidRDefault="000D565B" w:rsidP="000D565B">
      <w:pPr>
        <w:pStyle w:val="af"/>
        <w:ind w:left="0"/>
        <w:jc w:val="both"/>
        <w:rPr>
          <w:sz w:val="28"/>
          <w:szCs w:val="28"/>
        </w:rPr>
      </w:pPr>
      <w:r>
        <w:rPr>
          <w:sz w:val="28"/>
          <w:szCs w:val="28"/>
        </w:rPr>
        <w:t>Приложения к протоколу:</w:t>
      </w:r>
    </w:p>
    <w:p w:rsidR="000D565B" w:rsidRDefault="000D565B" w:rsidP="000D565B">
      <w:pPr>
        <w:pStyle w:val="af"/>
        <w:ind w:left="0"/>
        <w:jc w:val="both"/>
        <w:rPr>
          <w:sz w:val="28"/>
          <w:szCs w:val="28"/>
        </w:rPr>
      </w:pPr>
    </w:p>
    <w:p w:rsidR="000D565B" w:rsidRDefault="000D565B" w:rsidP="000D565B">
      <w:pPr>
        <w:pStyle w:val="af"/>
        <w:ind w:left="0"/>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 </w:t>
      </w:r>
    </w:p>
    <w:p w:rsidR="000D565B" w:rsidRDefault="000D565B" w:rsidP="000D565B">
      <w:pPr>
        <w:pStyle w:val="af"/>
        <w:ind w:left="0"/>
        <w:jc w:val="both"/>
        <w:rPr>
          <w:sz w:val="28"/>
          <w:szCs w:val="28"/>
        </w:rPr>
      </w:pPr>
    </w:p>
    <w:p w:rsidR="000D565B" w:rsidRDefault="000D565B" w:rsidP="000D565B">
      <w:pPr>
        <w:pStyle w:val="af"/>
        <w:ind w:left="0"/>
        <w:jc w:val="both"/>
        <w:rPr>
          <w:sz w:val="28"/>
          <w:szCs w:val="28"/>
        </w:rPr>
      </w:pPr>
      <w:r>
        <w:rPr>
          <w:sz w:val="28"/>
          <w:szCs w:val="28"/>
        </w:rPr>
        <w:t>Председатель комиссии _________________________</w:t>
      </w:r>
    </w:p>
    <w:p w:rsidR="000D565B" w:rsidRDefault="000D565B" w:rsidP="000D565B">
      <w:pPr>
        <w:pStyle w:val="af"/>
        <w:ind w:left="0"/>
        <w:jc w:val="both"/>
        <w:rPr>
          <w:sz w:val="28"/>
          <w:szCs w:val="28"/>
        </w:rPr>
      </w:pPr>
    </w:p>
    <w:p w:rsidR="000D565B" w:rsidRDefault="000D565B" w:rsidP="000D565B">
      <w:pPr>
        <w:pStyle w:val="af"/>
        <w:ind w:left="0"/>
        <w:jc w:val="both"/>
        <w:rPr>
          <w:sz w:val="28"/>
          <w:szCs w:val="28"/>
        </w:rPr>
      </w:pPr>
      <w:r>
        <w:rPr>
          <w:sz w:val="28"/>
          <w:szCs w:val="28"/>
        </w:rPr>
        <w:t>Секретарь ____________________________________</w:t>
      </w:r>
    </w:p>
    <w:p w:rsidR="000D565B" w:rsidRPr="00BD3FEA" w:rsidRDefault="000D565B" w:rsidP="000D565B">
      <w:pPr>
        <w:pStyle w:val="af"/>
        <w:ind w:left="0"/>
        <w:jc w:val="both"/>
        <w:rPr>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Pr="0025721F" w:rsidRDefault="000D565B" w:rsidP="000D565B">
      <w:pPr>
        <w:rPr>
          <w:sz w:val="28"/>
          <w:szCs w:val="28"/>
        </w:rPr>
      </w:pPr>
    </w:p>
    <w:p w:rsidR="000D565B" w:rsidRDefault="000D565B" w:rsidP="000D565B">
      <w:pPr>
        <w:jc w:val="right"/>
        <w:rPr>
          <w:b/>
          <w:sz w:val="28"/>
          <w:szCs w:val="28"/>
        </w:rPr>
      </w:pPr>
      <w:r>
        <w:rPr>
          <w:b/>
          <w:sz w:val="28"/>
          <w:szCs w:val="28"/>
        </w:rPr>
        <w:t>Утверждено</w:t>
      </w:r>
    </w:p>
    <w:p w:rsidR="000D565B" w:rsidRPr="0025721F" w:rsidRDefault="000D565B" w:rsidP="000D565B">
      <w:pPr>
        <w:jc w:val="right"/>
        <w:rPr>
          <w:sz w:val="28"/>
          <w:szCs w:val="28"/>
        </w:rPr>
      </w:pPr>
      <w:r>
        <w:rPr>
          <w:b/>
          <w:sz w:val="28"/>
          <w:szCs w:val="28"/>
        </w:rPr>
        <w:t xml:space="preserve"> </w:t>
      </w:r>
      <w:r w:rsidRPr="0025721F">
        <w:rPr>
          <w:sz w:val="28"/>
          <w:szCs w:val="28"/>
        </w:rPr>
        <w:t>распоряжени</w:t>
      </w:r>
      <w:r>
        <w:rPr>
          <w:sz w:val="28"/>
          <w:szCs w:val="28"/>
        </w:rPr>
        <w:t>ем</w:t>
      </w:r>
      <w:r w:rsidRPr="0025721F">
        <w:rPr>
          <w:sz w:val="28"/>
          <w:szCs w:val="28"/>
        </w:rPr>
        <w:t xml:space="preserve"> главы </w:t>
      </w:r>
    </w:p>
    <w:p w:rsidR="000D565B" w:rsidRPr="0025721F" w:rsidRDefault="000D565B" w:rsidP="000D565B">
      <w:pPr>
        <w:jc w:val="right"/>
        <w:rPr>
          <w:sz w:val="28"/>
          <w:szCs w:val="28"/>
        </w:rPr>
      </w:pPr>
      <w:r w:rsidRPr="0025721F">
        <w:rPr>
          <w:sz w:val="28"/>
          <w:szCs w:val="28"/>
        </w:rPr>
        <w:t xml:space="preserve">Камышловского городского округа </w:t>
      </w:r>
    </w:p>
    <w:p w:rsidR="00BE0588" w:rsidRDefault="00BE0588" w:rsidP="00BE0588">
      <w:pPr>
        <w:jc w:val="right"/>
        <w:rPr>
          <w:sz w:val="28"/>
          <w:szCs w:val="28"/>
        </w:rPr>
      </w:pPr>
      <w:r w:rsidRPr="0025721F">
        <w:rPr>
          <w:sz w:val="28"/>
          <w:szCs w:val="28"/>
        </w:rPr>
        <w:t xml:space="preserve">от </w:t>
      </w:r>
      <w:r>
        <w:rPr>
          <w:sz w:val="28"/>
          <w:szCs w:val="28"/>
        </w:rPr>
        <w:t>19.04.2018</w:t>
      </w:r>
      <w:r w:rsidRPr="0025721F">
        <w:rPr>
          <w:sz w:val="28"/>
          <w:szCs w:val="28"/>
        </w:rPr>
        <w:t xml:space="preserve"> №</w:t>
      </w:r>
      <w:r>
        <w:rPr>
          <w:sz w:val="28"/>
          <w:szCs w:val="28"/>
        </w:rPr>
        <w:t>112-Р</w:t>
      </w:r>
    </w:p>
    <w:p w:rsidR="000D565B" w:rsidRPr="00F35481" w:rsidRDefault="00BE0588" w:rsidP="00BE0588">
      <w:pPr>
        <w:jc w:val="right"/>
        <w:rPr>
          <w:bCs/>
          <w:iCs/>
          <w:sz w:val="28"/>
        </w:rPr>
      </w:pPr>
      <w:r>
        <w:rPr>
          <w:sz w:val="28"/>
          <w:szCs w:val="28"/>
        </w:rPr>
        <w:t xml:space="preserve"> </w:t>
      </w:r>
      <w:r w:rsidR="000D565B">
        <w:rPr>
          <w:sz w:val="28"/>
          <w:szCs w:val="28"/>
        </w:rPr>
        <w:t>«</w:t>
      </w:r>
      <w:r w:rsidR="000D565B" w:rsidRPr="00F35481">
        <w:rPr>
          <w:bCs/>
          <w:iCs/>
          <w:sz w:val="28"/>
        </w:rPr>
        <w:t xml:space="preserve">Об утверждении комиссии </w:t>
      </w:r>
    </w:p>
    <w:p w:rsidR="000D565B" w:rsidRPr="00F35481" w:rsidRDefault="000D565B" w:rsidP="000D565B">
      <w:pPr>
        <w:jc w:val="right"/>
        <w:rPr>
          <w:bCs/>
          <w:iCs/>
          <w:sz w:val="28"/>
        </w:rPr>
      </w:pPr>
      <w:r w:rsidRPr="00F35481">
        <w:rPr>
          <w:bCs/>
          <w:iCs/>
          <w:sz w:val="28"/>
        </w:rPr>
        <w:t xml:space="preserve">по вводу в эксплуатацию объектов, </w:t>
      </w:r>
    </w:p>
    <w:p w:rsidR="000D565B" w:rsidRPr="00F35481" w:rsidRDefault="000D565B" w:rsidP="000D565B">
      <w:pPr>
        <w:jc w:val="right"/>
        <w:rPr>
          <w:bCs/>
          <w:iCs/>
          <w:sz w:val="28"/>
        </w:rPr>
      </w:pPr>
      <w:r w:rsidRPr="00F35481">
        <w:rPr>
          <w:bCs/>
          <w:iCs/>
          <w:sz w:val="28"/>
        </w:rPr>
        <w:t xml:space="preserve">расположенных на территории </w:t>
      </w:r>
    </w:p>
    <w:p w:rsidR="000D565B" w:rsidRPr="00F35481" w:rsidRDefault="000D565B" w:rsidP="000D565B">
      <w:pPr>
        <w:jc w:val="right"/>
        <w:rPr>
          <w:sz w:val="28"/>
          <w:szCs w:val="28"/>
        </w:rPr>
      </w:pPr>
      <w:r w:rsidRPr="00F35481">
        <w:rPr>
          <w:bCs/>
          <w:iCs/>
          <w:sz w:val="28"/>
        </w:rPr>
        <w:t>Камышловского городского округа»</w:t>
      </w:r>
      <w:r w:rsidRPr="00F35481">
        <w:rPr>
          <w:sz w:val="28"/>
          <w:szCs w:val="28"/>
        </w:rPr>
        <w:t xml:space="preserve"> </w:t>
      </w:r>
    </w:p>
    <w:p w:rsidR="000D565B" w:rsidRPr="0025721F" w:rsidRDefault="000D565B" w:rsidP="000D565B">
      <w:pPr>
        <w:rPr>
          <w:sz w:val="28"/>
          <w:szCs w:val="28"/>
        </w:rPr>
      </w:pPr>
    </w:p>
    <w:p w:rsidR="000D565B" w:rsidRPr="0025721F" w:rsidRDefault="000D565B" w:rsidP="000D565B">
      <w:pPr>
        <w:jc w:val="right"/>
        <w:rPr>
          <w:sz w:val="28"/>
          <w:szCs w:val="28"/>
        </w:rPr>
      </w:pPr>
    </w:p>
    <w:p w:rsidR="000D565B" w:rsidRPr="005B40F5" w:rsidRDefault="000D565B" w:rsidP="000D565B">
      <w:pPr>
        <w:pStyle w:val="af"/>
        <w:ind w:left="0"/>
        <w:jc w:val="center"/>
        <w:rPr>
          <w:b/>
          <w:sz w:val="28"/>
          <w:szCs w:val="28"/>
        </w:rPr>
      </w:pPr>
      <w:r w:rsidRPr="005B40F5">
        <w:rPr>
          <w:b/>
          <w:sz w:val="28"/>
          <w:szCs w:val="28"/>
        </w:rPr>
        <w:t>ПОЛОЖЕНИЕ</w:t>
      </w:r>
    </w:p>
    <w:p w:rsidR="000D565B" w:rsidRPr="005B40F5" w:rsidRDefault="000D565B" w:rsidP="000D565B">
      <w:pPr>
        <w:pStyle w:val="af"/>
        <w:ind w:left="0"/>
        <w:jc w:val="center"/>
        <w:rPr>
          <w:b/>
          <w:sz w:val="28"/>
          <w:szCs w:val="28"/>
        </w:rPr>
      </w:pPr>
      <w:r w:rsidRPr="005B40F5">
        <w:rPr>
          <w:b/>
          <w:sz w:val="28"/>
          <w:szCs w:val="28"/>
        </w:rPr>
        <w:t>о комиссии по вводу в эксплуатацию объектов, законченных строительством и</w:t>
      </w:r>
      <w:r>
        <w:rPr>
          <w:b/>
          <w:sz w:val="28"/>
          <w:szCs w:val="28"/>
        </w:rPr>
        <w:t>ли</w:t>
      </w:r>
      <w:r w:rsidRPr="005B40F5">
        <w:rPr>
          <w:b/>
          <w:sz w:val="28"/>
          <w:szCs w:val="28"/>
        </w:rPr>
        <w:t xml:space="preserve"> реконструкцией, расположенных на территории Камышловского городского округа</w:t>
      </w:r>
    </w:p>
    <w:p w:rsidR="000D565B" w:rsidRDefault="000D565B" w:rsidP="000D565B">
      <w:pPr>
        <w:pStyle w:val="af"/>
        <w:ind w:left="0"/>
        <w:jc w:val="both"/>
        <w:rPr>
          <w:sz w:val="28"/>
          <w:szCs w:val="28"/>
        </w:rPr>
      </w:pPr>
    </w:p>
    <w:p w:rsidR="000D565B" w:rsidRDefault="000D565B" w:rsidP="000D565B">
      <w:pPr>
        <w:pStyle w:val="af"/>
        <w:numPr>
          <w:ilvl w:val="0"/>
          <w:numId w:val="17"/>
        </w:numPr>
        <w:jc w:val="center"/>
        <w:rPr>
          <w:sz w:val="28"/>
          <w:szCs w:val="28"/>
        </w:rPr>
      </w:pPr>
      <w:r>
        <w:rPr>
          <w:sz w:val="28"/>
          <w:szCs w:val="28"/>
        </w:rPr>
        <w:t>Общие положения</w:t>
      </w:r>
    </w:p>
    <w:p w:rsidR="000D565B" w:rsidRDefault="000D565B" w:rsidP="000D565B">
      <w:pPr>
        <w:pStyle w:val="af"/>
        <w:numPr>
          <w:ilvl w:val="1"/>
          <w:numId w:val="17"/>
        </w:numPr>
        <w:ind w:left="0" w:firstLine="567"/>
        <w:jc w:val="both"/>
        <w:rPr>
          <w:sz w:val="28"/>
          <w:szCs w:val="28"/>
        </w:rPr>
      </w:pPr>
      <w:r>
        <w:rPr>
          <w:sz w:val="28"/>
          <w:szCs w:val="28"/>
        </w:rPr>
        <w:t>Настоящее Положение регламентирует деятельность комиссии по вводу в эксплуатацию объектов, законченных строительством или реконструкцией, расположенных на территории Камышловского городского округа (далее - приемочная комиссия).</w:t>
      </w:r>
    </w:p>
    <w:p w:rsidR="000D565B" w:rsidRDefault="000D565B" w:rsidP="000D565B">
      <w:pPr>
        <w:pStyle w:val="af"/>
        <w:numPr>
          <w:ilvl w:val="1"/>
          <w:numId w:val="17"/>
        </w:numPr>
        <w:ind w:left="0" w:firstLine="567"/>
        <w:jc w:val="both"/>
        <w:rPr>
          <w:sz w:val="28"/>
          <w:szCs w:val="28"/>
        </w:rPr>
      </w:pPr>
      <w:r>
        <w:rPr>
          <w:sz w:val="28"/>
          <w:szCs w:val="28"/>
        </w:rPr>
        <w:t>В своей деятельности приемочная комиссия руководствуется Градостроительным кодексом Российской Федерации, Земельным кодексом Российской Федерации, СНиП 3.01.04-87 «Приемка в эксплуатацию законченных строительством объектов», иными нормативными правовыми актами, условиями муниципального контракта и настоящим Положением.</w:t>
      </w:r>
    </w:p>
    <w:p w:rsidR="000D565B" w:rsidRPr="00C83309" w:rsidRDefault="000D565B" w:rsidP="000D565B">
      <w:pPr>
        <w:pStyle w:val="af"/>
        <w:ind w:left="0"/>
        <w:jc w:val="both"/>
        <w:rPr>
          <w:sz w:val="28"/>
          <w:szCs w:val="28"/>
        </w:rPr>
      </w:pPr>
    </w:p>
    <w:p w:rsidR="000D565B" w:rsidRDefault="000D565B" w:rsidP="000D565B">
      <w:pPr>
        <w:pStyle w:val="af"/>
        <w:numPr>
          <w:ilvl w:val="0"/>
          <w:numId w:val="17"/>
        </w:numPr>
        <w:jc w:val="center"/>
        <w:rPr>
          <w:sz w:val="28"/>
          <w:szCs w:val="28"/>
        </w:rPr>
      </w:pPr>
      <w:r>
        <w:rPr>
          <w:sz w:val="28"/>
          <w:szCs w:val="28"/>
        </w:rPr>
        <w:t>Задачи и функции приемочной комиссии</w:t>
      </w:r>
    </w:p>
    <w:p w:rsidR="000D565B" w:rsidRDefault="000D565B" w:rsidP="000D565B">
      <w:pPr>
        <w:pStyle w:val="af"/>
        <w:numPr>
          <w:ilvl w:val="1"/>
          <w:numId w:val="17"/>
        </w:numPr>
        <w:ind w:left="567" w:firstLine="0"/>
        <w:jc w:val="both"/>
        <w:rPr>
          <w:sz w:val="28"/>
          <w:szCs w:val="28"/>
        </w:rPr>
      </w:pPr>
      <w:r>
        <w:rPr>
          <w:sz w:val="28"/>
          <w:szCs w:val="28"/>
        </w:rPr>
        <w:t>Основными задачами приемочной комиссии являются:</w:t>
      </w:r>
    </w:p>
    <w:p w:rsidR="000D565B" w:rsidRDefault="000D565B" w:rsidP="000D565B">
      <w:pPr>
        <w:ind w:left="360"/>
        <w:jc w:val="both"/>
        <w:rPr>
          <w:sz w:val="28"/>
          <w:szCs w:val="28"/>
        </w:rPr>
      </w:pPr>
      <w:r>
        <w:rPr>
          <w:sz w:val="28"/>
          <w:szCs w:val="28"/>
        </w:rPr>
        <w:t>- осмотр объекта;</w:t>
      </w:r>
    </w:p>
    <w:p w:rsidR="000D565B" w:rsidRDefault="000D565B" w:rsidP="000D565B">
      <w:pPr>
        <w:ind w:firstLine="360"/>
        <w:jc w:val="both"/>
        <w:rPr>
          <w:sz w:val="28"/>
          <w:szCs w:val="28"/>
          <w:shd w:val="clear" w:color="auto" w:fill="FFFFFF"/>
        </w:rPr>
      </w:pPr>
      <w:r>
        <w:rPr>
          <w:sz w:val="28"/>
          <w:szCs w:val="28"/>
        </w:rPr>
        <w:t xml:space="preserve">- установление соответствия построенного объекта требованиям, </w:t>
      </w:r>
      <w:r w:rsidRPr="00A11652">
        <w:rPr>
          <w:sz w:val="28"/>
          <w:szCs w:val="28"/>
          <w:shd w:val="clear" w:color="auto" w:fill="FFFFFF"/>
        </w:rPr>
        <w:t>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sz w:val="28"/>
          <w:szCs w:val="28"/>
          <w:shd w:val="clear" w:color="auto" w:fill="FFFFFF"/>
        </w:rPr>
        <w:t>,</w:t>
      </w:r>
      <w:r w:rsidRPr="00A11652">
        <w:rPr>
          <w:rFonts w:ascii="Arial" w:hAnsi="Arial" w:cs="Arial"/>
          <w:color w:val="333333"/>
          <w:shd w:val="clear" w:color="auto" w:fill="FFFFFF"/>
        </w:rPr>
        <w:t xml:space="preserve"> </w:t>
      </w:r>
      <w:r w:rsidRPr="00A11652">
        <w:rPr>
          <w:sz w:val="28"/>
          <w:szCs w:val="28"/>
          <w:shd w:val="clear" w:color="auto" w:fill="FFFFFF"/>
        </w:rPr>
        <w:t>за исключением случаев осуществления строительства, реконструкции объекта индивидуального жилищного строительства.</w:t>
      </w:r>
    </w:p>
    <w:p w:rsidR="000D565B" w:rsidRDefault="000D565B" w:rsidP="000D565B">
      <w:pPr>
        <w:ind w:firstLine="360"/>
        <w:jc w:val="both"/>
        <w:rPr>
          <w:sz w:val="28"/>
          <w:szCs w:val="28"/>
          <w:shd w:val="clear" w:color="auto" w:fill="FFFFFF"/>
        </w:rPr>
      </w:pPr>
      <w:r>
        <w:rPr>
          <w:sz w:val="28"/>
          <w:szCs w:val="28"/>
          <w:shd w:val="clear" w:color="auto" w:fill="FFFFFF"/>
        </w:rPr>
        <w:t>- подготовка отчетных материалов о работе приемочной комиссии в виде протокола.</w:t>
      </w:r>
    </w:p>
    <w:p w:rsidR="000D565B" w:rsidRPr="00790E17" w:rsidRDefault="000D565B" w:rsidP="000D565B">
      <w:pPr>
        <w:jc w:val="both"/>
        <w:rPr>
          <w:sz w:val="28"/>
          <w:szCs w:val="28"/>
          <w:shd w:val="clear" w:color="auto" w:fill="FFFFFF"/>
        </w:rPr>
      </w:pPr>
      <w:r>
        <w:rPr>
          <w:sz w:val="28"/>
          <w:szCs w:val="28"/>
          <w:shd w:val="clear" w:color="auto" w:fill="FFFFFF"/>
        </w:rPr>
        <w:lastRenderedPageBreak/>
        <w:t xml:space="preserve">       </w:t>
      </w:r>
      <w:r w:rsidRPr="00790E17">
        <w:rPr>
          <w:sz w:val="28"/>
          <w:szCs w:val="28"/>
          <w:shd w:val="clear" w:color="auto" w:fill="FFFFFF"/>
        </w:rPr>
        <w:t>2.2.</w:t>
      </w:r>
      <w:r>
        <w:rPr>
          <w:sz w:val="28"/>
          <w:szCs w:val="28"/>
          <w:shd w:val="clear" w:color="auto" w:fill="FFFFFF"/>
        </w:rPr>
        <w:t xml:space="preserve"> </w:t>
      </w:r>
      <w:r w:rsidRPr="00790E17">
        <w:rPr>
          <w:sz w:val="28"/>
          <w:szCs w:val="28"/>
          <w:shd w:val="clear" w:color="auto" w:fill="FFFFFF"/>
        </w:rPr>
        <w:t>Для выполнения поставленных задач Приемочная комиссия реализует следующие функции:</w:t>
      </w:r>
    </w:p>
    <w:p w:rsidR="000D565B" w:rsidRPr="00790E17" w:rsidRDefault="000D565B" w:rsidP="000D565B">
      <w:pPr>
        <w:ind w:firstLine="360"/>
        <w:jc w:val="both"/>
        <w:rPr>
          <w:sz w:val="28"/>
          <w:szCs w:val="28"/>
          <w:shd w:val="clear" w:color="auto" w:fill="FFFFFF"/>
        </w:rPr>
      </w:pPr>
      <w:r w:rsidRPr="00790E17">
        <w:rPr>
          <w:sz w:val="28"/>
          <w:szCs w:val="28"/>
          <w:shd w:val="clear" w:color="auto" w:fill="FFFFFF"/>
        </w:rPr>
        <w:t>- проводит анализ документов, на предмет соответствия указанных объектов требованиям, предусмотренным законодательством;</w:t>
      </w:r>
    </w:p>
    <w:p w:rsidR="000D565B" w:rsidRDefault="000D565B" w:rsidP="000D565B">
      <w:pPr>
        <w:shd w:val="clear" w:color="auto" w:fill="FFFFFF"/>
        <w:spacing w:line="290" w:lineRule="atLeast"/>
        <w:ind w:firstLine="540"/>
        <w:jc w:val="both"/>
        <w:rPr>
          <w:rFonts w:ascii="Arial" w:hAnsi="Arial" w:cs="Arial"/>
        </w:rPr>
      </w:pPr>
      <w:r w:rsidRPr="00790E17">
        <w:rPr>
          <w:sz w:val="28"/>
          <w:szCs w:val="28"/>
          <w:shd w:val="clear" w:color="auto" w:fill="FFFFFF"/>
        </w:rPr>
        <w:t>- проводит анализ представленных застройщиком документов и материалов, включая:</w:t>
      </w:r>
      <w:r w:rsidRPr="00790E17">
        <w:rPr>
          <w:rFonts w:ascii="Arial" w:hAnsi="Arial" w:cs="Arial"/>
        </w:rPr>
        <w:t xml:space="preserve"> </w:t>
      </w:r>
    </w:p>
    <w:p w:rsidR="000D565B" w:rsidRDefault="000D565B" w:rsidP="000D565B">
      <w:pPr>
        <w:shd w:val="clear" w:color="auto" w:fill="FFFFFF"/>
        <w:spacing w:line="290" w:lineRule="atLeast"/>
        <w:ind w:firstLine="540"/>
        <w:jc w:val="both"/>
        <w:rPr>
          <w:rStyle w:val="blk"/>
          <w:sz w:val="28"/>
          <w:szCs w:val="28"/>
        </w:rPr>
      </w:pPr>
      <w:r>
        <w:rPr>
          <w:rFonts w:ascii="Arial" w:hAnsi="Arial" w:cs="Arial"/>
        </w:rPr>
        <w:t xml:space="preserve">-  </w:t>
      </w:r>
      <w:r w:rsidRPr="00790E17">
        <w:rPr>
          <w:rStyle w:val="blk"/>
          <w:sz w:val="28"/>
          <w:szCs w:val="28"/>
        </w:rPr>
        <w:t>правоустанавливающие документы на земельный участок;</w:t>
      </w:r>
      <w:bookmarkStart w:id="2" w:name="dst1621"/>
      <w:bookmarkEnd w:id="2"/>
      <w:r w:rsidRPr="00790E17">
        <w:rPr>
          <w:rStyle w:val="blk"/>
          <w:sz w:val="28"/>
          <w:szCs w:val="28"/>
        </w:rPr>
        <w:t xml:space="preserve"> </w:t>
      </w:r>
    </w:p>
    <w:p w:rsidR="000D565B" w:rsidRDefault="000D565B" w:rsidP="000D565B">
      <w:pPr>
        <w:shd w:val="clear" w:color="auto" w:fill="FFFFFF"/>
        <w:spacing w:line="290" w:lineRule="atLeast"/>
        <w:ind w:firstLine="540"/>
        <w:jc w:val="both"/>
        <w:rPr>
          <w:rStyle w:val="blk"/>
          <w:sz w:val="28"/>
          <w:szCs w:val="28"/>
        </w:rPr>
      </w:pPr>
      <w:r>
        <w:rPr>
          <w:rStyle w:val="blk"/>
          <w:sz w:val="28"/>
          <w:szCs w:val="28"/>
        </w:rPr>
        <w:t xml:space="preserve">- </w:t>
      </w:r>
      <w:r w:rsidRPr="00790E17">
        <w:rPr>
          <w:rStyle w:val="blk"/>
          <w:sz w:val="28"/>
          <w:szCs w:val="28"/>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p>
    <w:p w:rsidR="000D565B" w:rsidRDefault="000D565B" w:rsidP="000D565B">
      <w:pPr>
        <w:shd w:val="clear" w:color="auto" w:fill="FFFFFF"/>
        <w:spacing w:line="290" w:lineRule="atLeast"/>
        <w:ind w:firstLine="540"/>
        <w:jc w:val="both"/>
        <w:rPr>
          <w:rStyle w:val="blk"/>
          <w:sz w:val="28"/>
          <w:szCs w:val="28"/>
        </w:rPr>
      </w:pPr>
      <w:r>
        <w:rPr>
          <w:rStyle w:val="blk"/>
          <w:sz w:val="28"/>
          <w:szCs w:val="28"/>
        </w:rPr>
        <w:t xml:space="preserve">- </w:t>
      </w:r>
      <w:r w:rsidRPr="00790E17">
        <w:rPr>
          <w:rStyle w:val="blk"/>
          <w:sz w:val="28"/>
          <w:szCs w:val="28"/>
        </w:rPr>
        <w:t>разрешение на строительство;</w:t>
      </w:r>
      <w:bookmarkStart w:id="3" w:name="dst1713"/>
      <w:bookmarkEnd w:id="3"/>
      <w:r w:rsidRPr="00790E17">
        <w:rPr>
          <w:rStyle w:val="blk"/>
          <w:sz w:val="28"/>
          <w:szCs w:val="28"/>
        </w:rPr>
        <w:t xml:space="preserve"> </w:t>
      </w:r>
    </w:p>
    <w:p w:rsidR="000D565B" w:rsidRDefault="000D565B" w:rsidP="000D565B">
      <w:pPr>
        <w:shd w:val="clear" w:color="auto" w:fill="FFFFFF"/>
        <w:spacing w:line="290" w:lineRule="atLeast"/>
        <w:ind w:firstLine="540"/>
        <w:jc w:val="both"/>
        <w:rPr>
          <w:rStyle w:val="blk"/>
          <w:sz w:val="28"/>
          <w:szCs w:val="28"/>
        </w:rPr>
      </w:pPr>
      <w:r>
        <w:rPr>
          <w:rStyle w:val="blk"/>
          <w:sz w:val="28"/>
          <w:szCs w:val="28"/>
        </w:rPr>
        <w:t xml:space="preserve">- </w:t>
      </w:r>
      <w:r w:rsidRPr="00790E17">
        <w:rPr>
          <w:rStyle w:val="blk"/>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bookmarkStart w:id="4" w:name="dst374"/>
      <w:bookmarkEnd w:id="4"/>
      <w:r w:rsidRPr="00790E17">
        <w:rPr>
          <w:rStyle w:val="blk"/>
          <w:sz w:val="28"/>
          <w:szCs w:val="28"/>
        </w:rPr>
        <w:t xml:space="preserve"> </w:t>
      </w:r>
    </w:p>
    <w:p w:rsidR="000D565B" w:rsidRDefault="000D565B" w:rsidP="000D565B">
      <w:pPr>
        <w:shd w:val="clear" w:color="auto" w:fill="FFFFFF"/>
        <w:spacing w:line="290" w:lineRule="atLeast"/>
        <w:ind w:firstLine="540"/>
        <w:jc w:val="both"/>
        <w:rPr>
          <w:rStyle w:val="blk"/>
          <w:sz w:val="28"/>
          <w:szCs w:val="28"/>
        </w:rPr>
      </w:pPr>
      <w:r>
        <w:rPr>
          <w:rStyle w:val="blk"/>
          <w:sz w:val="28"/>
          <w:szCs w:val="28"/>
        </w:rPr>
        <w:t xml:space="preserve">- </w:t>
      </w:r>
      <w:r w:rsidRPr="00790E17">
        <w:rPr>
          <w:rStyle w:val="blk"/>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bookmarkStart w:id="5" w:name="dst1714"/>
      <w:bookmarkEnd w:id="5"/>
      <w:r w:rsidRPr="00790E17">
        <w:rPr>
          <w:rStyle w:val="blk"/>
          <w:sz w:val="28"/>
          <w:szCs w:val="28"/>
        </w:rPr>
        <w:t xml:space="preserve"> </w:t>
      </w:r>
    </w:p>
    <w:p w:rsidR="000D565B" w:rsidRDefault="000D565B" w:rsidP="000D565B">
      <w:pPr>
        <w:shd w:val="clear" w:color="auto" w:fill="FFFFFF"/>
        <w:spacing w:line="290" w:lineRule="atLeast"/>
        <w:ind w:firstLine="540"/>
        <w:jc w:val="both"/>
        <w:rPr>
          <w:rStyle w:val="blk"/>
          <w:sz w:val="28"/>
          <w:szCs w:val="28"/>
        </w:rPr>
      </w:pPr>
      <w:r>
        <w:rPr>
          <w:rStyle w:val="blk"/>
          <w:sz w:val="28"/>
          <w:szCs w:val="28"/>
        </w:rPr>
        <w:t xml:space="preserve">-  </w:t>
      </w:r>
      <w:r w:rsidRPr="00790E17">
        <w:rPr>
          <w:rStyle w:val="blk"/>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bookmarkStart w:id="6" w:name="dst376"/>
      <w:bookmarkEnd w:id="6"/>
      <w:r w:rsidRPr="00790E17">
        <w:rPr>
          <w:rStyle w:val="blk"/>
          <w:sz w:val="28"/>
          <w:szCs w:val="28"/>
        </w:rPr>
        <w:t xml:space="preserve"> </w:t>
      </w:r>
    </w:p>
    <w:p w:rsidR="000D565B" w:rsidRDefault="000D565B" w:rsidP="000D565B">
      <w:pPr>
        <w:shd w:val="clear" w:color="auto" w:fill="FFFFFF"/>
        <w:spacing w:line="290" w:lineRule="atLeast"/>
        <w:ind w:firstLine="540"/>
        <w:jc w:val="both"/>
        <w:rPr>
          <w:rStyle w:val="blk"/>
          <w:sz w:val="28"/>
          <w:szCs w:val="28"/>
        </w:rPr>
      </w:pPr>
      <w:r>
        <w:rPr>
          <w:rStyle w:val="blk"/>
          <w:sz w:val="28"/>
          <w:szCs w:val="28"/>
        </w:rPr>
        <w:t xml:space="preserve">- </w:t>
      </w:r>
      <w:r w:rsidRPr="00790E17">
        <w:rPr>
          <w:rStyle w:val="blk"/>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D565B" w:rsidRDefault="000D565B" w:rsidP="000D565B">
      <w:pPr>
        <w:shd w:val="clear" w:color="auto" w:fill="FFFFFF"/>
        <w:spacing w:line="290" w:lineRule="atLeast"/>
        <w:ind w:firstLine="540"/>
        <w:jc w:val="both"/>
        <w:rPr>
          <w:rStyle w:val="blk"/>
          <w:sz w:val="28"/>
          <w:szCs w:val="28"/>
        </w:rPr>
      </w:pPr>
      <w:r w:rsidRPr="00790E17">
        <w:rPr>
          <w:rStyle w:val="blk"/>
          <w:sz w:val="28"/>
          <w:szCs w:val="28"/>
        </w:rPr>
        <w:t xml:space="preserve"> </w:t>
      </w:r>
      <w:r>
        <w:rPr>
          <w:rStyle w:val="blk"/>
          <w:sz w:val="28"/>
          <w:szCs w:val="28"/>
        </w:rPr>
        <w:t xml:space="preserve">- </w:t>
      </w:r>
      <w:r w:rsidRPr="00790E17">
        <w:rPr>
          <w:rStyle w:val="blk"/>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0D565B" w:rsidRDefault="000D565B" w:rsidP="000D565B">
      <w:pPr>
        <w:shd w:val="clear" w:color="auto" w:fill="FFFFFF"/>
        <w:spacing w:line="290" w:lineRule="atLeast"/>
        <w:ind w:firstLine="540"/>
        <w:jc w:val="both"/>
        <w:rPr>
          <w:rStyle w:val="blk"/>
          <w:sz w:val="28"/>
          <w:szCs w:val="28"/>
        </w:rPr>
      </w:pPr>
      <w:r>
        <w:rPr>
          <w:rStyle w:val="blk"/>
          <w:sz w:val="28"/>
          <w:szCs w:val="28"/>
        </w:rPr>
        <w:t xml:space="preserve">- </w:t>
      </w:r>
      <w:r w:rsidRPr="00790E17">
        <w:rPr>
          <w:rStyle w:val="blk"/>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w:t>
      </w:r>
      <w:r w:rsidRPr="00790E17">
        <w:rPr>
          <w:rStyle w:val="blk"/>
          <w:sz w:val="28"/>
          <w:szCs w:val="28"/>
        </w:rPr>
        <w:lastRenderedPageBreak/>
        <w:t>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anchor="dst433" w:history="1">
        <w:r w:rsidRPr="00790E17">
          <w:rPr>
            <w:rStyle w:val="af0"/>
            <w:color w:val="auto"/>
            <w:sz w:val="28"/>
            <w:szCs w:val="28"/>
            <w:u w:val="none"/>
          </w:rPr>
          <w:t>частью 7 статьи 54</w:t>
        </w:r>
      </w:hyperlink>
      <w:r w:rsidRPr="00790E17">
        <w:rPr>
          <w:rStyle w:val="blk"/>
          <w:sz w:val="28"/>
          <w:szCs w:val="28"/>
        </w:rPr>
        <w:t xml:space="preserve"> Градостроительного кодекса Российской Федерации;  </w:t>
      </w:r>
    </w:p>
    <w:p w:rsidR="000D565B" w:rsidRDefault="000D565B" w:rsidP="000D565B">
      <w:pPr>
        <w:shd w:val="clear" w:color="auto" w:fill="FFFFFF"/>
        <w:spacing w:line="290" w:lineRule="atLeast"/>
        <w:ind w:firstLine="540"/>
        <w:jc w:val="both"/>
        <w:rPr>
          <w:rStyle w:val="blk"/>
          <w:sz w:val="28"/>
          <w:szCs w:val="28"/>
        </w:rPr>
      </w:pPr>
      <w:r>
        <w:rPr>
          <w:rStyle w:val="blk"/>
          <w:sz w:val="28"/>
          <w:szCs w:val="28"/>
        </w:rPr>
        <w:t xml:space="preserve">- </w:t>
      </w:r>
      <w:r w:rsidRPr="00790E17">
        <w:rPr>
          <w:rStyle w:val="blk"/>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anchor="dst100115" w:history="1">
        <w:r w:rsidRPr="00790E17">
          <w:rPr>
            <w:rStyle w:val="af0"/>
            <w:color w:val="auto"/>
            <w:sz w:val="28"/>
            <w:szCs w:val="28"/>
            <w:u w:val="none"/>
          </w:rPr>
          <w:t>законодательством</w:t>
        </w:r>
      </w:hyperlink>
      <w:r w:rsidRPr="00790E17">
        <w:rPr>
          <w:rStyle w:val="blk"/>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790E17">
        <w:rPr>
          <w:sz w:val="28"/>
          <w:szCs w:val="28"/>
        </w:rPr>
        <w:t xml:space="preserve"> </w:t>
      </w:r>
      <w:r w:rsidRPr="00790E17">
        <w:rPr>
          <w:rStyle w:val="blk"/>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anchor="dst0" w:history="1">
        <w:r w:rsidRPr="00790E17">
          <w:rPr>
            <w:rStyle w:val="af0"/>
            <w:color w:val="auto"/>
            <w:sz w:val="28"/>
            <w:szCs w:val="28"/>
            <w:u w:val="none"/>
          </w:rPr>
          <w:t>законом</w:t>
        </w:r>
      </w:hyperlink>
      <w:r w:rsidRPr="00790E17">
        <w:rPr>
          <w:rStyle w:val="blk"/>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7" w:name="dst1622"/>
      <w:bookmarkEnd w:id="7"/>
      <w:r w:rsidRPr="00790E17">
        <w:rPr>
          <w:rStyle w:val="blk"/>
          <w:sz w:val="28"/>
          <w:szCs w:val="28"/>
        </w:rPr>
        <w:t xml:space="preserve"> </w:t>
      </w:r>
    </w:p>
    <w:p w:rsidR="000D565B" w:rsidRPr="00790E17" w:rsidRDefault="000D565B" w:rsidP="000D565B">
      <w:pPr>
        <w:shd w:val="clear" w:color="auto" w:fill="FFFFFF"/>
        <w:spacing w:line="290" w:lineRule="atLeast"/>
        <w:ind w:firstLine="540"/>
        <w:jc w:val="both"/>
        <w:rPr>
          <w:rStyle w:val="blk"/>
          <w:sz w:val="28"/>
          <w:szCs w:val="28"/>
        </w:rPr>
      </w:pPr>
      <w:r>
        <w:rPr>
          <w:rStyle w:val="blk"/>
          <w:sz w:val="28"/>
          <w:szCs w:val="28"/>
        </w:rPr>
        <w:t xml:space="preserve">-  </w:t>
      </w:r>
      <w:r w:rsidRPr="00790E17">
        <w:rPr>
          <w:rStyle w:val="blk"/>
          <w:sz w:val="28"/>
          <w:szCs w:val="28"/>
        </w:rPr>
        <w:t>технический план объекта капитального строительства, подготовленный в соответствии с Федеральным </w:t>
      </w:r>
      <w:hyperlink r:id="rId12" w:anchor="dst0" w:history="1">
        <w:r w:rsidRPr="00790E17">
          <w:rPr>
            <w:rStyle w:val="af0"/>
            <w:color w:val="auto"/>
            <w:sz w:val="28"/>
            <w:szCs w:val="28"/>
            <w:u w:val="none"/>
          </w:rPr>
          <w:t>законом</w:t>
        </w:r>
      </w:hyperlink>
      <w:r w:rsidRPr="00790E17">
        <w:rPr>
          <w:rStyle w:val="blk"/>
          <w:sz w:val="28"/>
          <w:szCs w:val="28"/>
        </w:rPr>
        <w:t> от 13 июля 2015 года N 218-ФЗ "О государственной регистрации недвижимости";</w:t>
      </w:r>
      <w:bookmarkStart w:id="8" w:name="dst1980"/>
      <w:bookmarkEnd w:id="8"/>
      <w:r w:rsidRPr="00790E17">
        <w:rPr>
          <w:rStyle w:val="blk"/>
          <w:sz w:val="28"/>
          <w:szCs w:val="28"/>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 при необходимости, запрашивает у застройщика недостающие документы и материалы, а также получает разъяснения по представленным документам;</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 выносит заключение по результатам проведенной приемки объекта капитального строительства и в случае соответствия построенного или реконструированного объекта всем необходимым условиям, составляет протокола.</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2.3. На заседаниях приемочной комиссии обязательно присутствует застройщик или его законный представитель</w:t>
      </w:r>
      <w:r>
        <w:rPr>
          <w:rStyle w:val="blk"/>
          <w:sz w:val="28"/>
          <w:szCs w:val="28"/>
        </w:rPr>
        <w:t>,</w:t>
      </w:r>
      <w:r w:rsidRPr="00790E17">
        <w:rPr>
          <w:rStyle w:val="blk"/>
          <w:sz w:val="28"/>
          <w:szCs w:val="28"/>
        </w:rPr>
        <w:t xml:space="preserve"> а также могут присутствовать </w:t>
      </w:r>
      <w:r w:rsidRPr="00790E17">
        <w:rPr>
          <w:rStyle w:val="blk"/>
          <w:sz w:val="28"/>
          <w:szCs w:val="28"/>
        </w:rPr>
        <w:lastRenderedPageBreak/>
        <w:t>любые заинтересованные в приемке лица, представители общественности и средств массовой информации, которым не разрешается вмешиваться в деятельность комиссии. Присутствие указанных лиц на заседаниях приемочной комиссии допускается, если это не будет противоречить законодательству Российской Федерации о защите государственной и (или) коммерческой тайны.</w:t>
      </w:r>
    </w:p>
    <w:p w:rsidR="000D565B" w:rsidRDefault="000D565B" w:rsidP="000D565B">
      <w:pPr>
        <w:shd w:val="clear" w:color="auto" w:fill="FFFFFF"/>
        <w:spacing w:line="290" w:lineRule="atLeast"/>
        <w:ind w:firstLine="540"/>
        <w:jc w:val="center"/>
        <w:rPr>
          <w:rStyle w:val="blk"/>
          <w:sz w:val="28"/>
          <w:szCs w:val="28"/>
        </w:rPr>
      </w:pPr>
    </w:p>
    <w:p w:rsidR="000D565B" w:rsidRPr="00790E17" w:rsidRDefault="000D565B" w:rsidP="000D565B">
      <w:pPr>
        <w:shd w:val="clear" w:color="auto" w:fill="FFFFFF"/>
        <w:spacing w:line="290" w:lineRule="atLeast"/>
        <w:ind w:firstLine="540"/>
        <w:jc w:val="center"/>
        <w:rPr>
          <w:rStyle w:val="blk"/>
          <w:sz w:val="28"/>
          <w:szCs w:val="28"/>
        </w:rPr>
      </w:pPr>
      <w:r w:rsidRPr="00790E17">
        <w:rPr>
          <w:rStyle w:val="blk"/>
          <w:sz w:val="28"/>
          <w:szCs w:val="28"/>
        </w:rPr>
        <w:t>3. Состав и полномочия членом приемочной комиссии.</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3.1. Состав приемочной комиссии утверждается распоряжением главы Камышловского городского округа.</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3.2. В состав приемочной комиссии входит не менее пяти человек, включая председателя и других членов комиссии.</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3.3. Возглавляет и организует работу приемочной комиссии председатель приемочной комиссии, а в период его отсутствия – заместитель председателя комиссии.</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3.4. Изменение состава приемочной комиссии</w:t>
      </w:r>
      <w:r>
        <w:rPr>
          <w:rStyle w:val="blk"/>
          <w:sz w:val="28"/>
          <w:szCs w:val="28"/>
        </w:rPr>
        <w:t>,</w:t>
      </w:r>
      <w:r w:rsidRPr="00790E17">
        <w:rPr>
          <w:rStyle w:val="blk"/>
          <w:sz w:val="28"/>
          <w:szCs w:val="28"/>
        </w:rPr>
        <w:t xml:space="preserve"> </w:t>
      </w:r>
      <w:r>
        <w:rPr>
          <w:rStyle w:val="blk"/>
          <w:sz w:val="28"/>
          <w:szCs w:val="28"/>
        </w:rPr>
        <w:t>в</w:t>
      </w:r>
      <w:r w:rsidRPr="00790E17">
        <w:rPr>
          <w:rStyle w:val="blk"/>
          <w:sz w:val="28"/>
          <w:szCs w:val="28"/>
        </w:rPr>
        <w:t xml:space="preserve"> период ее деятельности осуществляется на основании распоряжения главы Камышлоского городского округа.</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3.5. Член приемочной комиссии в случае невозможности исполнять свои обязанности исключается из состава приемочной комиссии на основании личного заявления по решению главы Камышловского городского округа.</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3.6. В случае нарушения членом приемочной комиссии своих обязанностей глава Камышловского городского округа исключает этого члена из состава приемочной комиссии.</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3.7. Председатель приемочной комиссии:</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 осуществляет общее руководство работой приемочной комиссии и организацию ее деятельности;</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 ведет заседания приемочной комиссии;</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 определяет полномочия членов приемочной комиссии;</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 подписывает запросы о получении информации, необходимой для работы приемочной комиссии;</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 контролирует выполнение решений приемочной комиссии;</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 вносит заказчику предложения об исключении из состава членов приемочной комиссии, нарушающих свои обязанности.</w:t>
      </w:r>
    </w:p>
    <w:p w:rsidR="000D565B" w:rsidRPr="00790E17" w:rsidRDefault="000D565B" w:rsidP="000D565B">
      <w:pPr>
        <w:shd w:val="clear" w:color="auto" w:fill="FFFFFF"/>
        <w:spacing w:line="290" w:lineRule="atLeast"/>
        <w:ind w:firstLine="540"/>
        <w:jc w:val="both"/>
        <w:rPr>
          <w:rStyle w:val="blk"/>
          <w:sz w:val="28"/>
          <w:szCs w:val="28"/>
        </w:rPr>
      </w:pPr>
      <w:r w:rsidRPr="00790E17">
        <w:rPr>
          <w:rStyle w:val="blk"/>
          <w:sz w:val="28"/>
          <w:szCs w:val="28"/>
        </w:rPr>
        <w:t xml:space="preserve">3.8. Члены приемочной комиссии осуществляют свои полномочия лично, на безвозмездной основе, передача полномочий члена приемочной комиссии другим лицам не допускается. </w:t>
      </w:r>
    </w:p>
    <w:p w:rsidR="000D565B" w:rsidRPr="00790E17" w:rsidRDefault="000D565B" w:rsidP="000D565B">
      <w:pPr>
        <w:shd w:val="clear" w:color="auto" w:fill="FFFFFF"/>
        <w:spacing w:line="290" w:lineRule="atLeast"/>
        <w:ind w:firstLine="540"/>
        <w:jc w:val="both"/>
        <w:rPr>
          <w:sz w:val="28"/>
          <w:szCs w:val="28"/>
        </w:rPr>
      </w:pPr>
    </w:p>
    <w:p w:rsidR="000D565B" w:rsidRPr="00790E17" w:rsidRDefault="000D565B" w:rsidP="000D565B">
      <w:pPr>
        <w:pStyle w:val="af"/>
        <w:numPr>
          <w:ilvl w:val="0"/>
          <w:numId w:val="18"/>
        </w:numPr>
        <w:jc w:val="center"/>
        <w:rPr>
          <w:sz w:val="28"/>
          <w:szCs w:val="28"/>
          <w:shd w:val="clear" w:color="auto" w:fill="FFFFFF"/>
        </w:rPr>
      </w:pPr>
      <w:r w:rsidRPr="00790E17">
        <w:rPr>
          <w:sz w:val="28"/>
          <w:szCs w:val="28"/>
          <w:shd w:val="clear" w:color="auto" w:fill="FFFFFF"/>
        </w:rPr>
        <w:t>Решения приемочной комиссии.</w:t>
      </w:r>
    </w:p>
    <w:p w:rsidR="000D565B" w:rsidRPr="00790E17" w:rsidRDefault="000D565B" w:rsidP="000D565B">
      <w:pPr>
        <w:pStyle w:val="af"/>
        <w:numPr>
          <w:ilvl w:val="1"/>
          <w:numId w:val="18"/>
        </w:numPr>
        <w:ind w:left="0" w:firstLine="567"/>
        <w:rPr>
          <w:sz w:val="28"/>
          <w:szCs w:val="28"/>
          <w:shd w:val="clear" w:color="auto" w:fill="FFFFFF"/>
        </w:rPr>
      </w:pPr>
      <w:r w:rsidRPr="00790E17">
        <w:rPr>
          <w:sz w:val="28"/>
          <w:szCs w:val="28"/>
          <w:shd w:val="clear" w:color="auto" w:fill="FFFFFF"/>
        </w:rPr>
        <w:t>Решения приемочной комиссии правомочны, если на заседании присутствуют не менее пяти человек.</w:t>
      </w:r>
    </w:p>
    <w:p w:rsidR="000D565B" w:rsidRPr="00790E17" w:rsidRDefault="000D565B" w:rsidP="000D565B">
      <w:pPr>
        <w:pStyle w:val="af"/>
        <w:numPr>
          <w:ilvl w:val="1"/>
          <w:numId w:val="18"/>
        </w:numPr>
        <w:ind w:left="0" w:firstLine="567"/>
        <w:rPr>
          <w:sz w:val="28"/>
          <w:szCs w:val="28"/>
          <w:shd w:val="clear" w:color="auto" w:fill="FFFFFF"/>
        </w:rPr>
      </w:pPr>
      <w:r w:rsidRPr="00790E17">
        <w:rPr>
          <w:sz w:val="28"/>
          <w:szCs w:val="28"/>
          <w:shd w:val="clear" w:color="auto" w:fill="FFFFFF"/>
        </w:rPr>
        <w:t>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приемочной комиссии имеет решающий голос.</w:t>
      </w:r>
    </w:p>
    <w:p w:rsidR="000D565B" w:rsidRPr="00790E17" w:rsidRDefault="000D565B" w:rsidP="000D565B">
      <w:pPr>
        <w:pStyle w:val="af"/>
        <w:numPr>
          <w:ilvl w:val="1"/>
          <w:numId w:val="18"/>
        </w:numPr>
        <w:ind w:left="0" w:firstLine="567"/>
        <w:rPr>
          <w:sz w:val="28"/>
          <w:szCs w:val="28"/>
          <w:shd w:val="clear" w:color="auto" w:fill="FFFFFF"/>
        </w:rPr>
      </w:pPr>
      <w:r w:rsidRPr="00790E17">
        <w:rPr>
          <w:sz w:val="28"/>
          <w:szCs w:val="28"/>
          <w:shd w:val="clear" w:color="auto" w:fill="FFFFFF"/>
        </w:rPr>
        <w:t>По итогам проведения приемки товаров (работ, услуг) приемочной комиссии принимается одно из следующих решений:</w:t>
      </w:r>
    </w:p>
    <w:p w:rsidR="000D565B" w:rsidRPr="00790E17" w:rsidRDefault="000D565B" w:rsidP="000D565B">
      <w:pPr>
        <w:pStyle w:val="af"/>
        <w:ind w:left="0" w:firstLine="567"/>
        <w:jc w:val="both"/>
        <w:rPr>
          <w:sz w:val="28"/>
          <w:szCs w:val="28"/>
          <w:shd w:val="clear" w:color="auto" w:fill="FFFFFF"/>
        </w:rPr>
      </w:pPr>
      <w:r w:rsidRPr="00790E17">
        <w:rPr>
          <w:sz w:val="28"/>
          <w:szCs w:val="28"/>
          <w:shd w:val="clear" w:color="auto" w:fill="FFFFFF"/>
        </w:rPr>
        <w:lastRenderedPageBreak/>
        <w:t>- построенные</w:t>
      </w:r>
      <w:r>
        <w:rPr>
          <w:sz w:val="28"/>
          <w:szCs w:val="28"/>
          <w:shd w:val="clear" w:color="auto" w:fill="FFFFFF"/>
        </w:rPr>
        <w:t xml:space="preserve"> или реконструированные</w:t>
      </w:r>
      <w:r w:rsidRPr="00790E17">
        <w:rPr>
          <w:sz w:val="28"/>
          <w:szCs w:val="28"/>
          <w:shd w:val="clear" w:color="auto" w:fill="FFFFFF"/>
        </w:rPr>
        <w:t xml:space="preserve"> объекты выполнены в полном объеме в соответствии с разрешением на строительство, проектной документацией, а также в соответствии с требованиями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подлежат приемке;</w:t>
      </w:r>
    </w:p>
    <w:p w:rsidR="000D565B" w:rsidRDefault="000D565B" w:rsidP="000D565B">
      <w:pPr>
        <w:pStyle w:val="af"/>
        <w:ind w:left="0" w:firstLine="567"/>
        <w:jc w:val="both"/>
        <w:rPr>
          <w:sz w:val="28"/>
          <w:szCs w:val="28"/>
          <w:shd w:val="clear" w:color="auto" w:fill="FFFFFF"/>
        </w:rPr>
      </w:pPr>
      <w:r w:rsidRPr="00790E17">
        <w:rPr>
          <w:sz w:val="28"/>
          <w:szCs w:val="28"/>
          <w:shd w:val="clear" w:color="auto" w:fill="FFFFFF"/>
        </w:rPr>
        <w:t>- по итогам приемки выявлены замечания по строительству объекта, которые застройщику следует устранить;</w:t>
      </w:r>
    </w:p>
    <w:p w:rsidR="000D565B" w:rsidRDefault="000D565B" w:rsidP="000D565B">
      <w:pPr>
        <w:pStyle w:val="af"/>
        <w:ind w:left="0" w:firstLine="567"/>
        <w:jc w:val="both"/>
        <w:rPr>
          <w:sz w:val="28"/>
          <w:szCs w:val="28"/>
          <w:shd w:val="clear" w:color="auto" w:fill="FFFFFF"/>
        </w:rPr>
      </w:pPr>
      <w:r>
        <w:rPr>
          <w:sz w:val="28"/>
          <w:szCs w:val="28"/>
          <w:shd w:val="clear" w:color="auto" w:fill="FFFFFF"/>
        </w:rPr>
        <w:t>- объекты выполнены с существенными нарушениями, не подлежат приемке.</w:t>
      </w:r>
    </w:p>
    <w:p w:rsidR="000D565B" w:rsidRDefault="000D565B" w:rsidP="000D565B">
      <w:pPr>
        <w:pStyle w:val="af"/>
        <w:ind w:left="0" w:firstLine="567"/>
        <w:jc w:val="both"/>
        <w:rPr>
          <w:sz w:val="28"/>
          <w:szCs w:val="28"/>
          <w:shd w:val="clear" w:color="auto" w:fill="FFFFFF"/>
        </w:rPr>
      </w:pPr>
      <w:r>
        <w:rPr>
          <w:sz w:val="28"/>
          <w:szCs w:val="28"/>
          <w:shd w:val="clear" w:color="auto" w:fill="FFFFFF"/>
        </w:rPr>
        <w:t>4.4. Решения приемочной комиссии оформляются протоколом, который подписывается председателем приемочной комиссии и секретарем.</w:t>
      </w:r>
    </w:p>
    <w:p w:rsidR="000D565B" w:rsidRPr="00790E17" w:rsidRDefault="000D565B" w:rsidP="000D565B">
      <w:pPr>
        <w:pStyle w:val="af"/>
        <w:ind w:left="0" w:firstLine="567"/>
        <w:jc w:val="both"/>
        <w:rPr>
          <w:sz w:val="28"/>
          <w:szCs w:val="28"/>
          <w:shd w:val="clear" w:color="auto" w:fill="FFFFFF"/>
        </w:rPr>
      </w:pPr>
      <w:r>
        <w:rPr>
          <w:sz w:val="28"/>
          <w:szCs w:val="28"/>
          <w:shd w:val="clear" w:color="auto" w:fill="FFFFFF"/>
        </w:rPr>
        <w:t>Если член приемочной комиссии имеет особое мнение, оно заносится в документ о приемке приемочной комиссии за подписью этого члена приемочной комиссии.</w:t>
      </w:r>
    </w:p>
    <w:p w:rsidR="000D565B" w:rsidRPr="00790E17" w:rsidRDefault="000D565B" w:rsidP="000D565B">
      <w:pPr>
        <w:ind w:firstLine="360"/>
        <w:jc w:val="both"/>
        <w:rPr>
          <w:sz w:val="28"/>
          <w:szCs w:val="28"/>
        </w:rPr>
      </w:pPr>
    </w:p>
    <w:p w:rsidR="000D565B" w:rsidRPr="00790E17" w:rsidRDefault="000D565B" w:rsidP="000D565B">
      <w:pPr>
        <w:pStyle w:val="af"/>
        <w:ind w:left="0" w:firstLine="360"/>
        <w:jc w:val="both"/>
        <w:rPr>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bookmarkStart w:id="9" w:name="_GoBack"/>
      <w:bookmarkEnd w:id="9"/>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p w:rsidR="000D565B" w:rsidRDefault="000D565B" w:rsidP="009A58FE">
      <w:pPr>
        <w:jc w:val="center"/>
        <w:rPr>
          <w:b/>
          <w:sz w:val="28"/>
          <w:szCs w:val="28"/>
        </w:rPr>
      </w:pPr>
    </w:p>
    <w:sectPr w:rsidR="000D565B" w:rsidSect="00522D45">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62B" w:rsidRDefault="00D3062B" w:rsidP="00DD5F27">
      <w:r>
        <w:separator/>
      </w:r>
    </w:p>
  </w:endnote>
  <w:endnote w:type="continuationSeparator" w:id="0">
    <w:p w:rsidR="00D3062B" w:rsidRDefault="00D3062B" w:rsidP="00DD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62B" w:rsidRDefault="00D3062B" w:rsidP="00DD5F27">
      <w:r>
        <w:separator/>
      </w:r>
    </w:p>
  </w:footnote>
  <w:footnote w:type="continuationSeparator" w:id="0">
    <w:p w:rsidR="00D3062B" w:rsidRDefault="00D3062B" w:rsidP="00DD5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0021"/>
    <w:multiLevelType w:val="hybridMultilevel"/>
    <w:tmpl w:val="AC863D9C"/>
    <w:lvl w:ilvl="0" w:tplc="990033E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1B46771A"/>
    <w:multiLevelType w:val="hybridMultilevel"/>
    <w:tmpl w:val="475E39B0"/>
    <w:lvl w:ilvl="0" w:tplc="036E00F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248B1B9D"/>
    <w:multiLevelType w:val="hybridMultilevel"/>
    <w:tmpl w:val="F054459A"/>
    <w:lvl w:ilvl="0" w:tplc="F904C452">
      <w:start w:val="1"/>
      <w:numFmt w:val="decimal"/>
      <w:lvlText w:val="%1."/>
      <w:lvlJc w:val="left"/>
      <w:pPr>
        <w:tabs>
          <w:tab w:val="num" w:pos="4785"/>
        </w:tabs>
        <w:ind w:left="4785" w:hanging="360"/>
      </w:pPr>
      <w:rPr>
        <w:rFonts w:hint="default"/>
      </w:rPr>
    </w:lvl>
    <w:lvl w:ilvl="1" w:tplc="04190019" w:tentative="1">
      <w:start w:val="1"/>
      <w:numFmt w:val="lowerLetter"/>
      <w:lvlText w:val="%2."/>
      <w:lvlJc w:val="left"/>
      <w:pPr>
        <w:tabs>
          <w:tab w:val="num" w:pos="5505"/>
        </w:tabs>
        <w:ind w:left="5505" w:hanging="360"/>
      </w:pPr>
    </w:lvl>
    <w:lvl w:ilvl="2" w:tplc="0419001B" w:tentative="1">
      <w:start w:val="1"/>
      <w:numFmt w:val="lowerRoman"/>
      <w:lvlText w:val="%3."/>
      <w:lvlJc w:val="right"/>
      <w:pPr>
        <w:tabs>
          <w:tab w:val="num" w:pos="6225"/>
        </w:tabs>
        <w:ind w:left="6225" w:hanging="180"/>
      </w:pPr>
    </w:lvl>
    <w:lvl w:ilvl="3" w:tplc="0419000F" w:tentative="1">
      <w:start w:val="1"/>
      <w:numFmt w:val="decimal"/>
      <w:lvlText w:val="%4."/>
      <w:lvlJc w:val="left"/>
      <w:pPr>
        <w:tabs>
          <w:tab w:val="num" w:pos="6945"/>
        </w:tabs>
        <w:ind w:left="6945" w:hanging="360"/>
      </w:pPr>
    </w:lvl>
    <w:lvl w:ilvl="4" w:tplc="04190019" w:tentative="1">
      <w:start w:val="1"/>
      <w:numFmt w:val="lowerLetter"/>
      <w:lvlText w:val="%5."/>
      <w:lvlJc w:val="left"/>
      <w:pPr>
        <w:tabs>
          <w:tab w:val="num" w:pos="7665"/>
        </w:tabs>
        <w:ind w:left="7665" w:hanging="360"/>
      </w:pPr>
    </w:lvl>
    <w:lvl w:ilvl="5" w:tplc="0419001B" w:tentative="1">
      <w:start w:val="1"/>
      <w:numFmt w:val="lowerRoman"/>
      <w:lvlText w:val="%6."/>
      <w:lvlJc w:val="right"/>
      <w:pPr>
        <w:tabs>
          <w:tab w:val="num" w:pos="8385"/>
        </w:tabs>
        <w:ind w:left="8385" w:hanging="180"/>
      </w:pPr>
    </w:lvl>
    <w:lvl w:ilvl="6" w:tplc="0419000F" w:tentative="1">
      <w:start w:val="1"/>
      <w:numFmt w:val="decimal"/>
      <w:lvlText w:val="%7."/>
      <w:lvlJc w:val="left"/>
      <w:pPr>
        <w:tabs>
          <w:tab w:val="num" w:pos="9105"/>
        </w:tabs>
        <w:ind w:left="9105" w:hanging="360"/>
      </w:pPr>
    </w:lvl>
    <w:lvl w:ilvl="7" w:tplc="04190019" w:tentative="1">
      <w:start w:val="1"/>
      <w:numFmt w:val="lowerLetter"/>
      <w:lvlText w:val="%8."/>
      <w:lvlJc w:val="left"/>
      <w:pPr>
        <w:tabs>
          <w:tab w:val="num" w:pos="9825"/>
        </w:tabs>
        <w:ind w:left="9825" w:hanging="360"/>
      </w:pPr>
    </w:lvl>
    <w:lvl w:ilvl="8" w:tplc="0419001B" w:tentative="1">
      <w:start w:val="1"/>
      <w:numFmt w:val="lowerRoman"/>
      <w:lvlText w:val="%9."/>
      <w:lvlJc w:val="right"/>
      <w:pPr>
        <w:tabs>
          <w:tab w:val="num" w:pos="10545"/>
        </w:tabs>
        <w:ind w:left="10545" w:hanging="180"/>
      </w:pPr>
    </w:lvl>
  </w:abstractNum>
  <w:abstractNum w:abstractNumId="3">
    <w:nsid w:val="25D5152B"/>
    <w:multiLevelType w:val="hybridMultilevel"/>
    <w:tmpl w:val="E78EE9E8"/>
    <w:lvl w:ilvl="0" w:tplc="BA2E0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F607A3"/>
    <w:multiLevelType w:val="multilevel"/>
    <w:tmpl w:val="B03452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69014BA"/>
    <w:multiLevelType w:val="multilevel"/>
    <w:tmpl w:val="222C6E26"/>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C8D529F"/>
    <w:multiLevelType w:val="hybridMultilevel"/>
    <w:tmpl w:val="36B63286"/>
    <w:lvl w:ilvl="0" w:tplc="D74AC836">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2D136276"/>
    <w:multiLevelType w:val="hybridMultilevel"/>
    <w:tmpl w:val="80DE554E"/>
    <w:lvl w:ilvl="0" w:tplc="4BC2D122">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36E81239"/>
    <w:multiLevelType w:val="hybridMultilevel"/>
    <w:tmpl w:val="02F272B6"/>
    <w:lvl w:ilvl="0" w:tplc="476C7F2A">
      <w:start w:val="2"/>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251707"/>
    <w:multiLevelType w:val="hybridMultilevel"/>
    <w:tmpl w:val="1E4828A2"/>
    <w:lvl w:ilvl="0" w:tplc="3698F0DE">
      <w:start w:val="16"/>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0">
    <w:nsid w:val="4251525D"/>
    <w:multiLevelType w:val="hybridMultilevel"/>
    <w:tmpl w:val="80DE554E"/>
    <w:lvl w:ilvl="0" w:tplc="4BC2D122">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458F3EC7"/>
    <w:multiLevelType w:val="hybridMultilevel"/>
    <w:tmpl w:val="A630FC2A"/>
    <w:lvl w:ilvl="0" w:tplc="9398B106">
      <w:start w:val="16"/>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2">
    <w:nsid w:val="4A293AD4"/>
    <w:multiLevelType w:val="hybridMultilevel"/>
    <w:tmpl w:val="691CBE5A"/>
    <w:lvl w:ilvl="0" w:tplc="B70E164A">
      <w:numFmt w:val="bullet"/>
      <w:lvlText w:val="-"/>
      <w:lvlJc w:val="left"/>
      <w:pPr>
        <w:tabs>
          <w:tab w:val="num" w:pos="3795"/>
        </w:tabs>
        <w:ind w:left="3795" w:hanging="360"/>
      </w:pPr>
      <w:rPr>
        <w:rFonts w:ascii="Times New Roman" w:eastAsia="Times New Roman" w:hAnsi="Times New Roman" w:cs="Times New Roman" w:hint="default"/>
      </w:rPr>
    </w:lvl>
    <w:lvl w:ilvl="1" w:tplc="04190003" w:tentative="1">
      <w:start w:val="1"/>
      <w:numFmt w:val="bullet"/>
      <w:lvlText w:val="o"/>
      <w:lvlJc w:val="left"/>
      <w:pPr>
        <w:tabs>
          <w:tab w:val="num" w:pos="4515"/>
        </w:tabs>
        <w:ind w:left="4515" w:hanging="360"/>
      </w:pPr>
      <w:rPr>
        <w:rFonts w:ascii="Courier New" w:hAnsi="Courier New" w:hint="default"/>
      </w:rPr>
    </w:lvl>
    <w:lvl w:ilvl="2" w:tplc="04190005" w:tentative="1">
      <w:start w:val="1"/>
      <w:numFmt w:val="bullet"/>
      <w:lvlText w:val=""/>
      <w:lvlJc w:val="left"/>
      <w:pPr>
        <w:tabs>
          <w:tab w:val="num" w:pos="5235"/>
        </w:tabs>
        <w:ind w:left="5235" w:hanging="360"/>
      </w:pPr>
      <w:rPr>
        <w:rFonts w:ascii="Wingdings" w:hAnsi="Wingdings" w:hint="default"/>
      </w:rPr>
    </w:lvl>
    <w:lvl w:ilvl="3" w:tplc="04190001" w:tentative="1">
      <w:start w:val="1"/>
      <w:numFmt w:val="bullet"/>
      <w:lvlText w:val=""/>
      <w:lvlJc w:val="left"/>
      <w:pPr>
        <w:tabs>
          <w:tab w:val="num" w:pos="5955"/>
        </w:tabs>
        <w:ind w:left="5955" w:hanging="360"/>
      </w:pPr>
      <w:rPr>
        <w:rFonts w:ascii="Symbol" w:hAnsi="Symbol" w:hint="default"/>
      </w:rPr>
    </w:lvl>
    <w:lvl w:ilvl="4" w:tplc="04190003" w:tentative="1">
      <w:start w:val="1"/>
      <w:numFmt w:val="bullet"/>
      <w:lvlText w:val="o"/>
      <w:lvlJc w:val="left"/>
      <w:pPr>
        <w:tabs>
          <w:tab w:val="num" w:pos="6675"/>
        </w:tabs>
        <w:ind w:left="6675" w:hanging="360"/>
      </w:pPr>
      <w:rPr>
        <w:rFonts w:ascii="Courier New" w:hAnsi="Courier New" w:hint="default"/>
      </w:rPr>
    </w:lvl>
    <w:lvl w:ilvl="5" w:tplc="04190005" w:tentative="1">
      <w:start w:val="1"/>
      <w:numFmt w:val="bullet"/>
      <w:lvlText w:val=""/>
      <w:lvlJc w:val="left"/>
      <w:pPr>
        <w:tabs>
          <w:tab w:val="num" w:pos="7395"/>
        </w:tabs>
        <w:ind w:left="7395" w:hanging="360"/>
      </w:pPr>
      <w:rPr>
        <w:rFonts w:ascii="Wingdings" w:hAnsi="Wingdings" w:hint="default"/>
      </w:rPr>
    </w:lvl>
    <w:lvl w:ilvl="6" w:tplc="04190001" w:tentative="1">
      <w:start w:val="1"/>
      <w:numFmt w:val="bullet"/>
      <w:lvlText w:val=""/>
      <w:lvlJc w:val="left"/>
      <w:pPr>
        <w:tabs>
          <w:tab w:val="num" w:pos="8115"/>
        </w:tabs>
        <w:ind w:left="8115" w:hanging="360"/>
      </w:pPr>
      <w:rPr>
        <w:rFonts w:ascii="Symbol" w:hAnsi="Symbol" w:hint="default"/>
      </w:rPr>
    </w:lvl>
    <w:lvl w:ilvl="7" w:tplc="04190003" w:tentative="1">
      <w:start w:val="1"/>
      <w:numFmt w:val="bullet"/>
      <w:lvlText w:val="o"/>
      <w:lvlJc w:val="left"/>
      <w:pPr>
        <w:tabs>
          <w:tab w:val="num" w:pos="8835"/>
        </w:tabs>
        <w:ind w:left="8835" w:hanging="360"/>
      </w:pPr>
      <w:rPr>
        <w:rFonts w:ascii="Courier New" w:hAnsi="Courier New" w:hint="default"/>
      </w:rPr>
    </w:lvl>
    <w:lvl w:ilvl="8" w:tplc="04190005" w:tentative="1">
      <w:start w:val="1"/>
      <w:numFmt w:val="bullet"/>
      <w:lvlText w:val=""/>
      <w:lvlJc w:val="left"/>
      <w:pPr>
        <w:tabs>
          <w:tab w:val="num" w:pos="9555"/>
        </w:tabs>
        <w:ind w:left="9555" w:hanging="360"/>
      </w:pPr>
      <w:rPr>
        <w:rFonts w:ascii="Wingdings" w:hAnsi="Wingdings" w:hint="default"/>
      </w:rPr>
    </w:lvl>
  </w:abstractNum>
  <w:abstractNum w:abstractNumId="13">
    <w:nsid w:val="4F4A1303"/>
    <w:multiLevelType w:val="hybridMultilevel"/>
    <w:tmpl w:val="5C14CF3E"/>
    <w:lvl w:ilvl="0" w:tplc="7464A144">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53EF4131"/>
    <w:multiLevelType w:val="hybridMultilevel"/>
    <w:tmpl w:val="BDEC9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AD26BB"/>
    <w:multiLevelType w:val="hybridMultilevel"/>
    <w:tmpl w:val="7C3A55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C93C39"/>
    <w:multiLevelType w:val="hybridMultilevel"/>
    <w:tmpl w:val="D0DE579A"/>
    <w:lvl w:ilvl="0" w:tplc="2AA67768">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5"/>
  </w:num>
  <w:num w:numId="2">
    <w:abstractNumId w:val="2"/>
  </w:num>
  <w:num w:numId="3">
    <w:abstractNumId w:val="1"/>
  </w:num>
  <w:num w:numId="4">
    <w:abstractNumId w:val="12"/>
  </w:num>
  <w:num w:numId="5">
    <w:abstractNumId w:val="8"/>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6"/>
  </w:num>
  <w:num w:numId="10">
    <w:abstractNumId w:val="3"/>
  </w:num>
  <w:num w:numId="11">
    <w:abstractNumId w:val="13"/>
  </w:num>
  <w:num w:numId="12">
    <w:abstractNumId w:val="16"/>
  </w:num>
  <w:num w:numId="13">
    <w:abstractNumId w:val="0"/>
  </w:num>
  <w:num w:numId="14">
    <w:abstractNumId w:val="10"/>
  </w:num>
  <w:num w:numId="15">
    <w:abstractNumId w:val="7"/>
  </w:num>
  <w:num w:numId="16">
    <w:abstractNumId w:val="14"/>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1D38"/>
    <w:rsid w:val="000003B8"/>
    <w:rsid w:val="000027C7"/>
    <w:rsid w:val="0000534E"/>
    <w:rsid w:val="000058D6"/>
    <w:rsid w:val="00006190"/>
    <w:rsid w:val="0001180C"/>
    <w:rsid w:val="000119E3"/>
    <w:rsid w:val="00012536"/>
    <w:rsid w:val="000162E5"/>
    <w:rsid w:val="00016CD0"/>
    <w:rsid w:val="000229BA"/>
    <w:rsid w:val="00023BF5"/>
    <w:rsid w:val="00024B33"/>
    <w:rsid w:val="000256A3"/>
    <w:rsid w:val="0002704A"/>
    <w:rsid w:val="00030B6C"/>
    <w:rsid w:val="00032A53"/>
    <w:rsid w:val="00033A5D"/>
    <w:rsid w:val="00033C32"/>
    <w:rsid w:val="00033C97"/>
    <w:rsid w:val="0003517D"/>
    <w:rsid w:val="00037CEA"/>
    <w:rsid w:val="0004215B"/>
    <w:rsid w:val="00042A6B"/>
    <w:rsid w:val="00045168"/>
    <w:rsid w:val="00046C13"/>
    <w:rsid w:val="00047ABB"/>
    <w:rsid w:val="0005029F"/>
    <w:rsid w:val="000517E4"/>
    <w:rsid w:val="000544B6"/>
    <w:rsid w:val="000546ED"/>
    <w:rsid w:val="0005522B"/>
    <w:rsid w:val="00055300"/>
    <w:rsid w:val="000556FA"/>
    <w:rsid w:val="00055ACF"/>
    <w:rsid w:val="00062783"/>
    <w:rsid w:val="00065120"/>
    <w:rsid w:val="000655E7"/>
    <w:rsid w:val="0006579B"/>
    <w:rsid w:val="00072544"/>
    <w:rsid w:val="00075F9E"/>
    <w:rsid w:val="00076A17"/>
    <w:rsid w:val="00081028"/>
    <w:rsid w:val="000823BC"/>
    <w:rsid w:val="00093435"/>
    <w:rsid w:val="0009527D"/>
    <w:rsid w:val="00095D85"/>
    <w:rsid w:val="000A3753"/>
    <w:rsid w:val="000A4458"/>
    <w:rsid w:val="000A751F"/>
    <w:rsid w:val="000B2162"/>
    <w:rsid w:val="000B227C"/>
    <w:rsid w:val="000B2731"/>
    <w:rsid w:val="000B40D1"/>
    <w:rsid w:val="000B4715"/>
    <w:rsid w:val="000B5173"/>
    <w:rsid w:val="000B5A45"/>
    <w:rsid w:val="000C02EA"/>
    <w:rsid w:val="000C2CA2"/>
    <w:rsid w:val="000C2D51"/>
    <w:rsid w:val="000C73BB"/>
    <w:rsid w:val="000D4039"/>
    <w:rsid w:val="000D565B"/>
    <w:rsid w:val="000E0E9C"/>
    <w:rsid w:val="000F22E8"/>
    <w:rsid w:val="000F3009"/>
    <w:rsid w:val="000F6A51"/>
    <w:rsid w:val="00102F71"/>
    <w:rsid w:val="00104FBE"/>
    <w:rsid w:val="0010697D"/>
    <w:rsid w:val="0011767F"/>
    <w:rsid w:val="00117BB5"/>
    <w:rsid w:val="00121479"/>
    <w:rsid w:val="00121EC9"/>
    <w:rsid w:val="00122A59"/>
    <w:rsid w:val="001233FA"/>
    <w:rsid w:val="001307B9"/>
    <w:rsid w:val="00130C69"/>
    <w:rsid w:val="00131748"/>
    <w:rsid w:val="001334C0"/>
    <w:rsid w:val="00133BB3"/>
    <w:rsid w:val="00135FF3"/>
    <w:rsid w:val="00140A8B"/>
    <w:rsid w:val="0014316A"/>
    <w:rsid w:val="00143E55"/>
    <w:rsid w:val="001444D5"/>
    <w:rsid w:val="00145852"/>
    <w:rsid w:val="00145E68"/>
    <w:rsid w:val="00151D00"/>
    <w:rsid w:val="0015272E"/>
    <w:rsid w:val="00154281"/>
    <w:rsid w:val="00160E14"/>
    <w:rsid w:val="0016184B"/>
    <w:rsid w:val="00165F5F"/>
    <w:rsid w:val="001703A5"/>
    <w:rsid w:val="00173FD9"/>
    <w:rsid w:val="00174DBC"/>
    <w:rsid w:val="00181957"/>
    <w:rsid w:val="00182B5D"/>
    <w:rsid w:val="00182E73"/>
    <w:rsid w:val="00186002"/>
    <w:rsid w:val="001871EE"/>
    <w:rsid w:val="001919EA"/>
    <w:rsid w:val="001B3218"/>
    <w:rsid w:val="001B3CAA"/>
    <w:rsid w:val="001B47D1"/>
    <w:rsid w:val="001B4F14"/>
    <w:rsid w:val="001B76A5"/>
    <w:rsid w:val="001C3B3E"/>
    <w:rsid w:val="001C5912"/>
    <w:rsid w:val="001C61DC"/>
    <w:rsid w:val="001C693B"/>
    <w:rsid w:val="001C77C2"/>
    <w:rsid w:val="001D290C"/>
    <w:rsid w:val="001D5EA0"/>
    <w:rsid w:val="001D7DA2"/>
    <w:rsid w:val="001E127F"/>
    <w:rsid w:val="001E25CF"/>
    <w:rsid w:val="001E291A"/>
    <w:rsid w:val="001E78B7"/>
    <w:rsid w:val="001F2552"/>
    <w:rsid w:val="00200E98"/>
    <w:rsid w:val="00202F65"/>
    <w:rsid w:val="00204180"/>
    <w:rsid w:val="00211815"/>
    <w:rsid w:val="00211927"/>
    <w:rsid w:val="0021261A"/>
    <w:rsid w:val="00214BD4"/>
    <w:rsid w:val="00215EA9"/>
    <w:rsid w:val="00216368"/>
    <w:rsid w:val="00216415"/>
    <w:rsid w:val="0022055C"/>
    <w:rsid w:val="00221088"/>
    <w:rsid w:val="00221B94"/>
    <w:rsid w:val="00221E29"/>
    <w:rsid w:val="00225CC8"/>
    <w:rsid w:val="00230741"/>
    <w:rsid w:val="00230E1B"/>
    <w:rsid w:val="0023308A"/>
    <w:rsid w:val="00234327"/>
    <w:rsid w:val="00234E05"/>
    <w:rsid w:val="00235318"/>
    <w:rsid w:val="00236D20"/>
    <w:rsid w:val="0024054C"/>
    <w:rsid w:val="00240FD3"/>
    <w:rsid w:val="00246C75"/>
    <w:rsid w:val="00250995"/>
    <w:rsid w:val="0025121F"/>
    <w:rsid w:val="002546EF"/>
    <w:rsid w:val="00261701"/>
    <w:rsid w:val="00263810"/>
    <w:rsid w:val="00263C50"/>
    <w:rsid w:val="002654EB"/>
    <w:rsid w:val="002670D8"/>
    <w:rsid w:val="0027032C"/>
    <w:rsid w:val="00271D07"/>
    <w:rsid w:val="00272ADA"/>
    <w:rsid w:val="00272E54"/>
    <w:rsid w:val="00273A5E"/>
    <w:rsid w:val="002749A2"/>
    <w:rsid w:val="002772BE"/>
    <w:rsid w:val="00277FCF"/>
    <w:rsid w:val="00280379"/>
    <w:rsid w:val="00280E03"/>
    <w:rsid w:val="002813F2"/>
    <w:rsid w:val="0028308E"/>
    <w:rsid w:val="002878F4"/>
    <w:rsid w:val="00290D03"/>
    <w:rsid w:val="00291C86"/>
    <w:rsid w:val="002939B6"/>
    <w:rsid w:val="00296658"/>
    <w:rsid w:val="00296DBA"/>
    <w:rsid w:val="0029759F"/>
    <w:rsid w:val="002A0183"/>
    <w:rsid w:val="002A3734"/>
    <w:rsid w:val="002A3C1A"/>
    <w:rsid w:val="002B5281"/>
    <w:rsid w:val="002B52CD"/>
    <w:rsid w:val="002B5F5E"/>
    <w:rsid w:val="002B65D5"/>
    <w:rsid w:val="002C0A98"/>
    <w:rsid w:val="002C1E3D"/>
    <w:rsid w:val="002C4089"/>
    <w:rsid w:val="002C4197"/>
    <w:rsid w:val="002C528C"/>
    <w:rsid w:val="002D0115"/>
    <w:rsid w:val="002D11F5"/>
    <w:rsid w:val="002D2316"/>
    <w:rsid w:val="002D2659"/>
    <w:rsid w:val="002D4F7D"/>
    <w:rsid w:val="002E3174"/>
    <w:rsid w:val="002E4583"/>
    <w:rsid w:val="002E52F4"/>
    <w:rsid w:val="002E7DEE"/>
    <w:rsid w:val="002F15E6"/>
    <w:rsid w:val="002F2FCE"/>
    <w:rsid w:val="002F3E67"/>
    <w:rsid w:val="002F531D"/>
    <w:rsid w:val="002F689F"/>
    <w:rsid w:val="002F71EB"/>
    <w:rsid w:val="00301A72"/>
    <w:rsid w:val="00302152"/>
    <w:rsid w:val="003046E3"/>
    <w:rsid w:val="00304A96"/>
    <w:rsid w:val="003054D3"/>
    <w:rsid w:val="00307D48"/>
    <w:rsid w:val="00312A8B"/>
    <w:rsid w:val="00314F5D"/>
    <w:rsid w:val="00315572"/>
    <w:rsid w:val="00316E15"/>
    <w:rsid w:val="00316F9F"/>
    <w:rsid w:val="003210A6"/>
    <w:rsid w:val="00325F70"/>
    <w:rsid w:val="00326688"/>
    <w:rsid w:val="00330053"/>
    <w:rsid w:val="00331594"/>
    <w:rsid w:val="00332F01"/>
    <w:rsid w:val="00332F5A"/>
    <w:rsid w:val="003354B4"/>
    <w:rsid w:val="00336613"/>
    <w:rsid w:val="003433FB"/>
    <w:rsid w:val="00344A72"/>
    <w:rsid w:val="00344BEA"/>
    <w:rsid w:val="0035009D"/>
    <w:rsid w:val="00353DFA"/>
    <w:rsid w:val="00356B3D"/>
    <w:rsid w:val="003571A1"/>
    <w:rsid w:val="003575F4"/>
    <w:rsid w:val="003603F2"/>
    <w:rsid w:val="00360F70"/>
    <w:rsid w:val="00366FD7"/>
    <w:rsid w:val="00375CAB"/>
    <w:rsid w:val="00383DB8"/>
    <w:rsid w:val="0038461F"/>
    <w:rsid w:val="00386700"/>
    <w:rsid w:val="00390006"/>
    <w:rsid w:val="003905A4"/>
    <w:rsid w:val="0039301B"/>
    <w:rsid w:val="00393A40"/>
    <w:rsid w:val="003946B5"/>
    <w:rsid w:val="00396C14"/>
    <w:rsid w:val="003A61E7"/>
    <w:rsid w:val="003B1ACA"/>
    <w:rsid w:val="003B4539"/>
    <w:rsid w:val="003B5FDC"/>
    <w:rsid w:val="003B6306"/>
    <w:rsid w:val="003C0184"/>
    <w:rsid w:val="003C088D"/>
    <w:rsid w:val="003C0933"/>
    <w:rsid w:val="003C16F9"/>
    <w:rsid w:val="003C5124"/>
    <w:rsid w:val="003C61AE"/>
    <w:rsid w:val="003D13B2"/>
    <w:rsid w:val="003D1472"/>
    <w:rsid w:val="003D59C5"/>
    <w:rsid w:val="003E10AE"/>
    <w:rsid w:val="003E6328"/>
    <w:rsid w:val="003E758D"/>
    <w:rsid w:val="003F037B"/>
    <w:rsid w:val="003F2FAF"/>
    <w:rsid w:val="003F4111"/>
    <w:rsid w:val="003F4565"/>
    <w:rsid w:val="003F7A44"/>
    <w:rsid w:val="004008C7"/>
    <w:rsid w:val="00403AA4"/>
    <w:rsid w:val="00407E69"/>
    <w:rsid w:val="00411945"/>
    <w:rsid w:val="00415758"/>
    <w:rsid w:val="004168EE"/>
    <w:rsid w:val="00422E7F"/>
    <w:rsid w:val="004244C4"/>
    <w:rsid w:val="00430200"/>
    <w:rsid w:val="00430FE1"/>
    <w:rsid w:val="004323A8"/>
    <w:rsid w:val="00432F39"/>
    <w:rsid w:val="0043355C"/>
    <w:rsid w:val="0043586A"/>
    <w:rsid w:val="00437BD4"/>
    <w:rsid w:val="00440527"/>
    <w:rsid w:val="004448FB"/>
    <w:rsid w:val="00450FA6"/>
    <w:rsid w:val="00454D1A"/>
    <w:rsid w:val="00455330"/>
    <w:rsid w:val="0046107B"/>
    <w:rsid w:val="004620E2"/>
    <w:rsid w:val="004626B3"/>
    <w:rsid w:val="00463E93"/>
    <w:rsid w:val="004646D6"/>
    <w:rsid w:val="004654FB"/>
    <w:rsid w:val="004702A5"/>
    <w:rsid w:val="00470DD0"/>
    <w:rsid w:val="00472AE2"/>
    <w:rsid w:val="00473F21"/>
    <w:rsid w:val="00474867"/>
    <w:rsid w:val="00474E32"/>
    <w:rsid w:val="00475E27"/>
    <w:rsid w:val="00476860"/>
    <w:rsid w:val="00477390"/>
    <w:rsid w:val="00477E6D"/>
    <w:rsid w:val="00480087"/>
    <w:rsid w:val="004808A6"/>
    <w:rsid w:val="004812E9"/>
    <w:rsid w:val="0048361A"/>
    <w:rsid w:val="0049000D"/>
    <w:rsid w:val="00491DA2"/>
    <w:rsid w:val="004923F0"/>
    <w:rsid w:val="00495E31"/>
    <w:rsid w:val="004A12DC"/>
    <w:rsid w:val="004A645B"/>
    <w:rsid w:val="004B131E"/>
    <w:rsid w:val="004B24AA"/>
    <w:rsid w:val="004B2C4D"/>
    <w:rsid w:val="004C0CF9"/>
    <w:rsid w:val="004C1AEF"/>
    <w:rsid w:val="004C678F"/>
    <w:rsid w:val="004C724C"/>
    <w:rsid w:val="004E22B3"/>
    <w:rsid w:val="004E2EA4"/>
    <w:rsid w:val="004E6FCF"/>
    <w:rsid w:val="004F06CC"/>
    <w:rsid w:val="004F141B"/>
    <w:rsid w:val="004F2A1C"/>
    <w:rsid w:val="004F37F0"/>
    <w:rsid w:val="004F6BDD"/>
    <w:rsid w:val="004F7AF9"/>
    <w:rsid w:val="00502B5B"/>
    <w:rsid w:val="00504BDE"/>
    <w:rsid w:val="00504C4C"/>
    <w:rsid w:val="005100D8"/>
    <w:rsid w:val="00510364"/>
    <w:rsid w:val="00512D60"/>
    <w:rsid w:val="005156BB"/>
    <w:rsid w:val="00515815"/>
    <w:rsid w:val="00515B9D"/>
    <w:rsid w:val="00516019"/>
    <w:rsid w:val="0052000A"/>
    <w:rsid w:val="00521B60"/>
    <w:rsid w:val="00522D45"/>
    <w:rsid w:val="0052473F"/>
    <w:rsid w:val="00524C35"/>
    <w:rsid w:val="00533050"/>
    <w:rsid w:val="00535774"/>
    <w:rsid w:val="005368F8"/>
    <w:rsid w:val="00547EAA"/>
    <w:rsid w:val="0056560D"/>
    <w:rsid w:val="0056575F"/>
    <w:rsid w:val="005662C1"/>
    <w:rsid w:val="0057175C"/>
    <w:rsid w:val="005770A2"/>
    <w:rsid w:val="005771DF"/>
    <w:rsid w:val="005808A1"/>
    <w:rsid w:val="00580CD7"/>
    <w:rsid w:val="005829F7"/>
    <w:rsid w:val="00583383"/>
    <w:rsid w:val="005837C2"/>
    <w:rsid w:val="005855DF"/>
    <w:rsid w:val="00586808"/>
    <w:rsid w:val="00587BFC"/>
    <w:rsid w:val="00590E42"/>
    <w:rsid w:val="00590E9A"/>
    <w:rsid w:val="005912F9"/>
    <w:rsid w:val="00592AC3"/>
    <w:rsid w:val="0059609E"/>
    <w:rsid w:val="005A1A22"/>
    <w:rsid w:val="005A435E"/>
    <w:rsid w:val="005A5E13"/>
    <w:rsid w:val="005A66A4"/>
    <w:rsid w:val="005A709A"/>
    <w:rsid w:val="005A76E1"/>
    <w:rsid w:val="005B3516"/>
    <w:rsid w:val="005B49A1"/>
    <w:rsid w:val="005B66EC"/>
    <w:rsid w:val="005C12F2"/>
    <w:rsid w:val="005C271E"/>
    <w:rsid w:val="005D0EAF"/>
    <w:rsid w:val="005D160A"/>
    <w:rsid w:val="005D1EFA"/>
    <w:rsid w:val="005D2540"/>
    <w:rsid w:val="005D4947"/>
    <w:rsid w:val="005E1C17"/>
    <w:rsid w:val="005E2C55"/>
    <w:rsid w:val="005E2F27"/>
    <w:rsid w:val="005E6213"/>
    <w:rsid w:val="005F246B"/>
    <w:rsid w:val="005F3719"/>
    <w:rsid w:val="005F3DC7"/>
    <w:rsid w:val="005F47E9"/>
    <w:rsid w:val="005F5678"/>
    <w:rsid w:val="00605723"/>
    <w:rsid w:val="0060646A"/>
    <w:rsid w:val="00610FDB"/>
    <w:rsid w:val="00613A5C"/>
    <w:rsid w:val="00613B81"/>
    <w:rsid w:val="0062176B"/>
    <w:rsid w:val="006224B6"/>
    <w:rsid w:val="00630ADF"/>
    <w:rsid w:val="00630FF8"/>
    <w:rsid w:val="00633DDE"/>
    <w:rsid w:val="00637660"/>
    <w:rsid w:val="00637F9C"/>
    <w:rsid w:val="00641FC9"/>
    <w:rsid w:val="006511F3"/>
    <w:rsid w:val="006551F6"/>
    <w:rsid w:val="006554A7"/>
    <w:rsid w:val="006570DE"/>
    <w:rsid w:val="0066046A"/>
    <w:rsid w:val="006621D2"/>
    <w:rsid w:val="00664F07"/>
    <w:rsid w:val="00671FD0"/>
    <w:rsid w:val="00672625"/>
    <w:rsid w:val="00672B60"/>
    <w:rsid w:val="006747B8"/>
    <w:rsid w:val="00676CB8"/>
    <w:rsid w:val="00677BBA"/>
    <w:rsid w:val="00677E58"/>
    <w:rsid w:val="00682BA2"/>
    <w:rsid w:val="00685F17"/>
    <w:rsid w:val="00687130"/>
    <w:rsid w:val="00691BA2"/>
    <w:rsid w:val="0069214F"/>
    <w:rsid w:val="006928C3"/>
    <w:rsid w:val="00693DAC"/>
    <w:rsid w:val="006948AB"/>
    <w:rsid w:val="00694C70"/>
    <w:rsid w:val="00695AB1"/>
    <w:rsid w:val="006971AF"/>
    <w:rsid w:val="00697B9A"/>
    <w:rsid w:val="006A21E1"/>
    <w:rsid w:val="006A27EB"/>
    <w:rsid w:val="006A68C6"/>
    <w:rsid w:val="006A75E7"/>
    <w:rsid w:val="006A7A91"/>
    <w:rsid w:val="006B5911"/>
    <w:rsid w:val="006B7CFE"/>
    <w:rsid w:val="006C298D"/>
    <w:rsid w:val="006C2B0D"/>
    <w:rsid w:val="006C41A9"/>
    <w:rsid w:val="006C5123"/>
    <w:rsid w:val="006C57DF"/>
    <w:rsid w:val="006C7682"/>
    <w:rsid w:val="006D1338"/>
    <w:rsid w:val="006D1D38"/>
    <w:rsid w:val="006D2F08"/>
    <w:rsid w:val="006D53BB"/>
    <w:rsid w:val="006D567E"/>
    <w:rsid w:val="006E1C32"/>
    <w:rsid w:val="006E5369"/>
    <w:rsid w:val="006F13BE"/>
    <w:rsid w:val="006F6A30"/>
    <w:rsid w:val="007042CA"/>
    <w:rsid w:val="007062F6"/>
    <w:rsid w:val="0071098F"/>
    <w:rsid w:val="0071304D"/>
    <w:rsid w:val="007138CE"/>
    <w:rsid w:val="00716358"/>
    <w:rsid w:val="00716677"/>
    <w:rsid w:val="00716C61"/>
    <w:rsid w:val="007175D3"/>
    <w:rsid w:val="00721F93"/>
    <w:rsid w:val="00731D16"/>
    <w:rsid w:val="00733041"/>
    <w:rsid w:val="0073350F"/>
    <w:rsid w:val="00740F76"/>
    <w:rsid w:val="007414B1"/>
    <w:rsid w:val="007420F9"/>
    <w:rsid w:val="00745621"/>
    <w:rsid w:val="00747D42"/>
    <w:rsid w:val="007509DD"/>
    <w:rsid w:val="00751C02"/>
    <w:rsid w:val="00753270"/>
    <w:rsid w:val="00757B27"/>
    <w:rsid w:val="0076090D"/>
    <w:rsid w:val="00765D90"/>
    <w:rsid w:val="0076648A"/>
    <w:rsid w:val="00770255"/>
    <w:rsid w:val="00771F87"/>
    <w:rsid w:val="00772DBB"/>
    <w:rsid w:val="00787773"/>
    <w:rsid w:val="007938D8"/>
    <w:rsid w:val="00794FB6"/>
    <w:rsid w:val="0079750E"/>
    <w:rsid w:val="007A02E6"/>
    <w:rsid w:val="007A1E22"/>
    <w:rsid w:val="007A33D6"/>
    <w:rsid w:val="007A3DBA"/>
    <w:rsid w:val="007A5245"/>
    <w:rsid w:val="007A5C5F"/>
    <w:rsid w:val="007A5DF6"/>
    <w:rsid w:val="007B201E"/>
    <w:rsid w:val="007B224D"/>
    <w:rsid w:val="007B61A5"/>
    <w:rsid w:val="007B649C"/>
    <w:rsid w:val="007B68C7"/>
    <w:rsid w:val="007B7B10"/>
    <w:rsid w:val="007C3EA1"/>
    <w:rsid w:val="007C7862"/>
    <w:rsid w:val="007D0291"/>
    <w:rsid w:val="007D0EFF"/>
    <w:rsid w:val="007D2735"/>
    <w:rsid w:val="007D38AD"/>
    <w:rsid w:val="007D62A1"/>
    <w:rsid w:val="007D75B0"/>
    <w:rsid w:val="007E0462"/>
    <w:rsid w:val="007E2C0C"/>
    <w:rsid w:val="007E4456"/>
    <w:rsid w:val="007E4EE4"/>
    <w:rsid w:val="007F2D42"/>
    <w:rsid w:val="007F4262"/>
    <w:rsid w:val="007F4731"/>
    <w:rsid w:val="007F493C"/>
    <w:rsid w:val="007F4B5F"/>
    <w:rsid w:val="00800B89"/>
    <w:rsid w:val="008015F9"/>
    <w:rsid w:val="0080548C"/>
    <w:rsid w:val="008058B9"/>
    <w:rsid w:val="008076CA"/>
    <w:rsid w:val="00807CAE"/>
    <w:rsid w:val="00810378"/>
    <w:rsid w:val="00811F78"/>
    <w:rsid w:val="00812D74"/>
    <w:rsid w:val="0081350E"/>
    <w:rsid w:val="00813EFF"/>
    <w:rsid w:val="00816BC4"/>
    <w:rsid w:val="008203C9"/>
    <w:rsid w:val="0082392C"/>
    <w:rsid w:val="00831A95"/>
    <w:rsid w:val="00831FA6"/>
    <w:rsid w:val="0083313D"/>
    <w:rsid w:val="00833CAB"/>
    <w:rsid w:val="00833EA1"/>
    <w:rsid w:val="00837BE6"/>
    <w:rsid w:val="00846A15"/>
    <w:rsid w:val="00846CCB"/>
    <w:rsid w:val="00846F06"/>
    <w:rsid w:val="00854C1F"/>
    <w:rsid w:val="008572E3"/>
    <w:rsid w:val="00863C97"/>
    <w:rsid w:val="008674CA"/>
    <w:rsid w:val="00867966"/>
    <w:rsid w:val="00870792"/>
    <w:rsid w:val="00871D1D"/>
    <w:rsid w:val="0087279C"/>
    <w:rsid w:val="00877E9C"/>
    <w:rsid w:val="00880BBD"/>
    <w:rsid w:val="0088206C"/>
    <w:rsid w:val="00882D2B"/>
    <w:rsid w:val="0088534D"/>
    <w:rsid w:val="008911BE"/>
    <w:rsid w:val="00893662"/>
    <w:rsid w:val="00896767"/>
    <w:rsid w:val="008A1BFC"/>
    <w:rsid w:val="008B0F17"/>
    <w:rsid w:val="008B109C"/>
    <w:rsid w:val="008B2CD4"/>
    <w:rsid w:val="008B34FE"/>
    <w:rsid w:val="008B3A77"/>
    <w:rsid w:val="008B4CFD"/>
    <w:rsid w:val="008B57B7"/>
    <w:rsid w:val="008B67C2"/>
    <w:rsid w:val="008C349B"/>
    <w:rsid w:val="008C3A77"/>
    <w:rsid w:val="008D0641"/>
    <w:rsid w:val="008D2211"/>
    <w:rsid w:val="008D3953"/>
    <w:rsid w:val="008D469A"/>
    <w:rsid w:val="008D4778"/>
    <w:rsid w:val="008D4D56"/>
    <w:rsid w:val="008D6AF5"/>
    <w:rsid w:val="008E0021"/>
    <w:rsid w:val="008E2EBF"/>
    <w:rsid w:val="008E354F"/>
    <w:rsid w:val="008E5CE6"/>
    <w:rsid w:val="008F0CFF"/>
    <w:rsid w:val="008F1750"/>
    <w:rsid w:val="008F1F4A"/>
    <w:rsid w:val="008F5817"/>
    <w:rsid w:val="008F70DA"/>
    <w:rsid w:val="00900F41"/>
    <w:rsid w:val="00903364"/>
    <w:rsid w:val="00903DCC"/>
    <w:rsid w:val="00904E86"/>
    <w:rsid w:val="0090698B"/>
    <w:rsid w:val="0091213D"/>
    <w:rsid w:val="009132AF"/>
    <w:rsid w:val="00914849"/>
    <w:rsid w:val="0091549F"/>
    <w:rsid w:val="00920E04"/>
    <w:rsid w:val="009265D4"/>
    <w:rsid w:val="00934059"/>
    <w:rsid w:val="00934BBF"/>
    <w:rsid w:val="00936E78"/>
    <w:rsid w:val="009401FC"/>
    <w:rsid w:val="0094348E"/>
    <w:rsid w:val="00944DEF"/>
    <w:rsid w:val="00947A0B"/>
    <w:rsid w:val="00950C5C"/>
    <w:rsid w:val="009511B3"/>
    <w:rsid w:val="009521DF"/>
    <w:rsid w:val="00954FDF"/>
    <w:rsid w:val="0095574D"/>
    <w:rsid w:val="0095673E"/>
    <w:rsid w:val="00957B3A"/>
    <w:rsid w:val="00957E52"/>
    <w:rsid w:val="00960B1F"/>
    <w:rsid w:val="00976872"/>
    <w:rsid w:val="00977855"/>
    <w:rsid w:val="00980585"/>
    <w:rsid w:val="00982B80"/>
    <w:rsid w:val="00982CB5"/>
    <w:rsid w:val="009830FC"/>
    <w:rsid w:val="009833C8"/>
    <w:rsid w:val="00985C7F"/>
    <w:rsid w:val="00987DF2"/>
    <w:rsid w:val="0099328D"/>
    <w:rsid w:val="00993E11"/>
    <w:rsid w:val="00995021"/>
    <w:rsid w:val="009A2826"/>
    <w:rsid w:val="009A58FE"/>
    <w:rsid w:val="009A69DE"/>
    <w:rsid w:val="009B23EC"/>
    <w:rsid w:val="009B25A7"/>
    <w:rsid w:val="009C5D50"/>
    <w:rsid w:val="009C63B8"/>
    <w:rsid w:val="009D4656"/>
    <w:rsid w:val="009D493C"/>
    <w:rsid w:val="009D517A"/>
    <w:rsid w:val="009D735C"/>
    <w:rsid w:val="009D771A"/>
    <w:rsid w:val="009E06B6"/>
    <w:rsid w:val="009E25E4"/>
    <w:rsid w:val="009E2A23"/>
    <w:rsid w:val="009E2C93"/>
    <w:rsid w:val="009E41BC"/>
    <w:rsid w:val="009E4F74"/>
    <w:rsid w:val="009E5251"/>
    <w:rsid w:val="009E7B6F"/>
    <w:rsid w:val="009F016E"/>
    <w:rsid w:val="009F2A57"/>
    <w:rsid w:val="009F2E87"/>
    <w:rsid w:val="009F6D06"/>
    <w:rsid w:val="00A00D10"/>
    <w:rsid w:val="00A01541"/>
    <w:rsid w:val="00A047B4"/>
    <w:rsid w:val="00A1400B"/>
    <w:rsid w:val="00A15A40"/>
    <w:rsid w:val="00A16BC8"/>
    <w:rsid w:val="00A228BB"/>
    <w:rsid w:val="00A2332D"/>
    <w:rsid w:val="00A23D0F"/>
    <w:rsid w:val="00A25B75"/>
    <w:rsid w:val="00A30C88"/>
    <w:rsid w:val="00A36753"/>
    <w:rsid w:val="00A36903"/>
    <w:rsid w:val="00A36C48"/>
    <w:rsid w:val="00A42E80"/>
    <w:rsid w:val="00A43433"/>
    <w:rsid w:val="00A43C9C"/>
    <w:rsid w:val="00A43CDB"/>
    <w:rsid w:val="00A50F7C"/>
    <w:rsid w:val="00A522EE"/>
    <w:rsid w:val="00A6226F"/>
    <w:rsid w:val="00A62798"/>
    <w:rsid w:val="00A636F8"/>
    <w:rsid w:val="00A66D7E"/>
    <w:rsid w:val="00A67003"/>
    <w:rsid w:val="00A72EE5"/>
    <w:rsid w:val="00A81B53"/>
    <w:rsid w:val="00A81FFB"/>
    <w:rsid w:val="00A82245"/>
    <w:rsid w:val="00A94BF9"/>
    <w:rsid w:val="00A94ED9"/>
    <w:rsid w:val="00A97FA9"/>
    <w:rsid w:val="00AA1B28"/>
    <w:rsid w:val="00AA3ACC"/>
    <w:rsid w:val="00AA6D39"/>
    <w:rsid w:val="00AA7C8D"/>
    <w:rsid w:val="00AB1A2A"/>
    <w:rsid w:val="00AB2495"/>
    <w:rsid w:val="00AB4A25"/>
    <w:rsid w:val="00AB6A34"/>
    <w:rsid w:val="00AB7132"/>
    <w:rsid w:val="00AB740A"/>
    <w:rsid w:val="00AC071A"/>
    <w:rsid w:val="00AC1309"/>
    <w:rsid w:val="00AC4525"/>
    <w:rsid w:val="00AC5AF7"/>
    <w:rsid w:val="00AC5EF3"/>
    <w:rsid w:val="00AC7037"/>
    <w:rsid w:val="00AD0B68"/>
    <w:rsid w:val="00AD0D60"/>
    <w:rsid w:val="00AD4553"/>
    <w:rsid w:val="00AD7CBC"/>
    <w:rsid w:val="00AD7CF2"/>
    <w:rsid w:val="00AD7E07"/>
    <w:rsid w:val="00AE2A7F"/>
    <w:rsid w:val="00AE3051"/>
    <w:rsid w:val="00AE3251"/>
    <w:rsid w:val="00AE443E"/>
    <w:rsid w:val="00AE4620"/>
    <w:rsid w:val="00AE46A2"/>
    <w:rsid w:val="00AE5E54"/>
    <w:rsid w:val="00AE79C9"/>
    <w:rsid w:val="00AF79C8"/>
    <w:rsid w:val="00AF7EB5"/>
    <w:rsid w:val="00B0013C"/>
    <w:rsid w:val="00B12AEC"/>
    <w:rsid w:val="00B13B9F"/>
    <w:rsid w:val="00B14D3F"/>
    <w:rsid w:val="00B16054"/>
    <w:rsid w:val="00B17ED2"/>
    <w:rsid w:val="00B17F78"/>
    <w:rsid w:val="00B21D58"/>
    <w:rsid w:val="00B23971"/>
    <w:rsid w:val="00B23C68"/>
    <w:rsid w:val="00B2447B"/>
    <w:rsid w:val="00B246B6"/>
    <w:rsid w:val="00B25403"/>
    <w:rsid w:val="00B31F34"/>
    <w:rsid w:val="00B324D6"/>
    <w:rsid w:val="00B32669"/>
    <w:rsid w:val="00B35672"/>
    <w:rsid w:val="00B366CF"/>
    <w:rsid w:val="00B41300"/>
    <w:rsid w:val="00B43AFC"/>
    <w:rsid w:val="00B533F0"/>
    <w:rsid w:val="00B539A0"/>
    <w:rsid w:val="00B53B88"/>
    <w:rsid w:val="00B54CE9"/>
    <w:rsid w:val="00B55009"/>
    <w:rsid w:val="00B5790B"/>
    <w:rsid w:val="00B675AD"/>
    <w:rsid w:val="00B76251"/>
    <w:rsid w:val="00B76BAE"/>
    <w:rsid w:val="00B76D50"/>
    <w:rsid w:val="00B76EE0"/>
    <w:rsid w:val="00B81169"/>
    <w:rsid w:val="00B81A9E"/>
    <w:rsid w:val="00B81EA4"/>
    <w:rsid w:val="00B831FD"/>
    <w:rsid w:val="00B84840"/>
    <w:rsid w:val="00B90904"/>
    <w:rsid w:val="00B91A5E"/>
    <w:rsid w:val="00B93066"/>
    <w:rsid w:val="00B934E6"/>
    <w:rsid w:val="00B93F84"/>
    <w:rsid w:val="00B949BE"/>
    <w:rsid w:val="00BA5E14"/>
    <w:rsid w:val="00BB0466"/>
    <w:rsid w:val="00BB09C6"/>
    <w:rsid w:val="00BB1744"/>
    <w:rsid w:val="00BB56FF"/>
    <w:rsid w:val="00BB6247"/>
    <w:rsid w:val="00BB7AB5"/>
    <w:rsid w:val="00BB7CCA"/>
    <w:rsid w:val="00BB7DE4"/>
    <w:rsid w:val="00BC23B7"/>
    <w:rsid w:val="00BC402D"/>
    <w:rsid w:val="00BC427E"/>
    <w:rsid w:val="00BC5C02"/>
    <w:rsid w:val="00BC5EAE"/>
    <w:rsid w:val="00BC7FAA"/>
    <w:rsid w:val="00BD2FF8"/>
    <w:rsid w:val="00BD4BB9"/>
    <w:rsid w:val="00BE0588"/>
    <w:rsid w:val="00BE2064"/>
    <w:rsid w:val="00BE2320"/>
    <w:rsid w:val="00BE392E"/>
    <w:rsid w:val="00BE3A69"/>
    <w:rsid w:val="00BE55D1"/>
    <w:rsid w:val="00BE5B94"/>
    <w:rsid w:val="00BF0600"/>
    <w:rsid w:val="00BF1EC7"/>
    <w:rsid w:val="00BF3ECE"/>
    <w:rsid w:val="00BF5A07"/>
    <w:rsid w:val="00BF7B57"/>
    <w:rsid w:val="00C00B7D"/>
    <w:rsid w:val="00C016D7"/>
    <w:rsid w:val="00C02F8A"/>
    <w:rsid w:val="00C0475C"/>
    <w:rsid w:val="00C0516F"/>
    <w:rsid w:val="00C05A97"/>
    <w:rsid w:val="00C069E5"/>
    <w:rsid w:val="00C12AD3"/>
    <w:rsid w:val="00C12BF5"/>
    <w:rsid w:val="00C1574D"/>
    <w:rsid w:val="00C15C56"/>
    <w:rsid w:val="00C20864"/>
    <w:rsid w:val="00C24332"/>
    <w:rsid w:val="00C340EA"/>
    <w:rsid w:val="00C36730"/>
    <w:rsid w:val="00C37F78"/>
    <w:rsid w:val="00C463BE"/>
    <w:rsid w:val="00C5269C"/>
    <w:rsid w:val="00C53E8B"/>
    <w:rsid w:val="00C55BEC"/>
    <w:rsid w:val="00C57180"/>
    <w:rsid w:val="00C62C11"/>
    <w:rsid w:val="00C62E86"/>
    <w:rsid w:val="00C632FA"/>
    <w:rsid w:val="00C65325"/>
    <w:rsid w:val="00C65AE2"/>
    <w:rsid w:val="00C733CD"/>
    <w:rsid w:val="00C73966"/>
    <w:rsid w:val="00C74A31"/>
    <w:rsid w:val="00C76206"/>
    <w:rsid w:val="00C763E7"/>
    <w:rsid w:val="00C766E9"/>
    <w:rsid w:val="00C81015"/>
    <w:rsid w:val="00C816E7"/>
    <w:rsid w:val="00C831B1"/>
    <w:rsid w:val="00C837A0"/>
    <w:rsid w:val="00C85550"/>
    <w:rsid w:val="00C85FE2"/>
    <w:rsid w:val="00C86FF6"/>
    <w:rsid w:val="00C90A51"/>
    <w:rsid w:val="00C90E4E"/>
    <w:rsid w:val="00C920E0"/>
    <w:rsid w:val="00C93DE5"/>
    <w:rsid w:val="00C97896"/>
    <w:rsid w:val="00CA0DD7"/>
    <w:rsid w:val="00CA4209"/>
    <w:rsid w:val="00CA6CD8"/>
    <w:rsid w:val="00CB16B1"/>
    <w:rsid w:val="00CB6115"/>
    <w:rsid w:val="00CC16E3"/>
    <w:rsid w:val="00CC49BB"/>
    <w:rsid w:val="00CC56C4"/>
    <w:rsid w:val="00CC5F91"/>
    <w:rsid w:val="00CC78C1"/>
    <w:rsid w:val="00CD0F72"/>
    <w:rsid w:val="00CE47D6"/>
    <w:rsid w:val="00CE5171"/>
    <w:rsid w:val="00CE6BF3"/>
    <w:rsid w:val="00CE77ED"/>
    <w:rsid w:val="00CE79D9"/>
    <w:rsid w:val="00CF63AC"/>
    <w:rsid w:val="00CF6682"/>
    <w:rsid w:val="00D012D5"/>
    <w:rsid w:val="00D0136A"/>
    <w:rsid w:val="00D10508"/>
    <w:rsid w:val="00D12AE8"/>
    <w:rsid w:val="00D13F19"/>
    <w:rsid w:val="00D173C6"/>
    <w:rsid w:val="00D23400"/>
    <w:rsid w:val="00D23EA3"/>
    <w:rsid w:val="00D248C2"/>
    <w:rsid w:val="00D24A6F"/>
    <w:rsid w:val="00D24B53"/>
    <w:rsid w:val="00D24E16"/>
    <w:rsid w:val="00D3062B"/>
    <w:rsid w:val="00D33E0D"/>
    <w:rsid w:val="00D346B9"/>
    <w:rsid w:val="00D35BF7"/>
    <w:rsid w:val="00D37F76"/>
    <w:rsid w:val="00D42D7C"/>
    <w:rsid w:val="00D4544C"/>
    <w:rsid w:val="00D45D65"/>
    <w:rsid w:val="00D45F71"/>
    <w:rsid w:val="00D50A99"/>
    <w:rsid w:val="00D52527"/>
    <w:rsid w:val="00D52A3F"/>
    <w:rsid w:val="00D52D79"/>
    <w:rsid w:val="00D53B2D"/>
    <w:rsid w:val="00D6275E"/>
    <w:rsid w:val="00D63662"/>
    <w:rsid w:val="00D639C3"/>
    <w:rsid w:val="00D6471B"/>
    <w:rsid w:val="00D75E26"/>
    <w:rsid w:val="00D77112"/>
    <w:rsid w:val="00D820C0"/>
    <w:rsid w:val="00D82D83"/>
    <w:rsid w:val="00D86C83"/>
    <w:rsid w:val="00D904BC"/>
    <w:rsid w:val="00D9531C"/>
    <w:rsid w:val="00D977FD"/>
    <w:rsid w:val="00DA0FB1"/>
    <w:rsid w:val="00DA12E0"/>
    <w:rsid w:val="00DA401B"/>
    <w:rsid w:val="00DA5587"/>
    <w:rsid w:val="00DA6918"/>
    <w:rsid w:val="00DA79E9"/>
    <w:rsid w:val="00DA7DA4"/>
    <w:rsid w:val="00DB5694"/>
    <w:rsid w:val="00DC2C00"/>
    <w:rsid w:val="00DC35FA"/>
    <w:rsid w:val="00DC7CCB"/>
    <w:rsid w:val="00DD2B8A"/>
    <w:rsid w:val="00DD4745"/>
    <w:rsid w:val="00DD5F27"/>
    <w:rsid w:val="00DE182A"/>
    <w:rsid w:val="00DE2E6E"/>
    <w:rsid w:val="00DE35A8"/>
    <w:rsid w:val="00DE440E"/>
    <w:rsid w:val="00DF0627"/>
    <w:rsid w:val="00DF1D9B"/>
    <w:rsid w:val="00DF20A3"/>
    <w:rsid w:val="00DF67E8"/>
    <w:rsid w:val="00DF6910"/>
    <w:rsid w:val="00DF7A36"/>
    <w:rsid w:val="00E00101"/>
    <w:rsid w:val="00E00EA2"/>
    <w:rsid w:val="00E01A09"/>
    <w:rsid w:val="00E06053"/>
    <w:rsid w:val="00E07C7B"/>
    <w:rsid w:val="00E11B30"/>
    <w:rsid w:val="00E137C8"/>
    <w:rsid w:val="00E329EC"/>
    <w:rsid w:val="00E33042"/>
    <w:rsid w:val="00E36D97"/>
    <w:rsid w:val="00E3756E"/>
    <w:rsid w:val="00E42B85"/>
    <w:rsid w:val="00E52FB7"/>
    <w:rsid w:val="00E562F8"/>
    <w:rsid w:val="00E6312F"/>
    <w:rsid w:val="00E64397"/>
    <w:rsid w:val="00E76AB0"/>
    <w:rsid w:val="00E852CE"/>
    <w:rsid w:val="00E86763"/>
    <w:rsid w:val="00E908B6"/>
    <w:rsid w:val="00E90AE7"/>
    <w:rsid w:val="00E916B7"/>
    <w:rsid w:val="00E93EDA"/>
    <w:rsid w:val="00E95860"/>
    <w:rsid w:val="00E97F5C"/>
    <w:rsid w:val="00EA27B9"/>
    <w:rsid w:val="00EA2BCD"/>
    <w:rsid w:val="00EA35EE"/>
    <w:rsid w:val="00EA36C0"/>
    <w:rsid w:val="00EA3EB1"/>
    <w:rsid w:val="00EA4EC3"/>
    <w:rsid w:val="00EA5725"/>
    <w:rsid w:val="00EA5F41"/>
    <w:rsid w:val="00EA6B31"/>
    <w:rsid w:val="00EA6C0E"/>
    <w:rsid w:val="00EB14FD"/>
    <w:rsid w:val="00EB36C2"/>
    <w:rsid w:val="00EB416B"/>
    <w:rsid w:val="00EB7B7D"/>
    <w:rsid w:val="00EC1195"/>
    <w:rsid w:val="00EC1CE0"/>
    <w:rsid w:val="00EC3CE4"/>
    <w:rsid w:val="00EC4D9E"/>
    <w:rsid w:val="00ED615F"/>
    <w:rsid w:val="00ED74AB"/>
    <w:rsid w:val="00EE3A0F"/>
    <w:rsid w:val="00EE3BB3"/>
    <w:rsid w:val="00EE4BFC"/>
    <w:rsid w:val="00EF5E2F"/>
    <w:rsid w:val="00EF731C"/>
    <w:rsid w:val="00EF7D5A"/>
    <w:rsid w:val="00EF7F40"/>
    <w:rsid w:val="00F01AF6"/>
    <w:rsid w:val="00F02601"/>
    <w:rsid w:val="00F05BEB"/>
    <w:rsid w:val="00F0714F"/>
    <w:rsid w:val="00F10824"/>
    <w:rsid w:val="00F11803"/>
    <w:rsid w:val="00F1230E"/>
    <w:rsid w:val="00F14E5E"/>
    <w:rsid w:val="00F15EF0"/>
    <w:rsid w:val="00F20E2D"/>
    <w:rsid w:val="00F2258D"/>
    <w:rsid w:val="00F24A25"/>
    <w:rsid w:val="00F26BB8"/>
    <w:rsid w:val="00F27B8F"/>
    <w:rsid w:val="00F30B3B"/>
    <w:rsid w:val="00F43389"/>
    <w:rsid w:val="00F45678"/>
    <w:rsid w:val="00F46593"/>
    <w:rsid w:val="00F46B3E"/>
    <w:rsid w:val="00F51534"/>
    <w:rsid w:val="00F60AE2"/>
    <w:rsid w:val="00F61C7E"/>
    <w:rsid w:val="00F61F1A"/>
    <w:rsid w:val="00F62CF6"/>
    <w:rsid w:val="00F63413"/>
    <w:rsid w:val="00F643D4"/>
    <w:rsid w:val="00F703F9"/>
    <w:rsid w:val="00F70E60"/>
    <w:rsid w:val="00F711AD"/>
    <w:rsid w:val="00F726E3"/>
    <w:rsid w:val="00F73CF6"/>
    <w:rsid w:val="00F7637D"/>
    <w:rsid w:val="00F763BB"/>
    <w:rsid w:val="00F81B0A"/>
    <w:rsid w:val="00F84C0F"/>
    <w:rsid w:val="00F84DA5"/>
    <w:rsid w:val="00F8522E"/>
    <w:rsid w:val="00F85FC0"/>
    <w:rsid w:val="00F914B7"/>
    <w:rsid w:val="00F9224F"/>
    <w:rsid w:val="00F92708"/>
    <w:rsid w:val="00F94501"/>
    <w:rsid w:val="00F967AC"/>
    <w:rsid w:val="00FA0E12"/>
    <w:rsid w:val="00FA254F"/>
    <w:rsid w:val="00FA4FB9"/>
    <w:rsid w:val="00FA7751"/>
    <w:rsid w:val="00FB0C4F"/>
    <w:rsid w:val="00FB57BA"/>
    <w:rsid w:val="00FC307D"/>
    <w:rsid w:val="00FC50E7"/>
    <w:rsid w:val="00FD0AA5"/>
    <w:rsid w:val="00FD2102"/>
    <w:rsid w:val="00FD595D"/>
    <w:rsid w:val="00FD5B79"/>
    <w:rsid w:val="00FE1646"/>
    <w:rsid w:val="00FE35EF"/>
    <w:rsid w:val="00FE3789"/>
    <w:rsid w:val="00FE46E4"/>
    <w:rsid w:val="00FE61AF"/>
    <w:rsid w:val="00FE65C1"/>
    <w:rsid w:val="00FF1902"/>
    <w:rsid w:val="00FF2A6C"/>
    <w:rsid w:val="00FF56F3"/>
    <w:rsid w:val="00FF6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FC63B4-2FAF-4A6F-AE5F-0BEB41EB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FAA"/>
    <w:rPr>
      <w:sz w:val="24"/>
      <w:szCs w:val="24"/>
    </w:rPr>
  </w:style>
  <w:style w:type="paragraph" w:styleId="1">
    <w:name w:val="heading 1"/>
    <w:basedOn w:val="a"/>
    <w:next w:val="a"/>
    <w:link w:val="10"/>
    <w:qFormat/>
    <w:rsid w:val="00BC7FAA"/>
    <w:pPr>
      <w:keepNext/>
      <w:jc w:val="both"/>
      <w:outlineLvl w:val="0"/>
    </w:pPr>
    <w:rPr>
      <w:i/>
      <w:iCs/>
      <w:u w:val="single"/>
    </w:rPr>
  </w:style>
  <w:style w:type="paragraph" w:styleId="2">
    <w:name w:val="heading 2"/>
    <w:basedOn w:val="a"/>
    <w:next w:val="a"/>
    <w:qFormat/>
    <w:rsid w:val="00BC7FAA"/>
    <w:pPr>
      <w:keepNext/>
      <w:jc w:val="center"/>
      <w:outlineLvl w:val="1"/>
    </w:pPr>
    <w:rPr>
      <w:i/>
      <w:iCs/>
      <w:u w:val="single"/>
    </w:rPr>
  </w:style>
  <w:style w:type="paragraph" w:styleId="3">
    <w:name w:val="heading 3"/>
    <w:basedOn w:val="a"/>
    <w:next w:val="a"/>
    <w:qFormat/>
    <w:rsid w:val="00BC7FAA"/>
    <w:pPr>
      <w:keepNext/>
      <w:outlineLvl w:val="2"/>
    </w:pPr>
    <w:rPr>
      <w:sz w:val="28"/>
      <w:u w:val="single"/>
    </w:rPr>
  </w:style>
  <w:style w:type="paragraph" w:styleId="4">
    <w:name w:val="heading 4"/>
    <w:basedOn w:val="a"/>
    <w:next w:val="a"/>
    <w:qFormat/>
    <w:rsid w:val="00BC7FAA"/>
    <w:pPr>
      <w:keepNext/>
      <w:jc w:val="both"/>
      <w:outlineLvl w:val="3"/>
    </w:pPr>
    <w:rPr>
      <w:sz w:val="28"/>
    </w:rPr>
  </w:style>
  <w:style w:type="paragraph" w:styleId="5">
    <w:name w:val="heading 5"/>
    <w:basedOn w:val="a"/>
    <w:next w:val="a"/>
    <w:qFormat/>
    <w:rsid w:val="00BC7FAA"/>
    <w:pPr>
      <w:keepNext/>
      <w:jc w:val="center"/>
      <w:outlineLvl w:val="4"/>
    </w:pPr>
    <w:rPr>
      <w:b/>
      <w:bCs/>
    </w:rPr>
  </w:style>
  <w:style w:type="paragraph" w:styleId="6">
    <w:name w:val="heading 6"/>
    <w:basedOn w:val="a"/>
    <w:next w:val="a"/>
    <w:qFormat/>
    <w:rsid w:val="00BC7FAA"/>
    <w:pPr>
      <w:keepNext/>
      <w:outlineLvl w:val="5"/>
    </w:pPr>
    <w:rPr>
      <w:sz w:val="28"/>
    </w:rPr>
  </w:style>
  <w:style w:type="paragraph" w:styleId="7">
    <w:name w:val="heading 7"/>
    <w:basedOn w:val="a"/>
    <w:next w:val="a"/>
    <w:qFormat/>
    <w:rsid w:val="00BC7FAA"/>
    <w:pPr>
      <w:keepNext/>
      <w:jc w:val="both"/>
      <w:outlineLvl w:val="6"/>
    </w:pPr>
    <w:rPr>
      <w:b/>
      <w:bCs/>
      <w:sz w:val="28"/>
    </w:rPr>
  </w:style>
  <w:style w:type="paragraph" w:styleId="8">
    <w:name w:val="heading 8"/>
    <w:basedOn w:val="a"/>
    <w:next w:val="a"/>
    <w:qFormat/>
    <w:rsid w:val="00BC7FAA"/>
    <w:pPr>
      <w:keepNext/>
      <w:jc w:val="center"/>
      <w:outlineLvl w:val="7"/>
    </w:pPr>
    <w:rPr>
      <w:i/>
      <w:iCs/>
    </w:rPr>
  </w:style>
  <w:style w:type="paragraph" w:styleId="9">
    <w:name w:val="heading 9"/>
    <w:basedOn w:val="a"/>
    <w:next w:val="a"/>
    <w:qFormat/>
    <w:rsid w:val="00BC7FAA"/>
    <w:pPr>
      <w:keepNext/>
      <w:jc w:val="center"/>
      <w:outlineLvl w:val="8"/>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7FAA"/>
    <w:rPr>
      <w:sz w:val="18"/>
      <w:u w:val="single"/>
    </w:rPr>
  </w:style>
  <w:style w:type="paragraph" w:styleId="20">
    <w:name w:val="Body Text 2"/>
    <w:basedOn w:val="a"/>
    <w:link w:val="21"/>
    <w:rsid w:val="00BC7FAA"/>
    <w:pPr>
      <w:jc w:val="both"/>
    </w:pPr>
    <w:rPr>
      <w:sz w:val="18"/>
    </w:rPr>
  </w:style>
  <w:style w:type="paragraph" w:styleId="a4">
    <w:name w:val="Title"/>
    <w:basedOn w:val="a"/>
    <w:qFormat/>
    <w:rsid w:val="00BC7FAA"/>
    <w:pPr>
      <w:jc w:val="center"/>
    </w:pPr>
    <w:rPr>
      <w:b/>
      <w:bCs/>
      <w:sz w:val="32"/>
    </w:rPr>
  </w:style>
  <w:style w:type="paragraph" w:styleId="30">
    <w:name w:val="Body Text 3"/>
    <w:basedOn w:val="a"/>
    <w:rsid w:val="00BC7FAA"/>
    <w:pPr>
      <w:jc w:val="both"/>
    </w:pPr>
    <w:rPr>
      <w:sz w:val="28"/>
    </w:rPr>
  </w:style>
  <w:style w:type="paragraph" w:styleId="a5">
    <w:name w:val="Subtitle"/>
    <w:basedOn w:val="a"/>
    <w:qFormat/>
    <w:rsid w:val="00BC7FAA"/>
    <w:pPr>
      <w:jc w:val="center"/>
    </w:pPr>
    <w:rPr>
      <w:b/>
      <w:bCs/>
      <w:sz w:val="28"/>
    </w:rPr>
  </w:style>
  <w:style w:type="paragraph" w:styleId="a6">
    <w:name w:val="Body Text Indent"/>
    <w:basedOn w:val="a"/>
    <w:rsid w:val="00BC7FAA"/>
    <w:pPr>
      <w:ind w:left="720"/>
    </w:pPr>
  </w:style>
  <w:style w:type="paragraph" w:styleId="22">
    <w:name w:val="Body Text Indent 2"/>
    <w:basedOn w:val="a"/>
    <w:rsid w:val="00BC7FAA"/>
    <w:pPr>
      <w:ind w:left="540" w:hanging="540"/>
    </w:pPr>
    <w:rPr>
      <w:sz w:val="28"/>
    </w:rPr>
  </w:style>
  <w:style w:type="paragraph" w:styleId="31">
    <w:name w:val="Body Text Indent 3"/>
    <w:basedOn w:val="a"/>
    <w:rsid w:val="00BC7FAA"/>
    <w:pPr>
      <w:ind w:left="2160" w:hanging="2160"/>
    </w:pPr>
    <w:rPr>
      <w:sz w:val="28"/>
    </w:rPr>
  </w:style>
  <w:style w:type="character" w:customStyle="1" w:styleId="10">
    <w:name w:val="Заголовок 1 Знак"/>
    <w:link w:val="1"/>
    <w:rsid w:val="00810378"/>
    <w:rPr>
      <w:i/>
      <w:iCs/>
      <w:sz w:val="24"/>
      <w:szCs w:val="24"/>
      <w:u w:val="single"/>
    </w:rPr>
  </w:style>
  <w:style w:type="paragraph" w:styleId="a7">
    <w:name w:val="header"/>
    <w:basedOn w:val="a"/>
    <w:link w:val="a8"/>
    <w:uiPriority w:val="99"/>
    <w:unhideWhenUsed/>
    <w:rsid w:val="00DD5F27"/>
    <w:pPr>
      <w:tabs>
        <w:tab w:val="center" w:pos="4677"/>
        <w:tab w:val="right" w:pos="9355"/>
      </w:tabs>
    </w:pPr>
  </w:style>
  <w:style w:type="character" w:customStyle="1" w:styleId="a8">
    <w:name w:val="Верхний колонтитул Знак"/>
    <w:link w:val="a7"/>
    <w:uiPriority w:val="99"/>
    <w:rsid w:val="00DD5F27"/>
    <w:rPr>
      <w:sz w:val="24"/>
      <w:szCs w:val="24"/>
    </w:rPr>
  </w:style>
  <w:style w:type="paragraph" w:styleId="a9">
    <w:name w:val="footer"/>
    <w:basedOn w:val="a"/>
    <w:link w:val="aa"/>
    <w:uiPriority w:val="99"/>
    <w:unhideWhenUsed/>
    <w:rsid w:val="00DD5F27"/>
    <w:pPr>
      <w:tabs>
        <w:tab w:val="center" w:pos="4677"/>
        <w:tab w:val="right" w:pos="9355"/>
      </w:tabs>
    </w:pPr>
  </w:style>
  <w:style w:type="character" w:customStyle="1" w:styleId="aa">
    <w:name w:val="Нижний колонтитул Знак"/>
    <w:link w:val="a9"/>
    <w:uiPriority w:val="99"/>
    <w:rsid w:val="00DD5F27"/>
    <w:rPr>
      <w:sz w:val="24"/>
      <w:szCs w:val="24"/>
    </w:rPr>
  </w:style>
  <w:style w:type="paragraph" w:styleId="ab">
    <w:name w:val="Balloon Text"/>
    <w:basedOn w:val="a"/>
    <w:link w:val="ac"/>
    <w:uiPriority w:val="99"/>
    <w:semiHidden/>
    <w:unhideWhenUsed/>
    <w:rsid w:val="00CA6CD8"/>
    <w:rPr>
      <w:rFonts w:ascii="Tahoma" w:hAnsi="Tahoma"/>
      <w:sz w:val="16"/>
      <w:szCs w:val="16"/>
    </w:rPr>
  </w:style>
  <w:style w:type="character" w:customStyle="1" w:styleId="ac">
    <w:name w:val="Текст выноски Знак"/>
    <w:link w:val="ab"/>
    <w:uiPriority w:val="99"/>
    <w:semiHidden/>
    <w:rsid w:val="00CA6CD8"/>
    <w:rPr>
      <w:rFonts w:ascii="Tahoma" w:hAnsi="Tahoma" w:cs="Tahoma"/>
      <w:sz w:val="16"/>
      <w:szCs w:val="16"/>
    </w:rPr>
  </w:style>
  <w:style w:type="paragraph" w:styleId="ad">
    <w:name w:val="Plain Text"/>
    <w:basedOn w:val="a"/>
    <w:link w:val="ae"/>
    <w:uiPriority w:val="99"/>
    <w:semiHidden/>
    <w:unhideWhenUsed/>
    <w:rsid w:val="009A58FE"/>
    <w:pPr>
      <w:spacing w:before="120" w:after="60"/>
      <w:ind w:firstLine="709"/>
      <w:jc w:val="both"/>
    </w:pPr>
  </w:style>
  <w:style w:type="character" w:customStyle="1" w:styleId="ae">
    <w:name w:val="Текст Знак"/>
    <w:link w:val="ad"/>
    <w:uiPriority w:val="99"/>
    <w:semiHidden/>
    <w:rsid w:val="009A58FE"/>
    <w:rPr>
      <w:sz w:val="24"/>
      <w:szCs w:val="24"/>
    </w:rPr>
  </w:style>
  <w:style w:type="paragraph" w:customStyle="1" w:styleId="ConsPlusNormal">
    <w:name w:val="ConsPlusNormal"/>
    <w:rsid w:val="009A58FE"/>
    <w:pPr>
      <w:widowControl w:val="0"/>
      <w:autoSpaceDE w:val="0"/>
      <w:autoSpaceDN w:val="0"/>
      <w:adjustRightInd w:val="0"/>
      <w:ind w:firstLine="720"/>
    </w:pPr>
    <w:rPr>
      <w:rFonts w:ascii="Arial" w:hAnsi="Arial" w:cs="Arial"/>
    </w:rPr>
  </w:style>
  <w:style w:type="character" w:customStyle="1" w:styleId="21">
    <w:name w:val="Основной текст 2 Знак"/>
    <w:link w:val="20"/>
    <w:rsid w:val="0035009D"/>
    <w:rPr>
      <w:sz w:val="18"/>
      <w:szCs w:val="24"/>
    </w:rPr>
  </w:style>
  <w:style w:type="paragraph" w:styleId="af">
    <w:name w:val="List Paragraph"/>
    <w:basedOn w:val="a"/>
    <w:uiPriority w:val="34"/>
    <w:qFormat/>
    <w:rsid w:val="000D565B"/>
    <w:pPr>
      <w:ind w:left="720"/>
      <w:contextualSpacing/>
    </w:pPr>
  </w:style>
  <w:style w:type="character" w:customStyle="1" w:styleId="blk">
    <w:name w:val="blk"/>
    <w:basedOn w:val="a0"/>
    <w:rsid w:val="000D565B"/>
  </w:style>
  <w:style w:type="character" w:styleId="af0">
    <w:name w:val="Hyperlink"/>
    <w:basedOn w:val="a0"/>
    <w:uiPriority w:val="99"/>
    <w:semiHidden/>
    <w:unhideWhenUsed/>
    <w:rsid w:val="000D5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9904">
      <w:bodyDiv w:val="1"/>
      <w:marLeft w:val="0"/>
      <w:marRight w:val="0"/>
      <w:marTop w:val="0"/>
      <w:marBottom w:val="0"/>
      <w:divBdr>
        <w:top w:val="none" w:sz="0" w:space="0" w:color="auto"/>
        <w:left w:val="none" w:sz="0" w:space="0" w:color="auto"/>
        <w:bottom w:val="none" w:sz="0" w:space="0" w:color="auto"/>
        <w:right w:val="none" w:sz="0" w:space="0" w:color="auto"/>
      </w:divBdr>
    </w:div>
    <w:div w:id="691109211">
      <w:bodyDiv w:val="1"/>
      <w:marLeft w:val="0"/>
      <w:marRight w:val="0"/>
      <w:marTop w:val="0"/>
      <w:marBottom w:val="0"/>
      <w:divBdr>
        <w:top w:val="none" w:sz="0" w:space="0" w:color="auto"/>
        <w:left w:val="none" w:sz="0" w:space="0" w:color="auto"/>
        <w:bottom w:val="none" w:sz="0" w:space="0" w:color="auto"/>
        <w:right w:val="none" w:sz="0" w:space="0" w:color="auto"/>
      </w:divBdr>
    </w:div>
    <w:div w:id="1029532499">
      <w:bodyDiv w:val="1"/>
      <w:marLeft w:val="0"/>
      <w:marRight w:val="0"/>
      <w:marTop w:val="0"/>
      <w:marBottom w:val="0"/>
      <w:divBdr>
        <w:top w:val="none" w:sz="0" w:space="0" w:color="auto"/>
        <w:left w:val="none" w:sz="0" w:space="0" w:color="auto"/>
        <w:bottom w:val="none" w:sz="0" w:space="0" w:color="auto"/>
        <w:right w:val="none" w:sz="0" w:space="0" w:color="auto"/>
      </w:divBdr>
    </w:div>
    <w:div w:id="1030491587">
      <w:bodyDiv w:val="1"/>
      <w:marLeft w:val="0"/>
      <w:marRight w:val="0"/>
      <w:marTop w:val="0"/>
      <w:marBottom w:val="0"/>
      <w:divBdr>
        <w:top w:val="none" w:sz="0" w:space="0" w:color="auto"/>
        <w:left w:val="none" w:sz="0" w:space="0" w:color="auto"/>
        <w:bottom w:val="none" w:sz="0" w:space="0" w:color="auto"/>
        <w:right w:val="none" w:sz="0" w:space="0" w:color="auto"/>
      </w:divBdr>
    </w:div>
    <w:div w:id="1374502216">
      <w:bodyDiv w:val="1"/>
      <w:marLeft w:val="0"/>
      <w:marRight w:val="0"/>
      <w:marTop w:val="0"/>
      <w:marBottom w:val="0"/>
      <w:divBdr>
        <w:top w:val="none" w:sz="0" w:space="0" w:color="auto"/>
        <w:left w:val="none" w:sz="0" w:space="0" w:color="auto"/>
        <w:bottom w:val="none" w:sz="0" w:space="0" w:color="auto"/>
        <w:right w:val="none" w:sz="0" w:space="0" w:color="auto"/>
      </w:divBdr>
    </w:div>
    <w:div w:id="16989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19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6892/" TargetMode="External"/><Relationship Id="rId5" Type="http://schemas.openxmlformats.org/officeDocument/2006/relationships/webSettings" Target="webSettings.xml"/><Relationship Id="rId10" Type="http://schemas.openxmlformats.org/officeDocument/2006/relationships/hyperlink" Target="http://www.consultant.ru/document/cons_doc_LAW_216255/ef81d0b7a41e647f9b8acb47e53a6e28bd86b5e7/" TargetMode="External"/><Relationship Id="rId4" Type="http://schemas.openxmlformats.org/officeDocument/2006/relationships/settings" Target="settings.xml"/><Relationship Id="rId9" Type="http://schemas.openxmlformats.org/officeDocument/2006/relationships/hyperlink" Target="http://www.consultant.ru/document/cons_doc_LAW_287126/d6aa4f5374347120919d6d0ca106e089be185a9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F96F-4AB3-4D62-8933-749D7CC0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2818</Words>
  <Characters>16064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Градостроительный план земельного участка</vt:lpstr>
    </vt:vector>
  </TitlesOfParts>
  <Company>МО "город Камышлов"</Company>
  <LinksUpToDate>false</LinksUpToDate>
  <CharactersWithSpaces>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план земельного участка</dc:title>
  <dc:creator>Архитектура</dc:creator>
  <cp:lastModifiedBy>Юля</cp:lastModifiedBy>
  <cp:revision>11</cp:revision>
  <cp:lastPrinted>2018-03-05T08:44:00Z</cp:lastPrinted>
  <dcterms:created xsi:type="dcterms:W3CDTF">2018-03-05T08:02:00Z</dcterms:created>
  <dcterms:modified xsi:type="dcterms:W3CDTF">2020-08-18T08:20:00Z</dcterms:modified>
</cp:coreProperties>
</file>