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4E" w:rsidRDefault="0089734E" w:rsidP="0089734E">
      <w:pPr>
        <w:jc w:val="center"/>
        <w:rPr>
          <w:b/>
        </w:rPr>
      </w:pPr>
      <w:r>
        <w:rPr>
          <w:noProof/>
        </w:rPr>
        <w:drawing>
          <wp:inline distT="0" distB="0" distL="0" distR="0" wp14:anchorId="301D5043" wp14:editId="6F9CF3F4">
            <wp:extent cx="411480" cy="678180"/>
            <wp:effectExtent l="19050" t="0" r="7620" b="0"/>
            <wp:docPr id="1" name="Рисунок 81" descr="Камышлов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Камышлов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34E" w:rsidRPr="00F62173" w:rsidRDefault="0089734E" w:rsidP="0089734E">
      <w:pPr>
        <w:pStyle w:val="1"/>
        <w:rPr>
          <w:b/>
          <w:sz w:val="28"/>
          <w:szCs w:val="28"/>
        </w:rPr>
      </w:pPr>
      <w:r w:rsidRPr="00F62173">
        <w:rPr>
          <w:b/>
          <w:sz w:val="28"/>
          <w:szCs w:val="28"/>
        </w:rPr>
        <w:t>ГЛАВА КАМЫШЛОВСКОГО ГОРОДСКОГО ОКРУГА</w:t>
      </w:r>
    </w:p>
    <w:p w:rsidR="0089734E" w:rsidRDefault="0089734E" w:rsidP="0089734E">
      <w:pPr>
        <w:jc w:val="center"/>
        <w:rPr>
          <w:b/>
          <w:sz w:val="28"/>
          <w:szCs w:val="28"/>
        </w:rPr>
      </w:pPr>
      <w:r w:rsidRPr="00F62173">
        <w:rPr>
          <w:b/>
          <w:sz w:val="28"/>
          <w:szCs w:val="28"/>
        </w:rPr>
        <w:t>П О С Т А Н О В Л Е Н И Е</w:t>
      </w:r>
    </w:p>
    <w:p w:rsidR="0089734E" w:rsidRDefault="0089734E" w:rsidP="0089734E">
      <w:pPr>
        <w:pBdr>
          <w:top w:val="thinThickSmallGap" w:sz="24" w:space="0" w:color="auto"/>
        </w:pBdr>
        <w:rPr>
          <w:sz w:val="16"/>
          <w:szCs w:val="16"/>
        </w:rPr>
      </w:pPr>
    </w:p>
    <w:p w:rsidR="0089734E" w:rsidRDefault="0089734E" w:rsidP="0089734E">
      <w:pPr>
        <w:pBdr>
          <w:top w:val="thinThickSmallGap" w:sz="24" w:space="0" w:color="auto"/>
        </w:pBd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18.06.2018</w:t>
      </w:r>
      <w:r>
        <w:rPr>
          <w:sz w:val="28"/>
        </w:rPr>
        <w:t xml:space="preserve"> </w:t>
      </w:r>
      <w:proofErr w:type="gramStart"/>
      <w:r>
        <w:rPr>
          <w:sz w:val="28"/>
        </w:rPr>
        <w:t>года</w:t>
      </w:r>
      <w:r>
        <w:rPr>
          <w:sz w:val="28"/>
        </w:rPr>
        <w:t xml:space="preserve"> </w:t>
      </w:r>
      <w:r>
        <w:rPr>
          <w:sz w:val="28"/>
        </w:rPr>
        <w:t xml:space="preserve"> №</w:t>
      </w:r>
      <w:proofErr w:type="gramEnd"/>
      <w:r>
        <w:rPr>
          <w:sz w:val="28"/>
        </w:rPr>
        <w:t xml:space="preserve"> </w:t>
      </w:r>
      <w:r>
        <w:rPr>
          <w:sz w:val="28"/>
        </w:rPr>
        <w:t>540</w:t>
      </w:r>
    </w:p>
    <w:p w:rsidR="0089734E" w:rsidRDefault="0089734E" w:rsidP="0089734E">
      <w:pPr>
        <w:pBdr>
          <w:top w:val="thinThickSmallGap" w:sz="24" w:space="0" w:color="auto"/>
        </w:pBdr>
        <w:rPr>
          <w:sz w:val="28"/>
        </w:rPr>
      </w:pPr>
      <w:proofErr w:type="spellStart"/>
      <w:r>
        <w:rPr>
          <w:sz w:val="28"/>
        </w:rPr>
        <w:t>г.Камышлов</w:t>
      </w:r>
      <w:proofErr w:type="spellEnd"/>
    </w:p>
    <w:p w:rsidR="0089734E" w:rsidRPr="00523979" w:rsidRDefault="0089734E" w:rsidP="0089734E">
      <w:pPr>
        <w:rPr>
          <w:b/>
          <w:sz w:val="28"/>
          <w:szCs w:val="28"/>
        </w:rPr>
      </w:pPr>
      <w:r>
        <w:tab/>
      </w:r>
    </w:p>
    <w:p w:rsidR="0089734E" w:rsidRPr="006A2F55" w:rsidRDefault="0089734E" w:rsidP="0089734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муниципальную программу «Развитие социально-экономического комплекса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Камышловского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городского округа до 2020 года», утвержденную постановлением главы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Камышловского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городского округа от 14.11.2013г. № </w:t>
      </w:r>
      <w:r w:rsidRPr="006A2F55">
        <w:rPr>
          <w:rFonts w:ascii="Times New Roman" w:hAnsi="Times New Roman" w:cs="Times New Roman"/>
          <w:i/>
          <w:sz w:val="28"/>
          <w:szCs w:val="28"/>
        </w:rPr>
        <w:t>2028</w:t>
      </w:r>
      <w:r w:rsidRPr="006A2F55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 изменениями внесенными постановлениями </w:t>
      </w:r>
      <w:r w:rsidRPr="006A2F55">
        <w:rPr>
          <w:rFonts w:ascii="Times New Roman" w:hAnsi="Times New Roman" w:cs="Times New Roman"/>
          <w:i/>
          <w:iCs/>
          <w:sz w:val="28"/>
          <w:szCs w:val="28"/>
        </w:rPr>
        <w:t>от 04.03.2014 № 402</w:t>
      </w:r>
      <w:r>
        <w:rPr>
          <w:rFonts w:ascii="Times New Roman" w:hAnsi="Times New Roman" w:cs="Times New Roman"/>
          <w:i/>
          <w:iCs/>
          <w:sz w:val="28"/>
          <w:szCs w:val="28"/>
        </w:rPr>
        <w:t>, от 28.03.2014 № 503, от 29.04.2014 № 739,от 22.05.2014 № 896, от 16.06.2014 № 998, от 02.10.2014 № 1595, от 01.12.2014 № 2001, от 31.12.2014 № 2185, от 03.02.2015 № 142, от 25.02.2015 № 345, от 24.03.2015 №547, от 05.06.2015 № 839, от 23.06.2015 № 922, от 21.08.2015 № 1252, от 25.09.2015 № 1382, от 24.11.2015 № 1622, от 14.12.2015 № 1717, от 31.12.2015 № 1824, от 05.02.2016 №130, от 02.03.2016 № 234, от 21.06.2016 № 661, от 15.12.2016 № 1280, от 18.01.2017 № 48, от 31.01.2017 № 90, от 13.02.2017 № 11, от 14.03.2017 № 205, от 09.06.2017 № 555, от 18.07.2017 № 687, от 17.08.2017 № 776, от 03.10.2017 № 900, от 20.11.2017 № 1075, от 16.01.2018 № 40, 12.03.2018 № 210, 07.05.2018 № 403</w:t>
      </w:r>
      <w:r w:rsidRPr="006A2F5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bookmarkEnd w:id="0"/>
    <w:p w:rsidR="0089734E" w:rsidRDefault="0089734E" w:rsidP="008973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734E" w:rsidRPr="003C4BCF" w:rsidRDefault="0089734E" w:rsidP="0089734E">
      <w:pPr>
        <w:ind w:firstLine="709"/>
        <w:jc w:val="both"/>
        <w:rPr>
          <w:sz w:val="28"/>
          <w:szCs w:val="28"/>
        </w:rPr>
      </w:pPr>
      <w:r w:rsidRPr="00B26D7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06.10.2003г №</w:t>
      </w:r>
      <w:r w:rsidRPr="00C55E40">
        <w:rPr>
          <w:sz w:val="28"/>
          <w:szCs w:val="28"/>
        </w:rPr>
        <w:t xml:space="preserve"> 131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Федерации, </w:t>
      </w:r>
      <w:r w:rsidRPr="00B26D70">
        <w:rPr>
          <w:sz w:val="28"/>
          <w:szCs w:val="28"/>
        </w:rPr>
        <w:t>со статьей 179 Бюджетного кодекса Российской Федерации</w:t>
      </w:r>
      <w:r>
        <w:rPr>
          <w:sz w:val="28"/>
          <w:szCs w:val="28"/>
        </w:rPr>
        <w:t xml:space="preserve">», с Решением Думы </w:t>
      </w:r>
      <w:proofErr w:type="spellStart"/>
      <w:r>
        <w:rPr>
          <w:sz w:val="28"/>
          <w:szCs w:val="28"/>
        </w:rPr>
        <w:t>Камышловского</w:t>
      </w:r>
      <w:proofErr w:type="spellEnd"/>
      <w:r>
        <w:rPr>
          <w:sz w:val="28"/>
          <w:szCs w:val="28"/>
        </w:rPr>
        <w:t xml:space="preserve"> городского округа от 24</w:t>
      </w:r>
      <w:r w:rsidRPr="00BD4A2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D4A2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D4A2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253 «О внесении изменений в решение думы </w:t>
      </w:r>
      <w:proofErr w:type="spellStart"/>
      <w:r>
        <w:rPr>
          <w:sz w:val="28"/>
          <w:szCs w:val="28"/>
        </w:rPr>
        <w:t>Камышловского</w:t>
      </w:r>
      <w:proofErr w:type="spellEnd"/>
      <w:r>
        <w:rPr>
          <w:sz w:val="28"/>
          <w:szCs w:val="28"/>
        </w:rPr>
        <w:t xml:space="preserve"> городского округа от 07.12.2017 № 190 «О бюджете </w:t>
      </w:r>
      <w:proofErr w:type="spellStart"/>
      <w:r>
        <w:rPr>
          <w:sz w:val="28"/>
          <w:szCs w:val="28"/>
        </w:rPr>
        <w:t>Камышловского</w:t>
      </w:r>
      <w:proofErr w:type="spellEnd"/>
      <w:r>
        <w:rPr>
          <w:sz w:val="28"/>
          <w:szCs w:val="28"/>
        </w:rPr>
        <w:t xml:space="preserve"> городского округа на 2018 год и плановый период 2019 и 2020 годов», с</w:t>
      </w:r>
      <w:r w:rsidRPr="00B26D7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ем </w:t>
      </w:r>
      <w:r w:rsidRPr="00B26D70">
        <w:rPr>
          <w:sz w:val="28"/>
          <w:szCs w:val="28"/>
        </w:rPr>
        <w:t xml:space="preserve">главы </w:t>
      </w:r>
      <w:proofErr w:type="spellStart"/>
      <w:r w:rsidRPr="00B26D70">
        <w:rPr>
          <w:sz w:val="28"/>
          <w:szCs w:val="28"/>
        </w:rPr>
        <w:t>Камышловского</w:t>
      </w:r>
      <w:proofErr w:type="spellEnd"/>
      <w:r w:rsidRPr="00B26D70">
        <w:rPr>
          <w:sz w:val="28"/>
          <w:szCs w:val="28"/>
        </w:rPr>
        <w:t xml:space="preserve"> городского округа от 04.10.2013 № 1786 «Об утверждении Порядка формирования и реализации муниципальных программ </w:t>
      </w:r>
      <w:proofErr w:type="spellStart"/>
      <w:r w:rsidRPr="00B26D70">
        <w:rPr>
          <w:sz w:val="28"/>
          <w:szCs w:val="28"/>
        </w:rPr>
        <w:t>Камышловского</w:t>
      </w:r>
      <w:proofErr w:type="spellEnd"/>
      <w:r w:rsidRPr="00B26D70">
        <w:rPr>
          <w:sz w:val="28"/>
          <w:szCs w:val="28"/>
        </w:rPr>
        <w:t xml:space="preserve"> городского округа»,</w:t>
      </w:r>
      <w:r>
        <w:rPr>
          <w:sz w:val="28"/>
          <w:szCs w:val="28"/>
        </w:rPr>
        <w:t xml:space="preserve"> руководствуясь Уставом </w:t>
      </w:r>
      <w:proofErr w:type="spellStart"/>
      <w:r>
        <w:rPr>
          <w:sz w:val="28"/>
          <w:szCs w:val="28"/>
        </w:rPr>
        <w:t>Камышловского</w:t>
      </w:r>
      <w:proofErr w:type="spellEnd"/>
      <w:r>
        <w:rPr>
          <w:sz w:val="28"/>
          <w:szCs w:val="28"/>
        </w:rPr>
        <w:t xml:space="preserve"> городского округа,</w:t>
      </w:r>
    </w:p>
    <w:p w:rsidR="0089734E" w:rsidRPr="00360EF6" w:rsidRDefault="0089734E" w:rsidP="0089734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F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9734E" w:rsidRDefault="0089734E" w:rsidP="0089734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в муниципальную программу </w:t>
      </w:r>
      <w:r w:rsidRPr="00980D97">
        <w:rPr>
          <w:rFonts w:ascii="Times New Roman" w:hAnsi="Times New Roman" w:cs="Times New Roman"/>
          <w:b w:val="0"/>
          <w:sz w:val="28"/>
          <w:szCs w:val="28"/>
        </w:rPr>
        <w:t xml:space="preserve">«Развитие социально-экономического комплекса </w:t>
      </w:r>
      <w:proofErr w:type="spellStart"/>
      <w:r w:rsidRPr="00980D97">
        <w:rPr>
          <w:rFonts w:ascii="Times New Roman" w:hAnsi="Times New Roman" w:cs="Times New Roman"/>
          <w:b w:val="0"/>
          <w:sz w:val="28"/>
          <w:szCs w:val="28"/>
        </w:rPr>
        <w:t>Камышловского</w:t>
      </w:r>
      <w:proofErr w:type="spellEnd"/>
      <w:r w:rsidRPr="00980D97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до 2020 года», утвержденную постановлением главы </w:t>
      </w:r>
      <w:proofErr w:type="spellStart"/>
      <w:r w:rsidRPr="00980D97">
        <w:rPr>
          <w:rFonts w:ascii="Times New Roman" w:hAnsi="Times New Roman" w:cs="Times New Roman"/>
          <w:b w:val="0"/>
          <w:sz w:val="28"/>
          <w:szCs w:val="28"/>
        </w:rPr>
        <w:t>Камышловского</w:t>
      </w:r>
      <w:proofErr w:type="spellEnd"/>
      <w:r w:rsidRPr="00980D97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от 14.11.2013г. № 2028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</w:t>
      </w:r>
      <w:r w:rsidRPr="00980D97">
        <w:rPr>
          <w:rFonts w:ascii="Times New Roman" w:hAnsi="Times New Roman" w:cs="Times New Roman"/>
          <w:b w:val="0"/>
          <w:iCs/>
          <w:sz w:val="28"/>
          <w:szCs w:val="28"/>
        </w:rPr>
        <w:t xml:space="preserve">тверждении муниципальной программы «Развитие социально-экономического комплекса </w:t>
      </w:r>
      <w:proofErr w:type="spellStart"/>
      <w:r w:rsidRPr="00980D97">
        <w:rPr>
          <w:rFonts w:ascii="Times New Roman" w:hAnsi="Times New Roman" w:cs="Times New Roman"/>
          <w:b w:val="0"/>
          <w:iCs/>
          <w:sz w:val="28"/>
          <w:szCs w:val="28"/>
        </w:rPr>
        <w:t>Камышловского</w:t>
      </w:r>
      <w:proofErr w:type="spellEnd"/>
      <w:r w:rsidRPr="00980D97">
        <w:rPr>
          <w:rFonts w:ascii="Times New Roman" w:hAnsi="Times New Roman" w:cs="Times New Roman"/>
          <w:b w:val="0"/>
          <w:iCs/>
          <w:sz w:val="28"/>
          <w:szCs w:val="28"/>
        </w:rPr>
        <w:t xml:space="preserve"> городского округа до 2020 года»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(</w:t>
      </w:r>
      <w:r w:rsidRPr="004F53D0">
        <w:rPr>
          <w:rFonts w:ascii="Times New Roman" w:hAnsi="Times New Roman" w:cs="Times New Roman"/>
          <w:b w:val="0"/>
          <w:iCs/>
          <w:sz w:val="28"/>
          <w:szCs w:val="28"/>
        </w:rPr>
        <w:t>с изменениями внесенными постановлениями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от 04.03.2014 № 402, от 28.03.2014 № 503, от 29.04.2014 № 739, от 22.05.2014 № 896,</w:t>
      </w:r>
      <w:r w:rsidRPr="005F14BC">
        <w:rPr>
          <w:rFonts w:ascii="Times New Roman" w:hAnsi="Times New Roman" w:cs="Times New Roman"/>
          <w:b w:val="0"/>
          <w:iCs/>
          <w:sz w:val="28"/>
          <w:szCs w:val="28"/>
        </w:rPr>
        <w:t>от 16.06.2014 № 998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Pr="00166EFF">
        <w:rPr>
          <w:rFonts w:ascii="Times New Roman" w:hAnsi="Times New Roman" w:cs="Times New Roman"/>
          <w:b w:val="0"/>
          <w:iCs/>
          <w:sz w:val="28"/>
          <w:szCs w:val="28"/>
        </w:rPr>
        <w:t>от 02.10.2014 № 1595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, от 01.12.2014 № 2001, от 31.12.2014 № 2185, от 03.02.2015 № 142, от 25.02.2015 № 345, от 24.03.2015 № 547, от 05.06.2015 №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lastRenderedPageBreak/>
        <w:t>839, от 23.06.2015 № 922, от 21.08.2015 № 1252, от 25.09.2015 № 1382, от 24.11.2015 № 1622, от 14.12.2015 № 1717, от 31.12.2015 № 1824, от 05.02.2016 № 130, от 02.03.2016 № 234, от 21.06.2016 № 661, от 15.12.2016 № 1280, от 18.01.2017 № 48, от 31.01.2017 № 90, от 13.02.2017 № 115, от 14.03.2017 № 205, от 09.06.2017 № 555, от 18.07.2017 № 687, от 17.08.2017 № 776, от 03.10.2017 № 900, от 20.11.2017 №179, от 16.01.2017 № 40, от 12.03.2018 № 210, от 07.05.2018 № 403 (далее программа), следующие изменения:</w:t>
      </w:r>
    </w:p>
    <w:p w:rsidR="0089734E" w:rsidRDefault="0089734E" w:rsidP="0089734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В паспорте Программы:</w:t>
      </w:r>
    </w:p>
    <w:p w:rsidR="0089734E" w:rsidRDefault="0089734E" w:rsidP="0089734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строку «Объемы финансирования Программы по годам реализации,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 изложить в следующей редакции:</w:t>
      </w:r>
    </w:p>
    <w:p w:rsidR="0089734E" w:rsidRPr="005B19D6" w:rsidRDefault="0089734E" w:rsidP="0089734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5B19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Всего: </w:t>
      </w:r>
      <w:r w:rsidRPr="00C623BA">
        <w:rPr>
          <w:rFonts w:ascii="Times New Roman" w:hAnsi="Times New Roman" w:cs="Times New Roman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Cs w:val="0"/>
          <w:sz w:val="28"/>
          <w:szCs w:val="28"/>
        </w:rPr>
        <w:t>212548358</w:t>
      </w:r>
      <w:r>
        <w:rPr>
          <w:rFonts w:ascii="Times New Roman" w:hAnsi="Times New Roman" w:cs="Times New Roman"/>
          <w:sz w:val="28"/>
          <w:szCs w:val="28"/>
        </w:rPr>
        <w:t>,89</w:t>
      </w:r>
    </w:p>
    <w:p w:rsidR="0089734E" w:rsidRPr="005B19D6" w:rsidRDefault="0089734E" w:rsidP="0089734E">
      <w:pPr>
        <w:pStyle w:val="ConsPlusCell"/>
        <w:ind w:firstLine="709"/>
      </w:pPr>
      <w:r w:rsidRPr="005B19D6">
        <w:t xml:space="preserve">в том числе: </w:t>
      </w:r>
    </w:p>
    <w:p w:rsidR="0089734E" w:rsidRPr="005B19D6" w:rsidRDefault="0089734E" w:rsidP="0089734E">
      <w:pPr>
        <w:pStyle w:val="ConsPlusCell"/>
        <w:ind w:firstLine="709"/>
      </w:pPr>
      <w:r w:rsidRPr="005B19D6">
        <w:t>2014 год – 38</w:t>
      </w:r>
      <w:r>
        <w:t>9441668</w:t>
      </w:r>
      <w:r w:rsidRPr="005B19D6">
        <w:t>,</w:t>
      </w:r>
      <w:r>
        <w:t>99</w:t>
      </w:r>
    </w:p>
    <w:p w:rsidR="0089734E" w:rsidRPr="005B19D6" w:rsidRDefault="0089734E" w:rsidP="0089734E">
      <w:pPr>
        <w:pStyle w:val="ConsPlusCell"/>
        <w:ind w:firstLine="709"/>
      </w:pPr>
      <w:r w:rsidRPr="005B19D6">
        <w:t xml:space="preserve">2015 год – </w:t>
      </w:r>
      <w:r>
        <w:t>369189100</w:t>
      </w:r>
      <w:r w:rsidRPr="005B19D6">
        <w:t>,</w:t>
      </w:r>
      <w:r>
        <w:t>62</w:t>
      </w:r>
    </w:p>
    <w:p w:rsidR="0089734E" w:rsidRPr="005B19D6" w:rsidRDefault="0089734E" w:rsidP="0089734E">
      <w:pPr>
        <w:pStyle w:val="ConsPlusCell"/>
        <w:ind w:firstLine="709"/>
      </w:pPr>
      <w:r w:rsidRPr="005B19D6">
        <w:t xml:space="preserve">2016 год – </w:t>
      </w:r>
      <w:r>
        <w:t>458464030</w:t>
      </w:r>
      <w:r w:rsidRPr="005B19D6">
        <w:t>,</w:t>
      </w:r>
      <w:r>
        <w:t>17</w:t>
      </w:r>
    </w:p>
    <w:p w:rsidR="0089734E" w:rsidRPr="005B19D6" w:rsidRDefault="0089734E" w:rsidP="0089734E">
      <w:pPr>
        <w:pStyle w:val="ConsPlusCell"/>
        <w:ind w:firstLine="709"/>
      </w:pPr>
      <w:r w:rsidRPr="005B19D6">
        <w:t xml:space="preserve">2017 год – </w:t>
      </w:r>
      <w:r>
        <w:t>436776026</w:t>
      </w:r>
      <w:r w:rsidRPr="005B19D6">
        <w:t>,</w:t>
      </w:r>
      <w:r>
        <w:t>92</w:t>
      </w:r>
    </w:p>
    <w:p w:rsidR="0089734E" w:rsidRPr="005B19D6" w:rsidRDefault="0089734E" w:rsidP="0089734E">
      <w:pPr>
        <w:pStyle w:val="ConsPlusCell"/>
        <w:ind w:firstLine="709"/>
      </w:pPr>
      <w:r w:rsidRPr="005B19D6">
        <w:t xml:space="preserve">2018 год – </w:t>
      </w:r>
      <w:r>
        <w:t>239349532</w:t>
      </w:r>
      <w:r w:rsidRPr="005B19D6">
        <w:t>,</w:t>
      </w:r>
      <w:r>
        <w:t>19</w:t>
      </w:r>
    </w:p>
    <w:p w:rsidR="0089734E" w:rsidRPr="005B19D6" w:rsidRDefault="0089734E" w:rsidP="0089734E">
      <w:pPr>
        <w:pStyle w:val="ConsPlusCell"/>
        <w:ind w:firstLine="709"/>
      </w:pPr>
      <w:r w:rsidRPr="005B19D6">
        <w:t>2019 год – 1</w:t>
      </w:r>
      <w:r>
        <w:t>59228500</w:t>
      </w:r>
      <w:r w:rsidRPr="005B19D6">
        <w:t>,00</w:t>
      </w:r>
    </w:p>
    <w:p w:rsidR="0089734E" w:rsidRPr="005B19D6" w:rsidRDefault="0089734E" w:rsidP="0089734E">
      <w:pPr>
        <w:pStyle w:val="ConsPlusCell"/>
        <w:ind w:firstLine="709"/>
      </w:pPr>
      <w:r w:rsidRPr="005B19D6">
        <w:t>2020 год – 1</w:t>
      </w:r>
      <w:r>
        <w:t>59254500</w:t>
      </w:r>
      <w:r w:rsidRPr="005B19D6">
        <w:t>,00</w:t>
      </w:r>
    </w:p>
    <w:p w:rsidR="0089734E" w:rsidRPr="005B19D6" w:rsidRDefault="0089734E" w:rsidP="0089734E">
      <w:pPr>
        <w:pStyle w:val="ConsPlusCell"/>
        <w:ind w:firstLine="709"/>
      </w:pPr>
      <w:r w:rsidRPr="005B19D6">
        <w:t>из них:</w:t>
      </w:r>
    </w:p>
    <w:p w:rsidR="0089734E" w:rsidRPr="00E05F71" w:rsidRDefault="0089734E" w:rsidP="0089734E">
      <w:pPr>
        <w:pStyle w:val="ConsPlusCell"/>
        <w:ind w:firstLine="709"/>
        <w:rPr>
          <w:b/>
          <w:bCs/>
        </w:rPr>
      </w:pPr>
      <w:r w:rsidRPr="005B19D6">
        <w:t xml:space="preserve">федеральный бюджет: </w:t>
      </w:r>
      <w:r>
        <w:rPr>
          <w:b/>
        </w:rPr>
        <w:t>258824345</w:t>
      </w:r>
      <w:r w:rsidRPr="00F94762">
        <w:rPr>
          <w:b/>
          <w:bCs/>
        </w:rPr>
        <w:t>,</w:t>
      </w:r>
      <w:r>
        <w:rPr>
          <w:b/>
          <w:bCs/>
        </w:rPr>
        <w:t>82</w:t>
      </w:r>
    </w:p>
    <w:p w:rsidR="0089734E" w:rsidRPr="005B19D6" w:rsidRDefault="0089734E" w:rsidP="0089734E">
      <w:pPr>
        <w:pStyle w:val="ConsPlusCell"/>
        <w:ind w:firstLine="709"/>
      </w:pPr>
      <w:r w:rsidRPr="005B19D6">
        <w:t>в том числе:</w:t>
      </w:r>
    </w:p>
    <w:p w:rsidR="0089734E" w:rsidRPr="005B19D6" w:rsidRDefault="0089734E" w:rsidP="0089734E">
      <w:pPr>
        <w:pStyle w:val="ConsPlusCell"/>
        <w:ind w:firstLine="709"/>
      </w:pPr>
      <w:r w:rsidRPr="005B19D6">
        <w:t>2014 год – 18592000,00</w:t>
      </w:r>
    </w:p>
    <w:p w:rsidR="0089734E" w:rsidRPr="005B19D6" w:rsidRDefault="0089734E" w:rsidP="0089734E">
      <w:pPr>
        <w:pStyle w:val="ConsPlusCell"/>
        <w:ind w:firstLine="709"/>
      </w:pPr>
      <w:r w:rsidRPr="005B19D6">
        <w:t xml:space="preserve">2015 год – </w:t>
      </w:r>
      <w:r>
        <w:t>43668727,09</w:t>
      </w:r>
    </w:p>
    <w:p w:rsidR="0089734E" w:rsidRPr="005B19D6" w:rsidRDefault="0089734E" w:rsidP="0089734E">
      <w:pPr>
        <w:pStyle w:val="ConsPlusCell"/>
        <w:ind w:firstLine="709"/>
      </w:pPr>
      <w:r w:rsidRPr="005B19D6">
        <w:t xml:space="preserve">2016 год – </w:t>
      </w:r>
      <w:r>
        <w:t>90069608,25</w:t>
      </w:r>
    </w:p>
    <w:p w:rsidR="0089734E" w:rsidRPr="005B19D6" w:rsidRDefault="0089734E" w:rsidP="0089734E">
      <w:pPr>
        <w:pStyle w:val="ConsPlusCell"/>
        <w:ind w:firstLine="709"/>
      </w:pPr>
      <w:r w:rsidRPr="005B19D6">
        <w:t xml:space="preserve">2017 год – </w:t>
      </w:r>
      <w:r>
        <w:t>60077715</w:t>
      </w:r>
      <w:r w:rsidRPr="005B19D6">
        <w:t>,0</w:t>
      </w:r>
      <w:r>
        <w:t>1</w:t>
      </w:r>
    </w:p>
    <w:p w:rsidR="0089734E" w:rsidRPr="005B19D6" w:rsidRDefault="0089734E" w:rsidP="0089734E">
      <w:pPr>
        <w:pStyle w:val="ConsPlusCell"/>
        <w:ind w:firstLine="709"/>
      </w:pPr>
      <w:r w:rsidRPr="005B19D6">
        <w:t xml:space="preserve">2018 год – </w:t>
      </w:r>
      <w:r>
        <w:t>17143695</w:t>
      </w:r>
      <w:r w:rsidRPr="005B19D6">
        <w:t>,</w:t>
      </w:r>
      <w:r>
        <w:t>47</w:t>
      </w:r>
    </w:p>
    <w:p w:rsidR="0089734E" w:rsidRPr="005B19D6" w:rsidRDefault="0089734E" w:rsidP="0089734E">
      <w:pPr>
        <w:pStyle w:val="ConsPlusCell"/>
        <w:ind w:firstLine="709"/>
      </w:pPr>
      <w:r w:rsidRPr="005B19D6">
        <w:t xml:space="preserve">2019 год – </w:t>
      </w:r>
      <w:r>
        <w:t>14633800</w:t>
      </w:r>
      <w:r w:rsidRPr="005B19D6">
        <w:t>,00</w:t>
      </w:r>
    </w:p>
    <w:p w:rsidR="0089734E" w:rsidRPr="005B19D6" w:rsidRDefault="0089734E" w:rsidP="0089734E">
      <w:pPr>
        <w:pStyle w:val="ConsPlusCell"/>
        <w:ind w:firstLine="709"/>
        <w:rPr>
          <w:i/>
          <w:iCs/>
        </w:rPr>
      </w:pPr>
      <w:r w:rsidRPr="005B19D6">
        <w:t xml:space="preserve">2020 год – </w:t>
      </w:r>
      <w:r>
        <w:t>14638800</w:t>
      </w:r>
      <w:r w:rsidRPr="005B19D6">
        <w:t>,00</w:t>
      </w:r>
    </w:p>
    <w:p w:rsidR="0089734E" w:rsidRPr="00E77545" w:rsidRDefault="0089734E" w:rsidP="0089734E">
      <w:pPr>
        <w:pStyle w:val="ConsPlusCell"/>
        <w:ind w:firstLine="709"/>
        <w:rPr>
          <w:b/>
        </w:rPr>
      </w:pPr>
      <w:r w:rsidRPr="005B19D6">
        <w:t xml:space="preserve">областной бюджет: </w:t>
      </w:r>
      <w:r w:rsidRPr="00FC1D15">
        <w:rPr>
          <w:b/>
        </w:rPr>
        <w:t>10</w:t>
      </w:r>
      <w:r>
        <w:rPr>
          <w:b/>
        </w:rPr>
        <w:t>98351281,53</w:t>
      </w:r>
    </w:p>
    <w:p w:rsidR="0089734E" w:rsidRPr="005B19D6" w:rsidRDefault="0089734E" w:rsidP="0089734E">
      <w:pPr>
        <w:pStyle w:val="ConsPlusCell"/>
        <w:ind w:firstLine="709"/>
      </w:pPr>
      <w:r w:rsidRPr="005B19D6">
        <w:t>в том числе:</w:t>
      </w:r>
    </w:p>
    <w:p w:rsidR="0089734E" w:rsidRPr="005B19D6" w:rsidRDefault="0089734E" w:rsidP="0089734E">
      <w:pPr>
        <w:pStyle w:val="ConsPlusCell"/>
        <w:ind w:firstLine="709"/>
      </w:pPr>
      <w:r w:rsidRPr="005B19D6">
        <w:t>2014 год – 2</w:t>
      </w:r>
      <w:r>
        <w:t>31977155,08</w:t>
      </w:r>
    </w:p>
    <w:p w:rsidR="0089734E" w:rsidRPr="005B19D6" w:rsidRDefault="0089734E" w:rsidP="0089734E">
      <w:pPr>
        <w:pStyle w:val="ConsPlusCell"/>
        <w:ind w:firstLine="709"/>
      </w:pPr>
      <w:r w:rsidRPr="005B19D6">
        <w:t xml:space="preserve">2015 год – </w:t>
      </w:r>
      <w:r>
        <w:t>188157980,46</w:t>
      </w:r>
    </w:p>
    <w:p w:rsidR="0089734E" w:rsidRPr="005B19D6" w:rsidRDefault="0089734E" w:rsidP="0089734E">
      <w:pPr>
        <w:pStyle w:val="ConsPlusCell"/>
        <w:ind w:firstLine="709"/>
      </w:pPr>
      <w:r w:rsidRPr="005B19D6">
        <w:t xml:space="preserve">2016 год – </w:t>
      </w:r>
      <w:r>
        <w:t>212589357</w:t>
      </w:r>
      <w:r w:rsidRPr="005B19D6">
        <w:t>,</w:t>
      </w:r>
      <w:r>
        <w:t>31</w:t>
      </w:r>
    </w:p>
    <w:p w:rsidR="0089734E" w:rsidRPr="005B19D6" w:rsidRDefault="0089734E" w:rsidP="0089734E">
      <w:pPr>
        <w:pStyle w:val="ConsPlusCell"/>
        <w:ind w:firstLine="709"/>
      </w:pPr>
      <w:r w:rsidRPr="005B19D6">
        <w:t xml:space="preserve">2017 год – </w:t>
      </w:r>
      <w:r>
        <w:t>230530421</w:t>
      </w:r>
      <w:r w:rsidRPr="005B19D6">
        <w:t>,</w:t>
      </w:r>
      <w:r>
        <w:t>71</w:t>
      </w:r>
    </w:p>
    <w:p w:rsidR="0089734E" w:rsidRPr="005B19D6" w:rsidRDefault="0089734E" w:rsidP="0089734E">
      <w:pPr>
        <w:pStyle w:val="ConsPlusCell"/>
        <w:ind w:firstLine="709"/>
      </w:pPr>
      <w:r w:rsidRPr="005B19D6">
        <w:t xml:space="preserve">2018 год – </w:t>
      </w:r>
      <w:r>
        <w:t>80196766</w:t>
      </w:r>
      <w:r w:rsidRPr="005B19D6">
        <w:t>,</w:t>
      </w:r>
      <w:r>
        <w:t>97</w:t>
      </w:r>
    </w:p>
    <w:p w:rsidR="0089734E" w:rsidRPr="005B19D6" w:rsidRDefault="0089734E" w:rsidP="0089734E">
      <w:pPr>
        <w:pStyle w:val="ConsPlusCell"/>
        <w:ind w:firstLine="709"/>
      </w:pPr>
      <w:r w:rsidRPr="005B19D6">
        <w:t xml:space="preserve">2019 год – </w:t>
      </w:r>
      <w:r>
        <w:t>77439300</w:t>
      </w:r>
      <w:r w:rsidRPr="005B19D6">
        <w:t>,00</w:t>
      </w:r>
    </w:p>
    <w:p w:rsidR="0089734E" w:rsidRPr="005B19D6" w:rsidRDefault="0089734E" w:rsidP="0089734E">
      <w:pPr>
        <w:pStyle w:val="ConsPlusCell"/>
        <w:ind w:firstLine="709"/>
        <w:rPr>
          <w:i/>
          <w:iCs/>
        </w:rPr>
      </w:pPr>
      <w:r w:rsidRPr="005B19D6">
        <w:t xml:space="preserve">2020 год – </w:t>
      </w:r>
      <w:r>
        <w:t>774603</w:t>
      </w:r>
      <w:r w:rsidRPr="005B19D6">
        <w:t>00,00</w:t>
      </w:r>
    </w:p>
    <w:p w:rsidR="0089734E" w:rsidRPr="001E028F" w:rsidRDefault="0089734E" w:rsidP="0089734E">
      <w:pPr>
        <w:pStyle w:val="ConsPlusCell"/>
        <w:ind w:firstLine="709"/>
        <w:rPr>
          <w:b/>
          <w:bCs/>
        </w:rPr>
      </w:pPr>
      <w:r w:rsidRPr="001E028F">
        <w:t xml:space="preserve">местный бюджет: </w:t>
      </w:r>
      <w:r>
        <w:rPr>
          <w:b/>
        </w:rPr>
        <w:t>846622531</w:t>
      </w:r>
      <w:r w:rsidRPr="001E028F">
        <w:rPr>
          <w:b/>
          <w:bCs/>
        </w:rPr>
        <w:t>,</w:t>
      </w:r>
      <w:r>
        <w:rPr>
          <w:b/>
          <w:bCs/>
        </w:rPr>
        <w:t>54</w:t>
      </w:r>
    </w:p>
    <w:p w:rsidR="0089734E" w:rsidRPr="001E028F" w:rsidRDefault="0089734E" w:rsidP="0089734E">
      <w:pPr>
        <w:pStyle w:val="ConsPlusCell"/>
        <w:ind w:firstLine="709"/>
      </w:pPr>
      <w:r w:rsidRPr="001E028F">
        <w:t xml:space="preserve">в том числе: </w:t>
      </w:r>
    </w:p>
    <w:p w:rsidR="0089734E" w:rsidRPr="001E028F" w:rsidRDefault="0089734E" w:rsidP="0089734E">
      <w:pPr>
        <w:pStyle w:val="ConsPlusCell"/>
        <w:ind w:firstLine="709"/>
      </w:pPr>
      <w:r w:rsidRPr="001E028F">
        <w:t xml:space="preserve">2014 год – </w:t>
      </w:r>
      <w:r>
        <w:t>130147313</w:t>
      </w:r>
      <w:r w:rsidRPr="001E028F">
        <w:t>,</w:t>
      </w:r>
      <w:r>
        <w:t>91</w:t>
      </w:r>
    </w:p>
    <w:p w:rsidR="0089734E" w:rsidRPr="001E028F" w:rsidRDefault="0089734E" w:rsidP="0089734E">
      <w:pPr>
        <w:pStyle w:val="ConsPlusCell"/>
        <w:ind w:firstLine="709"/>
      </w:pPr>
      <w:r w:rsidRPr="001E028F">
        <w:t xml:space="preserve">2015 год – </w:t>
      </w:r>
      <w:r>
        <w:t>137337393</w:t>
      </w:r>
      <w:r w:rsidRPr="001E028F">
        <w:t>,</w:t>
      </w:r>
      <w:r>
        <w:t>07</w:t>
      </w:r>
    </w:p>
    <w:p w:rsidR="0089734E" w:rsidRPr="001E028F" w:rsidRDefault="0089734E" w:rsidP="0089734E">
      <w:pPr>
        <w:pStyle w:val="ConsPlusCell"/>
        <w:ind w:firstLine="709"/>
      </w:pPr>
      <w:r w:rsidRPr="001E028F">
        <w:t xml:space="preserve">2016 год – </w:t>
      </w:r>
      <w:r>
        <w:t>155805064</w:t>
      </w:r>
      <w:r w:rsidRPr="001E028F">
        <w:t>,</w:t>
      </w:r>
      <w:r>
        <w:t>61</w:t>
      </w:r>
    </w:p>
    <w:p w:rsidR="0089734E" w:rsidRPr="001E028F" w:rsidRDefault="0089734E" w:rsidP="0089734E">
      <w:pPr>
        <w:pStyle w:val="ConsPlusCell"/>
        <w:ind w:firstLine="709"/>
      </w:pPr>
      <w:r w:rsidRPr="001E028F">
        <w:t xml:space="preserve">2017 год – </w:t>
      </w:r>
      <w:r>
        <w:t>146167890</w:t>
      </w:r>
      <w:r w:rsidRPr="001E028F">
        <w:t>,</w:t>
      </w:r>
      <w:r>
        <w:t>20</w:t>
      </w:r>
    </w:p>
    <w:p w:rsidR="0089734E" w:rsidRPr="001E028F" w:rsidRDefault="0089734E" w:rsidP="0089734E">
      <w:pPr>
        <w:pStyle w:val="ConsPlusCell"/>
        <w:ind w:firstLine="709"/>
      </w:pPr>
      <w:r w:rsidRPr="001E028F">
        <w:t>2018 год –</w:t>
      </w:r>
      <w:r>
        <w:t xml:space="preserve"> 142009069</w:t>
      </w:r>
      <w:r w:rsidRPr="001E028F">
        <w:t>,</w:t>
      </w:r>
      <w:r>
        <w:t>75</w:t>
      </w:r>
    </w:p>
    <w:p w:rsidR="0089734E" w:rsidRPr="001E028F" w:rsidRDefault="0089734E" w:rsidP="0089734E">
      <w:pPr>
        <w:pStyle w:val="ConsPlusCell"/>
        <w:ind w:firstLine="709"/>
      </w:pPr>
      <w:r w:rsidRPr="001E028F">
        <w:t xml:space="preserve">2019 год – </w:t>
      </w:r>
      <w:r>
        <w:t>67155400</w:t>
      </w:r>
      <w:r w:rsidRPr="001E028F">
        <w:t>,</w:t>
      </w:r>
      <w:r>
        <w:t>00</w:t>
      </w:r>
    </w:p>
    <w:p w:rsidR="0089734E" w:rsidRPr="001E028F" w:rsidRDefault="0089734E" w:rsidP="0089734E">
      <w:pPr>
        <w:widowControl w:val="0"/>
        <w:ind w:firstLine="709"/>
        <w:rPr>
          <w:sz w:val="28"/>
          <w:szCs w:val="28"/>
        </w:rPr>
      </w:pPr>
      <w:r w:rsidRPr="001E028F">
        <w:rPr>
          <w:sz w:val="28"/>
          <w:szCs w:val="28"/>
        </w:rPr>
        <w:lastRenderedPageBreak/>
        <w:t xml:space="preserve">2020 год – </w:t>
      </w:r>
      <w:r>
        <w:rPr>
          <w:sz w:val="28"/>
          <w:szCs w:val="28"/>
        </w:rPr>
        <w:t>67155400</w:t>
      </w:r>
      <w:r w:rsidRPr="001E028F">
        <w:rPr>
          <w:sz w:val="28"/>
          <w:szCs w:val="28"/>
        </w:rPr>
        <w:t>,</w:t>
      </w:r>
      <w:r>
        <w:rPr>
          <w:sz w:val="28"/>
          <w:szCs w:val="28"/>
        </w:rPr>
        <w:t>00</w:t>
      </w:r>
    </w:p>
    <w:p w:rsidR="0089734E" w:rsidRPr="00F07AC1" w:rsidRDefault="0089734E" w:rsidP="0089734E">
      <w:pPr>
        <w:pStyle w:val="ConsPlusCell"/>
        <w:ind w:firstLine="709"/>
        <w:rPr>
          <w:b/>
        </w:rPr>
      </w:pPr>
      <w:r w:rsidRPr="001E028F">
        <w:t xml:space="preserve">внебюджетные источники: </w:t>
      </w:r>
      <w:r w:rsidRPr="00064E0F">
        <w:rPr>
          <w:b/>
        </w:rPr>
        <w:t>8750200</w:t>
      </w:r>
      <w:r w:rsidRPr="00F07AC1">
        <w:rPr>
          <w:b/>
          <w:bCs/>
        </w:rPr>
        <w:t>,00</w:t>
      </w:r>
    </w:p>
    <w:p w:rsidR="0089734E" w:rsidRPr="001E028F" w:rsidRDefault="0089734E" w:rsidP="0089734E">
      <w:pPr>
        <w:pStyle w:val="ConsPlusCell"/>
        <w:ind w:firstLine="709"/>
      </w:pPr>
      <w:r w:rsidRPr="001E028F">
        <w:t>в том числе:</w:t>
      </w:r>
    </w:p>
    <w:p w:rsidR="0089734E" w:rsidRPr="001E028F" w:rsidRDefault="0089734E" w:rsidP="0089734E">
      <w:pPr>
        <w:pStyle w:val="ConsPlusCell"/>
        <w:ind w:firstLine="709"/>
      </w:pPr>
      <w:r w:rsidRPr="001E028F">
        <w:t>2014 год – 8</w:t>
      </w:r>
      <w:r>
        <w:t>725200</w:t>
      </w:r>
      <w:r w:rsidRPr="001E028F">
        <w:t>,</w:t>
      </w:r>
      <w:r>
        <w:t>00</w:t>
      </w:r>
    </w:p>
    <w:p w:rsidR="0089734E" w:rsidRPr="001E028F" w:rsidRDefault="0089734E" w:rsidP="0089734E">
      <w:pPr>
        <w:pStyle w:val="ConsPlusCell"/>
        <w:ind w:firstLine="709"/>
      </w:pPr>
      <w:r w:rsidRPr="001E028F">
        <w:t xml:space="preserve">2015 год – </w:t>
      </w:r>
      <w:r>
        <w:t>25000,00</w:t>
      </w:r>
    </w:p>
    <w:p w:rsidR="0089734E" w:rsidRPr="001E028F" w:rsidRDefault="0089734E" w:rsidP="0089734E">
      <w:pPr>
        <w:pStyle w:val="ConsPlusCell"/>
        <w:ind w:firstLine="709"/>
      </w:pPr>
      <w:r w:rsidRPr="001E028F">
        <w:t xml:space="preserve">2016 год – </w:t>
      </w:r>
      <w:r>
        <w:t>0,00</w:t>
      </w:r>
    </w:p>
    <w:p w:rsidR="0089734E" w:rsidRPr="001E028F" w:rsidRDefault="0089734E" w:rsidP="0089734E">
      <w:pPr>
        <w:pStyle w:val="ConsPlusCell"/>
        <w:ind w:firstLine="709"/>
      </w:pPr>
      <w:r w:rsidRPr="001E028F">
        <w:t xml:space="preserve">2017 год – </w:t>
      </w:r>
      <w:r>
        <w:t>0,00</w:t>
      </w:r>
    </w:p>
    <w:p w:rsidR="0089734E" w:rsidRPr="001E028F" w:rsidRDefault="0089734E" w:rsidP="0089734E">
      <w:pPr>
        <w:pStyle w:val="ConsPlusCell"/>
        <w:ind w:firstLine="709"/>
      </w:pPr>
      <w:r w:rsidRPr="001E028F">
        <w:t xml:space="preserve">2018 год – </w:t>
      </w:r>
      <w:r>
        <w:t>0,00</w:t>
      </w:r>
    </w:p>
    <w:p w:rsidR="0089734E" w:rsidRPr="001E028F" w:rsidRDefault="0089734E" w:rsidP="0089734E">
      <w:pPr>
        <w:pStyle w:val="ConsPlusCell"/>
        <w:ind w:firstLine="709"/>
      </w:pPr>
      <w:r w:rsidRPr="001E028F">
        <w:t xml:space="preserve">2019 год – </w:t>
      </w:r>
      <w:r>
        <w:t>0,00</w:t>
      </w:r>
    </w:p>
    <w:p w:rsidR="0089734E" w:rsidRDefault="0089734E" w:rsidP="0089734E">
      <w:pPr>
        <w:pStyle w:val="ConsPlusCell"/>
        <w:ind w:firstLine="709"/>
      </w:pPr>
      <w:r w:rsidRPr="001E028F">
        <w:t xml:space="preserve">2020 год – </w:t>
      </w:r>
      <w:r>
        <w:t>0,00»;</w:t>
      </w:r>
    </w:p>
    <w:p w:rsidR="0089734E" w:rsidRDefault="0089734E" w:rsidP="0089734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7B22">
        <w:rPr>
          <w:rFonts w:ascii="Times New Roman" w:hAnsi="Times New Roman" w:cs="Times New Roman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Cs w:val="0"/>
          <w:sz w:val="28"/>
          <w:szCs w:val="28"/>
        </w:rPr>
        <w:t>2</w:t>
      </w:r>
      <w:r w:rsidRPr="00CC7B22">
        <w:rPr>
          <w:rFonts w:ascii="Times New Roman" w:hAnsi="Times New Roman" w:cs="Times New Roman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В подпрограмме </w:t>
      </w:r>
      <w:r w:rsidRPr="00CC7B2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Обеспечение мероприятий по повышению безопасности дорожного движения на территории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Камышловского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округа»:</w:t>
      </w:r>
    </w:p>
    <w:p w:rsidR="0089734E" w:rsidRDefault="0089734E" w:rsidP="0089734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67B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F67B9">
        <w:rPr>
          <w:rFonts w:ascii="Times New Roman" w:hAnsi="Times New Roman" w:cs="Times New Roman"/>
          <w:b w:val="0"/>
          <w:bCs w:val="0"/>
          <w:sz w:val="28"/>
          <w:szCs w:val="28"/>
        </w:rPr>
        <w:t>.1.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мероприятии «Содержание и ремонт автомобильных дорог местного значения» в 2018 году сумму «57670107,98 руб.» заменить на сумму «61528734,95 руб.»;</w:t>
      </w:r>
    </w:p>
    <w:p w:rsidR="0089734E" w:rsidRDefault="0089734E" w:rsidP="0089734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1.2.2. В строке «Всего по программе» в графе 3 сумму «60620107,98 руб.» заменить на сумму «64478734,95 руб.».</w:t>
      </w:r>
    </w:p>
    <w:p w:rsidR="0089734E" w:rsidRDefault="0089734E" w:rsidP="0089734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67B9">
        <w:rPr>
          <w:rFonts w:ascii="Times New Roman" w:hAnsi="Times New Roman" w:cs="Times New Roman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Cs w:val="0"/>
          <w:sz w:val="28"/>
          <w:szCs w:val="28"/>
        </w:rPr>
        <w:t>3</w:t>
      </w:r>
      <w:r w:rsidRPr="00CF67B9">
        <w:rPr>
          <w:rFonts w:ascii="Times New Roman" w:hAnsi="Times New Roman" w:cs="Times New Roman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В подпрограмме </w:t>
      </w:r>
      <w:r w:rsidRPr="00CF67B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Социальная поддержка отдельных категорий граждан на территории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Камышловского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округа»:</w:t>
      </w:r>
    </w:p>
    <w:p w:rsidR="0089734E" w:rsidRDefault="0089734E" w:rsidP="0089734E">
      <w:pPr>
        <w:ind w:firstLine="709"/>
        <w:jc w:val="both"/>
        <w:rPr>
          <w:sz w:val="28"/>
          <w:szCs w:val="28"/>
        </w:rPr>
      </w:pPr>
      <w:r w:rsidRPr="00CF67B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F67B9">
        <w:rPr>
          <w:sz w:val="28"/>
          <w:szCs w:val="28"/>
        </w:rPr>
        <w:t>.1.</w:t>
      </w:r>
      <w:r>
        <w:rPr>
          <w:sz w:val="28"/>
          <w:szCs w:val="28"/>
        </w:rPr>
        <w:t xml:space="preserve"> В мероприятии «</w:t>
      </w:r>
      <w:r w:rsidRPr="00542C13">
        <w:rPr>
          <w:color w:val="000000"/>
          <w:sz w:val="28"/>
          <w:szCs w:val="28"/>
        </w:rPr>
        <w:t>Осуществление государственного полномочия Свердловской области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в части компенсации отдельным категориям граждан оплаты взноса на капитальный ремонт общего имущества в многоквартирном доме</w:t>
      </w:r>
      <w:r>
        <w:rPr>
          <w:sz w:val="28"/>
          <w:szCs w:val="28"/>
        </w:rPr>
        <w:t xml:space="preserve">» в 2018 году дополнить суммой «29700,00 руб.»,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федеральный бюджет;</w:t>
      </w:r>
    </w:p>
    <w:p w:rsidR="0089734E" w:rsidRDefault="0089734E" w:rsidP="00897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В мероприятии «Возмещение расходов на захоронение Почетного гражданина города Камышлова» в 2018 году дополнить суммой «47150,00 руб.»;</w:t>
      </w:r>
    </w:p>
    <w:p w:rsidR="0089734E" w:rsidRDefault="0089734E" w:rsidP="0089734E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1.3.3. Дополнить мероприятием «Изготовление книги о городе» в 2018 году сумма «600000,00 руб.»;</w:t>
      </w:r>
    </w:p>
    <w:p w:rsidR="0089734E" w:rsidRDefault="0089734E" w:rsidP="0089734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1.3.4. В строке «Всего по программе» в графе 3 сумму «91922300,00 руб.» заменить на сумму «92599150,00 руб.».</w:t>
      </w:r>
    </w:p>
    <w:p w:rsidR="0089734E" w:rsidRDefault="0089734E" w:rsidP="0089734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727ED">
        <w:rPr>
          <w:rFonts w:ascii="Times New Roman" w:hAnsi="Times New Roman" w:cs="Times New Roman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Cs w:val="0"/>
          <w:sz w:val="28"/>
          <w:szCs w:val="28"/>
        </w:rPr>
        <w:t>4</w:t>
      </w:r>
      <w:r w:rsidRPr="000727ED">
        <w:rPr>
          <w:rFonts w:ascii="Times New Roman" w:hAnsi="Times New Roman" w:cs="Times New Roman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03848">
        <w:rPr>
          <w:rFonts w:ascii="Times New Roman" w:hAnsi="Times New Roman" w:cs="Times New Roman"/>
          <w:bCs w:val="0"/>
          <w:sz w:val="28"/>
          <w:szCs w:val="28"/>
        </w:rPr>
        <w:t>В подпрограмме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«Благоустройство и озеленение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Камышловского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округа»:</w:t>
      </w:r>
    </w:p>
    <w:p w:rsidR="0089734E" w:rsidRDefault="0089734E" w:rsidP="0089734E">
      <w:pPr>
        <w:pStyle w:val="ConsPlusCell"/>
        <w:widowControl/>
        <w:ind w:firstLine="709"/>
        <w:jc w:val="both"/>
      </w:pPr>
      <w:r>
        <w:t xml:space="preserve">1.4.1. В мероприятии «Организация благоустройства и озеленение на территории </w:t>
      </w:r>
      <w:proofErr w:type="spellStart"/>
      <w:r>
        <w:t>Камышловского</w:t>
      </w:r>
      <w:proofErr w:type="spellEnd"/>
      <w:r>
        <w:t xml:space="preserve"> городского округа» в 2018 году сумму «1400000,00 руб.» заменить на сумму «2100000,00 руб.»;</w:t>
      </w:r>
    </w:p>
    <w:p w:rsidR="0089734E" w:rsidRDefault="0089734E" w:rsidP="0089734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Pr="005C4225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5C4225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строке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«Всего по подпрограмме» в графе 3 сумму «11005000,00 руб.» заменить на сумму «11705000,00 руб.».</w:t>
      </w:r>
    </w:p>
    <w:p w:rsidR="0089734E" w:rsidRDefault="0089734E" w:rsidP="008973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</w:t>
      </w:r>
      <w:r w:rsidRPr="0090084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2899">
        <w:rPr>
          <w:rFonts w:ascii="Times New Roman" w:hAnsi="Times New Roman"/>
          <w:b/>
          <w:sz w:val="28"/>
          <w:szCs w:val="28"/>
        </w:rPr>
        <w:t>В подпрограмме</w:t>
      </w:r>
      <w:r w:rsidRPr="005D0971">
        <w:rPr>
          <w:rFonts w:ascii="Times New Roman" w:hAnsi="Times New Roman"/>
          <w:sz w:val="28"/>
          <w:szCs w:val="28"/>
        </w:rPr>
        <w:t xml:space="preserve"> «Стимулирование развития инфраструктуры </w:t>
      </w:r>
      <w:proofErr w:type="spellStart"/>
      <w:r w:rsidRPr="005D0971"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Pr="005D0971">
        <w:rPr>
          <w:rFonts w:ascii="Times New Roman" w:hAnsi="Times New Roman"/>
          <w:sz w:val="28"/>
          <w:szCs w:val="28"/>
        </w:rPr>
        <w:t xml:space="preserve"> городского округа»</w:t>
      </w:r>
      <w:r>
        <w:rPr>
          <w:rFonts w:ascii="Times New Roman" w:hAnsi="Times New Roman"/>
          <w:sz w:val="28"/>
          <w:szCs w:val="28"/>
        </w:rPr>
        <w:t>:</w:t>
      </w:r>
    </w:p>
    <w:p w:rsidR="0089734E" w:rsidRDefault="0089734E" w:rsidP="008973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1.5.1. В мероприятии «Разработка проектно-сметной документации на </w:t>
      </w:r>
      <w:r>
        <w:rPr>
          <w:rFonts w:ascii="Times New Roman" w:hAnsi="Times New Roman"/>
          <w:sz w:val="28"/>
          <w:szCs w:val="28"/>
        </w:rPr>
        <w:lastRenderedPageBreak/>
        <w:t xml:space="preserve">объекты капитального строительства,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экспертиза сметной документации» в 2018 году сумму «2312600,00 руб.» заменить на сумму «2287600,00»;</w:t>
      </w:r>
    </w:p>
    <w:p w:rsidR="0089734E" w:rsidRDefault="0089734E" w:rsidP="008973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1.5.2. В мероприятии «Разработка информационной системы градостроительной деятельности </w:t>
      </w:r>
      <w:proofErr w:type="spellStart"/>
      <w:r>
        <w:rPr>
          <w:rFonts w:ascii="Times New Roman" w:hAnsi="Times New Roman"/>
          <w:sz w:val="28"/>
          <w:szCs w:val="28"/>
        </w:rPr>
        <w:t>Камышловского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округа» в 2018 году сумму «900000,00 руб.» заменить на сумму «430000,00»;</w:t>
      </w:r>
    </w:p>
    <w:p w:rsidR="0089734E" w:rsidRDefault="0089734E" w:rsidP="008973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1.5.3. В мероприятии «Подготовка документации по планировке территорий в целях создания условий для развития капитального строительства,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жилищного» в 2018 году сумму «305000,00 руб.» заменить на сумму «800000,00»;</w:t>
      </w:r>
    </w:p>
    <w:p w:rsidR="0089734E" w:rsidRDefault="0089734E" w:rsidP="0089734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1</w:t>
      </w:r>
      <w:r w:rsidRPr="003C3F04">
        <w:rPr>
          <w:rFonts w:ascii="Times New Roman" w:hAnsi="Times New Roman" w:cs="Times New Roman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Cs w:val="0"/>
          <w:sz w:val="28"/>
          <w:szCs w:val="28"/>
        </w:rPr>
        <w:t>6</w:t>
      </w:r>
      <w:r w:rsidRPr="003C3F04">
        <w:rPr>
          <w:rFonts w:ascii="Times New Roman" w:hAnsi="Times New Roman" w:cs="Times New Roman"/>
          <w:bCs w:val="0"/>
          <w:sz w:val="28"/>
          <w:szCs w:val="28"/>
        </w:rPr>
        <w:t xml:space="preserve">. В подпрограмме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«Обеспечение реализации мероприятий муниципальной программы «Развитие социально-экономического комплекса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Камышловского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до 2020 года»:</w:t>
      </w:r>
    </w:p>
    <w:p w:rsidR="0089734E" w:rsidRDefault="0089734E" w:rsidP="0089734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1.6.1. В мероприятии «Обеспечение деятельности муниципальных учреждений» в 2018 году сумму «14461344,05 руб.» заменить на сумму «15149812,83 руб.»;</w:t>
      </w:r>
    </w:p>
    <w:p w:rsidR="0089734E" w:rsidRPr="003C3F04" w:rsidRDefault="0089734E" w:rsidP="0089734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1.6.2. В строке «Всего по программе» в графе 3 сумму «14713744,05 руб.» заменить на сумму «15402212,83 руб.».</w:t>
      </w:r>
    </w:p>
    <w:p w:rsidR="0089734E" w:rsidRPr="00946424" w:rsidRDefault="0089734E" w:rsidP="0089734E">
      <w:pPr>
        <w:ind w:firstLine="709"/>
        <w:jc w:val="both"/>
        <w:rPr>
          <w:sz w:val="28"/>
          <w:szCs w:val="28"/>
        </w:rPr>
      </w:pPr>
      <w:r w:rsidRPr="00886FCF">
        <w:rPr>
          <w:sz w:val="28"/>
          <w:szCs w:val="28"/>
        </w:rPr>
        <w:t>2.</w:t>
      </w:r>
      <w:r>
        <w:t xml:space="preserve"> </w:t>
      </w:r>
      <w:r w:rsidRPr="00946424">
        <w:rPr>
          <w:bCs/>
          <w:sz w:val="28"/>
          <w:szCs w:val="28"/>
        </w:rPr>
        <w:t>Цели, задачи и целевые показатели реализации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946424">
        <w:rPr>
          <w:sz w:val="28"/>
          <w:szCs w:val="28"/>
        </w:rPr>
        <w:t xml:space="preserve">«Развитие социально-экономического комплекса </w:t>
      </w:r>
      <w:proofErr w:type="spellStart"/>
      <w:r w:rsidRPr="00946424">
        <w:rPr>
          <w:sz w:val="28"/>
          <w:szCs w:val="28"/>
        </w:rPr>
        <w:t>Камышловского</w:t>
      </w:r>
      <w:proofErr w:type="spellEnd"/>
      <w:r w:rsidRPr="00946424">
        <w:rPr>
          <w:sz w:val="28"/>
          <w:szCs w:val="28"/>
        </w:rPr>
        <w:t xml:space="preserve"> городского округа до 2020 года» </w:t>
      </w:r>
      <w:r>
        <w:rPr>
          <w:sz w:val="28"/>
          <w:szCs w:val="28"/>
        </w:rPr>
        <w:t>изложить в новой редакции (прилагается).</w:t>
      </w:r>
    </w:p>
    <w:p w:rsidR="0089734E" w:rsidRDefault="0089734E" w:rsidP="0089734E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План мероприятий по выполнению программы «Развитие социально-экономического комплекса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Камышловского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городского округа до 2020 года» изложить в новой редакции (прилагается).</w:t>
      </w:r>
    </w:p>
    <w:p w:rsidR="0089734E" w:rsidRPr="00D46D4D" w:rsidRDefault="0089734E" w:rsidP="0089734E">
      <w:pPr>
        <w:ind w:firstLine="709"/>
        <w:jc w:val="both"/>
        <w:rPr>
          <w:sz w:val="28"/>
          <w:szCs w:val="28"/>
        </w:rPr>
      </w:pPr>
      <w:r w:rsidRPr="00D46D4D">
        <w:rPr>
          <w:sz w:val="28"/>
          <w:szCs w:val="28"/>
        </w:rPr>
        <w:t xml:space="preserve">4. Паспорт </w:t>
      </w:r>
      <w:r w:rsidRPr="00D46D4D">
        <w:rPr>
          <w:bCs/>
          <w:sz w:val="28"/>
          <w:szCs w:val="28"/>
        </w:rPr>
        <w:t xml:space="preserve">муниципальной программы </w:t>
      </w:r>
      <w:r w:rsidRPr="00D46D4D">
        <w:rPr>
          <w:sz w:val="28"/>
          <w:szCs w:val="28"/>
        </w:rPr>
        <w:t xml:space="preserve">«Развитие социально-экономического комплекса </w:t>
      </w:r>
      <w:proofErr w:type="spellStart"/>
      <w:r w:rsidRPr="00D46D4D">
        <w:rPr>
          <w:sz w:val="28"/>
          <w:szCs w:val="28"/>
        </w:rPr>
        <w:t>Камышловского</w:t>
      </w:r>
      <w:proofErr w:type="spellEnd"/>
      <w:r w:rsidRPr="00D46D4D">
        <w:rPr>
          <w:sz w:val="28"/>
          <w:szCs w:val="28"/>
        </w:rPr>
        <w:t xml:space="preserve"> городского округа до 2020 года» изложить в новой редакции (прилагается).</w:t>
      </w:r>
    </w:p>
    <w:p w:rsidR="0089734E" w:rsidRDefault="0089734E" w:rsidP="0089734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Настоящее постановление разместить </w:t>
      </w:r>
      <w:r w:rsidRPr="007E1021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proofErr w:type="spellStart"/>
      <w:r w:rsidRPr="007E1021">
        <w:rPr>
          <w:rFonts w:ascii="Times New Roman" w:hAnsi="Times New Roman" w:cs="Times New Roman"/>
          <w:b w:val="0"/>
          <w:sz w:val="28"/>
          <w:szCs w:val="28"/>
        </w:rPr>
        <w:t>Камышловского</w:t>
      </w:r>
      <w:proofErr w:type="spellEnd"/>
      <w:r w:rsidRPr="007E1021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опубликовать в газете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Камышловские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известия».</w:t>
      </w:r>
    </w:p>
    <w:p w:rsidR="0089734E" w:rsidRDefault="0089734E" w:rsidP="0089734E">
      <w:pPr>
        <w:pStyle w:val="ConsPlu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A60C06">
        <w:rPr>
          <w:rFonts w:ascii="Times New Roman" w:hAnsi="Times New Roman" w:cs="Times New Roman"/>
          <w:b w:val="0"/>
          <w:sz w:val="28"/>
          <w:szCs w:val="28"/>
        </w:rPr>
        <w:t>. Контроль за выполнением настоящего постановления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Камышловского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Власову Е.Н.</w:t>
      </w:r>
    </w:p>
    <w:p w:rsidR="0089734E" w:rsidRDefault="0089734E" w:rsidP="0089734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9734E" w:rsidRDefault="0089734E" w:rsidP="0089734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9734E" w:rsidRDefault="0089734E" w:rsidP="0089734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9734E" w:rsidRDefault="0089734E" w:rsidP="0089734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9734E" w:rsidRDefault="0089734E" w:rsidP="0089734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Pr="003556A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734E" w:rsidRDefault="0089734E" w:rsidP="0089734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Pr="003556AF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Е.А. Бессонов</w:t>
      </w:r>
    </w:p>
    <w:p w:rsidR="0089734E" w:rsidRDefault="0089734E" w:rsidP="0089734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9734E" w:rsidRDefault="0089734E" w:rsidP="0089734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9734E" w:rsidRDefault="0089734E" w:rsidP="0089734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9734E" w:rsidRDefault="0089734E" w:rsidP="0089734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9734E" w:rsidRDefault="0089734E" w:rsidP="0089734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9734E" w:rsidRDefault="0089734E" w:rsidP="0089734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9734E" w:rsidRDefault="0089734E" w:rsidP="0089734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9734E" w:rsidRDefault="0089734E" w:rsidP="0089734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54D91" w:rsidRPr="00264702" w:rsidRDefault="00354D91" w:rsidP="00354D91">
      <w:pPr>
        <w:widowControl w:val="0"/>
        <w:jc w:val="center"/>
        <w:rPr>
          <w:b/>
          <w:sz w:val="24"/>
          <w:szCs w:val="24"/>
        </w:rPr>
      </w:pPr>
      <w:r w:rsidRPr="00264702">
        <w:rPr>
          <w:b/>
          <w:sz w:val="24"/>
          <w:szCs w:val="24"/>
        </w:rPr>
        <w:lastRenderedPageBreak/>
        <w:t>ПАСПОРТ</w:t>
      </w:r>
    </w:p>
    <w:p w:rsidR="00354D91" w:rsidRPr="00264702" w:rsidRDefault="00354D91" w:rsidP="00354D91">
      <w:pPr>
        <w:widowControl w:val="0"/>
        <w:jc w:val="center"/>
        <w:rPr>
          <w:b/>
          <w:sz w:val="24"/>
          <w:szCs w:val="24"/>
        </w:rPr>
      </w:pPr>
      <w:r w:rsidRPr="00264702">
        <w:rPr>
          <w:b/>
          <w:sz w:val="24"/>
          <w:szCs w:val="24"/>
        </w:rPr>
        <w:t>МУНИЦИПАЛЬНОЙ ПРОГРАММЫ</w:t>
      </w:r>
    </w:p>
    <w:p w:rsidR="00354D91" w:rsidRPr="00264702" w:rsidRDefault="00354D91" w:rsidP="00354D91">
      <w:pPr>
        <w:widowControl w:val="0"/>
        <w:jc w:val="center"/>
        <w:rPr>
          <w:b/>
          <w:sz w:val="24"/>
          <w:szCs w:val="24"/>
        </w:rPr>
      </w:pPr>
      <w:r w:rsidRPr="00264702">
        <w:rPr>
          <w:b/>
          <w:sz w:val="24"/>
          <w:szCs w:val="24"/>
        </w:rPr>
        <w:t>"РАЗВИТИЕ СОЦИАЛЬНО-ЭКОНОМИЧЕСКОГО КОМПЛЕКСА КАМЫШЛОВСКОГО ГОРОДСКОГО ОКРУГА ДО 2020 года"</w:t>
      </w:r>
    </w:p>
    <w:p w:rsidR="00354D91" w:rsidRPr="00264702" w:rsidRDefault="00354D91" w:rsidP="00354D91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6111"/>
      </w:tblGrid>
      <w:tr w:rsidR="00354D91" w:rsidRPr="00264702" w:rsidTr="00354D91">
        <w:trPr>
          <w:trHeight w:val="400"/>
          <w:tblCellSpacing w:w="5" w:type="nil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Ответственный исполнитель        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муниципальной программы        </w:t>
            </w:r>
          </w:p>
        </w:tc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округа.</w:t>
            </w:r>
          </w:p>
        </w:tc>
      </w:tr>
      <w:tr w:rsidR="00354D91" w:rsidRPr="00264702" w:rsidTr="00354D91">
        <w:trPr>
          <w:trHeight w:val="4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Сроки реализации                 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муниципальной программы        </w:t>
            </w:r>
          </w:p>
        </w:tc>
        <w:tc>
          <w:tcPr>
            <w:tcW w:w="6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2014-2020 годы</w:t>
            </w:r>
          </w:p>
        </w:tc>
      </w:tr>
      <w:tr w:rsidR="00354D91" w:rsidRPr="00264702" w:rsidTr="00354D91">
        <w:trPr>
          <w:trHeight w:val="4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Цели и задачи                    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муниципальной программы        </w:t>
            </w:r>
          </w:p>
        </w:tc>
        <w:tc>
          <w:tcPr>
            <w:tcW w:w="6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b/>
                <w:sz w:val="24"/>
                <w:szCs w:val="24"/>
              </w:rPr>
              <w:t>1.Стимулирование развития инфраструктуры</w:t>
            </w:r>
            <w:r w:rsidRPr="00264702">
              <w:rPr>
                <w:sz w:val="24"/>
                <w:szCs w:val="24"/>
              </w:rPr>
              <w:t xml:space="preserve"> </w:t>
            </w:r>
            <w:proofErr w:type="spellStart"/>
            <w:r w:rsidRPr="00264702">
              <w:rPr>
                <w:b/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b/>
                <w:sz w:val="24"/>
                <w:szCs w:val="24"/>
              </w:rPr>
              <w:t xml:space="preserve"> городского округа</w:t>
            </w:r>
          </w:p>
          <w:p w:rsidR="00354D91" w:rsidRPr="00264702" w:rsidRDefault="00354D91" w:rsidP="00354D91">
            <w:pPr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Цель:</w:t>
            </w:r>
            <w:r w:rsidR="004F796F">
              <w:rPr>
                <w:sz w:val="24"/>
                <w:szCs w:val="24"/>
              </w:rPr>
              <w:t xml:space="preserve"> </w:t>
            </w:r>
            <w:r w:rsidRPr="00264702">
              <w:rPr>
                <w:sz w:val="24"/>
                <w:szCs w:val="24"/>
              </w:rPr>
              <w:t xml:space="preserve">Создание условий для формирования и предоставления земельных участков под объекты жилищно-гражданского строительства на территории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 </w:t>
            </w:r>
            <w:proofErr w:type="gramStart"/>
            <w:r w:rsidRPr="00264702">
              <w:rPr>
                <w:sz w:val="24"/>
                <w:szCs w:val="24"/>
              </w:rPr>
              <w:t>и  введение</w:t>
            </w:r>
            <w:proofErr w:type="gramEnd"/>
            <w:r w:rsidRPr="00264702">
              <w:rPr>
                <w:sz w:val="24"/>
                <w:szCs w:val="24"/>
              </w:rPr>
              <w:t xml:space="preserve"> единых методологических подходов при подготовке документов территориального планирования и градостроительного зонирования на территории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</w:t>
            </w:r>
          </w:p>
          <w:p w:rsidR="009C06EF" w:rsidRDefault="00354D91" w:rsidP="00354D91">
            <w:pPr>
              <w:rPr>
                <w:sz w:val="24"/>
                <w:szCs w:val="24"/>
                <w:u w:val="single"/>
              </w:rPr>
            </w:pPr>
            <w:r w:rsidRPr="00264702">
              <w:rPr>
                <w:sz w:val="24"/>
                <w:szCs w:val="24"/>
                <w:u w:val="single"/>
              </w:rPr>
              <w:t>Задачи:</w:t>
            </w:r>
          </w:p>
          <w:p w:rsidR="00354D91" w:rsidRPr="00264702" w:rsidRDefault="00354D91" w:rsidP="00354D91">
            <w:pPr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1.Подготовка документации по планировке территории, в целях создания условий для развития капитального строительства, в </w:t>
            </w:r>
            <w:proofErr w:type="spellStart"/>
            <w:r w:rsidRPr="00264702">
              <w:rPr>
                <w:sz w:val="24"/>
                <w:szCs w:val="24"/>
              </w:rPr>
              <w:t>т.ч</w:t>
            </w:r>
            <w:proofErr w:type="spellEnd"/>
            <w:r w:rsidRPr="00264702">
              <w:rPr>
                <w:sz w:val="24"/>
                <w:szCs w:val="24"/>
              </w:rPr>
              <w:t>. жилищного.</w:t>
            </w:r>
          </w:p>
          <w:p w:rsidR="00354D91" w:rsidRPr="00264702" w:rsidRDefault="00354D91" w:rsidP="00354D91">
            <w:pPr>
              <w:contextualSpacing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2.Разработка информационной системы градостроительной деятельности.</w:t>
            </w:r>
          </w:p>
          <w:p w:rsidR="00354D91" w:rsidRDefault="00354D91" w:rsidP="00354D91">
            <w:pPr>
              <w:pStyle w:val="a8"/>
              <w:spacing w:before="0" w:beforeAutospacing="0" w:after="0" w:afterAutospacing="0"/>
            </w:pPr>
            <w:r w:rsidRPr="00264702">
              <w:t>3.Разработка проектно-сметной документации на объекты капитального строительства</w:t>
            </w:r>
            <w:r w:rsidR="006E4727">
              <w:t xml:space="preserve"> (в </w:t>
            </w:r>
            <w:proofErr w:type="spellStart"/>
            <w:r w:rsidR="006E4727">
              <w:t>т.ч</w:t>
            </w:r>
            <w:proofErr w:type="spellEnd"/>
            <w:r w:rsidRPr="00264702">
              <w:t>.</w:t>
            </w:r>
            <w:r w:rsidR="006E4727">
              <w:t xml:space="preserve"> экспертиза сметной документации)</w:t>
            </w:r>
          </w:p>
          <w:p w:rsidR="009C06EF" w:rsidRPr="009C06EF" w:rsidRDefault="009C06EF" w:rsidP="009C06EF">
            <w:pPr>
              <w:pBdr>
                <w:right w:val="single" w:sz="6" w:space="5" w:color="000000"/>
              </w:pBdr>
              <w:ind w:right="115"/>
              <w:jc w:val="both"/>
              <w:rPr>
                <w:noProof/>
                <w:color w:val="000000"/>
                <w:sz w:val="24"/>
                <w:szCs w:val="24"/>
              </w:rPr>
            </w:pPr>
            <w:r w:rsidRPr="009C06EF">
              <w:rPr>
                <w:noProof/>
                <w:color w:val="000000"/>
                <w:sz w:val="24"/>
                <w:szCs w:val="24"/>
              </w:rPr>
              <w:t>4.Проведение работ по описанию границ территориальных зон и населенных пунктов</w:t>
            </w:r>
          </w:p>
          <w:p w:rsidR="009C06EF" w:rsidRPr="00264702" w:rsidRDefault="009C06EF" w:rsidP="00354D91">
            <w:pPr>
              <w:pStyle w:val="a8"/>
              <w:spacing w:before="0" w:beforeAutospacing="0" w:after="0" w:afterAutospacing="0"/>
            </w:pP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  <w:r w:rsidRPr="00264702">
              <w:rPr>
                <w:b/>
                <w:sz w:val="24"/>
                <w:szCs w:val="24"/>
              </w:rPr>
              <w:t xml:space="preserve">2.Развитие транспортного комплекса </w:t>
            </w:r>
            <w:proofErr w:type="spellStart"/>
            <w:r w:rsidRPr="00264702">
              <w:rPr>
                <w:b/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b/>
                <w:sz w:val="24"/>
                <w:szCs w:val="24"/>
              </w:rPr>
              <w:t xml:space="preserve"> городского округа </w:t>
            </w:r>
          </w:p>
          <w:p w:rsidR="00354D91" w:rsidRPr="00264702" w:rsidRDefault="00354D91" w:rsidP="00354D91">
            <w:pPr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Цель:</w:t>
            </w:r>
            <w:r w:rsidRPr="00264702">
              <w:rPr>
                <w:rFonts w:eastAsia="Calibri"/>
                <w:sz w:val="24"/>
                <w:szCs w:val="24"/>
              </w:rPr>
              <w:t xml:space="preserve"> Обеспечение нормального и безопасного транспортного сообщения по автомобильным дорогам общего пользования </w:t>
            </w:r>
            <w:proofErr w:type="spellStart"/>
            <w:r w:rsidRPr="00264702">
              <w:rPr>
                <w:rFonts w:eastAsia="Calibri"/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264702">
              <w:rPr>
                <w:sz w:val="24"/>
                <w:szCs w:val="24"/>
              </w:rPr>
              <w:t xml:space="preserve"> </w:t>
            </w:r>
          </w:p>
          <w:p w:rsidR="00354D91" w:rsidRPr="00264702" w:rsidRDefault="00354D91" w:rsidP="00354D91">
            <w:pPr>
              <w:rPr>
                <w:position w:val="6"/>
                <w:sz w:val="24"/>
                <w:szCs w:val="24"/>
              </w:rPr>
            </w:pPr>
            <w:r w:rsidRPr="00264702">
              <w:rPr>
                <w:position w:val="6"/>
                <w:sz w:val="24"/>
                <w:szCs w:val="24"/>
              </w:rPr>
              <w:t>Задачи:</w:t>
            </w:r>
          </w:p>
          <w:p w:rsidR="00354D91" w:rsidRPr="00264702" w:rsidRDefault="00354D91" w:rsidP="00354D91">
            <w:pPr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1.Ремонт автомобильных дорог города, увеличивая протяженность дорог с усовершенствованным покрытием дорожного полотна.</w:t>
            </w:r>
          </w:p>
          <w:p w:rsidR="00354D91" w:rsidRPr="00264702" w:rsidRDefault="00354D91" w:rsidP="00354D91">
            <w:pPr>
              <w:pStyle w:val="a8"/>
              <w:spacing w:before="0" w:beforeAutospacing="0" w:after="0" w:afterAutospacing="0"/>
            </w:pPr>
            <w:r w:rsidRPr="00264702">
              <w:t>2.Повышение надежности работы специализированной и дорожно-строительной техники и обновление парка коммунальной техники для повышения эффективности выполнения ремонтных работ.</w:t>
            </w: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  <w:r w:rsidRPr="00264702">
              <w:rPr>
                <w:b/>
                <w:sz w:val="24"/>
                <w:szCs w:val="24"/>
              </w:rPr>
              <w:t xml:space="preserve">3.Энергосбережение и повышение энергетической эффективности </w:t>
            </w:r>
            <w:proofErr w:type="spellStart"/>
            <w:r w:rsidRPr="00264702">
              <w:rPr>
                <w:b/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b/>
                <w:sz w:val="24"/>
                <w:szCs w:val="24"/>
              </w:rPr>
              <w:t xml:space="preserve"> городского округа</w:t>
            </w:r>
          </w:p>
          <w:p w:rsidR="00354D91" w:rsidRPr="00264702" w:rsidRDefault="00354D91" w:rsidP="00354D91">
            <w:pPr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Цель:</w:t>
            </w:r>
            <w:r w:rsidR="00C86CD4">
              <w:rPr>
                <w:sz w:val="24"/>
                <w:szCs w:val="24"/>
              </w:rPr>
              <w:t xml:space="preserve"> </w:t>
            </w:r>
            <w:r w:rsidRPr="00264702">
              <w:rPr>
                <w:sz w:val="24"/>
                <w:szCs w:val="24"/>
              </w:rPr>
              <w:t xml:space="preserve">Активизация в </w:t>
            </w:r>
            <w:proofErr w:type="spellStart"/>
            <w:r w:rsidRPr="00264702">
              <w:rPr>
                <w:sz w:val="24"/>
                <w:szCs w:val="24"/>
              </w:rPr>
              <w:t>Камышловском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городском округе практических действий и расширение набора инструментов политики энергосбережения, способных обеспечить повышение </w:t>
            </w:r>
            <w:proofErr w:type="spellStart"/>
            <w:r w:rsidRPr="00264702">
              <w:rPr>
                <w:sz w:val="24"/>
                <w:szCs w:val="24"/>
              </w:rPr>
              <w:t>энергоэффективности</w:t>
            </w:r>
            <w:proofErr w:type="spellEnd"/>
            <w:r w:rsidRPr="00264702">
              <w:rPr>
                <w:sz w:val="24"/>
                <w:szCs w:val="24"/>
              </w:rPr>
              <w:t xml:space="preserve"> экономики муниципального образования, снижения удельного энергопотребления в бюджетных организациях, </w:t>
            </w:r>
            <w:proofErr w:type="spellStart"/>
            <w:r w:rsidRPr="00264702">
              <w:rPr>
                <w:sz w:val="24"/>
                <w:szCs w:val="24"/>
              </w:rPr>
              <w:lastRenderedPageBreak/>
              <w:t>жилищно</w:t>
            </w:r>
            <w:proofErr w:type="spellEnd"/>
            <w:r w:rsidRPr="00264702">
              <w:rPr>
                <w:sz w:val="24"/>
                <w:szCs w:val="24"/>
              </w:rPr>
              <w:t xml:space="preserve"> -коммунальном хозяйстве, на транспорте и в сфере услуг.</w:t>
            </w:r>
          </w:p>
          <w:p w:rsidR="00354D91" w:rsidRPr="00264702" w:rsidRDefault="00354D91" w:rsidP="00354D91">
            <w:pPr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Задача:</w:t>
            </w:r>
          </w:p>
          <w:p w:rsidR="00354D91" w:rsidRPr="00264702" w:rsidRDefault="00354D91" w:rsidP="00354D91">
            <w:pPr>
              <w:rPr>
                <w:rFonts w:eastAsia="Calibri"/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Снижение удельных показателей потребления топлива, электрической и тепловой энергии при производстве большинства энергоемких видов продукции, работ, услуг, а также в общественных и жилых зданиях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</w:t>
            </w: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  <w:r w:rsidRPr="00264702">
              <w:rPr>
                <w:b/>
                <w:sz w:val="24"/>
                <w:szCs w:val="24"/>
              </w:rPr>
              <w:t xml:space="preserve">4.Развитие газификации в </w:t>
            </w:r>
            <w:proofErr w:type="spellStart"/>
            <w:r w:rsidRPr="00264702">
              <w:rPr>
                <w:b/>
                <w:sz w:val="24"/>
                <w:szCs w:val="24"/>
              </w:rPr>
              <w:t>Камышловском</w:t>
            </w:r>
            <w:proofErr w:type="spellEnd"/>
            <w:r w:rsidRPr="00264702">
              <w:rPr>
                <w:b/>
                <w:sz w:val="24"/>
                <w:szCs w:val="24"/>
              </w:rPr>
              <w:t xml:space="preserve"> городском округе </w:t>
            </w:r>
          </w:p>
          <w:p w:rsidR="00354D91" w:rsidRPr="00264702" w:rsidRDefault="00354D91" w:rsidP="00354D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264702">
              <w:rPr>
                <w:color w:val="000000"/>
                <w:sz w:val="24"/>
                <w:szCs w:val="24"/>
              </w:rPr>
              <w:t xml:space="preserve">Цель: Повышение уровня жизни населения и создание условий для эффективного использования энергетических ресурсов на территории </w:t>
            </w:r>
            <w:proofErr w:type="spellStart"/>
            <w:r w:rsidRPr="00264702">
              <w:rPr>
                <w:color w:val="000000"/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color w:val="000000"/>
                <w:sz w:val="24"/>
                <w:szCs w:val="24"/>
              </w:rPr>
              <w:t xml:space="preserve"> городского округа.</w:t>
            </w:r>
          </w:p>
          <w:p w:rsidR="00354D91" w:rsidRPr="00264702" w:rsidRDefault="00354D91" w:rsidP="00354D91">
            <w:pPr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 w:rsidRPr="00264702">
              <w:rPr>
                <w:color w:val="000000"/>
                <w:sz w:val="24"/>
                <w:szCs w:val="24"/>
              </w:rPr>
              <w:t xml:space="preserve">Задачи: </w:t>
            </w:r>
          </w:p>
          <w:p w:rsidR="00354D91" w:rsidRPr="00264702" w:rsidRDefault="00354D91" w:rsidP="00354D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264702">
              <w:rPr>
                <w:color w:val="000000"/>
                <w:sz w:val="24"/>
                <w:szCs w:val="24"/>
              </w:rPr>
              <w:t>1.</w:t>
            </w:r>
            <w:r w:rsidR="00FF6575">
              <w:rPr>
                <w:color w:val="000000"/>
                <w:sz w:val="24"/>
                <w:szCs w:val="24"/>
              </w:rPr>
              <w:t xml:space="preserve">Развитие газовых сетей в целях увеличения объема потребления природного газа населением, повышение уровня газификации </w:t>
            </w:r>
            <w:proofErr w:type="spellStart"/>
            <w:r w:rsidR="00FF6575">
              <w:rPr>
                <w:color w:val="000000"/>
                <w:sz w:val="24"/>
                <w:szCs w:val="24"/>
              </w:rPr>
              <w:t>Камышловского</w:t>
            </w:r>
            <w:proofErr w:type="spellEnd"/>
            <w:r w:rsidR="00FF6575">
              <w:rPr>
                <w:color w:val="000000"/>
                <w:sz w:val="24"/>
                <w:szCs w:val="24"/>
              </w:rPr>
              <w:t xml:space="preserve"> городского округа</w:t>
            </w:r>
            <w:r w:rsidRPr="00264702">
              <w:rPr>
                <w:color w:val="000000"/>
                <w:sz w:val="24"/>
                <w:szCs w:val="24"/>
              </w:rPr>
              <w:t>.</w:t>
            </w:r>
          </w:p>
          <w:p w:rsidR="00B23E5F" w:rsidRDefault="00354D91" w:rsidP="00354D9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264702">
              <w:rPr>
                <w:color w:val="000000"/>
                <w:sz w:val="24"/>
                <w:szCs w:val="24"/>
              </w:rPr>
              <w:t>2.</w:t>
            </w:r>
            <w:r w:rsidR="00FF6575">
              <w:rPr>
                <w:color w:val="000000"/>
                <w:sz w:val="24"/>
                <w:szCs w:val="24"/>
              </w:rPr>
              <w:t>Применение передовых технологий, современных строительных материалов и оборудования при строительстве объектов газификации, в том числе</w:t>
            </w:r>
            <w:r w:rsidR="00B23E5F">
              <w:rPr>
                <w:color w:val="000000"/>
                <w:sz w:val="24"/>
                <w:szCs w:val="24"/>
              </w:rPr>
              <w:t xml:space="preserve"> строительство газопроводов высокого и низкого давления из ресурсосберегающих полиэтиленовых и </w:t>
            </w:r>
            <w:proofErr w:type="spellStart"/>
            <w:r w:rsidR="00B23E5F">
              <w:rPr>
                <w:color w:val="000000"/>
                <w:sz w:val="24"/>
                <w:szCs w:val="24"/>
              </w:rPr>
              <w:t>металлополимерных</w:t>
            </w:r>
            <w:proofErr w:type="spellEnd"/>
            <w:r w:rsidR="00B23E5F">
              <w:rPr>
                <w:color w:val="000000"/>
                <w:sz w:val="24"/>
                <w:szCs w:val="24"/>
              </w:rPr>
              <w:t xml:space="preserve"> труб.</w:t>
            </w:r>
          </w:p>
          <w:p w:rsidR="00B23E5F" w:rsidRDefault="00354D91" w:rsidP="00354D9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264702">
              <w:rPr>
                <w:color w:val="000000"/>
              </w:rPr>
              <w:t>3.</w:t>
            </w:r>
            <w:r w:rsidR="00B23E5F">
              <w:rPr>
                <w:color w:val="000000"/>
              </w:rPr>
              <w:t>Установка приборов учета потребления природного газа потребителями.</w:t>
            </w:r>
          </w:p>
          <w:p w:rsidR="00354D91" w:rsidRPr="00264702" w:rsidRDefault="00B23E5F" w:rsidP="00354D9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354D91" w:rsidRPr="00264702">
              <w:rPr>
                <w:color w:val="000000"/>
              </w:rPr>
              <w:t xml:space="preserve">Повышение уровня </w:t>
            </w:r>
            <w:r>
              <w:rPr>
                <w:color w:val="000000"/>
              </w:rPr>
              <w:t xml:space="preserve">газификации природным газом в </w:t>
            </w:r>
            <w:proofErr w:type="spellStart"/>
            <w:r>
              <w:rPr>
                <w:color w:val="000000"/>
              </w:rPr>
              <w:t>Камышловском</w:t>
            </w:r>
            <w:proofErr w:type="spellEnd"/>
            <w:r>
              <w:rPr>
                <w:color w:val="000000"/>
              </w:rPr>
              <w:t xml:space="preserve"> городском округе</w:t>
            </w:r>
            <w:r w:rsidR="00354D91" w:rsidRPr="00264702">
              <w:rPr>
                <w:color w:val="000000"/>
              </w:rPr>
              <w:t>.</w:t>
            </w: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  <w:r w:rsidRPr="00264702">
              <w:rPr>
                <w:b/>
                <w:sz w:val="24"/>
                <w:szCs w:val="24"/>
              </w:rPr>
              <w:t xml:space="preserve">5.Благоустройство и озеленение </w:t>
            </w:r>
            <w:proofErr w:type="spellStart"/>
            <w:r w:rsidRPr="00264702">
              <w:rPr>
                <w:b/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b/>
                <w:sz w:val="24"/>
                <w:szCs w:val="24"/>
              </w:rPr>
              <w:t xml:space="preserve"> городского округа</w:t>
            </w:r>
          </w:p>
          <w:p w:rsidR="00354D91" w:rsidRPr="00264702" w:rsidRDefault="00354D91" w:rsidP="00354D91">
            <w:pPr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Цель: Совершенствование системы благоустройства и озеленения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</w:t>
            </w:r>
          </w:p>
          <w:p w:rsidR="00354D91" w:rsidRPr="00264702" w:rsidRDefault="00354D91" w:rsidP="00354D91">
            <w:pPr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Задачи:</w:t>
            </w:r>
            <w:proofErr w:type="gramStart"/>
            <w:r w:rsidRPr="00264702">
              <w:rPr>
                <w:sz w:val="24"/>
                <w:szCs w:val="24"/>
              </w:rPr>
              <w:t>1.Повышение</w:t>
            </w:r>
            <w:proofErr w:type="gramEnd"/>
            <w:r w:rsidRPr="00264702">
              <w:rPr>
                <w:sz w:val="24"/>
                <w:szCs w:val="24"/>
              </w:rPr>
              <w:t xml:space="preserve"> уровня благоустройства города.</w:t>
            </w:r>
          </w:p>
          <w:p w:rsidR="00354D91" w:rsidRPr="00264702" w:rsidRDefault="00354D91" w:rsidP="00354D91">
            <w:pPr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2.Улучшение санитарного и эстетического состояния города.</w:t>
            </w: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  <w:r w:rsidRPr="00264702">
              <w:rPr>
                <w:b/>
                <w:sz w:val="24"/>
                <w:szCs w:val="24"/>
              </w:rPr>
              <w:t xml:space="preserve">6.Охрана окружающей среды </w:t>
            </w:r>
            <w:proofErr w:type="spellStart"/>
            <w:r w:rsidRPr="00264702">
              <w:rPr>
                <w:b/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b/>
                <w:sz w:val="24"/>
                <w:szCs w:val="24"/>
              </w:rPr>
              <w:t xml:space="preserve"> городского округа</w:t>
            </w:r>
          </w:p>
          <w:p w:rsidR="00354D91" w:rsidRPr="00264702" w:rsidRDefault="00354D91" w:rsidP="00354D91">
            <w:pPr>
              <w:rPr>
                <w:rStyle w:val="apple-style-span"/>
                <w:rFonts w:eastAsia="Calibri"/>
                <w:color w:val="000000"/>
                <w:position w:val="6"/>
                <w:sz w:val="24"/>
                <w:szCs w:val="24"/>
              </w:rPr>
            </w:pPr>
            <w:r w:rsidRPr="00264702">
              <w:rPr>
                <w:position w:val="6"/>
                <w:sz w:val="24"/>
                <w:szCs w:val="24"/>
              </w:rPr>
              <w:t>Цель: У</w:t>
            </w:r>
            <w:r w:rsidRPr="00264702">
              <w:rPr>
                <w:rStyle w:val="apple-style-span"/>
                <w:rFonts w:eastAsia="Calibri"/>
                <w:color w:val="000000"/>
                <w:position w:val="6"/>
                <w:sz w:val="24"/>
                <w:szCs w:val="24"/>
              </w:rPr>
              <w:t xml:space="preserve">лучшение экологической безопасности на территории </w:t>
            </w:r>
            <w:proofErr w:type="spellStart"/>
            <w:r w:rsidRPr="00264702">
              <w:rPr>
                <w:rStyle w:val="apple-style-span"/>
                <w:rFonts w:eastAsia="Calibri"/>
                <w:color w:val="000000"/>
                <w:position w:val="6"/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rStyle w:val="apple-style-span"/>
                <w:rFonts w:eastAsia="Calibri"/>
                <w:color w:val="000000"/>
                <w:position w:val="6"/>
                <w:sz w:val="24"/>
                <w:szCs w:val="24"/>
              </w:rPr>
              <w:t xml:space="preserve"> городского округа на основе максимально возможного в существующих социально-экономических условиях уменьшения масштабов воздействия вредных экологических факторов техногенного и антропогенного характера на воздушный бассейн, поверхностные и подземные воды,</w:t>
            </w:r>
            <w:r w:rsidRPr="00264702">
              <w:rPr>
                <w:rStyle w:val="apple-converted-space"/>
                <w:color w:val="000000"/>
                <w:position w:val="6"/>
                <w:sz w:val="24"/>
                <w:szCs w:val="24"/>
              </w:rPr>
              <w:t xml:space="preserve"> </w:t>
            </w:r>
            <w:r w:rsidRPr="00264702">
              <w:rPr>
                <w:rStyle w:val="apple-style-span"/>
                <w:rFonts w:eastAsia="Calibri"/>
                <w:color w:val="000000"/>
                <w:position w:val="6"/>
                <w:sz w:val="24"/>
                <w:szCs w:val="24"/>
              </w:rPr>
              <w:t>земельные ресурсы, растительный и животный мир.</w:t>
            </w:r>
          </w:p>
          <w:p w:rsidR="00354D91" w:rsidRPr="00264702" w:rsidRDefault="00354D91" w:rsidP="00354D91">
            <w:pPr>
              <w:pStyle w:val="a8"/>
              <w:spacing w:before="0" w:beforeAutospacing="0" w:after="0" w:afterAutospacing="0"/>
              <w:rPr>
                <w:position w:val="6"/>
              </w:rPr>
            </w:pPr>
            <w:r w:rsidRPr="00264702">
              <w:t>Задача:</w:t>
            </w:r>
            <w:r w:rsidRPr="00264702">
              <w:rPr>
                <w:position w:val="6"/>
              </w:rPr>
              <w:t xml:space="preserve"> </w:t>
            </w:r>
          </w:p>
          <w:p w:rsidR="00354D91" w:rsidRPr="00264702" w:rsidRDefault="00354D91" w:rsidP="00354D91">
            <w:pPr>
              <w:pStyle w:val="a8"/>
              <w:spacing w:before="0" w:beforeAutospacing="0" w:after="0" w:afterAutospacing="0"/>
              <w:rPr>
                <w:position w:val="6"/>
              </w:rPr>
            </w:pPr>
            <w:r w:rsidRPr="00264702">
              <w:rPr>
                <w:position w:val="6"/>
              </w:rPr>
              <w:t>1.Улучшение санитарного и экологического состояния города.</w:t>
            </w: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  <w:r w:rsidRPr="00264702">
              <w:rPr>
                <w:b/>
                <w:sz w:val="24"/>
                <w:szCs w:val="24"/>
              </w:rPr>
              <w:lastRenderedPageBreak/>
              <w:t xml:space="preserve">7.Обеспечение содержания, ремонта, реконструкции, нового строительства автомобильных дорог общего пользования </w:t>
            </w:r>
            <w:proofErr w:type="spellStart"/>
            <w:r w:rsidRPr="00264702">
              <w:rPr>
                <w:b/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b/>
                <w:sz w:val="24"/>
                <w:szCs w:val="24"/>
              </w:rPr>
              <w:t xml:space="preserve"> городского округа и сооружений на них</w:t>
            </w:r>
          </w:p>
          <w:p w:rsidR="00354D91" w:rsidRPr="00264702" w:rsidRDefault="00354D91" w:rsidP="00354D9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Цель: О</w:t>
            </w:r>
            <w:r w:rsidRPr="00264702">
              <w:rPr>
                <w:rFonts w:eastAsia="Calibri"/>
                <w:sz w:val="24"/>
                <w:szCs w:val="24"/>
              </w:rPr>
              <w:t xml:space="preserve">беспечение нормального и безопасного транспортного сообщения по автомобильным дорогам общего пользования </w:t>
            </w:r>
            <w:proofErr w:type="spellStart"/>
            <w:r w:rsidRPr="00264702">
              <w:rPr>
                <w:rFonts w:eastAsia="Calibri"/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rFonts w:eastAsia="Calibri"/>
                <w:sz w:val="24"/>
                <w:szCs w:val="24"/>
              </w:rPr>
              <w:t xml:space="preserve"> городского округа и дальнейшее развитие сети автомобильных дорог. </w:t>
            </w:r>
          </w:p>
          <w:p w:rsidR="00354D91" w:rsidRPr="00264702" w:rsidRDefault="00354D91" w:rsidP="00B721C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Задачи:1. </w:t>
            </w:r>
            <w:r w:rsidRPr="00264702">
              <w:rPr>
                <w:rFonts w:eastAsia="Calibri"/>
                <w:sz w:val="24"/>
                <w:szCs w:val="24"/>
              </w:rPr>
              <w:t xml:space="preserve">Содержать существующую сеть автомобильных дорог в состоянии, обеспечивающем нормальное и безопасное транспортное сообщение, </w:t>
            </w:r>
            <w:r w:rsidR="00B721CB">
              <w:rPr>
                <w:rFonts w:eastAsia="Calibri"/>
                <w:sz w:val="24"/>
                <w:szCs w:val="24"/>
              </w:rPr>
              <w:t xml:space="preserve">путем осуществления в течение года работы по содержанию 137 км </w:t>
            </w:r>
            <w:r w:rsidRPr="00264702">
              <w:rPr>
                <w:rFonts w:eastAsia="Calibri"/>
                <w:sz w:val="24"/>
                <w:szCs w:val="24"/>
              </w:rPr>
              <w:t>автомобильных дорог</w:t>
            </w:r>
            <w:r w:rsidR="00B721CB">
              <w:rPr>
                <w:rFonts w:eastAsia="Calibri"/>
                <w:sz w:val="24"/>
                <w:szCs w:val="24"/>
              </w:rPr>
              <w:t xml:space="preserve"> и </w:t>
            </w:r>
            <w:r w:rsidRPr="00264702">
              <w:rPr>
                <w:sz w:val="24"/>
                <w:szCs w:val="24"/>
              </w:rPr>
              <w:t>с</w:t>
            </w:r>
            <w:r w:rsidRPr="00264702">
              <w:rPr>
                <w:rFonts w:eastAsia="Calibri"/>
                <w:sz w:val="24"/>
                <w:szCs w:val="24"/>
              </w:rPr>
              <w:t>одержа</w:t>
            </w:r>
            <w:r w:rsidR="00B721CB">
              <w:rPr>
                <w:rFonts w:eastAsia="Calibri"/>
                <w:sz w:val="24"/>
                <w:szCs w:val="24"/>
              </w:rPr>
              <w:t>ния</w:t>
            </w:r>
            <w:r w:rsidRPr="00264702">
              <w:rPr>
                <w:rFonts w:eastAsia="Calibri"/>
                <w:sz w:val="24"/>
                <w:szCs w:val="24"/>
              </w:rPr>
              <w:t xml:space="preserve"> светофорны</w:t>
            </w:r>
            <w:r w:rsidR="00B721CB">
              <w:rPr>
                <w:rFonts w:eastAsia="Calibri"/>
                <w:sz w:val="24"/>
                <w:szCs w:val="24"/>
              </w:rPr>
              <w:t>х</w:t>
            </w:r>
            <w:r w:rsidRPr="00264702">
              <w:rPr>
                <w:rFonts w:eastAsia="Calibri"/>
                <w:sz w:val="24"/>
                <w:szCs w:val="24"/>
              </w:rPr>
              <w:t xml:space="preserve"> объект</w:t>
            </w:r>
            <w:r w:rsidR="00B721CB">
              <w:rPr>
                <w:rFonts w:eastAsia="Calibri"/>
                <w:sz w:val="24"/>
                <w:szCs w:val="24"/>
              </w:rPr>
              <w:t>ов</w:t>
            </w:r>
            <w:r w:rsidRPr="00264702">
              <w:rPr>
                <w:rFonts w:eastAsia="Calibri"/>
                <w:sz w:val="24"/>
                <w:szCs w:val="24"/>
              </w:rPr>
              <w:t xml:space="preserve"> в надлежащем виде.</w:t>
            </w: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  <w:r w:rsidRPr="00264702">
              <w:rPr>
                <w:b/>
                <w:sz w:val="24"/>
                <w:szCs w:val="24"/>
              </w:rPr>
              <w:t xml:space="preserve">8.Переселение граждан из аварийного жилищного фонда с учетом необходимости развития малоэтажного жилищного строительства в </w:t>
            </w:r>
            <w:proofErr w:type="spellStart"/>
            <w:r w:rsidRPr="00264702">
              <w:rPr>
                <w:b/>
                <w:sz w:val="24"/>
                <w:szCs w:val="24"/>
              </w:rPr>
              <w:t>Камышловском</w:t>
            </w:r>
            <w:proofErr w:type="spellEnd"/>
            <w:r w:rsidRPr="00264702">
              <w:rPr>
                <w:b/>
                <w:sz w:val="24"/>
                <w:szCs w:val="24"/>
              </w:rPr>
              <w:t xml:space="preserve"> городском округе </w:t>
            </w:r>
          </w:p>
          <w:p w:rsidR="00354D91" w:rsidRPr="00264702" w:rsidRDefault="00354D91" w:rsidP="00354D91">
            <w:pPr>
              <w:pStyle w:val="61"/>
              <w:shd w:val="clear" w:color="auto" w:fill="auto"/>
              <w:spacing w:after="0" w:line="240" w:lineRule="auto"/>
              <w:ind w:firstLine="0"/>
              <w:jc w:val="left"/>
              <w:rPr>
                <w:rStyle w:val="611pt"/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Цель:С</w:t>
            </w:r>
            <w:r w:rsidRPr="00264702">
              <w:rPr>
                <w:rStyle w:val="611pt"/>
                <w:sz w:val="24"/>
                <w:szCs w:val="24"/>
              </w:rPr>
              <w:t>оздание безопасных и благоприятных условий проживания граждан; реализация механизма софинансирования мероприятий по переселению граждан из аварийного жилого фонда.</w:t>
            </w:r>
          </w:p>
          <w:p w:rsidR="00354D91" w:rsidRPr="00264702" w:rsidRDefault="00354D91" w:rsidP="00354D91">
            <w:pPr>
              <w:pStyle w:val="ConsPlusNonformat"/>
              <w:widowControl/>
              <w:jc w:val="both"/>
              <w:rPr>
                <w:rStyle w:val="611pt"/>
                <w:sz w:val="24"/>
                <w:szCs w:val="24"/>
              </w:rPr>
            </w:pPr>
            <w:r w:rsidRPr="00264702">
              <w:rPr>
                <w:rStyle w:val="611pt"/>
                <w:sz w:val="24"/>
                <w:szCs w:val="24"/>
              </w:rPr>
              <w:t xml:space="preserve">Задачи: </w:t>
            </w:r>
          </w:p>
          <w:p w:rsidR="00354D91" w:rsidRPr="00264702" w:rsidRDefault="00B721CB" w:rsidP="00354D91">
            <w:pPr>
              <w:pStyle w:val="ConsPlusNonformat"/>
              <w:widowControl/>
              <w:rPr>
                <w:rStyle w:val="611pt"/>
                <w:sz w:val="24"/>
                <w:szCs w:val="24"/>
              </w:rPr>
            </w:pPr>
            <w:r>
              <w:rPr>
                <w:rStyle w:val="611pt"/>
                <w:sz w:val="24"/>
                <w:szCs w:val="24"/>
              </w:rPr>
              <w:t>1.Обеспечение 883</w:t>
            </w:r>
            <w:r w:rsidR="00354D91" w:rsidRPr="00264702">
              <w:rPr>
                <w:rStyle w:val="611pt"/>
                <w:sz w:val="24"/>
                <w:szCs w:val="24"/>
              </w:rPr>
              <w:t xml:space="preserve"> граждан, проживающих в аварийном жилищном фонде, благоустроенным жильем. </w:t>
            </w:r>
          </w:p>
          <w:p w:rsidR="00354D91" w:rsidRPr="00264702" w:rsidRDefault="00354D91" w:rsidP="00354D91">
            <w:pPr>
              <w:pStyle w:val="a8"/>
              <w:spacing w:before="0" w:beforeAutospacing="0" w:after="0" w:afterAutospacing="0"/>
              <w:rPr>
                <w:rStyle w:val="611pt"/>
              </w:rPr>
            </w:pPr>
            <w:r w:rsidRPr="00264702">
              <w:rPr>
                <w:rStyle w:val="611pt"/>
              </w:rPr>
              <w:t>2.Улучшение внешнего облика города, развитие городской инфраструктуры, повышение инвестиционной привлекательности города.</w:t>
            </w: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  <w:r w:rsidRPr="00264702">
              <w:rPr>
                <w:b/>
                <w:sz w:val="24"/>
                <w:szCs w:val="24"/>
              </w:rPr>
              <w:t xml:space="preserve">9.Информационное общество </w:t>
            </w:r>
            <w:proofErr w:type="spellStart"/>
            <w:r w:rsidRPr="00264702">
              <w:rPr>
                <w:b/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b/>
                <w:sz w:val="24"/>
                <w:szCs w:val="24"/>
              </w:rPr>
              <w:t xml:space="preserve"> городского округа </w:t>
            </w:r>
          </w:p>
          <w:p w:rsidR="00354D91" w:rsidRPr="00264702" w:rsidRDefault="00354D91" w:rsidP="00354D91">
            <w:pPr>
              <w:contextualSpacing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Цель:</w:t>
            </w:r>
            <w:r w:rsidR="007076C8">
              <w:rPr>
                <w:sz w:val="24"/>
                <w:szCs w:val="24"/>
              </w:rPr>
              <w:t xml:space="preserve"> </w:t>
            </w:r>
            <w:r w:rsidRPr="00264702">
              <w:rPr>
                <w:sz w:val="24"/>
                <w:szCs w:val="24"/>
              </w:rPr>
              <w:t xml:space="preserve">Создание информационно-коммуникационной инфраструктуры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округа, обеспечивающей предоставление органами местного самоуправления Свердловской области муниципальных услуг в электронном виде.</w:t>
            </w:r>
          </w:p>
          <w:p w:rsidR="00354D91" w:rsidRPr="00264702" w:rsidRDefault="00354D91" w:rsidP="00354D91">
            <w:pPr>
              <w:contextualSpacing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Задачи 1. Развитие аппаратной и программно-технологической инфраструктуры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 Свердловской области для обеспечения функционирования электронного правительства.</w:t>
            </w:r>
          </w:p>
          <w:p w:rsidR="00354D91" w:rsidRPr="00264702" w:rsidRDefault="00354D91" w:rsidP="00354D91">
            <w:pPr>
              <w:contextualSpacing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2. Создание программно-технологической инфраструктуры для предоставления муниципальных услуг в электронном виде.</w:t>
            </w: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  <w:r w:rsidRPr="00264702">
              <w:rPr>
                <w:b/>
                <w:sz w:val="24"/>
                <w:szCs w:val="24"/>
              </w:rPr>
              <w:t xml:space="preserve">10.Социальная поддержка отдельных категорий граждан на территории </w:t>
            </w:r>
            <w:proofErr w:type="spellStart"/>
            <w:r w:rsidRPr="00264702">
              <w:rPr>
                <w:b/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b/>
                <w:sz w:val="24"/>
                <w:szCs w:val="24"/>
              </w:rPr>
              <w:t xml:space="preserve"> городского округа</w:t>
            </w:r>
          </w:p>
          <w:p w:rsidR="00354D91" w:rsidRPr="00264702" w:rsidRDefault="00354D91" w:rsidP="00354D9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264702">
              <w:rPr>
                <w:color w:val="000000"/>
              </w:rPr>
              <w:t>Цель:</w:t>
            </w:r>
            <w:r w:rsidR="007076C8">
              <w:rPr>
                <w:color w:val="000000"/>
              </w:rPr>
              <w:t xml:space="preserve"> </w:t>
            </w:r>
            <w:r w:rsidRPr="00264702">
              <w:rPr>
                <w:color w:val="000000"/>
              </w:rPr>
              <w:t>П</w:t>
            </w:r>
            <w:r w:rsidRPr="00264702">
              <w:t>овышение уровня и качества жизни отдельных категорий граждан путем предоставления различных мер социальной поддержки</w:t>
            </w:r>
            <w:r w:rsidRPr="00264702">
              <w:rPr>
                <w:color w:val="000000"/>
              </w:rPr>
              <w:t>.</w:t>
            </w:r>
          </w:p>
          <w:p w:rsidR="00354D91" w:rsidRPr="00264702" w:rsidRDefault="00354D91" w:rsidP="00354D9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264702">
              <w:rPr>
                <w:color w:val="000000"/>
              </w:rPr>
              <w:t>Задача:</w:t>
            </w:r>
          </w:p>
          <w:p w:rsidR="00354D91" w:rsidRPr="00264702" w:rsidRDefault="00354D91" w:rsidP="00354D91">
            <w:pPr>
              <w:pStyle w:val="a8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64702">
              <w:lastRenderedPageBreak/>
              <w:t>Оказание дополнительных мер социальной поддержки для повышения качества жизни граждан отдельных категорий граждан</w:t>
            </w:r>
            <w:r w:rsidRPr="00264702">
              <w:rPr>
                <w:color w:val="000000"/>
                <w:shd w:val="clear" w:color="auto" w:fill="FFFFFF"/>
              </w:rPr>
              <w:t>.</w:t>
            </w: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  <w:r w:rsidRPr="00264702">
              <w:rPr>
                <w:b/>
                <w:sz w:val="24"/>
                <w:szCs w:val="24"/>
              </w:rPr>
              <w:t xml:space="preserve">11.Развитие малого и среднего предпринимательства на территории </w:t>
            </w:r>
            <w:proofErr w:type="spellStart"/>
            <w:r w:rsidRPr="00264702">
              <w:rPr>
                <w:b/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b/>
                <w:sz w:val="24"/>
                <w:szCs w:val="24"/>
              </w:rPr>
              <w:t xml:space="preserve"> городского округа</w:t>
            </w:r>
          </w:p>
          <w:p w:rsidR="00354D91" w:rsidRPr="00264702" w:rsidRDefault="00354D91" w:rsidP="00354D9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Цель: Содействие развитию малого и среднего предпринимательства на территории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 и повышения их конкурентоспособности, обеспечение занятости и </w:t>
            </w:r>
            <w:proofErr w:type="spellStart"/>
            <w:r w:rsidRPr="00264702">
              <w:rPr>
                <w:sz w:val="24"/>
                <w:szCs w:val="24"/>
              </w:rPr>
              <w:t>самозанятости</w:t>
            </w:r>
            <w:proofErr w:type="spellEnd"/>
            <w:r w:rsidRPr="00264702">
              <w:rPr>
                <w:sz w:val="24"/>
                <w:szCs w:val="24"/>
              </w:rPr>
              <w:t xml:space="preserve"> населения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округа.</w:t>
            </w:r>
          </w:p>
          <w:p w:rsidR="00354D91" w:rsidRPr="00264702" w:rsidRDefault="00354D91" w:rsidP="00354D9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Задачи:</w:t>
            </w:r>
            <w:proofErr w:type="gramStart"/>
            <w:r w:rsidRPr="00264702">
              <w:rPr>
                <w:sz w:val="24"/>
                <w:szCs w:val="24"/>
              </w:rPr>
              <w:t>1.Совершенствование</w:t>
            </w:r>
            <w:proofErr w:type="gramEnd"/>
            <w:r w:rsidRPr="00264702">
              <w:rPr>
                <w:sz w:val="24"/>
                <w:szCs w:val="24"/>
              </w:rPr>
              <w:t xml:space="preserve"> внешней среды развития малого и среднего предпринимательства.</w:t>
            </w:r>
          </w:p>
          <w:p w:rsidR="00354D91" w:rsidRPr="00264702" w:rsidRDefault="00354D91" w:rsidP="00354D91">
            <w:pPr>
              <w:jc w:val="both"/>
              <w:rPr>
                <w:color w:val="000000"/>
                <w:sz w:val="24"/>
                <w:szCs w:val="24"/>
              </w:rPr>
            </w:pPr>
            <w:r w:rsidRPr="00264702">
              <w:rPr>
                <w:color w:val="000000"/>
                <w:sz w:val="24"/>
                <w:szCs w:val="24"/>
              </w:rPr>
              <w:t>2.Финансовая поддержка субъектов малого и среднего предпринимательства.</w:t>
            </w: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  <w:r w:rsidRPr="00264702">
              <w:rPr>
                <w:b/>
                <w:sz w:val="24"/>
                <w:szCs w:val="24"/>
              </w:rPr>
              <w:t xml:space="preserve">12.Обеспечение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</w:t>
            </w:r>
            <w:proofErr w:type="spellStart"/>
            <w:r w:rsidRPr="00264702">
              <w:rPr>
                <w:b/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b/>
                <w:sz w:val="24"/>
                <w:szCs w:val="24"/>
              </w:rPr>
              <w:t xml:space="preserve"> городского округа</w:t>
            </w:r>
          </w:p>
          <w:p w:rsidR="00354D91" w:rsidRPr="00264702" w:rsidRDefault="00354D91" w:rsidP="00354D91">
            <w:pPr>
              <w:pStyle w:val="21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Цель:</w:t>
            </w:r>
            <w:r w:rsidR="007076C8">
              <w:rPr>
                <w:sz w:val="24"/>
                <w:szCs w:val="24"/>
              </w:rPr>
              <w:t xml:space="preserve"> </w:t>
            </w:r>
            <w:r w:rsidRPr="00264702">
              <w:rPr>
                <w:sz w:val="24"/>
                <w:szCs w:val="24"/>
              </w:rPr>
              <w:t>За счёт различных источников финансирования, поэтапно модернизируя все основные составляющие превратить городскую систему защиты населения и территории от ЧС к 2020</w:t>
            </w:r>
            <w:r w:rsidR="007076C8">
              <w:rPr>
                <w:sz w:val="24"/>
                <w:szCs w:val="24"/>
              </w:rPr>
              <w:t xml:space="preserve"> </w:t>
            </w:r>
            <w:r w:rsidRPr="00264702">
              <w:rPr>
                <w:sz w:val="24"/>
                <w:szCs w:val="24"/>
              </w:rPr>
              <w:t xml:space="preserve">году в современную систему способную выполнить задачи по предназначению (обеспечить защиту населения </w:t>
            </w:r>
            <w:r w:rsidRPr="00264702">
              <w:rPr>
                <w:bCs/>
                <w:sz w:val="24"/>
                <w:szCs w:val="24"/>
              </w:rPr>
              <w:t>от опасностей, возникающих при ведении военных действий или вследствие этих действий, от чрезвычайных ситуаций природного и техногенного характера).</w:t>
            </w:r>
          </w:p>
          <w:p w:rsidR="00354D91" w:rsidRPr="00264702" w:rsidRDefault="00354D91" w:rsidP="00354D91">
            <w:pPr>
              <w:jc w:val="both"/>
              <w:rPr>
                <w:spacing w:val="-2"/>
                <w:sz w:val="24"/>
                <w:szCs w:val="24"/>
              </w:rPr>
            </w:pPr>
            <w:r w:rsidRPr="00264702">
              <w:rPr>
                <w:spacing w:val="-2"/>
                <w:sz w:val="24"/>
                <w:szCs w:val="24"/>
              </w:rPr>
              <w:t>Задачи:1. Содержание системы оповещения руководящего состава РСЧС и всех категорий населения.</w:t>
            </w:r>
          </w:p>
          <w:p w:rsidR="00354D91" w:rsidRPr="00264702" w:rsidRDefault="00354D91" w:rsidP="00354D91">
            <w:pPr>
              <w:jc w:val="both"/>
              <w:rPr>
                <w:spacing w:val="-2"/>
                <w:sz w:val="24"/>
                <w:szCs w:val="24"/>
              </w:rPr>
            </w:pPr>
            <w:r w:rsidRPr="00264702">
              <w:rPr>
                <w:spacing w:val="-2"/>
                <w:sz w:val="24"/>
                <w:szCs w:val="24"/>
              </w:rPr>
              <w:t>2.Совершенствовать инженерную защиту населения, улучшить содержание и использование защитных сооружений ГО.</w:t>
            </w:r>
          </w:p>
          <w:p w:rsidR="00354D91" w:rsidRPr="00264702" w:rsidRDefault="00354D91" w:rsidP="00354D91">
            <w:pPr>
              <w:jc w:val="both"/>
              <w:rPr>
                <w:spacing w:val="-2"/>
                <w:sz w:val="24"/>
                <w:szCs w:val="24"/>
              </w:rPr>
            </w:pPr>
            <w:r w:rsidRPr="00264702">
              <w:rPr>
                <w:spacing w:val="-2"/>
                <w:sz w:val="24"/>
                <w:szCs w:val="24"/>
              </w:rPr>
              <w:t xml:space="preserve">3.Создать резерв средств индивидуальной защиты. </w:t>
            </w:r>
          </w:p>
          <w:p w:rsidR="00354D91" w:rsidRPr="00264702" w:rsidRDefault="00354D91" w:rsidP="00354D91">
            <w:pPr>
              <w:jc w:val="both"/>
              <w:rPr>
                <w:spacing w:val="-2"/>
                <w:sz w:val="24"/>
                <w:szCs w:val="24"/>
              </w:rPr>
            </w:pPr>
            <w:r w:rsidRPr="00264702">
              <w:rPr>
                <w:spacing w:val="-2"/>
                <w:sz w:val="24"/>
                <w:szCs w:val="24"/>
              </w:rPr>
              <w:t>4.Организовать качественную подготовку руководящего состава РСЧС, специалистов органов управления и населения в области защиты населения и территорий от ЧС.</w:t>
            </w:r>
          </w:p>
          <w:p w:rsidR="00354D91" w:rsidRPr="00264702" w:rsidRDefault="00354D91" w:rsidP="00354D91">
            <w:pPr>
              <w:jc w:val="both"/>
              <w:rPr>
                <w:spacing w:val="-2"/>
                <w:sz w:val="24"/>
                <w:szCs w:val="24"/>
              </w:rPr>
            </w:pPr>
            <w:r w:rsidRPr="00264702">
              <w:rPr>
                <w:spacing w:val="-2"/>
                <w:sz w:val="24"/>
                <w:szCs w:val="24"/>
              </w:rPr>
              <w:t xml:space="preserve">5.Совершенствовать подготовку и содержание в готовности необходимых сил и </w:t>
            </w:r>
            <w:proofErr w:type="gramStart"/>
            <w:r w:rsidRPr="00264702">
              <w:rPr>
                <w:spacing w:val="-2"/>
                <w:sz w:val="24"/>
                <w:szCs w:val="24"/>
              </w:rPr>
              <w:t>средств для защиты населения</w:t>
            </w:r>
            <w:proofErr w:type="gramEnd"/>
            <w:r w:rsidRPr="00264702">
              <w:rPr>
                <w:spacing w:val="-2"/>
                <w:sz w:val="24"/>
                <w:szCs w:val="24"/>
              </w:rPr>
              <w:t xml:space="preserve"> и территорий от чрезвычайных ситуаций.</w:t>
            </w:r>
          </w:p>
          <w:p w:rsidR="00354D91" w:rsidRPr="00264702" w:rsidRDefault="00354D91" w:rsidP="00354D91">
            <w:pPr>
              <w:jc w:val="both"/>
              <w:rPr>
                <w:bCs/>
                <w:sz w:val="24"/>
                <w:szCs w:val="24"/>
              </w:rPr>
            </w:pPr>
            <w:r w:rsidRPr="00264702">
              <w:rPr>
                <w:spacing w:val="-2"/>
                <w:sz w:val="24"/>
                <w:szCs w:val="24"/>
              </w:rPr>
              <w:t>6.Создать запасы материально-технических, продовольственных, медицинских и иных средств для первоочередного обеспечения пострадавшего населения.</w:t>
            </w:r>
          </w:p>
          <w:p w:rsidR="00354D91" w:rsidRPr="00264702" w:rsidRDefault="00354D91" w:rsidP="00354D91">
            <w:pPr>
              <w:pStyle w:val="21"/>
              <w:spacing w:after="0" w:line="240" w:lineRule="auto"/>
              <w:ind w:hanging="8"/>
              <w:rPr>
                <w:bCs/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7.Готовность к приему эвакуируемого населения, материальных и культурных ценностей в безопасные районы</w:t>
            </w:r>
            <w:r w:rsidR="0045713E">
              <w:rPr>
                <w:sz w:val="24"/>
                <w:szCs w:val="24"/>
              </w:rPr>
              <w:t>.</w:t>
            </w:r>
          </w:p>
          <w:p w:rsidR="00354D91" w:rsidRPr="00264702" w:rsidRDefault="00354D91" w:rsidP="00354D91">
            <w:pPr>
              <w:pStyle w:val="21"/>
              <w:spacing w:after="0" w:line="240" w:lineRule="auto"/>
              <w:ind w:hanging="8"/>
              <w:rPr>
                <w:bCs/>
                <w:sz w:val="24"/>
                <w:szCs w:val="24"/>
              </w:rPr>
            </w:pPr>
            <w:r w:rsidRPr="00264702">
              <w:rPr>
                <w:color w:val="000000"/>
                <w:sz w:val="24"/>
                <w:szCs w:val="24"/>
              </w:rPr>
              <w:t>8.Финансирование мероприятий в области защиты населения и территорий от чрезвычайных ситуаций.</w:t>
            </w:r>
          </w:p>
          <w:p w:rsidR="00354D91" w:rsidRPr="00264702" w:rsidRDefault="00354D91" w:rsidP="00354D91">
            <w:pPr>
              <w:pStyle w:val="21"/>
              <w:spacing w:after="0" w:line="240" w:lineRule="auto"/>
              <w:ind w:hanging="8"/>
              <w:rPr>
                <w:bCs/>
                <w:sz w:val="24"/>
                <w:szCs w:val="24"/>
              </w:rPr>
            </w:pPr>
            <w:r w:rsidRPr="00264702">
              <w:rPr>
                <w:color w:val="000000"/>
                <w:sz w:val="24"/>
                <w:szCs w:val="24"/>
              </w:rPr>
              <w:t xml:space="preserve">9.Создание резервов финансовых и материальных </w:t>
            </w:r>
            <w:r w:rsidRPr="00264702">
              <w:rPr>
                <w:color w:val="000000"/>
                <w:sz w:val="24"/>
                <w:szCs w:val="24"/>
              </w:rPr>
              <w:lastRenderedPageBreak/>
              <w:t>ресурсов для ликвидации чрезвычайных ситуаций</w:t>
            </w:r>
          </w:p>
          <w:p w:rsidR="00354D91" w:rsidRPr="00264702" w:rsidRDefault="00354D91" w:rsidP="00354D91">
            <w:pPr>
              <w:pStyle w:val="21"/>
              <w:spacing w:after="0" w:line="240" w:lineRule="auto"/>
              <w:ind w:hanging="8"/>
              <w:rPr>
                <w:bCs/>
                <w:sz w:val="24"/>
                <w:szCs w:val="24"/>
              </w:rPr>
            </w:pPr>
            <w:r w:rsidRPr="00264702">
              <w:rPr>
                <w:color w:val="000000"/>
                <w:sz w:val="24"/>
                <w:szCs w:val="24"/>
              </w:rPr>
              <w:t>10.Организация и проведение аварийно-спасательных и других неотложных работ, а также поддержание общественного порядка при их проведении.</w:t>
            </w:r>
          </w:p>
          <w:p w:rsidR="00354D91" w:rsidRPr="00264702" w:rsidRDefault="00354D91" w:rsidP="00354D91">
            <w:pPr>
              <w:rPr>
                <w:bCs/>
                <w:sz w:val="24"/>
                <w:szCs w:val="24"/>
              </w:rPr>
            </w:pPr>
            <w:r w:rsidRPr="00264702">
              <w:rPr>
                <w:bCs/>
                <w:sz w:val="24"/>
                <w:szCs w:val="24"/>
              </w:rPr>
              <w:t xml:space="preserve">11.Обеспечение деятельности ЕДДС </w:t>
            </w:r>
            <w:proofErr w:type="spellStart"/>
            <w:r w:rsidRPr="00264702">
              <w:rPr>
                <w:bCs/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bCs/>
                <w:sz w:val="24"/>
                <w:szCs w:val="24"/>
              </w:rPr>
              <w:t xml:space="preserve"> городского округа.</w:t>
            </w: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  <w:r w:rsidRPr="00264702">
              <w:rPr>
                <w:b/>
                <w:sz w:val="24"/>
                <w:szCs w:val="24"/>
              </w:rPr>
              <w:t xml:space="preserve">13.Пожарная безопасность на территории </w:t>
            </w:r>
            <w:proofErr w:type="spellStart"/>
            <w:r w:rsidRPr="00264702">
              <w:rPr>
                <w:b/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b/>
                <w:sz w:val="24"/>
                <w:szCs w:val="24"/>
              </w:rPr>
              <w:t xml:space="preserve"> городского округа</w:t>
            </w:r>
          </w:p>
          <w:p w:rsidR="00354D91" w:rsidRPr="00E06811" w:rsidRDefault="00354D91" w:rsidP="00354D91">
            <w:pPr>
              <w:pStyle w:val="ConsPlusCell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Цель: Максимальное снижение количества пожаров и их последствий, создание безопасных условий в сфере пожарной безопасности для населения </w:t>
            </w:r>
            <w:proofErr w:type="spellStart"/>
            <w:r w:rsidRPr="00E06811">
              <w:rPr>
                <w:sz w:val="24"/>
                <w:szCs w:val="24"/>
              </w:rPr>
              <w:t>Камышловского</w:t>
            </w:r>
            <w:proofErr w:type="spellEnd"/>
            <w:r w:rsidRPr="00E06811">
              <w:rPr>
                <w:sz w:val="24"/>
                <w:szCs w:val="24"/>
              </w:rPr>
              <w:t xml:space="preserve"> городского округа.</w:t>
            </w:r>
          </w:p>
          <w:p w:rsidR="00354D91" w:rsidRPr="00E06811" w:rsidRDefault="00354D91" w:rsidP="00354D91">
            <w:pPr>
              <w:pStyle w:val="ac"/>
              <w:spacing w:after="0"/>
              <w:jc w:val="both"/>
            </w:pPr>
            <w:r w:rsidRPr="00E06811">
              <w:t>Задачи:</w:t>
            </w:r>
            <w:proofErr w:type="gramStart"/>
            <w:r w:rsidRPr="00E06811">
              <w:t>1.Создание</w:t>
            </w:r>
            <w:proofErr w:type="gramEnd"/>
            <w:r w:rsidRPr="00E06811">
              <w:t xml:space="preserve"> необходимых условий для укрепления пожарной безопасности на территории </w:t>
            </w:r>
            <w:proofErr w:type="spellStart"/>
            <w:r w:rsidRPr="00E06811">
              <w:t>Камышловского</w:t>
            </w:r>
            <w:proofErr w:type="spellEnd"/>
            <w:r w:rsidRPr="00E06811">
              <w:t xml:space="preserve"> городского округа, организации тушения пожаров, предотвращения гибели и </w:t>
            </w:r>
            <w:proofErr w:type="spellStart"/>
            <w:r w:rsidRPr="00E06811">
              <w:t>травмирования</w:t>
            </w:r>
            <w:proofErr w:type="spellEnd"/>
            <w:r w:rsidRPr="00E06811">
              <w:t xml:space="preserve"> людей.</w:t>
            </w:r>
          </w:p>
          <w:p w:rsidR="00354D91" w:rsidRPr="00E06811" w:rsidRDefault="00354D91" w:rsidP="00354D91">
            <w:pPr>
              <w:pStyle w:val="ac"/>
              <w:spacing w:after="0"/>
              <w:jc w:val="both"/>
            </w:pPr>
            <w:r w:rsidRPr="00E06811">
              <w:t>2.Уменьшение размеров материальных потерь от огня.</w:t>
            </w:r>
          </w:p>
          <w:p w:rsidR="00354D91" w:rsidRPr="00E06811" w:rsidRDefault="00354D91" w:rsidP="00354D91">
            <w:pPr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>3.Улучшение материально-технической базы.</w:t>
            </w:r>
          </w:p>
          <w:p w:rsidR="00354D91" w:rsidRPr="00E06811" w:rsidRDefault="00354D91" w:rsidP="00354D91">
            <w:pPr>
              <w:pStyle w:val="ConsPlusCell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>4.Создание добровольной пожарной охраны и увеличение численности личного состава добровольных пожарных, совершенствование профессиональной подготовки личного состава.</w:t>
            </w:r>
          </w:p>
          <w:p w:rsidR="00354D91" w:rsidRPr="00264702" w:rsidRDefault="00354D91" w:rsidP="00354D91">
            <w:pPr>
              <w:jc w:val="both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5.Организация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      </w: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  <w:r w:rsidRPr="00264702">
              <w:rPr>
                <w:b/>
                <w:sz w:val="24"/>
                <w:szCs w:val="24"/>
              </w:rPr>
              <w:t xml:space="preserve">14.Обеспечение общественной безопасности на территории </w:t>
            </w:r>
            <w:proofErr w:type="spellStart"/>
            <w:r w:rsidRPr="00264702">
              <w:rPr>
                <w:b/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b/>
                <w:sz w:val="24"/>
                <w:szCs w:val="24"/>
              </w:rPr>
              <w:t xml:space="preserve"> городского округа</w:t>
            </w:r>
          </w:p>
          <w:p w:rsidR="00354D91" w:rsidRPr="00264702" w:rsidRDefault="00354D91" w:rsidP="00C84034">
            <w:pPr>
              <w:shd w:val="clear" w:color="auto" w:fill="FFFFFF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64702">
              <w:rPr>
                <w:color w:val="000000"/>
                <w:sz w:val="24"/>
                <w:szCs w:val="24"/>
              </w:rPr>
              <w:t>Цель: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64702">
              <w:rPr>
                <w:color w:val="000000"/>
                <w:spacing w:val="3"/>
                <w:sz w:val="24"/>
                <w:szCs w:val="24"/>
              </w:rPr>
              <w:t xml:space="preserve">Реализация государственной политики Российской </w:t>
            </w:r>
            <w:r w:rsidRPr="00264702">
              <w:rPr>
                <w:color w:val="000000"/>
                <w:spacing w:val="4"/>
                <w:sz w:val="24"/>
                <w:szCs w:val="24"/>
              </w:rPr>
              <w:t xml:space="preserve">Федерации в области профилактики терроризма на территории </w:t>
            </w:r>
            <w:proofErr w:type="spellStart"/>
            <w:r w:rsidRPr="00264702">
              <w:rPr>
                <w:color w:val="000000"/>
                <w:spacing w:val="4"/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color w:val="000000"/>
                <w:spacing w:val="4"/>
                <w:sz w:val="24"/>
                <w:szCs w:val="24"/>
              </w:rPr>
              <w:t xml:space="preserve"> городского округа путем совершенствования системы профилактических мер антитеррористической направленности, формирования уважительного отношения к этнокультурным и конфессиональным ценностям жителей города </w:t>
            </w:r>
          </w:p>
          <w:p w:rsidR="00354D91" w:rsidRPr="00264702" w:rsidRDefault="00354D91" w:rsidP="00354D91">
            <w:pPr>
              <w:shd w:val="clear" w:color="auto" w:fill="FFFFFF"/>
              <w:rPr>
                <w:sz w:val="24"/>
                <w:szCs w:val="24"/>
              </w:rPr>
            </w:pPr>
            <w:r w:rsidRPr="00264702">
              <w:rPr>
                <w:color w:val="000000"/>
                <w:spacing w:val="4"/>
                <w:sz w:val="24"/>
                <w:szCs w:val="24"/>
              </w:rPr>
              <w:t>Задачи:</w:t>
            </w:r>
            <w:r w:rsidRPr="00264702">
              <w:rPr>
                <w:sz w:val="24"/>
                <w:szCs w:val="24"/>
              </w:rPr>
              <w:t>1. Обеспечение безопасности населения их трудовой деятельности реализация государственной политики и требований законов и иных нормативных актов в области обеспечения безопасности населения, направленных на защиту здоровья и сохранения жизни от возможных террористических актов и других опасностей.</w:t>
            </w:r>
          </w:p>
          <w:p w:rsidR="00354D91" w:rsidRPr="00264702" w:rsidRDefault="00354D91" w:rsidP="00354D91">
            <w:pPr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2.Участие в профилактике антитеррористической деятельности.</w:t>
            </w:r>
          </w:p>
          <w:p w:rsidR="00354D91" w:rsidRPr="00264702" w:rsidRDefault="00354D91" w:rsidP="00354D91">
            <w:pPr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3.Совершенствование системы муниципального управления и оперативного реагирования в чрезвычайных и кризисных ситуациях.</w:t>
            </w:r>
          </w:p>
          <w:p w:rsidR="00354D91" w:rsidRPr="00264702" w:rsidRDefault="00354D91" w:rsidP="00354D91">
            <w:pPr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4.</w:t>
            </w:r>
            <w:r w:rsidR="00067236">
              <w:rPr>
                <w:sz w:val="24"/>
                <w:szCs w:val="24"/>
              </w:rPr>
              <w:t>Повышение безопасности населения</w:t>
            </w:r>
            <w:r w:rsidRPr="00264702">
              <w:rPr>
                <w:sz w:val="24"/>
                <w:szCs w:val="24"/>
              </w:rPr>
              <w:t>.</w:t>
            </w:r>
          </w:p>
          <w:p w:rsidR="00354D91" w:rsidRPr="00264702" w:rsidRDefault="00354D91" w:rsidP="00354D91">
            <w:pPr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5.Организация предупреждения и пресечения террористической деятельности общественных и религиозных объединений, иных организаций, </w:t>
            </w:r>
            <w:r w:rsidRPr="00264702">
              <w:rPr>
                <w:sz w:val="24"/>
                <w:szCs w:val="24"/>
              </w:rPr>
              <w:lastRenderedPageBreak/>
              <w:t>физических лиц.</w:t>
            </w: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  <w:r w:rsidRPr="00264702">
              <w:rPr>
                <w:b/>
                <w:sz w:val="24"/>
                <w:szCs w:val="24"/>
              </w:rPr>
              <w:t>15.Обеспечение деятельности по комплектованию, учету, хранению и использованию архивных документов</w:t>
            </w:r>
          </w:p>
          <w:p w:rsidR="00354D91" w:rsidRPr="00264702" w:rsidRDefault="00354D91" w:rsidP="00354D91">
            <w:pPr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Цель:</w:t>
            </w:r>
            <w:r w:rsidR="007C7A5D">
              <w:rPr>
                <w:sz w:val="24"/>
                <w:szCs w:val="24"/>
              </w:rPr>
              <w:t xml:space="preserve"> </w:t>
            </w:r>
            <w:r w:rsidRPr="00264702">
              <w:rPr>
                <w:sz w:val="24"/>
                <w:szCs w:val="24"/>
              </w:rPr>
              <w:t xml:space="preserve">Развитие информационного потенциала Архивного фонда Российской Федерации на территории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 </w:t>
            </w:r>
          </w:p>
          <w:p w:rsidR="00354D91" w:rsidRPr="00264702" w:rsidRDefault="00354D91" w:rsidP="00354D91">
            <w:pPr>
              <w:pStyle w:val="ConsPlusCell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и повышение безопасности хранения архивных документов</w:t>
            </w:r>
            <w:r w:rsidR="007C7A5D">
              <w:rPr>
                <w:sz w:val="24"/>
                <w:szCs w:val="24"/>
              </w:rPr>
              <w:t>.</w:t>
            </w:r>
          </w:p>
          <w:p w:rsidR="00354D91" w:rsidRPr="00264702" w:rsidRDefault="00354D91" w:rsidP="00354D91">
            <w:pPr>
              <w:pStyle w:val="ConsPlusCell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Задача </w:t>
            </w:r>
            <w:proofErr w:type="gramStart"/>
            <w:r w:rsidRPr="00264702">
              <w:rPr>
                <w:sz w:val="24"/>
                <w:szCs w:val="24"/>
              </w:rPr>
              <w:t>1.Обеспечение</w:t>
            </w:r>
            <w:proofErr w:type="gramEnd"/>
            <w:r w:rsidRPr="00264702">
              <w:rPr>
                <w:sz w:val="24"/>
                <w:szCs w:val="24"/>
              </w:rPr>
              <w:t xml:space="preserve"> единого информационного пространства и удовлетворение потребностей в архивной информации в</w:t>
            </w:r>
            <w:r w:rsidR="007C7A5D">
              <w:rPr>
                <w:sz w:val="24"/>
                <w:szCs w:val="24"/>
              </w:rPr>
              <w:t xml:space="preserve"> </w:t>
            </w:r>
            <w:proofErr w:type="spellStart"/>
            <w:r w:rsidRPr="00264702">
              <w:rPr>
                <w:sz w:val="24"/>
                <w:szCs w:val="24"/>
              </w:rPr>
              <w:t>Камышловском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городском округе.</w:t>
            </w:r>
          </w:p>
          <w:p w:rsidR="00354D91" w:rsidRPr="00264702" w:rsidRDefault="00354D91" w:rsidP="00354D91">
            <w:pPr>
              <w:pStyle w:val="ConsPlusCell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Задача </w:t>
            </w:r>
            <w:proofErr w:type="gramStart"/>
            <w:r w:rsidRPr="00264702">
              <w:rPr>
                <w:sz w:val="24"/>
                <w:szCs w:val="24"/>
              </w:rPr>
              <w:t>2.Сохранение</w:t>
            </w:r>
            <w:proofErr w:type="gramEnd"/>
            <w:r w:rsidRPr="00264702">
              <w:rPr>
                <w:sz w:val="24"/>
                <w:szCs w:val="24"/>
              </w:rPr>
              <w:t xml:space="preserve"> и повышение безопасности архивных документов как части историко-культурного достояния информационных ресурсов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округа.</w:t>
            </w:r>
          </w:p>
          <w:p w:rsidR="00354D91" w:rsidRPr="00264702" w:rsidRDefault="00354D91" w:rsidP="00354D91">
            <w:pPr>
              <w:pStyle w:val="ConsPlusCell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Задача </w:t>
            </w:r>
            <w:proofErr w:type="gramStart"/>
            <w:r w:rsidRPr="00264702">
              <w:rPr>
                <w:sz w:val="24"/>
                <w:szCs w:val="24"/>
              </w:rPr>
              <w:t>3.Обеспечение</w:t>
            </w:r>
            <w:proofErr w:type="gramEnd"/>
            <w:r w:rsidRPr="00264702">
              <w:rPr>
                <w:sz w:val="24"/>
                <w:szCs w:val="24"/>
              </w:rPr>
              <w:t xml:space="preserve"> исполнения администрацией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 государственных полномочий Свердловской обл</w:t>
            </w:r>
            <w:r w:rsidR="00EA5948">
              <w:rPr>
                <w:sz w:val="24"/>
                <w:szCs w:val="24"/>
              </w:rPr>
              <w:t>асти по хранению, учету и исполне</w:t>
            </w:r>
            <w:r w:rsidRPr="00264702">
              <w:rPr>
                <w:sz w:val="24"/>
                <w:szCs w:val="24"/>
              </w:rPr>
              <w:t>нию архивных документов, относящихся к собственности Свердловской области.</w:t>
            </w:r>
          </w:p>
          <w:p w:rsidR="00354D91" w:rsidRPr="00264702" w:rsidRDefault="00354D91" w:rsidP="00354D91">
            <w:pPr>
              <w:pStyle w:val="ConsPlusCell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Задача </w:t>
            </w:r>
            <w:proofErr w:type="gramStart"/>
            <w:r w:rsidRPr="00264702">
              <w:rPr>
                <w:sz w:val="24"/>
                <w:szCs w:val="24"/>
              </w:rPr>
              <w:t>4.Прием</w:t>
            </w:r>
            <w:proofErr w:type="gramEnd"/>
            <w:r w:rsidRPr="00264702">
              <w:rPr>
                <w:sz w:val="24"/>
                <w:szCs w:val="24"/>
              </w:rPr>
              <w:t xml:space="preserve"> архивных документов долговременного и временного хранения действующих и ликвидированных организаций всех форм собственности, расположенных на территории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округа, в том числе документов по личному составу.</w:t>
            </w:r>
          </w:p>
          <w:p w:rsidR="00354D91" w:rsidRPr="00264702" w:rsidRDefault="00354D91" w:rsidP="00354D91">
            <w:pPr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Задача </w:t>
            </w:r>
            <w:proofErr w:type="gramStart"/>
            <w:r w:rsidRPr="00264702">
              <w:rPr>
                <w:sz w:val="24"/>
                <w:szCs w:val="24"/>
              </w:rPr>
              <w:t>5.Научное</w:t>
            </w:r>
            <w:proofErr w:type="gramEnd"/>
            <w:r w:rsidRPr="00264702">
              <w:rPr>
                <w:sz w:val="24"/>
                <w:szCs w:val="24"/>
              </w:rPr>
              <w:t xml:space="preserve"> описание архивных документов (создание и ведение справочно-поисковых средств к архивным документам): усовершенствование и переработка описей.</w:t>
            </w:r>
          </w:p>
          <w:p w:rsidR="00354D91" w:rsidRPr="00264702" w:rsidRDefault="00354D91" w:rsidP="00354D91">
            <w:pPr>
              <w:pStyle w:val="ConsPlusCell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Задача </w:t>
            </w:r>
            <w:proofErr w:type="gramStart"/>
            <w:r w:rsidRPr="00264702">
              <w:rPr>
                <w:sz w:val="24"/>
                <w:szCs w:val="24"/>
              </w:rPr>
              <w:t>6.Создание</w:t>
            </w:r>
            <w:proofErr w:type="gramEnd"/>
            <w:r w:rsidRPr="00264702">
              <w:rPr>
                <w:sz w:val="24"/>
                <w:szCs w:val="24"/>
              </w:rPr>
              <w:t xml:space="preserve"> и  публикация архивных документов и справочно-поисковых средств к ним; подготовка информационных материалов с использованием архивных документов. </w:t>
            </w: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  <w:r w:rsidRPr="00264702">
              <w:rPr>
                <w:b/>
                <w:sz w:val="24"/>
                <w:szCs w:val="24"/>
              </w:rPr>
              <w:t xml:space="preserve">16.Информационное обеспечение деятельности администрации </w:t>
            </w:r>
            <w:proofErr w:type="spellStart"/>
            <w:r w:rsidRPr="00264702">
              <w:rPr>
                <w:b/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b/>
                <w:sz w:val="24"/>
                <w:szCs w:val="24"/>
              </w:rPr>
              <w:t xml:space="preserve"> городского округа</w:t>
            </w:r>
          </w:p>
          <w:p w:rsidR="00EA5948" w:rsidRDefault="00354D91" w:rsidP="00354D9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264702">
              <w:rPr>
                <w:color w:val="000000"/>
              </w:rPr>
              <w:t xml:space="preserve">Цель: Обеспечение информационной открытости администрации городского округа и </w:t>
            </w:r>
            <w:r w:rsidR="00EA5948">
              <w:rPr>
                <w:color w:val="000000"/>
              </w:rPr>
              <w:t xml:space="preserve">реализации </w:t>
            </w:r>
            <w:r w:rsidRPr="00264702">
              <w:rPr>
                <w:color w:val="000000"/>
              </w:rPr>
              <w:t>права граждан на получение</w:t>
            </w:r>
            <w:r w:rsidR="00EA5948">
              <w:rPr>
                <w:color w:val="000000"/>
              </w:rPr>
              <w:t xml:space="preserve"> с учетом актуальных </w:t>
            </w:r>
            <w:r w:rsidRPr="00264702">
              <w:rPr>
                <w:color w:val="000000"/>
              </w:rPr>
              <w:t>потребностей гражданского общества</w:t>
            </w:r>
            <w:r w:rsidR="00EA5948">
              <w:rPr>
                <w:color w:val="000000"/>
              </w:rPr>
              <w:t xml:space="preserve"> полной и объективной информации экономической и социальной направленности</w:t>
            </w:r>
            <w:r w:rsidRPr="00264702">
              <w:rPr>
                <w:color w:val="000000"/>
              </w:rPr>
              <w:t>.</w:t>
            </w:r>
          </w:p>
          <w:p w:rsidR="00354D91" w:rsidRPr="00264702" w:rsidRDefault="00354D91" w:rsidP="00354D91">
            <w:pPr>
              <w:pStyle w:val="a8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64702">
              <w:rPr>
                <w:color w:val="000000"/>
              </w:rPr>
              <w:t>Задача: О</w:t>
            </w:r>
            <w:r w:rsidRPr="00264702">
              <w:rPr>
                <w:color w:val="000000"/>
                <w:shd w:val="clear" w:color="auto" w:fill="FFFFFF"/>
              </w:rPr>
              <w:t>рганизация информирования населения городского округа через средства массовой информации о деятельности администрации городского округа, в том числе широкого и последовательного освещения реализации приоритетных направлений социально-экономического развития городского округа, участия его в реализации федеральных, региональных программ, проектов и мероприятий.</w:t>
            </w: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  <w:r w:rsidRPr="00264702">
              <w:rPr>
                <w:b/>
                <w:sz w:val="24"/>
                <w:szCs w:val="24"/>
              </w:rPr>
              <w:lastRenderedPageBreak/>
              <w:t xml:space="preserve">17.Обеспечение реализации мероприятий муниципальной программы «Развитие социально-экономического комплекса </w:t>
            </w:r>
            <w:proofErr w:type="spellStart"/>
            <w:r w:rsidRPr="00264702">
              <w:rPr>
                <w:b/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b/>
                <w:sz w:val="24"/>
                <w:szCs w:val="24"/>
              </w:rPr>
              <w:t xml:space="preserve"> городского округа до 2020 года»</w:t>
            </w:r>
          </w:p>
          <w:p w:rsidR="00354D91" w:rsidRPr="00264702" w:rsidRDefault="00354D91" w:rsidP="00354D91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264702">
              <w:rPr>
                <w:color w:val="000000"/>
                <w:sz w:val="24"/>
                <w:szCs w:val="24"/>
              </w:rPr>
              <w:t>Цель: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64702">
              <w:rPr>
                <w:color w:val="000000"/>
                <w:sz w:val="24"/>
                <w:szCs w:val="24"/>
              </w:rPr>
              <w:t xml:space="preserve">Обеспечение реализации мероприятий муниципальной программы «Развитие социально – экономического комплекса </w:t>
            </w:r>
            <w:proofErr w:type="spellStart"/>
            <w:r w:rsidRPr="00264702">
              <w:rPr>
                <w:color w:val="000000"/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color w:val="000000"/>
                <w:sz w:val="24"/>
                <w:szCs w:val="24"/>
              </w:rPr>
              <w:t xml:space="preserve"> городского округа до 2020 года».</w:t>
            </w:r>
          </w:p>
          <w:p w:rsidR="00354D91" w:rsidRPr="00264702" w:rsidRDefault="00354D91" w:rsidP="00354D91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264702">
              <w:rPr>
                <w:color w:val="000000"/>
                <w:sz w:val="24"/>
                <w:szCs w:val="24"/>
              </w:rPr>
              <w:t>Задачи:</w:t>
            </w:r>
          </w:p>
          <w:p w:rsidR="00354D91" w:rsidRPr="00264702" w:rsidRDefault="00354D91" w:rsidP="00354D9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264702">
              <w:rPr>
                <w:color w:val="000000"/>
              </w:rPr>
              <w:t>1.Обеспечение выполнения муниципального задания.</w:t>
            </w:r>
          </w:p>
          <w:p w:rsidR="00354D91" w:rsidRDefault="00354D91" w:rsidP="00354D91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264702">
              <w:rPr>
                <w:color w:val="000000"/>
              </w:rPr>
              <w:t>2.Р</w:t>
            </w:r>
            <w:r w:rsidRPr="00264702">
              <w:t>еализация государственного полномочия по созданию административных комиссий и</w:t>
            </w:r>
            <w:r w:rsidRPr="00264702">
              <w:rPr>
                <w:bCs/>
              </w:rPr>
              <w:t xml:space="preserve">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области.</w:t>
            </w:r>
          </w:p>
          <w:p w:rsidR="00AE03E7" w:rsidRDefault="00AE03E7" w:rsidP="00354D91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3.Реализация государственного полномочия по составлению (изменению, дополнению) списков кандидатов в присяжные заседатели судов общей юрисдикции в РФ.</w:t>
            </w:r>
          </w:p>
          <w:p w:rsidR="009C06EF" w:rsidRPr="00264702" w:rsidRDefault="009C06EF" w:rsidP="00354D91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4.Обеспечение исполнения бюджетной сметы.</w:t>
            </w:r>
          </w:p>
          <w:p w:rsidR="00354D91" w:rsidRPr="00264702" w:rsidRDefault="00354D91" w:rsidP="00354D91">
            <w:pPr>
              <w:widowControl w:val="0"/>
              <w:rPr>
                <w:b/>
                <w:sz w:val="24"/>
                <w:szCs w:val="24"/>
              </w:rPr>
            </w:pPr>
          </w:p>
          <w:p w:rsidR="00354D91" w:rsidRPr="00264702" w:rsidRDefault="00354D91" w:rsidP="00354D91">
            <w:pPr>
              <w:pStyle w:val="ConsPlusCell"/>
              <w:widowControl/>
              <w:jc w:val="both"/>
              <w:rPr>
                <w:b/>
                <w:sz w:val="24"/>
                <w:szCs w:val="24"/>
              </w:rPr>
            </w:pPr>
            <w:r w:rsidRPr="00264702">
              <w:rPr>
                <w:b/>
                <w:sz w:val="24"/>
                <w:szCs w:val="24"/>
              </w:rPr>
              <w:t xml:space="preserve">18.Строительство (реконструкция) зданий дошкольных образовательных учреждений на территории </w:t>
            </w:r>
            <w:proofErr w:type="spellStart"/>
            <w:r w:rsidRPr="00264702">
              <w:rPr>
                <w:b/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b/>
                <w:sz w:val="24"/>
                <w:szCs w:val="24"/>
              </w:rPr>
              <w:t xml:space="preserve"> городского округа</w:t>
            </w:r>
          </w:p>
          <w:p w:rsidR="00354D91" w:rsidRPr="00264702" w:rsidRDefault="00354D91" w:rsidP="00354D91">
            <w:pPr>
              <w:widowControl w:val="0"/>
              <w:jc w:val="both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Цель:</w:t>
            </w:r>
            <w:proofErr w:type="gramStart"/>
            <w:r w:rsidRPr="00264702">
              <w:rPr>
                <w:sz w:val="24"/>
                <w:szCs w:val="24"/>
              </w:rPr>
              <w:t>1.Обеспечение</w:t>
            </w:r>
            <w:proofErr w:type="gramEnd"/>
            <w:r w:rsidRPr="00264702">
              <w:rPr>
                <w:sz w:val="24"/>
                <w:szCs w:val="24"/>
              </w:rPr>
              <w:t xml:space="preserve"> доступности дошкольного образования для детей в возрасте от 3 до 7 лет</w:t>
            </w:r>
            <w:r w:rsidR="00AE03E7">
              <w:rPr>
                <w:sz w:val="24"/>
                <w:szCs w:val="24"/>
              </w:rPr>
              <w:t>.</w:t>
            </w:r>
          </w:p>
          <w:p w:rsidR="00354D91" w:rsidRPr="00264702" w:rsidRDefault="00354D91" w:rsidP="00354D91">
            <w:pPr>
              <w:widowControl w:val="0"/>
              <w:jc w:val="both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Задачи:</w:t>
            </w:r>
            <w:proofErr w:type="gramStart"/>
            <w:r w:rsidRPr="00264702">
              <w:rPr>
                <w:sz w:val="24"/>
                <w:szCs w:val="24"/>
              </w:rPr>
              <w:t>1.Обеспечение</w:t>
            </w:r>
            <w:proofErr w:type="gramEnd"/>
            <w:r w:rsidRPr="00264702">
              <w:rPr>
                <w:sz w:val="24"/>
                <w:szCs w:val="24"/>
              </w:rPr>
              <w:t xml:space="preserve">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="00AE03E7">
              <w:rPr>
                <w:sz w:val="24"/>
                <w:szCs w:val="24"/>
              </w:rPr>
              <w:t>.</w:t>
            </w:r>
          </w:p>
          <w:p w:rsidR="00354D91" w:rsidRPr="00264702" w:rsidRDefault="00354D91" w:rsidP="00354D91">
            <w:pPr>
              <w:jc w:val="both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2.Обеспечение воспитания и обучения детей-инвалидов дошкольного возраста, проживающих в </w:t>
            </w:r>
            <w:proofErr w:type="spellStart"/>
            <w:r w:rsidRPr="00264702">
              <w:rPr>
                <w:sz w:val="24"/>
                <w:szCs w:val="24"/>
              </w:rPr>
              <w:t>Камышловском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городском округе, на дому, в дошкольных образовательных ор</w:t>
            </w:r>
            <w:r w:rsidR="00AE03E7">
              <w:rPr>
                <w:sz w:val="24"/>
                <w:szCs w:val="24"/>
              </w:rPr>
              <w:t>ганизациях.</w:t>
            </w:r>
          </w:p>
          <w:p w:rsidR="00354D91" w:rsidRDefault="00354D91" w:rsidP="00354D91">
            <w:pPr>
              <w:jc w:val="both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3.</w:t>
            </w:r>
            <w:r w:rsidR="00AE03E7">
              <w:rPr>
                <w:sz w:val="24"/>
                <w:szCs w:val="24"/>
              </w:rPr>
              <w:t>О</w:t>
            </w:r>
            <w:r w:rsidRPr="00264702">
              <w:rPr>
                <w:sz w:val="24"/>
                <w:szCs w:val="24"/>
              </w:rPr>
              <w:t>беспечение соответствия состояния зданий и помещений муниципальных образовательных организаций дошкольного образования требованиям пожарной безопасности и санитарного законодательства.</w:t>
            </w:r>
          </w:p>
          <w:p w:rsidR="00354D91" w:rsidRDefault="00354D91" w:rsidP="00354D91">
            <w:pPr>
              <w:jc w:val="both"/>
              <w:rPr>
                <w:sz w:val="24"/>
                <w:szCs w:val="24"/>
              </w:rPr>
            </w:pPr>
          </w:p>
          <w:p w:rsidR="00354D91" w:rsidRDefault="00354D91" w:rsidP="00354D91">
            <w:pPr>
              <w:jc w:val="both"/>
              <w:rPr>
                <w:b/>
                <w:sz w:val="24"/>
                <w:szCs w:val="24"/>
              </w:rPr>
            </w:pPr>
            <w:r w:rsidRPr="00874909">
              <w:rPr>
                <w:b/>
                <w:sz w:val="24"/>
                <w:szCs w:val="24"/>
              </w:rPr>
              <w:t xml:space="preserve">19.Ремонт муниципального жилого фонда на территории </w:t>
            </w:r>
            <w:proofErr w:type="spellStart"/>
            <w:r w:rsidRPr="00874909">
              <w:rPr>
                <w:b/>
                <w:sz w:val="24"/>
                <w:szCs w:val="24"/>
              </w:rPr>
              <w:t>Камышловского</w:t>
            </w:r>
            <w:proofErr w:type="spellEnd"/>
            <w:r w:rsidRPr="00874909">
              <w:rPr>
                <w:b/>
                <w:sz w:val="24"/>
                <w:szCs w:val="24"/>
              </w:rPr>
              <w:t xml:space="preserve"> городского округа</w:t>
            </w:r>
          </w:p>
          <w:p w:rsidR="00354D91" w:rsidRDefault="00354D91" w:rsidP="00354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proofErr w:type="gramStart"/>
            <w:r>
              <w:rPr>
                <w:sz w:val="24"/>
                <w:szCs w:val="24"/>
              </w:rPr>
              <w:t>1.Создание</w:t>
            </w:r>
            <w:proofErr w:type="gramEnd"/>
            <w:r>
              <w:rPr>
                <w:sz w:val="24"/>
                <w:szCs w:val="24"/>
              </w:rPr>
              <w:t xml:space="preserve"> безопасных и благоприятных условий для проживания граждан</w:t>
            </w:r>
          </w:p>
          <w:p w:rsidR="00AE03E7" w:rsidRDefault="00AE03E7" w:rsidP="00AE03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О</w:t>
            </w:r>
            <w:r w:rsidRPr="001C207B">
              <w:rPr>
                <w:color w:val="000000"/>
                <w:sz w:val="24"/>
                <w:szCs w:val="24"/>
              </w:rPr>
              <w:t>рганизация адресной поддержки товариществ собственников жилья, жилищно-строительных кооперативов, жилищных или иных специализированных потребительских кооперативов, управляющих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C207B">
              <w:rPr>
                <w:color w:val="000000"/>
                <w:sz w:val="24"/>
                <w:szCs w:val="24"/>
              </w:rPr>
              <w:t>организаций либо собственников помещений в многоквартирных домах за счёт средств областного, федерального и местных бюджетов и средств Фонда содействия реформированию жилищно-коммунального хозяйства для проведения капитального ремонта многоквартирных домов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54D91" w:rsidRDefault="00AE03E7" w:rsidP="00354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Цель:</w:t>
            </w:r>
            <w:proofErr w:type="gramStart"/>
            <w:r w:rsidR="00354D91">
              <w:rPr>
                <w:sz w:val="24"/>
                <w:szCs w:val="24"/>
              </w:rPr>
              <w:t>2.Повышение</w:t>
            </w:r>
            <w:proofErr w:type="gramEnd"/>
            <w:r w:rsidR="00354D91">
              <w:rPr>
                <w:sz w:val="24"/>
                <w:szCs w:val="24"/>
              </w:rPr>
              <w:t xml:space="preserve"> качества реформирования жилищно-коммунального хозяйства.</w:t>
            </w:r>
          </w:p>
          <w:p w:rsidR="00354D91" w:rsidRPr="001C207B" w:rsidRDefault="00AE03E7" w:rsidP="00354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  <w:r w:rsidR="00354D91">
              <w:rPr>
                <w:sz w:val="24"/>
                <w:szCs w:val="24"/>
              </w:rPr>
              <w:t>:</w:t>
            </w:r>
            <w:proofErr w:type="gramStart"/>
            <w:r>
              <w:rPr>
                <w:sz w:val="24"/>
                <w:szCs w:val="24"/>
              </w:rPr>
              <w:t>1</w:t>
            </w:r>
            <w:r w:rsidR="00354D91">
              <w:rPr>
                <w:color w:val="000000"/>
                <w:sz w:val="24"/>
                <w:szCs w:val="24"/>
              </w:rPr>
              <w:t>.Р</w:t>
            </w:r>
            <w:r w:rsidR="00354D91" w:rsidRPr="001C207B">
              <w:rPr>
                <w:color w:val="000000"/>
                <w:sz w:val="24"/>
                <w:szCs w:val="24"/>
              </w:rPr>
              <w:t>еализация</w:t>
            </w:r>
            <w:proofErr w:type="gramEnd"/>
            <w:r w:rsidR="00354D91" w:rsidRPr="001C207B">
              <w:rPr>
                <w:color w:val="000000"/>
                <w:sz w:val="24"/>
                <w:szCs w:val="24"/>
              </w:rPr>
              <w:t xml:space="preserve"> механизма </w:t>
            </w:r>
            <w:proofErr w:type="spellStart"/>
            <w:r w:rsidR="00354D91" w:rsidRPr="001C207B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="00354D91" w:rsidRPr="001C207B">
              <w:rPr>
                <w:color w:val="000000"/>
                <w:sz w:val="24"/>
                <w:szCs w:val="24"/>
              </w:rPr>
              <w:t xml:space="preserve"> работ по капитальному ремонту многоквартирных домов, проводимому с привлечением средств товариществ собственников жилья, жилищно-строительных кооперативов, жилищных или иных специализированных потребительских кооперативов, формируемых в соответствии с жилищным законодательством Российской Федерации, либо собственников помещений            в многоквартирном доме</w:t>
            </w:r>
            <w:r w:rsidR="00354D91">
              <w:rPr>
                <w:color w:val="000000"/>
                <w:sz w:val="24"/>
                <w:szCs w:val="24"/>
              </w:rPr>
              <w:t>.</w:t>
            </w:r>
          </w:p>
          <w:p w:rsidR="00354D91" w:rsidRDefault="00354D91" w:rsidP="00354D91">
            <w:pPr>
              <w:jc w:val="both"/>
              <w:rPr>
                <w:b/>
                <w:sz w:val="24"/>
                <w:szCs w:val="24"/>
              </w:rPr>
            </w:pPr>
          </w:p>
          <w:p w:rsidR="00354D91" w:rsidRDefault="00354D91" w:rsidP="00354D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20.Переселение граждан из аварийного жилищного фонда в </w:t>
            </w:r>
            <w:proofErr w:type="spellStart"/>
            <w:r>
              <w:rPr>
                <w:b/>
                <w:sz w:val="24"/>
                <w:szCs w:val="24"/>
              </w:rPr>
              <w:t>Камышловском</w:t>
            </w:r>
            <w:proofErr w:type="spellEnd"/>
            <w:r>
              <w:rPr>
                <w:b/>
                <w:sz w:val="24"/>
                <w:szCs w:val="24"/>
              </w:rPr>
              <w:t xml:space="preserve"> городском округе</w:t>
            </w:r>
          </w:p>
          <w:p w:rsidR="00B2603E" w:rsidRDefault="00354D91" w:rsidP="00354D91">
            <w:pPr>
              <w:pStyle w:val="61"/>
              <w:shd w:val="clear" w:color="auto" w:fill="auto"/>
              <w:spacing w:after="0" w:line="240" w:lineRule="auto"/>
              <w:ind w:right="-20" w:firstLine="0"/>
              <w:jc w:val="both"/>
              <w:rPr>
                <w:rStyle w:val="611pt"/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Pr="0083391E">
              <w:rPr>
                <w:rStyle w:val="611pt"/>
                <w:rFonts w:eastAsia="Calibri"/>
                <w:sz w:val="28"/>
                <w:szCs w:val="28"/>
              </w:rPr>
              <w:t xml:space="preserve"> </w:t>
            </w:r>
            <w:r w:rsidRPr="00E06811">
              <w:rPr>
                <w:rStyle w:val="611pt"/>
                <w:rFonts w:eastAsia="Calibri"/>
                <w:sz w:val="24"/>
                <w:szCs w:val="24"/>
              </w:rPr>
              <w:t>Создание безопасных и благоприятных условий проживания граждан</w:t>
            </w:r>
            <w:r w:rsidR="00B2603E">
              <w:rPr>
                <w:rStyle w:val="611pt"/>
                <w:rFonts w:eastAsia="Calibri"/>
                <w:sz w:val="24"/>
                <w:szCs w:val="24"/>
              </w:rPr>
              <w:t>.</w:t>
            </w:r>
          </w:p>
          <w:p w:rsidR="00354D91" w:rsidRPr="00E06811" w:rsidRDefault="00B2603E" w:rsidP="00354D91">
            <w:pPr>
              <w:pStyle w:val="61"/>
              <w:shd w:val="clear" w:color="auto" w:fill="auto"/>
              <w:spacing w:after="0" w:line="240" w:lineRule="auto"/>
              <w:ind w:right="-20" w:firstLine="0"/>
              <w:jc w:val="both"/>
              <w:rPr>
                <w:rStyle w:val="611pt"/>
                <w:rFonts w:eastAsia="Calibri"/>
                <w:sz w:val="24"/>
                <w:szCs w:val="24"/>
              </w:rPr>
            </w:pPr>
            <w:r>
              <w:rPr>
                <w:rStyle w:val="611pt"/>
                <w:rFonts w:eastAsia="Calibri"/>
                <w:sz w:val="24"/>
                <w:szCs w:val="24"/>
              </w:rPr>
              <w:t>Задача:Обеспечение 474 граждан, проживающих в аварийном жилищном фонде, благоустроенным жильем.</w:t>
            </w:r>
            <w:r w:rsidR="00354D91" w:rsidRPr="00E06811">
              <w:rPr>
                <w:rStyle w:val="611pt"/>
                <w:rFonts w:eastAsia="Calibri"/>
                <w:sz w:val="24"/>
                <w:szCs w:val="24"/>
              </w:rPr>
              <w:t xml:space="preserve"> </w:t>
            </w:r>
          </w:p>
          <w:p w:rsidR="00354D91" w:rsidRPr="00E06811" w:rsidRDefault="00354D91" w:rsidP="00354D91">
            <w:pPr>
              <w:jc w:val="both"/>
              <w:rPr>
                <w:sz w:val="24"/>
                <w:szCs w:val="24"/>
              </w:rPr>
            </w:pPr>
          </w:p>
          <w:p w:rsidR="00354D91" w:rsidRDefault="00354D91" w:rsidP="00354D91">
            <w:pPr>
              <w:jc w:val="both"/>
              <w:rPr>
                <w:b/>
                <w:sz w:val="24"/>
                <w:szCs w:val="24"/>
              </w:rPr>
            </w:pPr>
            <w:r w:rsidRPr="00FB1401">
              <w:rPr>
                <w:b/>
                <w:sz w:val="24"/>
                <w:szCs w:val="24"/>
              </w:rPr>
              <w:t xml:space="preserve">21.Приобретение благоустроенных жилых помещений для переселения граждан из аварийного жилищного фонда в </w:t>
            </w:r>
            <w:proofErr w:type="spellStart"/>
            <w:r w:rsidRPr="00FB1401">
              <w:rPr>
                <w:b/>
                <w:sz w:val="24"/>
                <w:szCs w:val="24"/>
              </w:rPr>
              <w:t>Камышловском</w:t>
            </w:r>
            <w:proofErr w:type="spellEnd"/>
            <w:r w:rsidRPr="00FB1401">
              <w:rPr>
                <w:b/>
                <w:sz w:val="24"/>
                <w:szCs w:val="24"/>
              </w:rPr>
              <w:t xml:space="preserve"> городском округе</w:t>
            </w:r>
          </w:p>
          <w:p w:rsidR="00B2603E" w:rsidRDefault="00B2603E" w:rsidP="00354D91">
            <w:pPr>
              <w:jc w:val="both"/>
              <w:rPr>
                <w:rStyle w:val="611pt"/>
                <w:rFonts w:eastAsia="Calibri"/>
                <w:sz w:val="24"/>
                <w:szCs w:val="24"/>
              </w:rPr>
            </w:pPr>
            <w:r w:rsidRPr="00B2603E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E06811">
              <w:rPr>
                <w:rStyle w:val="611pt"/>
                <w:rFonts w:eastAsia="Calibri"/>
                <w:sz w:val="24"/>
                <w:szCs w:val="24"/>
              </w:rPr>
              <w:t>Создание безопасных и благоприятных условий проживания граждан</w:t>
            </w:r>
            <w:r>
              <w:rPr>
                <w:rStyle w:val="611pt"/>
                <w:rFonts w:eastAsia="Calibri"/>
                <w:sz w:val="24"/>
                <w:szCs w:val="24"/>
              </w:rPr>
              <w:t>.</w:t>
            </w:r>
          </w:p>
          <w:p w:rsidR="00B2603E" w:rsidRDefault="00B2603E" w:rsidP="00B2603E">
            <w:pPr>
              <w:jc w:val="both"/>
              <w:rPr>
                <w:rStyle w:val="611pt"/>
                <w:rFonts w:eastAsia="Calibri"/>
                <w:sz w:val="24"/>
                <w:szCs w:val="24"/>
              </w:rPr>
            </w:pPr>
            <w:r>
              <w:rPr>
                <w:rStyle w:val="611pt"/>
                <w:rFonts w:eastAsia="Calibri"/>
                <w:sz w:val="24"/>
                <w:szCs w:val="24"/>
              </w:rPr>
              <w:t>Задача:</w:t>
            </w:r>
            <w:r w:rsidR="00AE03E7">
              <w:rPr>
                <w:rStyle w:val="611pt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611pt"/>
                <w:rFonts w:eastAsia="Calibri"/>
                <w:sz w:val="24"/>
                <w:szCs w:val="24"/>
              </w:rPr>
              <w:t>Обеспечение 12 семей, проживающих в аварийном жилищном фонде, благоустроенным жильем.</w:t>
            </w:r>
          </w:p>
          <w:p w:rsidR="0086554A" w:rsidRDefault="0086554A" w:rsidP="00B2603E">
            <w:pPr>
              <w:jc w:val="both"/>
              <w:rPr>
                <w:rStyle w:val="611pt"/>
                <w:rFonts w:eastAsia="Calibri"/>
                <w:b/>
                <w:sz w:val="24"/>
                <w:szCs w:val="24"/>
              </w:rPr>
            </w:pPr>
            <w:r w:rsidRPr="0086554A">
              <w:rPr>
                <w:rStyle w:val="611pt"/>
                <w:rFonts w:eastAsia="Calibri"/>
                <w:b/>
                <w:sz w:val="24"/>
                <w:szCs w:val="24"/>
              </w:rPr>
              <w:t>22.Обеспечение жильем молодых семей</w:t>
            </w:r>
          </w:p>
          <w:p w:rsidR="0086554A" w:rsidRDefault="0086554A" w:rsidP="00837715">
            <w:pPr>
              <w:jc w:val="both"/>
              <w:rPr>
                <w:rStyle w:val="611pt"/>
                <w:rFonts w:eastAsia="Calibri"/>
                <w:sz w:val="24"/>
                <w:szCs w:val="24"/>
              </w:rPr>
            </w:pPr>
            <w:r w:rsidRPr="0086554A">
              <w:rPr>
                <w:rStyle w:val="611pt"/>
                <w:rFonts w:eastAsia="Calibri"/>
                <w:sz w:val="24"/>
                <w:szCs w:val="24"/>
              </w:rPr>
              <w:t>Цель</w:t>
            </w:r>
            <w:r>
              <w:rPr>
                <w:rStyle w:val="611pt"/>
                <w:rFonts w:eastAsia="Calibri"/>
                <w:sz w:val="24"/>
                <w:szCs w:val="24"/>
              </w:rPr>
              <w:t xml:space="preserve">: Предоставление </w:t>
            </w:r>
            <w:r w:rsidR="00837715">
              <w:rPr>
                <w:rStyle w:val="611pt"/>
                <w:rFonts w:eastAsia="Calibri"/>
                <w:sz w:val="24"/>
                <w:szCs w:val="24"/>
              </w:rPr>
              <w:t>государственной и муниципальной поддержки в решении жилищной проблемы молодым семьям, признанным в установленном порядке нуждающимися в улучшении жилищных условий.</w:t>
            </w:r>
          </w:p>
          <w:p w:rsidR="00837715" w:rsidRPr="0086554A" w:rsidRDefault="00837715" w:rsidP="00837715">
            <w:pPr>
              <w:jc w:val="both"/>
              <w:rPr>
                <w:sz w:val="24"/>
                <w:szCs w:val="24"/>
              </w:rPr>
            </w:pPr>
            <w:r>
              <w:rPr>
                <w:rStyle w:val="611pt"/>
                <w:rFonts w:eastAsia="Calibri"/>
              </w:rPr>
              <w:t xml:space="preserve">Задача: Предоставление мер </w:t>
            </w:r>
            <w:r>
              <w:rPr>
                <w:rStyle w:val="611pt"/>
                <w:rFonts w:eastAsia="Calibri"/>
                <w:sz w:val="24"/>
                <w:szCs w:val="24"/>
              </w:rPr>
              <w:t>государственной и муниципальной поддержки в решении жилищной проблемы молодым семьям</w:t>
            </w:r>
          </w:p>
        </w:tc>
      </w:tr>
      <w:tr w:rsidR="00354D91" w:rsidRPr="00264702" w:rsidTr="00354D91">
        <w:trPr>
          <w:trHeight w:val="6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lastRenderedPageBreak/>
              <w:t xml:space="preserve">Перечень подпрограмм             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муниципальной программы        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(при их наличии)                 </w:t>
            </w:r>
          </w:p>
        </w:tc>
        <w:tc>
          <w:tcPr>
            <w:tcW w:w="6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1.Стимулирование развития инфраструктуры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2.Развитие транспортного комплекса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 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3.Энергосбережение и повышение энергетической эффективности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4.Развитие газификации в </w:t>
            </w:r>
            <w:proofErr w:type="spellStart"/>
            <w:r w:rsidRPr="00264702">
              <w:rPr>
                <w:sz w:val="24"/>
                <w:szCs w:val="24"/>
              </w:rPr>
              <w:t>Камышловском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городском округе 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5.Благоустройство и озеленение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6.Охрана окружающей среды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7.Обеспечение содержания, ремонта, реконструкции, нового строительства автомобильных дорог общего пользования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 и сооружений на них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8.Переселение граждан из аварийного жилищного фонда с учетом необходимости развития малоэтажного </w:t>
            </w:r>
            <w:r w:rsidRPr="00264702">
              <w:rPr>
                <w:sz w:val="24"/>
                <w:szCs w:val="24"/>
              </w:rPr>
              <w:lastRenderedPageBreak/>
              <w:t xml:space="preserve">жилищного строительства в </w:t>
            </w:r>
            <w:proofErr w:type="spellStart"/>
            <w:r w:rsidRPr="00264702">
              <w:rPr>
                <w:sz w:val="24"/>
                <w:szCs w:val="24"/>
              </w:rPr>
              <w:t>Камышловском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городском округе 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9.Информационное общество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 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10.Социальная поддержка отдельных категорий граждан на территории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11.Развитие малого и среднего предпринимательства на территории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12.Обеспечение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13.Пожарная безопасность на территории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14.Обеспечение общественной безопасности на территории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15.Обеспечение деятельности по комплектованию, учету, хранению и использованию архивных документов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16.Информационное обеспечение деятельности администрации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17.Обеспечение реализации мероприятий муниципальной программы «Развитие социально-экономического комплекса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 до 2020 года»</w:t>
            </w:r>
          </w:p>
          <w:p w:rsidR="00354D91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18.Строительство (реконструкция) зданий дошкольных образовательных учреждений на территории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</w:t>
            </w:r>
          </w:p>
          <w:p w:rsidR="00354D91" w:rsidRDefault="00354D91" w:rsidP="00354D91">
            <w:pPr>
              <w:jc w:val="both"/>
              <w:rPr>
                <w:sz w:val="24"/>
                <w:szCs w:val="24"/>
              </w:rPr>
            </w:pPr>
            <w:r w:rsidRPr="00874909">
              <w:rPr>
                <w:sz w:val="24"/>
                <w:szCs w:val="24"/>
              </w:rPr>
              <w:t xml:space="preserve">19.Ремонт муниципального жилого фонда на территории </w:t>
            </w:r>
            <w:proofErr w:type="spellStart"/>
            <w:r w:rsidRPr="00874909">
              <w:rPr>
                <w:sz w:val="24"/>
                <w:szCs w:val="24"/>
              </w:rPr>
              <w:t>Камышловского</w:t>
            </w:r>
            <w:proofErr w:type="spellEnd"/>
            <w:r w:rsidRPr="00874909">
              <w:rPr>
                <w:sz w:val="24"/>
                <w:szCs w:val="24"/>
              </w:rPr>
              <w:t xml:space="preserve"> городского округа</w:t>
            </w:r>
          </w:p>
          <w:p w:rsidR="00354D91" w:rsidRDefault="00354D91" w:rsidP="00354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Pr="00FB1401">
              <w:rPr>
                <w:sz w:val="24"/>
                <w:szCs w:val="24"/>
              </w:rPr>
              <w:t xml:space="preserve">Переселение граждан из аварийного жилищного фонда в </w:t>
            </w:r>
            <w:proofErr w:type="spellStart"/>
            <w:r w:rsidRPr="00FB1401">
              <w:rPr>
                <w:sz w:val="24"/>
                <w:szCs w:val="24"/>
              </w:rPr>
              <w:t>Камышловском</w:t>
            </w:r>
            <w:proofErr w:type="spellEnd"/>
            <w:r w:rsidRPr="00FB1401">
              <w:rPr>
                <w:sz w:val="24"/>
                <w:szCs w:val="24"/>
              </w:rPr>
              <w:t xml:space="preserve"> городском округе</w:t>
            </w:r>
          </w:p>
          <w:p w:rsidR="00354D91" w:rsidRDefault="00354D91" w:rsidP="00354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21.Приобретение благоустроенных жилых помещений для переселения граждан из аварийного жилищного фонда в </w:t>
            </w:r>
            <w:proofErr w:type="spellStart"/>
            <w:r>
              <w:rPr>
                <w:sz w:val="24"/>
                <w:szCs w:val="24"/>
              </w:rPr>
              <w:t>Камышловском</w:t>
            </w:r>
            <w:proofErr w:type="spellEnd"/>
            <w:r>
              <w:rPr>
                <w:sz w:val="24"/>
                <w:szCs w:val="24"/>
              </w:rPr>
              <w:t xml:space="preserve"> городском округе</w:t>
            </w:r>
          </w:p>
          <w:p w:rsidR="00837715" w:rsidRPr="00837715" w:rsidRDefault="00837715" w:rsidP="00837715">
            <w:pPr>
              <w:jc w:val="both"/>
              <w:rPr>
                <w:rStyle w:val="611pt"/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837715">
              <w:rPr>
                <w:sz w:val="24"/>
                <w:szCs w:val="24"/>
              </w:rPr>
              <w:t>.</w:t>
            </w:r>
            <w:r w:rsidRPr="00837715">
              <w:rPr>
                <w:rStyle w:val="611pt"/>
                <w:rFonts w:eastAsia="Calibri"/>
                <w:sz w:val="24"/>
                <w:szCs w:val="24"/>
              </w:rPr>
              <w:t>Обеспечение жильем молодых семей</w:t>
            </w:r>
          </w:p>
          <w:p w:rsidR="00837715" w:rsidRPr="00264702" w:rsidRDefault="00837715" w:rsidP="00354D91">
            <w:pPr>
              <w:jc w:val="both"/>
              <w:rPr>
                <w:sz w:val="24"/>
                <w:szCs w:val="24"/>
              </w:rPr>
            </w:pPr>
          </w:p>
        </w:tc>
      </w:tr>
      <w:tr w:rsidR="00354D91" w:rsidRPr="00264702" w:rsidTr="00354D91">
        <w:trPr>
          <w:trHeight w:val="6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lastRenderedPageBreak/>
              <w:t xml:space="preserve">Перечень основных                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целевых показателей              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муниципальной программы        </w:t>
            </w:r>
          </w:p>
        </w:tc>
        <w:tc>
          <w:tcPr>
            <w:tcW w:w="6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08C" w:rsidRDefault="00DF408C" w:rsidP="00DF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64702">
              <w:rPr>
                <w:sz w:val="24"/>
                <w:szCs w:val="24"/>
              </w:rPr>
              <w:t xml:space="preserve">.Включение в границы </w:t>
            </w:r>
            <w:proofErr w:type="spellStart"/>
            <w:r w:rsidRPr="00264702">
              <w:rPr>
                <w:sz w:val="24"/>
                <w:szCs w:val="24"/>
              </w:rPr>
              <w:t>Камышловского</w:t>
            </w:r>
            <w:proofErr w:type="spellEnd"/>
            <w:r w:rsidRPr="00264702">
              <w:rPr>
                <w:sz w:val="24"/>
                <w:szCs w:val="24"/>
              </w:rPr>
              <w:t xml:space="preserve"> городского округа дополнительные земельные участки сельскохозяйственного назначения под жилищное строительство.</w:t>
            </w:r>
          </w:p>
          <w:p w:rsidR="00DF408C" w:rsidRPr="00264702" w:rsidRDefault="00DF408C" w:rsidP="00DF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2.Площадь введенного жилья.</w:t>
            </w:r>
          </w:p>
          <w:p w:rsidR="00DF408C" w:rsidRPr="00264702" w:rsidRDefault="00DF408C" w:rsidP="00DF408C">
            <w:pPr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3.Площадь территорий, предназначенных для развития жилищного строительства, на которых разработаны проекты планировки.</w:t>
            </w:r>
          </w:p>
          <w:p w:rsidR="00DF408C" w:rsidRDefault="00DF408C" w:rsidP="00DF408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64702">
              <w:rPr>
                <w:sz w:val="24"/>
                <w:szCs w:val="24"/>
              </w:rPr>
              <w:t xml:space="preserve">.Внедрение информационной системы обеспечения градостроительной деятельности </w:t>
            </w:r>
            <w:r>
              <w:rPr>
                <w:sz w:val="24"/>
                <w:szCs w:val="24"/>
              </w:rPr>
              <w:t>с приобретением и установкой соответственного программного обеспечения и оборудования</w:t>
            </w:r>
            <w:r w:rsidRPr="00264702">
              <w:rPr>
                <w:sz w:val="24"/>
                <w:szCs w:val="24"/>
              </w:rPr>
              <w:t>.</w:t>
            </w:r>
          </w:p>
          <w:p w:rsidR="00DF408C" w:rsidRPr="00264702" w:rsidRDefault="00DF408C" w:rsidP="00DF408C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Подготовка инвестиционных программ и разработка </w:t>
            </w:r>
            <w:r w:rsidRPr="00264702">
              <w:rPr>
                <w:sz w:val="24"/>
                <w:szCs w:val="24"/>
              </w:rPr>
              <w:t xml:space="preserve">проектно-сметной документации </w:t>
            </w:r>
            <w:r>
              <w:rPr>
                <w:sz w:val="24"/>
                <w:szCs w:val="24"/>
              </w:rPr>
              <w:t xml:space="preserve">на объекты капитального строительства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экспертиза сметной документации)</w:t>
            </w:r>
            <w:r w:rsidRPr="00264702">
              <w:rPr>
                <w:sz w:val="24"/>
                <w:szCs w:val="24"/>
              </w:rPr>
              <w:t>.</w:t>
            </w:r>
          </w:p>
          <w:p w:rsidR="00A32665" w:rsidRDefault="00A32665" w:rsidP="00A32665">
            <w:pPr>
              <w:pBdr>
                <w:right w:val="single" w:sz="6" w:space="5" w:color="000000"/>
              </w:pBdr>
              <w:ind w:right="115"/>
              <w:jc w:val="both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  <w:r w:rsidRPr="00A32665">
              <w:rPr>
                <w:noProof/>
                <w:color w:val="000000"/>
                <w:sz w:val="24"/>
                <w:szCs w:val="24"/>
              </w:rPr>
              <w:t>Доля территориальных зон, сведения о границах которых внесены в ЕГРН, в общем количестве территориальных зон, установленных Правилами землепользования и застройки Камышловского городского округа</w:t>
            </w:r>
          </w:p>
          <w:p w:rsidR="00A32665" w:rsidRDefault="00A32665" w:rsidP="00A32665">
            <w:pPr>
              <w:pBdr>
                <w:right w:val="single" w:sz="6" w:space="5" w:color="000000"/>
              </w:pBdr>
              <w:ind w:right="115"/>
              <w:jc w:val="both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7.Описание границ города Камышлов и внесение сведений в ЕГРН.</w:t>
            </w:r>
          </w:p>
          <w:p w:rsidR="00A32665" w:rsidRDefault="00A32665" w:rsidP="00A32665">
            <w:pPr>
              <w:pBdr>
                <w:right w:val="single" w:sz="6" w:space="5" w:color="000000"/>
              </w:pBdr>
              <w:ind w:right="115"/>
              <w:jc w:val="both"/>
              <w:rPr>
                <w:noProof/>
                <w:color w:val="000000"/>
                <w:sz w:val="28"/>
              </w:rPr>
            </w:pPr>
          </w:p>
          <w:p w:rsidR="00C86CD4" w:rsidRPr="00264702" w:rsidRDefault="00A32665" w:rsidP="00C86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86CD4" w:rsidRPr="00264702">
              <w:rPr>
                <w:sz w:val="24"/>
                <w:szCs w:val="24"/>
              </w:rPr>
              <w:t xml:space="preserve">.Протяженность отремонтированных дорог. </w:t>
            </w:r>
          </w:p>
          <w:p w:rsidR="00C86CD4" w:rsidRPr="00264702" w:rsidRDefault="00A32665" w:rsidP="00C86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86CD4" w:rsidRPr="00264702">
              <w:rPr>
                <w:sz w:val="24"/>
                <w:szCs w:val="24"/>
              </w:rPr>
              <w:t>.Доля отремонтированных дорог от общего количества дорог.</w:t>
            </w:r>
          </w:p>
          <w:p w:rsidR="00C86CD4" w:rsidRPr="00264702" w:rsidRDefault="00A32665" w:rsidP="00C86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86CD4" w:rsidRPr="00264702">
              <w:rPr>
                <w:sz w:val="24"/>
                <w:szCs w:val="24"/>
              </w:rPr>
              <w:t>.Обновление парка дорожно- строительной и коммунальной техники.</w:t>
            </w:r>
          </w:p>
          <w:p w:rsidR="00C86CD4" w:rsidRPr="00264702" w:rsidRDefault="00A32665" w:rsidP="00C86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86CD4" w:rsidRPr="00264702">
              <w:rPr>
                <w:sz w:val="24"/>
                <w:szCs w:val="24"/>
              </w:rPr>
              <w:t>.Доля дорожно- строительной и коммунальной техники от общего количества техники.</w:t>
            </w:r>
          </w:p>
          <w:p w:rsidR="00C86CD4" w:rsidRDefault="00C86CD4" w:rsidP="00354D91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C86CD4" w:rsidRDefault="00C86CD4" w:rsidP="00C86C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26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.Оснащенность приборами учета электрической энергии бюджетных учреждений.</w:t>
            </w:r>
          </w:p>
          <w:p w:rsidR="00C86CD4" w:rsidRPr="00264702" w:rsidRDefault="00A32665" w:rsidP="00C86C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86CD4">
              <w:rPr>
                <w:sz w:val="24"/>
                <w:szCs w:val="24"/>
              </w:rPr>
              <w:t>.</w:t>
            </w:r>
            <w:r w:rsidR="00C86CD4" w:rsidRPr="00264702">
              <w:rPr>
                <w:sz w:val="24"/>
                <w:szCs w:val="24"/>
              </w:rPr>
              <w:t>Доля оснащенности приборами учета электрической энергии бюджетных учреждений.</w:t>
            </w:r>
          </w:p>
          <w:p w:rsidR="00C86CD4" w:rsidRDefault="00B74A4B" w:rsidP="00C86C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26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.Оснащенность общедомовыми приборами учета электрической энергии, многоквартирных домов.</w:t>
            </w:r>
          </w:p>
          <w:p w:rsidR="00B74A4B" w:rsidRPr="00264702" w:rsidRDefault="00B74A4B" w:rsidP="00B74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26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264702">
              <w:rPr>
                <w:sz w:val="24"/>
                <w:szCs w:val="24"/>
              </w:rPr>
              <w:t xml:space="preserve">Доля оснащенности общедомовыми приборами </w:t>
            </w:r>
            <w:proofErr w:type="gramStart"/>
            <w:r w:rsidRPr="00264702">
              <w:rPr>
                <w:sz w:val="24"/>
                <w:szCs w:val="24"/>
              </w:rPr>
              <w:t>учета  электрической</w:t>
            </w:r>
            <w:proofErr w:type="gramEnd"/>
            <w:r w:rsidRPr="00264702">
              <w:rPr>
                <w:sz w:val="24"/>
                <w:szCs w:val="24"/>
              </w:rPr>
              <w:t xml:space="preserve"> энергии, многоквартирных домов. </w:t>
            </w:r>
          </w:p>
          <w:p w:rsidR="00B74A4B" w:rsidRDefault="00B74A4B" w:rsidP="00C86C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26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.Оснащенность приборами учета холодного водоснабжения бюджетных учреждений.</w:t>
            </w:r>
          </w:p>
          <w:p w:rsidR="00B74A4B" w:rsidRPr="00264702" w:rsidRDefault="00B74A4B" w:rsidP="00B74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266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264702">
              <w:rPr>
                <w:sz w:val="24"/>
                <w:szCs w:val="24"/>
              </w:rPr>
              <w:t>Доля оснащенности приборами учета холодного водоснабжения бюджетных учреждений.</w:t>
            </w:r>
          </w:p>
          <w:p w:rsidR="00B74A4B" w:rsidRDefault="00B74A4B" w:rsidP="00C86C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26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.Оснащенность приборами учета тепловой энергии бюджетных учреждений.</w:t>
            </w:r>
          </w:p>
          <w:p w:rsidR="00B74A4B" w:rsidRPr="00264702" w:rsidRDefault="00A32665" w:rsidP="00B74A4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74A4B">
              <w:rPr>
                <w:sz w:val="24"/>
                <w:szCs w:val="24"/>
              </w:rPr>
              <w:t>.</w:t>
            </w:r>
            <w:r w:rsidR="00B74A4B" w:rsidRPr="00264702">
              <w:rPr>
                <w:sz w:val="24"/>
                <w:szCs w:val="24"/>
              </w:rPr>
              <w:t>Доля оснащенности приборами учета тепловой энергии бюджетных учреждений.</w:t>
            </w:r>
          </w:p>
          <w:p w:rsidR="00B74A4B" w:rsidRDefault="00A32665" w:rsidP="00C86C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74A4B">
              <w:rPr>
                <w:sz w:val="24"/>
                <w:szCs w:val="24"/>
              </w:rPr>
              <w:t>.Снижение потребления топлива.</w:t>
            </w:r>
          </w:p>
          <w:p w:rsidR="00C86CD4" w:rsidRDefault="00A32665" w:rsidP="00354D9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21.Протяженность отремонтированных (модернизированных) инженерных сетей.</w:t>
            </w:r>
          </w:p>
          <w:p w:rsidR="00840128" w:rsidRDefault="00840128" w:rsidP="00354D91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A32665" w:rsidRDefault="00A32665" w:rsidP="00354D9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22.Увеличение протяженности газопроводов.</w:t>
            </w:r>
          </w:p>
          <w:p w:rsidR="00A63049" w:rsidRDefault="00840128" w:rsidP="00354D9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63049">
              <w:rPr>
                <w:sz w:val="24"/>
                <w:szCs w:val="24"/>
              </w:rPr>
              <w:t>.Годовое увеличение потребления природного газа.</w:t>
            </w:r>
          </w:p>
          <w:p w:rsidR="00A63049" w:rsidRDefault="00A63049" w:rsidP="00354D9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012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.Увеличение газифицированных домовладений (квартир) природным газом.</w:t>
            </w:r>
          </w:p>
          <w:p w:rsidR="00A63049" w:rsidRDefault="00840128" w:rsidP="00354D9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63049">
              <w:rPr>
                <w:sz w:val="24"/>
                <w:szCs w:val="24"/>
              </w:rPr>
              <w:t>.Протяженность газопровода с применением передовых технологий и современных строительных материалов.</w:t>
            </w:r>
          </w:p>
          <w:p w:rsidR="00A63049" w:rsidRDefault="00A63049" w:rsidP="00354D9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012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.Количество приборов.</w:t>
            </w:r>
          </w:p>
          <w:p w:rsidR="00A63049" w:rsidRDefault="00A63049" w:rsidP="00354D9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012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.Прирост газифицированных домовладений (квартир) природным газом.</w:t>
            </w:r>
          </w:p>
          <w:p w:rsidR="00A63049" w:rsidRDefault="00A63049" w:rsidP="00354D91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176902" w:rsidRPr="00264702" w:rsidRDefault="00176902" w:rsidP="00176902">
            <w:pPr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012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264702">
              <w:rPr>
                <w:sz w:val="24"/>
                <w:szCs w:val="24"/>
              </w:rPr>
              <w:t xml:space="preserve">Благоустройство площади, скверов и парков. </w:t>
            </w:r>
          </w:p>
          <w:p w:rsidR="00176902" w:rsidRDefault="00176902" w:rsidP="00176902">
            <w:pPr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0128">
              <w:rPr>
                <w:sz w:val="24"/>
                <w:szCs w:val="24"/>
              </w:rPr>
              <w:t>9</w:t>
            </w:r>
            <w:r w:rsidRPr="00264702">
              <w:rPr>
                <w:sz w:val="24"/>
                <w:szCs w:val="24"/>
              </w:rPr>
              <w:t xml:space="preserve">.Доля благоустроенных площадей, скверов и парков. </w:t>
            </w:r>
          </w:p>
          <w:p w:rsidR="00840128" w:rsidRPr="00264702" w:rsidRDefault="00840128" w:rsidP="00176902">
            <w:pPr>
              <w:spacing w:line="2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30.Количество </w:t>
            </w:r>
            <w:proofErr w:type="spellStart"/>
            <w:r>
              <w:rPr>
                <w:sz w:val="24"/>
                <w:szCs w:val="24"/>
              </w:rPr>
              <w:t>светоточек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76902" w:rsidRPr="00264702" w:rsidRDefault="00840128" w:rsidP="001769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176902" w:rsidRPr="00264702">
              <w:rPr>
                <w:sz w:val="24"/>
                <w:szCs w:val="24"/>
              </w:rPr>
              <w:t xml:space="preserve">.Обрезка и валка аварийных деревьев. </w:t>
            </w:r>
          </w:p>
          <w:p w:rsidR="00176902" w:rsidRPr="00264702" w:rsidRDefault="00840128" w:rsidP="001769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176902" w:rsidRPr="00264702">
              <w:rPr>
                <w:sz w:val="24"/>
                <w:szCs w:val="24"/>
              </w:rPr>
              <w:t>.Доля обрезанных и ликвидированных аварийных деревьев от общего количества деревьев.</w:t>
            </w:r>
          </w:p>
          <w:p w:rsidR="00176902" w:rsidRDefault="00840128" w:rsidP="00354D9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33.Количество мест захоронения.</w:t>
            </w:r>
          </w:p>
          <w:p w:rsidR="00840128" w:rsidRDefault="00840128" w:rsidP="00354D91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176902" w:rsidRPr="00264702" w:rsidRDefault="00840128" w:rsidP="00176902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="00176902" w:rsidRPr="00264702">
              <w:rPr>
                <w:color w:val="000000"/>
                <w:sz w:val="24"/>
                <w:szCs w:val="24"/>
              </w:rPr>
              <w:t>.</w:t>
            </w:r>
            <w:r w:rsidR="00176902" w:rsidRPr="00264702">
              <w:rPr>
                <w:sz w:val="24"/>
                <w:szCs w:val="24"/>
              </w:rPr>
              <w:t xml:space="preserve">Ликвидация несанкционированных свалок. </w:t>
            </w:r>
          </w:p>
          <w:p w:rsidR="00176902" w:rsidRDefault="00840128" w:rsidP="001769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176902" w:rsidRPr="00264702">
              <w:rPr>
                <w:sz w:val="24"/>
                <w:szCs w:val="24"/>
              </w:rPr>
              <w:t>.Доля ликвидаци</w:t>
            </w:r>
            <w:r>
              <w:rPr>
                <w:sz w:val="24"/>
                <w:szCs w:val="24"/>
              </w:rPr>
              <w:t>я несанкционированных свалок. 36</w:t>
            </w:r>
            <w:r w:rsidR="00176902" w:rsidRPr="00264702">
              <w:rPr>
                <w:sz w:val="24"/>
                <w:szCs w:val="24"/>
              </w:rPr>
              <w:t>.Обустройство и устр</w:t>
            </w:r>
            <w:r>
              <w:rPr>
                <w:sz w:val="24"/>
                <w:szCs w:val="24"/>
              </w:rPr>
              <w:t>ойство контейнерных площадок. 37</w:t>
            </w:r>
            <w:r w:rsidR="00176902" w:rsidRPr="00264702">
              <w:rPr>
                <w:sz w:val="24"/>
                <w:szCs w:val="24"/>
              </w:rPr>
              <w:t>.Доля обустроенных контейнерных площадок.</w:t>
            </w:r>
          </w:p>
          <w:p w:rsidR="00840128" w:rsidRDefault="00840128" w:rsidP="001769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38.Отлов и содержание безнадзорных собак.</w:t>
            </w:r>
          </w:p>
          <w:p w:rsidR="00840128" w:rsidRPr="00264702" w:rsidRDefault="00840128" w:rsidP="0017690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39.Количество обустроенных источников нецентрализованного водоснабжения.</w:t>
            </w:r>
          </w:p>
          <w:p w:rsidR="00176902" w:rsidRDefault="00176902" w:rsidP="00354D91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B721CB" w:rsidRPr="00264702" w:rsidRDefault="00B721CB" w:rsidP="00B72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4012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Pr="00264702">
              <w:rPr>
                <w:sz w:val="24"/>
                <w:szCs w:val="24"/>
              </w:rPr>
              <w:t xml:space="preserve">Доля </w:t>
            </w:r>
            <w:r w:rsidRPr="00264702">
              <w:rPr>
                <w:rFonts w:eastAsia="Calibri"/>
                <w:sz w:val="24"/>
                <w:szCs w:val="24"/>
              </w:rPr>
              <w:t>усилени</w:t>
            </w:r>
            <w:r w:rsidRPr="00264702">
              <w:rPr>
                <w:sz w:val="24"/>
                <w:szCs w:val="24"/>
              </w:rPr>
              <w:t>я</w:t>
            </w:r>
            <w:r w:rsidRPr="00264702">
              <w:rPr>
                <w:rFonts w:eastAsia="Calibri"/>
                <w:sz w:val="24"/>
                <w:szCs w:val="24"/>
              </w:rPr>
              <w:t xml:space="preserve"> дорожного покрытия</w:t>
            </w:r>
            <w:r w:rsidRPr="00264702">
              <w:rPr>
                <w:sz w:val="24"/>
                <w:szCs w:val="24"/>
              </w:rPr>
              <w:t xml:space="preserve"> от общего количества дорог общего пользования, подлежащих обслуживанию.</w:t>
            </w:r>
          </w:p>
          <w:p w:rsidR="00B721CB" w:rsidRDefault="00840128" w:rsidP="00354D9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  <w:r w:rsidR="00C3768B">
              <w:rPr>
                <w:sz w:val="24"/>
                <w:szCs w:val="24"/>
              </w:rPr>
              <w:t>Ремонт автомобильных дорог и объектов УДС.</w:t>
            </w:r>
          </w:p>
          <w:p w:rsidR="00C3768B" w:rsidRDefault="00C3768B" w:rsidP="00354D9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42.Протяженность обслуживаемых дорог.</w:t>
            </w:r>
          </w:p>
          <w:p w:rsidR="00C3768B" w:rsidRDefault="00C3768B" w:rsidP="00354D9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43.Количество обслуживаемых светофорных объектов.</w:t>
            </w:r>
          </w:p>
          <w:p w:rsidR="00C3768B" w:rsidRDefault="00C3768B" w:rsidP="00354D9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44.Количество установленных светофорных объектов.</w:t>
            </w:r>
          </w:p>
          <w:p w:rsidR="00C3768B" w:rsidRDefault="00C3768B" w:rsidP="00354D9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45.Количество обустроенных остановочных комплексов</w:t>
            </w:r>
          </w:p>
          <w:p w:rsidR="00840128" w:rsidRDefault="00840128" w:rsidP="00354D91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B721CB" w:rsidRDefault="00C3768B" w:rsidP="00B72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B721CB">
              <w:rPr>
                <w:sz w:val="24"/>
                <w:szCs w:val="24"/>
              </w:rPr>
              <w:t>.</w:t>
            </w:r>
            <w:r w:rsidR="00B721CB" w:rsidRPr="00264702">
              <w:rPr>
                <w:rFonts w:eastAsia="Calibri"/>
                <w:sz w:val="24"/>
                <w:szCs w:val="24"/>
              </w:rPr>
              <w:t>Ликвидация аварийных и непригодных для проживания домов</w:t>
            </w:r>
            <w:r w:rsidR="00B721CB" w:rsidRPr="00264702">
              <w:rPr>
                <w:sz w:val="24"/>
                <w:szCs w:val="24"/>
              </w:rPr>
              <w:t>.</w:t>
            </w:r>
          </w:p>
          <w:p w:rsidR="00B721CB" w:rsidRPr="00264702" w:rsidRDefault="00C3768B" w:rsidP="00B72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B721CB">
              <w:rPr>
                <w:sz w:val="24"/>
                <w:szCs w:val="24"/>
              </w:rPr>
              <w:t>.Доля л</w:t>
            </w:r>
            <w:r w:rsidR="00B721CB" w:rsidRPr="00264702">
              <w:rPr>
                <w:rFonts w:eastAsia="Calibri"/>
                <w:sz w:val="24"/>
                <w:szCs w:val="24"/>
              </w:rPr>
              <w:t>иквид</w:t>
            </w:r>
            <w:r w:rsidR="00B721CB">
              <w:rPr>
                <w:rFonts w:eastAsia="Calibri"/>
                <w:sz w:val="24"/>
                <w:szCs w:val="24"/>
              </w:rPr>
              <w:t>ированных</w:t>
            </w:r>
            <w:r w:rsidR="00B721CB" w:rsidRPr="00264702">
              <w:rPr>
                <w:rFonts w:eastAsia="Calibri"/>
                <w:sz w:val="24"/>
                <w:szCs w:val="24"/>
              </w:rPr>
              <w:t xml:space="preserve"> аварийных и непригодных для проживания домов</w:t>
            </w:r>
            <w:r w:rsidR="00B721CB" w:rsidRPr="00264702">
              <w:rPr>
                <w:sz w:val="24"/>
                <w:szCs w:val="24"/>
              </w:rPr>
              <w:t>.</w:t>
            </w:r>
          </w:p>
          <w:p w:rsidR="00B721CB" w:rsidRDefault="00C3768B" w:rsidP="00B72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B721CB" w:rsidRPr="00264702">
              <w:rPr>
                <w:sz w:val="24"/>
                <w:szCs w:val="24"/>
              </w:rPr>
              <w:t>.</w:t>
            </w:r>
            <w:r w:rsidR="00B721CB" w:rsidRPr="00264702">
              <w:rPr>
                <w:rFonts w:eastAsia="Calibri"/>
                <w:sz w:val="24"/>
                <w:szCs w:val="24"/>
              </w:rPr>
              <w:t>Строительство малоэтажных домов</w:t>
            </w:r>
            <w:r w:rsidR="00B721CB" w:rsidRPr="00264702">
              <w:rPr>
                <w:sz w:val="24"/>
                <w:szCs w:val="24"/>
              </w:rPr>
              <w:t>.</w:t>
            </w:r>
          </w:p>
          <w:p w:rsidR="00B721CB" w:rsidRDefault="00C3768B" w:rsidP="00B72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B721CB">
              <w:rPr>
                <w:sz w:val="24"/>
                <w:szCs w:val="24"/>
              </w:rPr>
              <w:t>.Доля построенных малоэтажных домов.</w:t>
            </w:r>
          </w:p>
          <w:p w:rsidR="00B721CB" w:rsidRDefault="00B721CB" w:rsidP="00B721CB">
            <w:pPr>
              <w:widowControl w:val="0"/>
              <w:rPr>
                <w:sz w:val="24"/>
                <w:szCs w:val="24"/>
              </w:rPr>
            </w:pPr>
          </w:p>
          <w:p w:rsidR="0061128F" w:rsidRPr="00264702" w:rsidRDefault="00C3768B" w:rsidP="0061128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721CB">
              <w:rPr>
                <w:sz w:val="24"/>
                <w:szCs w:val="24"/>
              </w:rPr>
              <w:t>.</w:t>
            </w:r>
            <w:r w:rsidR="0061128F" w:rsidRPr="00264702">
              <w:rPr>
                <w:sz w:val="24"/>
                <w:szCs w:val="24"/>
              </w:rPr>
              <w:t xml:space="preserve">Доля органов местного самоуправления </w:t>
            </w:r>
            <w:proofErr w:type="spellStart"/>
            <w:r w:rsidR="0061128F" w:rsidRPr="00264702">
              <w:rPr>
                <w:sz w:val="24"/>
                <w:szCs w:val="24"/>
              </w:rPr>
              <w:t>Камышловского</w:t>
            </w:r>
            <w:proofErr w:type="spellEnd"/>
            <w:r w:rsidR="0061128F" w:rsidRPr="00264702">
              <w:rPr>
                <w:sz w:val="24"/>
                <w:szCs w:val="24"/>
              </w:rPr>
              <w:t xml:space="preserve"> городского округа, подключенных к единой сети передачи данных, объединяющей единый центр обработки данных и единый телекоммуникационный центр Правительства Свердловской области</w:t>
            </w:r>
            <w:r w:rsidR="0061128F">
              <w:rPr>
                <w:sz w:val="24"/>
                <w:szCs w:val="24"/>
              </w:rPr>
              <w:t>.</w:t>
            </w:r>
          </w:p>
          <w:p w:rsidR="0061128F" w:rsidRDefault="00C3768B" w:rsidP="0061128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61128F" w:rsidRPr="00264702">
              <w:rPr>
                <w:sz w:val="24"/>
                <w:szCs w:val="24"/>
              </w:rPr>
              <w:t>.Доля муниципальных учреждений (образования, культуры), подключенных к единой сети передачи данных (СПД), объединяющей единый центр обработки данных и единый телекоммуникационный центр Правительства Свердловской области</w:t>
            </w:r>
            <w:r w:rsidR="0061128F">
              <w:rPr>
                <w:sz w:val="24"/>
                <w:szCs w:val="24"/>
              </w:rPr>
              <w:t>.</w:t>
            </w:r>
          </w:p>
          <w:p w:rsidR="00C3768B" w:rsidRPr="00264702" w:rsidRDefault="00C3768B" w:rsidP="0061128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52.Количество приобретенных средств защиты информации.</w:t>
            </w:r>
          </w:p>
          <w:p w:rsidR="0061128F" w:rsidRDefault="00C3768B" w:rsidP="0061128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61128F" w:rsidRPr="00264702">
              <w:rPr>
                <w:sz w:val="24"/>
                <w:szCs w:val="24"/>
              </w:rPr>
              <w:t>.Доля (количество) муниципальных услуг, предоставляемых органами муниципального самоуправления Свердловской области в электронном виде.</w:t>
            </w:r>
          </w:p>
          <w:p w:rsidR="0061128F" w:rsidRPr="00264702" w:rsidRDefault="00C3768B" w:rsidP="0061128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1128F" w:rsidRPr="00264702">
              <w:rPr>
                <w:sz w:val="24"/>
                <w:szCs w:val="24"/>
              </w:rPr>
              <w:t xml:space="preserve">4.Количество центров общественного доступа к получению муниципальных услуг в электронном виде (в том числе пунктов коллективного доступа на базе отделений федеральной почтовой связи, муниципальных библиотек и школ), а также количество </w:t>
            </w:r>
            <w:proofErr w:type="spellStart"/>
            <w:r w:rsidR="0061128F" w:rsidRPr="00264702">
              <w:rPr>
                <w:sz w:val="24"/>
                <w:szCs w:val="24"/>
              </w:rPr>
              <w:t>инфоматов</w:t>
            </w:r>
            <w:proofErr w:type="spellEnd"/>
            <w:r w:rsidR="0061128F" w:rsidRPr="00264702">
              <w:rPr>
                <w:sz w:val="24"/>
                <w:szCs w:val="24"/>
              </w:rPr>
              <w:t xml:space="preserve"> и банкоматов</w:t>
            </w:r>
            <w:r w:rsidR="0061128F">
              <w:rPr>
                <w:sz w:val="24"/>
                <w:szCs w:val="24"/>
              </w:rPr>
              <w:t>.</w:t>
            </w:r>
          </w:p>
          <w:p w:rsidR="0061128F" w:rsidRDefault="00C3768B" w:rsidP="0061128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61128F" w:rsidRPr="00264702">
              <w:rPr>
                <w:sz w:val="24"/>
                <w:szCs w:val="24"/>
              </w:rPr>
              <w:t xml:space="preserve">.Доля населения </w:t>
            </w:r>
            <w:proofErr w:type="spellStart"/>
            <w:r w:rsidR="0061128F" w:rsidRPr="00264702">
              <w:rPr>
                <w:sz w:val="24"/>
                <w:szCs w:val="24"/>
              </w:rPr>
              <w:t>Камышловского</w:t>
            </w:r>
            <w:proofErr w:type="spellEnd"/>
            <w:r w:rsidR="0061128F" w:rsidRPr="00264702">
              <w:rPr>
                <w:sz w:val="24"/>
                <w:szCs w:val="24"/>
              </w:rPr>
              <w:t xml:space="preserve"> городского округа, получающего муниципальные услуги посредством универсальной электронной карты</w:t>
            </w:r>
            <w:r w:rsidR="0061128F">
              <w:rPr>
                <w:sz w:val="24"/>
                <w:szCs w:val="24"/>
              </w:rPr>
              <w:t>.</w:t>
            </w:r>
          </w:p>
          <w:p w:rsidR="0061128F" w:rsidRDefault="0061128F" w:rsidP="0061128F">
            <w:pPr>
              <w:contextualSpacing/>
              <w:rPr>
                <w:sz w:val="24"/>
                <w:szCs w:val="24"/>
              </w:rPr>
            </w:pPr>
          </w:p>
          <w:p w:rsidR="0061128F" w:rsidRDefault="00C72D1F" w:rsidP="0061128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  <w:r w:rsidR="0061128F">
              <w:rPr>
                <w:sz w:val="24"/>
                <w:szCs w:val="24"/>
              </w:rPr>
              <w:t>.</w:t>
            </w:r>
            <w:r w:rsidR="00B12EFE">
              <w:rPr>
                <w:sz w:val="24"/>
                <w:szCs w:val="24"/>
              </w:rPr>
              <w:t xml:space="preserve">Количество </w:t>
            </w:r>
            <w:proofErr w:type="gramStart"/>
            <w:r w:rsidR="00B12EFE">
              <w:rPr>
                <w:sz w:val="24"/>
                <w:szCs w:val="24"/>
              </w:rPr>
              <w:t>граждан</w:t>
            </w:r>
            <w:proofErr w:type="gramEnd"/>
            <w:r w:rsidR="00B12EFE">
              <w:rPr>
                <w:sz w:val="24"/>
                <w:szCs w:val="24"/>
              </w:rPr>
              <w:t xml:space="preserve"> получивших вознаграждение.</w:t>
            </w:r>
          </w:p>
          <w:p w:rsidR="00B12EFE" w:rsidRPr="00264702" w:rsidRDefault="00C72D1F" w:rsidP="0061128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B12EFE">
              <w:rPr>
                <w:sz w:val="24"/>
                <w:szCs w:val="24"/>
              </w:rPr>
              <w:t>.Количество граждан, получивших компенсации</w:t>
            </w:r>
            <w:r>
              <w:rPr>
                <w:sz w:val="24"/>
                <w:szCs w:val="24"/>
              </w:rPr>
              <w:t xml:space="preserve"> СО</w:t>
            </w:r>
            <w:r w:rsidR="00B12EFE">
              <w:rPr>
                <w:sz w:val="24"/>
                <w:szCs w:val="24"/>
              </w:rPr>
              <w:t>.</w:t>
            </w:r>
          </w:p>
          <w:p w:rsidR="00B721CB" w:rsidRDefault="00C72D1F" w:rsidP="00B72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B12EFE">
              <w:rPr>
                <w:sz w:val="24"/>
                <w:szCs w:val="24"/>
              </w:rPr>
              <w:t xml:space="preserve">.Количество </w:t>
            </w:r>
            <w:proofErr w:type="gramStart"/>
            <w:r w:rsidR="00B12EFE">
              <w:rPr>
                <w:sz w:val="24"/>
                <w:szCs w:val="24"/>
              </w:rPr>
              <w:t>граждан</w:t>
            </w:r>
            <w:proofErr w:type="gramEnd"/>
            <w:r w:rsidR="00B12EFE">
              <w:rPr>
                <w:sz w:val="24"/>
                <w:szCs w:val="24"/>
              </w:rPr>
              <w:t xml:space="preserve"> получивших льготу.</w:t>
            </w:r>
          </w:p>
          <w:p w:rsidR="00B12EFE" w:rsidRDefault="00C72D1F" w:rsidP="00B72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B12EFE">
              <w:rPr>
                <w:sz w:val="24"/>
                <w:szCs w:val="24"/>
              </w:rPr>
              <w:t xml:space="preserve">.Количество </w:t>
            </w:r>
            <w:proofErr w:type="gramStart"/>
            <w:r w:rsidR="00B12EFE">
              <w:rPr>
                <w:sz w:val="24"/>
                <w:szCs w:val="24"/>
              </w:rPr>
              <w:t>общественных организаций</w:t>
            </w:r>
            <w:proofErr w:type="gramEnd"/>
            <w:r w:rsidR="00B12EFE">
              <w:rPr>
                <w:sz w:val="24"/>
                <w:szCs w:val="24"/>
              </w:rPr>
              <w:t xml:space="preserve"> активно участвующих в деятельности администрации и жизни города.</w:t>
            </w:r>
          </w:p>
          <w:p w:rsidR="00B12EFE" w:rsidRDefault="00C72D1F" w:rsidP="00B72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  <w:r w:rsidR="00B12EFE">
              <w:rPr>
                <w:sz w:val="24"/>
                <w:szCs w:val="24"/>
              </w:rPr>
              <w:t xml:space="preserve">Количество </w:t>
            </w:r>
            <w:proofErr w:type="gramStart"/>
            <w:r w:rsidR="00B12EFE">
              <w:rPr>
                <w:sz w:val="24"/>
                <w:szCs w:val="24"/>
              </w:rPr>
              <w:t>граждан</w:t>
            </w:r>
            <w:proofErr w:type="gramEnd"/>
            <w:r w:rsidR="00B12EFE">
              <w:rPr>
                <w:sz w:val="24"/>
                <w:szCs w:val="24"/>
              </w:rPr>
              <w:t xml:space="preserve"> получивших льготу по баням.</w:t>
            </w:r>
          </w:p>
          <w:p w:rsidR="00B721CB" w:rsidRDefault="00C72D1F" w:rsidP="00B72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9121FC">
              <w:rPr>
                <w:sz w:val="24"/>
                <w:szCs w:val="24"/>
              </w:rPr>
              <w:t>. Количество граждан (организаций), получивших памятные подарки.</w:t>
            </w:r>
          </w:p>
          <w:p w:rsidR="009121FC" w:rsidRDefault="00C72D1F" w:rsidP="00B72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9121FC">
              <w:rPr>
                <w:sz w:val="24"/>
                <w:szCs w:val="24"/>
              </w:rPr>
              <w:t>.Количество граждан, получающих субсидии.</w:t>
            </w:r>
          </w:p>
          <w:p w:rsidR="009121FC" w:rsidRDefault="00C72D1F" w:rsidP="00B72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9121FC">
              <w:rPr>
                <w:sz w:val="24"/>
                <w:szCs w:val="24"/>
              </w:rPr>
              <w:t>.Количество граждан, возмещение.</w:t>
            </w:r>
          </w:p>
          <w:p w:rsidR="009121FC" w:rsidRDefault="00C72D1F" w:rsidP="00B72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9121FC">
              <w:rPr>
                <w:sz w:val="24"/>
                <w:szCs w:val="24"/>
              </w:rPr>
              <w:t>.Количество граждан, получивших меру социальной поддержки.</w:t>
            </w:r>
          </w:p>
          <w:p w:rsidR="009121FC" w:rsidRDefault="00C72D1F" w:rsidP="00B72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54AF0">
              <w:rPr>
                <w:sz w:val="24"/>
                <w:szCs w:val="24"/>
              </w:rPr>
              <w:t>5</w:t>
            </w:r>
            <w:r w:rsidR="009121FC">
              <w:rPr>
                <w:sz w:val="24"/>
                <w:szCs w:val="24"/>
              </w:rPr>
              <w:t>.Количество организаций, получивших субсидию.</w:t>
            </w:r>
          </w:p>
          <w:p w:rsidR="009121FC" w:rsidRDefault="00E514A5" w:rsidP="00B72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66.Количество </w:t>
            </w:r>
            <w:proofErr w:type="gramStart"/>
            <w:r>
              <w:rPr>
                <w:sz w:val="24"/>
                <w:szCs w:val="24"/>
              </w:rPr>
              <w:t>граждан</w:t>
            </w:r>
            <w:proofErr w:type="gramEnd"/>
            <w:r>
              <w:rPr>
                <w:sz w:val="24"/>
                <w:szCs w:val="24"/>
              </w:rPr>
              <w:t xml:space="preserve"> получивших вознаграждение ()</w:t>
            </w:r>
          </w:p>
          <w:p w:rsidR="00E514A5" w:rsidRDefault="00E514A5" w:rsidP="00B72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67.Количество граждан, получивших компенсации РФ.</w:t>
            </w:r>
          </w:p>
          <w:p w:rsidR="00E514A5" w:rsidRDefault="00E514A5" w:rsidP="00B721C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68.Количество граждан, </w:t>
            </w:r>
            <w:proofErr w:type="spellStart"/>
            <w:r>
              <w:rPr>
                <w:sz w:val="24"/>
                <w:szCs w:val="24"/>
              </w:rPr>
              <w:t>получ</w:t>
            </w:r>
            <w:r w:rsidR="00CF5C06">
              <w:rPr>
                <w:sz w:val="24"/>
                <w:szCs w:val="24"/>
              </w:rPr>
              <w:t>аю</w:t>
            </w:r>
            <w:r>
              <w:rPr>
                <w:sz w:val="24"/>
                <w:szCs w:val="24"/>
              </w:rPr>
              <w:t>ших</w:t>
            </w:r>
            <w:proofErr w:type="spellEnd"/>
            <w:r>
              <w:rPr>
                <w:sz w:val="24"/>
                <w:szCs w:val="24"/>
              </w:rPr>
              <w:t xml:space="preserve"> компенсации </w:t>
            </w:r>
          </w:p>
          <w:p w:rsidR="00CF5C06" w:rsidRPr="00264702" w:rsidRDefault="00CF5C06" w:rsidP="00B721CB">
            <w:pPr>
              <w:widowControl w:val="0"/>
              <w:rPr>
                <w:sz w:val="24"/>
                <w:szCs w:val="24"/>
              </w:rPr>
            </w:pPr>
          </w:p>
          <w:p w:rsidR="00354D91" w:rsidRPr="00264702" w:rsidRDefault="00CF5C06" w:rsidP="00354D9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354D91" w:rsidRPr="00264702">
              <w:rPr>
                <w:sz w:val="24"/>
                <w:szCs w:val="24"/>
              </w:rPr>
              <w:t xml:space="preserve">.Количество субъектов малого и среднего предпринимательства в </w:t>
            </w:r>
            <w:proofErr w:type="spellStart"/>
            <w:r w:rsidR="00354D91" w:rsidRPr="00264702">
              <w:rPr>
                <w:sz w:val="24"/>
                <w:szCs w:val="24"/>
              </w:rPr>
              <w:t>Камышловском</w:t>
            </w:r>
            <w:proofErr w:type="spellEnd"/>
            <w:r w:rsidR="00354D91" w:rsidRPr="00264702">
              <w:rPr>
                <w:sz w:val="24"/>
                <w:szCs w:val="24"/>
              </w:rPr>
              <w:t xml:space="preserve"> городском округе.</w:t>
            </w:r>
          </w:p>
          <w:p w:rsidR="00354D91" w:rsidRPr="00264702" w:rsidRDefault="00CF5C06" w:rsidP="00354D9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354D91" w:rsidRPr="00264702">
              <w:rPr>
                <w:sz w:val="24"/>
                <w:szCs w:val="24"/>
              </w:rPr>
              <w:t xml:space="preserve">.Число субъектов малого и среднего предпринимательства на 10 </w:t>
            </w:r>
            <w:proofErr w:type="spellStart"/>
            <w:proofErr w:type="gramStart"/>
            <w:r w:rsidR="00354D91" w:rsidRPr="00264702">
              <w:rPr>
                <w:sz w:val="24"/>
                <w:szCs w:val="24"/>
              </w:rPr>
              <w:t>тыс.человек</w:t>
            </w:r>
            <w:proofErr w:type="spellEnd"/>
            <w:proofErr w:type="gramEnd"/>
            <w:r w:rsidR="00354D91" w:rsidRPr="00264702">
              <w:rPr>
                <w:sz w:val="24"/>
                <w:szCs w:val="24"/>
              </w:rPr>
              <w:t xml:space="preserve"> населения.</w:t>
            </w:r>
          </w:p>
          <w:p w:rsidR="00354D91" w:rsidRPr="00264702" w:rsidRDefault="00CF5C06" w:rsidP="00354D9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354D91" w:rsidRPr="00264702">
              <w:rPr>
                <w:sz w:val="24"/>
                <w:szCs w:val="24"/>
              </w:rPr>
              <w:t>.Доля среднесписочной численности работников малых и средних предприятий в среднесписочной численности работников всех предприятий и организаций города.</w:t>
            </w:r>
          </w:p>
          <w:p w:rsidR="00354D91" w:rsidRDefault="00CF5C06" w:rsidP="00354D9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354D91" w:rsidRPr="00264702">
              <w:rPr>
                <w:sz w:val="24"/>
                <w:szCs w:val="24"/>
              </w:rPr>
              <w:t>.Создание новых рабочих мест.</w:t>
            </w:r>
          </w:p>
          <w:p w:rsidR="00C86CD4" w:rsidRDefault="00C86CD4" w:rsidP="00354D91">
            <w:pPr>
              <w:widowControl w:val="0"/>
              <w:rPr>
                <w:sz w:val="24"/>
                <w:szCs w:val="24"/>
              </w:rPr>
            </w:pPr>
          </w:p>
          <w:p w:rsidR="009121FC" w:rsidRPr="00264702" w:rsidRDefault="003364FD" w:rsidP="009121FC">
            <w:pPr>
              <w:pStyle w:val="ConsPlusCell"/>
              <w:rPr>
                <w:rStyle w:val="ts21"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9121FC">
              <w:rPr>
                <w:sz w:val="24"/>
                <w:szCs w:val="24"/>
              </w:rPr>
              <w:t>.</w:t>
            </w:r>
            <w:r w:rsidR="009121FC" w:rsidRPr="00264702">
              <w:rPr>
                <w:rStyle w:val="ts21"/>
                <w:color w:val="000000"/>
                <w:spacing w:val="-2"/>
                <w:sz w:val="24"/>
                <w:szCs w:val="24"/>
              </w:rPr>
              <w:t>Сроки и процент охвата оповещения всех категорий населения.</w:t>
            </w:r>
          </w:p>
          <w:p w:rsidR="009121FC" w:rsidRPr="00264702" w:rsidRDefault="003364FD" w:rsidP="009121FC">
            <w:pPr>
              <w:pStyle w:val="ConsPlusCell"/>
              <w:rPr>
                <w:rStyle w:val="ts21"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9121FC">
              <w:rPr>
                <w:sz w:val="24"/>
                <w:szCs w:val="24"/>
              </w:rPr>
              <w:t>.</w:t>
            </w:r>
            <w:r w:rsidR="009121FC" w:rsidRPr="00264702">
              <w:rPr>
                <w:color w:val="000000"/>
                <w:spacing w:val="-2"/>
                <w:sz w:val="24"/>
                <w:szCs w:val="24"/>
              </w:rPr>
              <w:t>Д</w:t>
            </w:r>
            <w:r w:rsidR="009121FC" w:rsidRPr="00264702">
              <w:rPr>
                <w:rStyle w:val="ts21"/>
                <w:color w:val="000000"/>
                <w:spacing w:val="-2"/>
                <w:sz w:val="24"/>
                <w:szCs w:val="24"/>
              </w:rPr>
              <w:t>оля укрываемого населения в защитных сооружениях</w:t>
            </w:r>
          </w:p>
          <w:p w:rsidR="009121FC" w:rsidRPr="00264702" w:rsidRDefault="003364FD" w:rsidP="009121FC">
            <w:pPr>
              <w:pStyle w:val="ConsPlusCell"/>
              <w:rPr>
                <w:rStyle w:val="ts21"/>
                <w:color w:val="000000"/>
                <w:spacing w:val="-2"/>
                <w:sz w:val="24"/>
                <w:szCs w:val="24"/>
              </w:rPr>
            </w:pPr>
            <w:r>
              <w:rPr>
                <w:rStyle w:val="ts21"/>
                <w:color w:val="000000"/>
                <w:spacing w:val="-2"/>
                <w:sz w:val="24"/>
                <w:szCs w:val="24"/>
              </w:rPr>
              <w:t>75</w:t>
            </w:r>
            <w:r w:rsidR="009121FC" w:rsidRPr="00264702">
              <w:rPr>
                <w:rStyle w:val="ts21"/>
                <w:color w:val="000000"/>
                <w:spacing w:val="-2"/>
                <w:sz w:val="24"/>
                <w:szCs w:val="24"/>
              </w:rPr>
              <w:t>.Наличие средств индивидуальной защиты.</w:t>
            </w:r>
          </w:p>
          <w:p w:rsidR="009121FC" w:rsidRPr="00264702" w:rsidRDefault="003364FD" w:rsidP="009121FC">
            <w:pPr>
              <w:pStyle w:val="ConsPlusCell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rStyle w:val="ts21"/>
                <w:color w:val="000000"/>
                <w:sz w:val="24"/>
                <w:szCs w:val="24"/>
              </w:rPr>
              <w:t>7</w:t>
            </w:r>
            <w:r w:rsidR="00E54AF0">
              <w:rPr>
                <w:rStyle w:val="ts21"/>
                <w:color w:val="000000"/>
                <w:sz w:val="24"/>
                <w:szCs w:val="24"/>
              </w:rPr>
              <w:t>6</w:t>
            </w:r>
            <w:r w:rsidR="009121FC" w:rsidRPr="00264702">
              <w:rPr>
                <w:rStyle w:val="ts21"/>
                <w:color w:val="000000"/>
                <w:sz w:val="24"/>
                <w:szCs w:val="24"/>
              </w:rPr>
              <w:t>.</w:t>
            </w:r>
            <w:r w:rsidR="009121FC" w:rsidRPr="00264702">
              <w:rPr>
                <w:rStyle w:val="ts21"/>
                <w:color w:val="000000"/>
                <w:spacing w:val="-2"/>
                <w:sz w:val="24"/>
                <w:szCs w:val="24"/>
              </w:rPr>
              <w:t xml:space="preserve">Доля </w:t>
            </w:r>
            <w:r w:rsidR="009121FC" w:rsidRPr="00264702">
              <w:rPr>
                <w:color w:val="000000"/>
                <w:spacing w:val="-2"/>
                <w:sz w:val="24"/>
                <w:szCs w:val="24"/>
              </w:rPr>
              <w:t xml:space="preserve">руководящего состава РСЧС, </w:t>
            </w:r>
            <w:proofErr w:type="gramStart"/>
            <w:r w:rsidR="009121FC" w:rsidRPr="00264702">
              <w:rPr>
                <w:color w:val="000000"/>
                <w:spacing w:val="-2"/>
                <w:sz w:val="24"/>
                <w:szCs w:val="24"/>
              </w:rPr>
              <w:t>специалистов органов управления</w:t>
            </w:r>
            <w:r w:rsidR="009121FC" w:rsidRPr="00264702">
              <w:rPr>
                <w:rStyle w:val="ts21"/>
                <w:color w:val="000000"/>
                <w:spacing w:val="-2"/>
                <w:sz w:val="24"/>
                <w:szCs w:val="24"/>
              </w:rPr>
              <w:t xml:space="preserve"> </w:t>
            </w:r>
            <w:r w:rsidR="009121FC" w:rsidRPr="00264702">
              <w:rPr>
                <w:color w:val="000000"/>
                <w:spacing w:val="-2"/>
                <w:sz w:val="24"/>
                <w:szCs w:val="24"/>
              </w:rPr>
              <w:t>и</w:t>
            </w:r>
            <w:r w:rsidR="009121FC" w:rsidRPr="00264702">
              <w:rPr>
                <w:rStyle w:val="ts21"/>
                <w:color w:val="000000"/>
                <w:spacing w:val="-2"/>
                <w:sz w:val="24"/>
                <w:szCs w:val="24"/>
              </w:rPr>
              <w:t xml:space="preserve"> населения</w:t>
            </w:r>
            <w:proofErr w:type="gramEnd"/>
            <w:r w:rsidR="009121FC" w:rsidRPr="00264702">
              <w:rPr>
                <w:rStyle w:val="ts21"/>
                <w:color w:val="000000"/>
                <w:spacing w:val="-2"/>
                <w:sz w:val="24"/>
                <w:szCs w:val="24"/>
              </w:rPr>
              <w:t xml:space="preserve"> </w:t>
            </w:r>
            <w:r w:rsidR="009121FC" w:rsidRPr="00264702">
              <w:rPr>
                <w:color w:val="000000"/>
                <w:spacing w:val="-2"/>
                <w:sz w:val="24"/>
                <w:szCs w:val="24"/>
              </w:rPr>
              <w:t>прошедших подготовку в области защиты населения и территорий.</w:t>
            </w:r>
          </w:p>
          <w:p w:rsidR="00492E4C" w:rsidRPr="00264702" w:rsidRDefault="003364FD" w:rsidP="00492E4C">
            <w:pPr>
              <w:pStyle w:val="ConsPlusCell"/>
              <w:rPr>
                <w:rStyle w:val="ts21"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9121FC">
              <w:rPr>
                <w:sz w:val="24"/>
                <w:szCs w:val="24"/>
              </w:rPr>
              <w:t>.</w:t>
            </w:r>
            <w:r w:rsidR="00492E4C">
              <w:rPr>
                <w:rStyle w:val="ts21"/>
                <w:color w:val="000000"/>
                <w:spacing w:val="-2"/>
                <w:sz w:val="24"/>
                <w:szCs w:val="24"/>
              </w:rPr>
              <w:t>Объемы запасов</w:t>
            </w:r>
            <w:r w:rsidR="00492E4C" w:rsidRPr="00264702">
              <w:rPr>
                <w:rStyle w:val="ts21"/>
                <w:color w:val="000000"/>
                <w:spacing w:val="-2"/>
                <w:sz w:val="24"/>
                <w:szCs w:val="24"/>
              </w:rPr>
              <w:t>.</w:t>
            </w:r>
          </w:p>
          <w:p w:rsidR="00492E4C" w:rsidRDefault="003364FD" w:rsidP="00492E4C">
            <w:pPr>
              <w:widowControl w:val="0"/>
              <w:rPr>
                <w:rStyle w:val="ts21"/>
                <w:color w:val="000000"/>
                <w:spacing w:val="-2"/>
                <w:sz w:val="24"/>
                <w:szCs w:val="24"/>
              </w:rPr>
            </w:pPr>
            <w:r>
              <w:rPr>
                <w:rStyle w:val="ts21"/>
                <w:color w:val="000000"/>
                <w:spacing w:val="-2"/>
                <w:sz w:val="24"/>
                <w:szCs w:val="24"/>
              </w:rPr>
              <w:t>78</w:t>
            </w:r>
            <w:r w:rsidR="00492E4C" w:rsidRPr="00264702">
              <w:rPr>
                <w:rStyle w:val="ts21"/>
                <w:color w:val="000000"/>
                <w:spacing w:val="-2"/>
                <w:sz w:val="24"/>
                <w:szCs w:val="24"/>
              </w:rPr>
              <w:t>.Количество подразделений.</w:t>
            </w:r>
          </w:p>
          <w:p w:rsidR="00492E4C" w:rsidRDefault="003364FD" w:rsidP="00492E4C">
            <w:pPr>
              <w:widowControl w:val="0"/>
              <w:rPr>
                <w:rStyle w:val="ts21"/>
                <w:color w:val="000000"/>
                <w:spacing w:val="-2"/>
                <w:sz w:val="24"/>
                <w:szCs w:val="24"/>
              </w:rPr>
            </w:pPr>
            <w:r>
              <w:rPr>
                <w:rStyle w:val="ts21"/>
                <w:color w:val="000000"/>
                <w:spacing w:val="-2"/>
                <w:sz w:val="24"/>
                <w:szCs w:val="24"/>
              </w:rPr>
              <w:t>79</w:t>
            </w:r>
            <w:r w:rsidR="00492E4C">
              <w:rPr>
                <w:rStyle w:val="ts21"/>
                <w:color w:val="000000"/>
                <w:spacing w:val="-2"/>
                <w:sz w:val="24"/>
                <w:szCs w:val="24"/>
              </w:rPr>
              <w:t xml:space="preserve">.Готовность </w:t>
            </w:r>
            <w:proofErr w:type="spellStart"/>
            <w:r w:rsidR="00492E4C">
              <w:rPr>
                <w:rStyle w:val="ts21"/>
                <w:color w:val="000000"/>
                <w:spacing w:val="-2"/>
                <w:sz w:val="24"/>
                <w:szCs w:val="24"/>
              </w:rPr>
              <w:t>эвакоорганов</w:t>
            </w:r>
            <w:proofErr w:type="spellEnd"/>
            <w:r w:rsidR="00492E4C">
              <w:rPr>
                <w:rStyle w:val="ts21"/>
                <w:color w:val="000000"/>
                <w:spacing w:val="-2"/>
                <w:sz w:val="24"/>
                <w:szCs w:val="24"/>
              </w:rPr>
              <w:t>.</w:t>
            </w:r>
          </w:p>
          <w:p w:rsidR="00492E4C" w:rsidRDefault="003364FD" w:rsidP="00492E4C">
            <w:pPr>
              <w:widowControl w:val="0"/>
              <w:rPr>
                <w:rStyle w:val="ts21"/>
                <w:color w:val="000000"/>
                <w:spacing w:val="-2"/>
                <w:sz w:val="24"/>
                <w:szCs w:val="24"/>
              </w:rPr>
            </w:pPr>
            <w:r>
              <w:rPr>
                <w:rStyle w:val="ts21"/>
                <w:color w:val="000000"/>
                <w:spacing w:val="-2"/>
                <w:sz w:val="24"/>
                <w:szCs w:val="24"/>
              </w:rPr>
              <w:t>80</w:t>
            </w:r>
            <w:r w:rsidR="00492E4C">
              <w:rPr>
                <w:rStyle w:val="ts21"/>
                <w:color w:val="000000"/>
                <w:spacing w:val="-2"/>
                <w:sz w:val="24"/>
                <w:szCs w:val="24"/>
              </w:rPr>
              <w:t>.Объем финансирования.</w:t>
            </w:r>
          </w:p>
          <w:p w:rsidR="00492E4C" w:rsidRPr="00264702" w:rsidRDefault="003364FD" w:rsidP="00492E4C">
            <w:pPr>
              <w:widowControl w:val="0"/>
              <w:rPr>
                <w:rStyle w:val="ts21"/>
                <w:color w:val="000000"/>
                <w:spacing w:val="-2"/>
                <w:sz w:val="24"/>
                <w:szCs w:val="24"/>
              </w:rPr>
            </w:pPr>
            <w:r>
              <w:rPr>
                <w:rStyle w:val="ts21"/>
                <w:color w:val="000000"/>
                <w:spacing w:val="-2"/>
                <w:sz w:val="24"/>
                <w:szCs w:val="24"/>
              </w:rPr>
              <w:t>81</w:t>
            </w:r>
            <w:r w:rsidR="00492E4C">
              <w:rPr>
                <w:rStyle w:val="ts21"/>
                <w:color w:val="000000"/>
                <w:spacing w:val="-2"/>
                <w:sz w:val="24"/>
                <w:szCs w:val="24"/>
              </w:rPr>
              <w:t>.Количество приема, обработки и передачи информации.</w:t>
            </w:r>
          </w:p>
          <w:p w:rsidR="009121FC" w:rsidRDefault="007063FE" w:rsidP="00354D9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54AF0" w:rsidRDefault="003364FD" w:rsidP="00E54AF0">
            <w:pPr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>82</w:t>
            </w:r>
            <w:r w:rsidR="00E54AF0" w:rsidRPr="00264702">
              <w:rPr>
                <w:sz w:val="24"/>
                <w:szCs w:val="24"/>
                <w:lang w:eastAsia="hu-HU"/>
              </w:rPr>
              <w:t>.Повы</w:t>
            </w:r>
            <w:r w:rsidR="007063FE">
              <w:rPr>
                <w:sz w:val="24"/>
                <w:szCs w:val="24"/>
                <w:lang w:eastAsia="hu-HU"/>
              </w:rPr>
              <w:t>шение</w:t>
            </w:r>
            <w:r w:rsidR="00E54AF0" w:rsidRPr="00264702">
              <w:rPr>
                <w:sz w:val="24"/>
                <w:szCs w:val="24"/>
                <w:lang w:eastAsia="hu-HU"/>
              </w:rPr>
              <w:t xml:space="preserve"> уровн</w:t>
            </w:r>
            <w:r w:rsidR="007063FE">
              <w:rPr>
                <w:sz w:val="24"/>
                <w:szCs w:val="24"/>
                <w:lang w:eastAsia="hu-HU"/>
              </w:rPr>
              <w:t>я</w:t>
            </w:r>
            <w:r w:rsidR="00E54AF0" w:rsidRPr="00264702">
              <w:rPr>
                <w:sz w:val="24"/>
                <w:szCs w:val="24"/>
                <w:lang w:eastAsia="hu-HU"/>
              </w:rPr>
              <w:t xml:space="preserve"> пожарной защиты.</w:t>
            </w:r>
          </w:p>
          <w:p w:rsidR="007063FE" w:rsidRDefault="003364FD" w:rsidP="00E54AF0">
            <w:pPr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>83</w:t>
            </w:r>
            <w:r w:rsidR="007063FE">
              <w:rPr>
                <w:sz w:val="24"/>
                <w:szCs w:val="24"/>
                <w:lang w:eastAsia="hu-HU"/>
              </w:rPr>
              <w:t>.Оснащение</w:t>
            </w:r>
            <w:r w:rsidR="00643BBA">
              <w:rPr>
                <w:sz w:val="24"/>
                <w:szCs w:val="24"/>
                <w:lang w:eastAsia="hu-HU"/>
              </w:rPr>
              <w:t xml:space="preserve"> пожарным инвентарем, оборудование.</w:t>
            </w:r>
          </w:p>
          <w:p w:rsidR="00643BBA" w:rsidRDefault="003364FD" w:rsidP="00E54AF0">
            <w:pPr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>84</w:t>
            </w:r>
            <w:r w:rsidR="00643BBA">
              <w:rPr>
                <w:sz w:val="24"/>
                <w:szCs w:val="24"/>
                <w:lang w:eastAsia="hu-HU"/>
              </w:rPr>
              <w:t>.</w:t>
            </w:r>
            <w:r w:rsidR="00722DA6">
              <w:rPr>
                <w:sz w:val="24"/>
                <w:szCs w:val="24"/>
                <w:lang w:eastAsia="hu-HU"/>
              </w:rPr>
              <w:t>Наличие ДПО.</w:t>
            </w:r>
          </w:p>
          <w:p w:rsidR="00722DA6" w:rsidRDefault="003364FD" w:rsidP="00E54AF0">
            <w:pPr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>85</w:t>
            </w:r>
            <w:r w:rsidR="00722DA6">
              <w:rPr>
                <w:sz w:val="24"/>
                <w:szCs w:val="24"/>
                <w:lang w:eastAsia="hu-HU"/>
              </w:rPr>
              <w:t>.Обучение персонала.</w:t>
            </w:r>
          </w:p>
          <w:p w:rsidR="00722DA6" w:rsidRPr="00264702" w:rsidRDefault="00722DA6" w:rsidP="00E54AF0">
            <w:pPr>
              <w:rPr>
                <w:sz w:val="24"/>
                <w:szCs w:val="24"/>
                <w:lang w:eastAsia="hu-HU"/>
              </w:rPr>
            </w:pPr>
          </w:p>
          <w:p w:rsidR="00722DA6" w:rsidRDefault="003364FD" w:rsidP="00E54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E54AF0" w:rsidRPr="00264702">
              <w:rPr>
                <w:sz w:val="24"/>
                <w:szCs w:val="24"/>
              </w:rPr>
              <w:t>.Повышение безопасности населения</w:t>
            </w:r>
            <w:r w:rsidR="00722DA6">
              <w:rPr>
                <w:sz w:val="24"/>
                <w:szCs w:val="24"/>
              </w:rPr>
              <w:t>.</w:t>
            </w:r>
          </w:p>
          <w:p w:rsidR="00E54AF0" w:rsidRDefault="003364FD" w:rsidP="00354D9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  <w:r w:rsidRPr="00264702">
              <w:rPr>
                <w:sz w:val="24"/>
                <w:szCs w:val="24"/>
              </w:rPr>
              <w:t>Повышение безопасности населения</w:t>
            </w:r>
            <w:r>
              <w:rPr>
                <w:sz w:val="24"/>
                <w:szCs w:val="24"/>
              </w:rPr>
              <w:t>.</w:t>
            </w:r>
          </w:p>
          <w:p w:rsidR="003364FD" w:rsidRDefault="003364FD" w:rsidP="00354D9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  <w:r w:rsidRPr="00264702">
              <w:rPr>
                <w:sz w:val="24"/>
                <w:szCs w:val="24"/>
              </w:rPr>
              <w:t>Повышение безопасности населения</w:t>
            </w:r>
            <w:r>
              <w:rPr>
                <w:sz w:val="24"/>
                <w:szCs w:val="24"/>
              </w:rPr>
              <w:t>.</w:t>
            </w:r>
          </w:p>
          <w:p w:rsidR="003364FD" w:rsidRDefault="003364FD" w:rsidP="00354D9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  <w:r w:rsidRPr="00264702">
              <w:rPr>
                <w:sz w:val="24"/>
                <w:szCs w:val="24"/>
              </w:rPr>
              <w:t>Повышение безопасности населения</w:t>
            </w:r>
            <w:r>
              <w:rPr>
                <w:sz w:val="24"/>
                <w:szCs w:val="24"/>
              </w:rPr>
              <w:t>.</w:t>
            </w:r>
          </w:p>
          <w:p w:rsidR="003364FD" w:rsidRDefault="003364FD" w:rsidP="00354D9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  <w:r w:rsidRPr="00264702">
              <w:rPr>
                <w:sz w:val="24"/>
                <w:szCs w:val="24"/>
              </w:rPr>
              <w:t>Повышение безопасности населения</w:t>
            </w:r>
            <w:r>
              <w:rPr>
                <w:sz w:val="24"/>
                <w:szCs w:val="24"/>
              </w:rPr>
              <w:t>.</w:t>
            </w:r>
          </w:p>
          <w:p w:rsidR="003364FD" w:rsidRDefault="003364FD" w:rsidP="00354D91">
            <w:pPr>
              <w:widowControl w:val="0"/>
              <w:rPr>
                <w:sz w:val="24"/>
                <w:szCs w:val="24"/>
              </w:rPr>
            </w:pPr>
          </w:p>
          <w:p w:rsidR="00E54AF0" w:rsidRDefault="00330932" w:rsidP="00E54A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E54AF0" w:rsidRPr="00264702">
              <w:rPr>
                <w:sz w:val="24"/>
                <w:szCs w:val="24"/>
              </w:rPr>
              <w:t>.</w:t>
            </w:r>
            <w:r w:rsidR="00722DA6">
              <w:rPr>
                <w:sz w:val="24"/>
                <w:szCs w:val="24"/>
              </w:rPr>
              <w:t>Д</w:t>
            </w:r>
            <w:r w:rsidR="00E54AF0" w:rsidRPr="00264702">
              <w:rPr>
                <w:sz w:val="24"/>
                <w:szCs w:val="24"/>
              </w:rPr>
              <w:t xml:space="preserve">оля архивных документов, </w:t>
            </w:r>
            <w:r w:rsidR="00722DA6">
              <w:rPr>
                <w:sz w:val="24"/>
                <w:szCs w:val="24"/>
              </w:rPr>
              <w:t xml:space="preserve">включенных </w:t>
            </w:r>
            <w:r w:rsidR="00E54AF0" w:rsidRPr="00264702">
              <w:rPr>
                <w:sz w:val="24"/>
                <w:szCs w:val="24"/>
              </w:rPr>
              <w:t>в электронн</w:t>
            </w:r>
            <w:r w:rsidR="00722DA6">
              <w:rPr>
                <w:sz w:val="24"/>
                <w:szCs w:val="24"/>
              </w:rPr>
              <w:t>ые описи,</w:t>
            </w:r>
            <w:r w:rsidR="00E54AF0" w:rsidRPr="00264702">
              <w:rPr>
                <w:sz w:val="24"/>
                <w:szCs w:val="24"/>
              </w:rPr>
              <w:t xml:space="preserve"> находящихся на хранении</w:t>
            </w:r>
            <w:r w:rsidR="00722DA6">
              <w:rPr>
                <w:sz w:val="24"/>
                <w:szCs w:val="24"/>
              </w:rPr>
              <w:t xml:space="preserve"> в архиве </w:t>
            </w:r>
            <w:proofErr w:type="spellStart"/>
            <w:r w:rsidR="00722DA6">
              <w:rPr>
                <w:sz w:val="24"/>
                <w:szCs w:val="24"/>
              </w:rPr>
              <w:t>Камышловского</w:t>
            </w:r>
            <w:proofErr w:type="spellEnd"/>
            <w:r w:rsidR="00722DA6">
              <w:rPr>
                <w:sz w:val="24"/>
                <w:szCs w:val="24"/>
              </w:rPr>
              <w:t xml:space="preserve"> городского округа</w:t>
            </w:r>
            <w:r w:rsidR="00E54AF0" w:rsidRPr="00264702">
              <w:rPr>
                <w:sz w:val="24"/>
                <w:szCs w:val="24"/>
              </w:rPr>
              <w:t>.</w:t>
            </w:r>
          </w:p>
          <w:p w:rsidR="00722DA6" w:rsidRDefault="00330932" w:rsidP="00E54A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722DA6">
              <w:rPr>
                <w:sz w:val="24"/>
                <w:szCs w:val="24"/>
              </w:rPr>
              <w:t xml:space="preserve">.Доля архивных документов, включенных в электронные описи, от общего количества документов муниципальной собственности, находящиеся на хранении в архиве </w:t>
            </w:r>
            <w:proofErr w:type="spellStart"/>
            <w:r w:rsidR="00722DA6">
              <w:rPr>
                <w:sz w:val="24"/>
                <w:szCs w:val="24"/>
              </w:rPr>
              <w:t>Камышловского</w:t>
            </w:r>
            <w:proofErr w:type="spellEnd"/>
            <w:r w:rsidR="00722DA6">
              <w:rPr>
                <w:sz w:val="24"/>
                <w:szCs w:val="24"/>
              </w:rPr>
              <w:t xml:space="preserve"> городского округа.</w:t>
            </w:r>
          </w:p>
          <w:p w:rsidR="00722DA6" w:rsidRDefault="00330932" w:rsidP="00E54A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722DA6">
              <w:rPr>
                <w:sz w:val="24"/>
                <w:szCs w:val="24"/>
              </w:rPr>
              <w:t xml:space="preserve">.Доля описей дел архива </w:t>
            </w:r>
            <w:proofErr w:type="spellStart"/>
            <w:r w:rsidR="00722DA6">
              <w:rPr>
                <w:sz w:val="24"/>
                <w:szCs w:val="24"/>
              </w:rPr>
              <w:t>Камышловского</w:t>
            </w:r>
            <w:proofErr w:type="spellEnd"/>
            <w:r w:rsidR="00722DA6">
              <w:rPr>
                <w:sz w:val="24"/>
                <w:szCs w:val="24"/>
              </w:rPr>
              <w:t xml:space="preserve"> городского округа, доступных дел поиска и просмотра на портале «Электронный архив Свердловской области».</w:t>
            </w:r>
          </w:p>
          <w:p w:rsidR="00722DA6" w:rsidRDefault="00330932" w:rsidP="00E54A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722DA6">
              <w:rPr>
                <w:sz w:val="24"/>
                <w:szCs w:val="24"/>
              </w:rPr>
              <w:t>.Доля социально-правовых запросов граждан, исполненных в установленные сроки.</w:t>
            </w:r>
          </w:p>
          <w:p w:rsidR="00722DA6" w:rsidRDefault="00330932" w:rsidP="00E54A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722DA6">
              <w:rPr>
                <w:sz w:val="24"/>
                <w:szCs w:val="24"/>
              </w:rPr>
              <w:t>.Доля числа пользователей архивными документами, удовлетворенных качеством муниципальной услуги.</w:t>
            </w:r>
          </w:p>
          <w:p w:rsidR="00E54AF0" w:rsidRPr="00264702" w:rsidRDefault="00330932" w:rsidP="00E54A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722DA6">
              <w:rPr>
                <w:sz w:val="24"/>
                <w:szCs w:val="24"/>
              </w:rPr>
              <w:t>.</w:t>
            </w:r>
            <w:r w:rsidR="00E54AF0" w:rsidRPr="00264702">
              <w:rPr>
                <w:sz w:val="24"/>
                <w:szCs w:val="24"/>
              </w:rPr>
              <w:t>Доля принятых на постоянное хранение архивных документов от общего количества документов Архивного фонда Российской Федерации, подлежащих приему в установленные законодательством сроки.</w:t>
            </w:r>
          </w:p>
          <w:p w:rsidR="00722DA6" w:rsidRDefault="00330932" w:rsidP="00E54A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E54AF0" w:rsidRPr="00264702">
              <w:rPr>
                <w:sz w:val="24"/>
                <w:szCs w:val="24"/>
              </w:rPr>
              <w:t>.</w:t>
            </w:r>
            <w:r w:rsidR="00722DA6">
              <w:rPr>
                <w:sz w:val="24"/>
                <w:szCs w:val="24"/>
              </w:rPr>
              <w:t>Доля архивных документов, поставленных на государственный учет, от общего</w:t>
            </w:r>
            <w:r w:rsidR="003F1CC5">
              <w:rPr>
                <w:sz w:val="24"/>
                <w:szCs w:val="24"/>
              </w:rPr>
              <w:t xml:space="preserve"> количества архивных документов, находящихся на хранении в архиве </w:t>
            </w:r>
            <w:proofErr w:type="spellStart"/>
            <w:r w:rsidR="003F1CC5">
              <w:rPr>
                <w:sz w:val="24"/>
                <w:szCs w:val="24"/>
              </w:rPr>
              <w:t>Камышловского</w:t>
            </w:r>
            <w:proofErr w:type="spellEnd"/>
            <w:r w:rsidR="003F1CC5">
              <w:rPr>
                <w:sz w:val="24"/>
                <w:szCs w:val="24"/>
              </w:rPr>
              <w:t xml:space="preserve"> городского округа.</w:t>
            </w:r>
          </w:p>
          <w:p w:rsidR="003F1CC5" w:rsidRPr="00264702" w:rsidRDefault="00330932" w:rsidP="003F1CC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3F1CC5" w:rsidRPr="00264702">
              <w:rPr>
                <w:sz w:val="24"/>
                <w:szCs w:val="24"/>
              </w:rPr>
              <w:t>.Доля помещений архив</w:t>
            </w:r>
            <w:r w:rsidR="003F1CC5">
              <w:rPr>
                <w:sz w:val="24"/>
                <w:szCs w:val="24"/>
              </w:rPr>
              <w:t>а</w:t>
            </w:r>
            <w:r w:rsidR="003F1CC5" w:rsidRPr="00264702">
              <w:rPr>
                <w:sz w:val="24"/>
                <w:szCs w:val="24"/>
              </w:rPr>
              <w:t>, соответствующих требованиям противопожарного, охранного режимов.</w:t>
            </w:r>
          </w:p>
          <w:p w:rsidR="003F1CC5" w:rsidRPr="00264702" w:rsidRDefault="00330932" w:rsidP="003F1CC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3F1CC5">
              <w:rPr>
                <w:sz w:val="24"/>
                <w:szCs w:val="24"/>
              </w:rPr>
              <w:t>.</w:t>
            </w:r>
            <w:r w:rsidR="003F1CC5" w:rsidRPr="00264702">
              <w:rPr>
                <w:sz w:val="24"/>
                <w:szCs w:val="24"/>
              </w:rPr>
              <w:t>Количество сотрудников, повысивших в течение года свой профессиональный уровень.</w:t>
            </w:r>
          </w:p>
          <w:p w:rsidR="003F1CC5" w:rsidRDefault="00330932" w:rsidP="00E54A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F1CC5">
              <w:rPr>
                <w:sz w:val="24"/>
                <w:szCs w:val="24"/>
              </w:rPr>
              <w:t>.</w:t>
            </w:r>
            <w:r w:rsidR="00283636">
              <w:rPr>
                <w:sz w:val="24"/>
                <w:szCs w:val="24"/>
              </w:rPr>
              <w:t>Количество единиц долговременного и временного хранения, в том числе документов по личному составу, действующих и ликвидированных организаций все форм собственности.</w:t>
            </w:r>
          </w:p>
          <w:p w:rsidR="00283636" w:rsidRPr="00264702" w:rsidRDefault="00330932" w:rsidP="0028363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83636">
              <w:rPr>
                <w:sz w:val="24"/>
                <w:szCs w:val="24"/>
              </w:rPr>
              <w:t>.</w:t>
            </w:r>
            <w:r w:rsidR="00283636" w:rsidRPr="00264702">
              <w:rPr>
                <w:sz w:val="24"/>
                <w:szCs w:val="24"/>
              </w:rPr>
              <w:t xml:space="preserve">Количество единиц хранения архивных документов, относящихся к государственной собственности Свердловской области, </w:t>
            </w:r>
            <w:r w:rsidR="00283636">
              <w:rPr>
                <w:sz w:val="24"/>
                <w:szCs w:val="24"/>
              </w:rPr>
              <w:t xml:space="preserve">хранящихся в административно-правовом отделе администрации </w:t>
            </w:r>
            <w:proofErr w:type="spellStart"/>
            <w:r w:rsidR="00283636">
              <w:rPr>
                <w:sz w:val="24"/>
                <w:szCs w:val="24"/>
              </w:rPr>
              <w:t>Камышловского</w:t>
            </w:r>
            <w:proofErr w:type="spellEnd"/>
            <w:r w:rsidR="00283636">
              <w:rPr>
                <w:sz w:val="24"/>
                <w:szCs w:val="24"/>
              </w:rPr>
              <w:t xml:space="preserve"> городского округа</w:t>
            </w:r>
            <w:r w:rsidR="00283636" w:rsidRPr="00264702">
              <w:rPr>
                <w:sz w:val="24"/>
                <w:szCs w:val="24"/>
              </w:rPr>
              <w:t>.</w:t>
            </w:r>
          </w:p>
          <w:p w:rsidR="00283636" w:rsidRDefault="00330932" w:rsidP="00E54A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B9330A">
              <w:rPr>
                <w:sz w:val="24"/>
                <w:szCs w:val="24"/>
              </w:rPr>
              <w:t>.</w:t>
            </w:r>
            <w:r w:rsidR="00CB37CB">
              <w:rPr>
                <w:sz w:val="24"/>
                <w:szCs w:val="24"/>
              </w:rPr>
              <w:t xml:space="preserve">Количество </w:t>
            </w:r>
            <w:r w:rsidR="00CC7FA8">
              <w:rPr>
                <w:sz w:val="24"/>
                <w:szCs w:val="24"/>
              </w:rPr>
              <w:t xml:space="preserve">документов долговременного и временного хранения действующих и ликвидированных организаций всех форм собственности, расположенных на территории </w:t>
            </w:r>
            <w:proofErr w:type="spellStart"/>
            <w:r w:rsidR="00CC7FA8">
              <w:rPr>
                <w:sz w:val="24"/>
                <w:szCs w:val="24"/>
              </w:rPr>
              <w:t>Камышловского</w:t>
            </w:r>
            <w:proofErr w:type="spellEnd"/>
            <w:r w:rsidR="00CC7FA8">
              <w:rPr>
                <w:sz w:val="24"/>
                <w:szCs w:val="24"/>
              </w:rPr>
              <w:t xml:space="preserve"> городского округа, в том числе документов по личному составу.</w:t>
            </w:r>
          </w:p>
          <w:p w:rsidR="00CC7FA8" w:rsidRDefault="00330932" w:rsidP="00E54A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CC7FA8">
              <w:rPr>
                <w:sz w:val="24"/>
                <w:szCs w:val="24"/>
              </w:rPr>
              <w:t>.Доля научно описанных архивных документов (создание и ведение справочно-поисковых средств к архивным документам): усовершенствование и переработка описей.</w:t>
            </w:r>
          </w:p>
          <w:p w:rsidR="00CC7FA8" w:rsidRDefault="00330932" w:rsidP="00E54A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CC7FA8">
              <w:rPr>
                <w:sz w:val="24"/>
                <w:szCs w:val="24"/>
              </w:rPr>
              <w:t>.Доля соз</w:t>
            </w:r>
            <w:r w:rsidR="0037515F">
              <w:rPr>
                <w:sz w:val="24"/>
                <w:szCs w:val="24"/>
              </w:rPr>
              <w:t xml:space="preserve">данных и </w:t>
            </w:r>
            <w:proofErr w:type="gramStart"/>
            <w:r w:rsidR="0037515F">
              <w:rPr>
                <w:sz w:val="24"/>
                <w:szCs w:val="24"/>
              </w:rPr>
              <w:t>опубликованных архивных документов</w:t>
            </w:r>
            <w:proofErr w:type="gramEnd"/>
            <w:r w:rsidR="0037515F">
              <w:rPr>
                <w:sz w:val="24"/>
                <w:szCs w:val="24"/>
              </w:rPr>
              <w:t xml:space="preserve"> и справочно-поисковых средств к ним; подготовка информационных материалов с использованием архивных документов.</w:t>
            </w:r>
          </w:p>
          <w:p w:rsidR="00330932" w:rsidRDefault="00330932" w:rsidP="00E54A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105.Уровень выполнения целевых показателей от запланированных на год.</w:t>
            </w:r>
          </w:p>
          <w:p w:rsidR="0037515F" w:rsidRDefault="0037515F" w:rsidP="00E54AF0">
            <w:pPr>
              <w:pStyle w:val="ConsPlusCell"/>
              <w:rPr>
                <w:sz w:val="24"/>
                <w:szCs w:val="24"/>
              </w:rPr>
            </w:pPr>
          </w:p>
          <w:p w:rsidR="0037515F" w:rsidRDefault="00330932" w:rsidP="00E54A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7515F">
              <w:rPr>
                <w:sz w:val="24"/>
                <w:szCs w:val="24"/>
              </w:rPr>
              <w:t xml:space="preserve">6.Доля НПА и иных материалов, подлежащих </w:t>
            </w:r>
            <w:r w:rsidR="0037515F">
              <w:rPr>
                <w:sz w:val="24"/>
                <w:szCs w:val="24"/>
              </w:rPr>
              <w:lastRenderedPageBreak/>
              <w:t>обязательному опубликованию.</w:t>
            </w:r>
          </w:p>
          <w:p w:rsidR="0037515F" w:rsidRDefault="00330932" w:rsidP="00E54A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37515F">
              <w:rPr>
                <w:sz w:val="24"/>
                <w:szCs w:val="24"/>
              </w:rPr>
              <w:t>.Количество информационных материалов.</w:t>
            </w:r>
          </w:p>
          <w:p w:rsidR="0037515F" w:rsidRDefault="0037515F" w:rsidP="00E54AF0">
            <w:pPr>
              <w:pStyle w:val="ConsPlusCell"/>
              <w:rPr>
                <w:sz w:val="24"/>
                <w:szCs w:val="24"/>
              </w:rPr>
            </w:pPr>
          </w:p>
          <w:p w:rsidR="00E54AF0" w:rsidRDefault="00330932" w:rsidP="00E54AF0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7515F">
              <w:rPr>
                <w:sz w:val="24"/>
                <w:szCs w:val="24"/>
              </w:rPr>
              <w:t>8.В</w:t>
            </w:r>
            <w:r w:rsidR="00E54AF0" w:rsidRPr="00264702">
              <w:rPr>
                <w:color w:val="000000"/>
                <w:sz w:val="24"/>
                <w:szCs w:val="24"/>
              </w:rPr>
              <w:t>ыполнени</w:t>
            </w:r>
            <w:r w:rsidR="0037515F">
              <w:rPr>
                <w:color w:val="000000"/>
                <w:sz w:val="24"/>
                <w:szCs w:val="24"/>
              </w:rPr>
              <w:t>е муниципального</w:t>
            </w:r>
            <w:r w:rsidR="00E54AF0" w:rsidRPr="00264702">
              <w:rPr>
                <w:color w:val="000000"/>
                <w:sz w:val="24"/>
                <w:szCs w:val="24"/>
              </w:rPr>
              <w:t xml:space="preserve"> задания.</w:t>
            </w:r>
          </w:p>
          <w:p w:rsidR="00343312" w:rsidRDefault="00330932" w:rsidP="00E54AF0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343312">
              <w:rPr>
                <w:color w:val="000000"/>
                <w:sz w:val="24"/>
                <w:szCs w:val="24"/>
              </w:rPr>
              <w:t>9.Количество составленных протоколов.</w:t>
            </w:r>
          </w:p>
          <w:p w:rsidR="00330932" w:rsidRDefault="00330932" w:rsidP="00E54AF0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110.Исполнение бюджетной сметы.</w:t>
            </w:r>
          </w:p>
          <w:p w:rsidR="00343312" w:rsidRDefault="00343312" w:rsidP="00E54AF0">
            <w:pPr>
              <w:pStyle w:val="ConsPlusCell"/>
              <w:rPr>
                <w:color w:val="000000"/>
                <w:sz w:val="24"/>
                <w:szCs w:val="24"/>
              </w:rPr>
            </w:pPr>
          </w:p>
          <w:p w:rsidR="00E54AF0" w:rsidRPr="00343312" w:rsidRDefault="00330932" w:rsidP="00343312">
            <w:pPr>
              <w:pStyle w:val="ConsPlusCel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  <w:r w:rsidR="00343312" w:rsidRPr="00343312">
              <w:rPr>
                <w:color w:val="000000"/>
                <w:sz w:val="24"/>
                <w:szCs w:val="24"/>
              </w:rPr>
              <w:t>.</w:t>
            </w:r>
            <w:r w:rsidR="00E54AF0" w:rsidRPr="00343312">
              <w:rPr>
                <w:sz w:val="24"/>
                <w:szCs w:val="24"/>
              </w:rPr>
              <w:t>Отношение численности детей в возрасте 3-7 лет, которым предоставлена возможность получать услуги дошкольного образования, к общей численности детей в возрасте 3-7 лет, скорректированной на численность детей в возрасте 5-7 лет, обучающихся в школе.</w:t>
            </w:r>
          </w:p>
          <w:p w:rsidR="00E54AF0" w:rsidRPr="00264702" w:rsidRDefault="00330932" w:rsidP="00E54AF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E54AF0" w:rsidRPr="00264702">
              <w:rPr>
                <w:sz w:val="24"/>
                <w:szCs w:val="24"/>
              </w:rPr>
              <w:t xml:space="preserve">.Охват детей-инвалидов дошкольного возраста, проживающих в </w:t>
            </w:r>
            <w:proofErr w:type="spellStart"/>
            <w:r w:rsidR="00E54AF0" w:rsidRPr="00264702">
              <w:rPr>
                <w:sz w:val="24"/>
                <w:szCs w:val="24"/>
              </w:rPr>
              <w:t>Камышловском</w:t>
            </w:r>
            <w:proofErr w:type="spellEnd"/>
            <w:r w:rsidR="00E54AF0" w:rsidRPr="00264702">
              <w:rPr>
                <w:sz w:val="24"/>
                <w:szCs w:val="24"/>
              </w:rPr>
              <w:t xml:space="preserve"> городском округе, обучением на дому, в дошкольных образовательных организациях.</w:t>
            </w:r>
          </w:p>
          <w:p w:rsidR="00E54AF0" w:rsidRDefault="00330932" w:rsidP="00E54A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="00E54AF0" w:rsidRPr="00264702">
              <w:rPr>
                <w:sz w:val="24"/>
                <w:szCs w:val="24"/>
              </w:rPr>
              <w:t>.Доля зданий муниципальных дошкольных образовательных организаций, требующих капитального ремонта, приведения в соответствие с требованиями</w:t>
            </w:r>
            <w:r w:rsidR="00E54AF0">
              <w:rPr>
                <w:sz w:val="24"/>
                <w:szCs w:val="24"/>
              </w:rPr>
              <w:t>.</w:t>
            </w:r>
            <w:r w:rsidR="00E54AF0" w:rsidRPr="00264702">
              <w:rPr>
                <w:sz w:val="24"/>
                <w:szCs w:val="24"/>
              </w:rPr>
              <w:t xml:space="preserve"> пожарной безопасности и санитарного законодательства.</w:t>
            </w:r>
          </w:p>
          <w:p w:rsidR="00E54AF0" w:rsidRDefault="00E54AF0" w:rsidP="00E54AF0">
            <w:pPr>
              <w:widowControl w:val="0"/>
              <w:rPr>
                <w:sz w:val="24"/>
                <w:szCs w:val="24"/>
              </w:rPr>
            </w:pPr>
          </w:p>
          <w:p w:rsidR="00E54AF0" w:rsidRDefault="00330932" w:rsidP="00E54A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E54AF0">
              <w:rPr>
                <w:sz w:val="24"/>
                <w:szCs w:val="24"/>
              </w:rPr>
              <w:t>.</w:t>
            </w:r>
            <w:r w:rsidR="00343312">
              <w:rPr>
                <w:sz w:val="24"/>
                <w:szCs w:val="24"/>
              </w:rPr>
              <w:t xml:space="preserve">Проведение капитального ремонта </w:t>
            </w:r>
            <w:r w:rsidR="00E54AF0" w:rsidRPr="00874909">
              <w:rPr>
                <w:sz w:val="24"/>
                <w:szCs w:val="24"/>
              </w:rPr>
              <w:t>муниципальных квартир общей площадью не менее 28291,55 квадратных метров</w:t>
            </w:r>
            <w:r w:rsidR="00E54AF0">
              <w:rPr>
                <w:sz w:val="24"/>
                <w:szCs w:val="24"/>
              </w:rPr>
              <w:t>.</w:t>
            </w:r>
          </w:p>
          <w:p w:rsidR="00E54AF0" w:rsidRDefault="00330932" w:rsidP="00E54A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E54AF0">
              <w:rPr>
                <w:sz w:val="24"/>
                <w:szCs w:val="24"/>
              </w:rPr>
              <w:t>.</w:t>
            </w:r>
            <w:r w:rsidR="00E54AF0" w:rsidRPr="00874909">
              <w:rPr>
                <w:sz w:val="24"/>
                <w:szCs w:val="24"/>
              </w:rPr>
              <w:t>Доля отремонтированных жилых помещений от общего количества муниципальных квартир</w:t>
            </w:r>
          </w:p>
          <w:p w:rsidR="00343312" w:rsidRDefault="00330932" w:rsidP="00E54A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343312">
              <w:rPr>
                <w:sz w:val="24"/>
                <w:szCs w:val="24"/>
              </w:rPr>
              <w:t>.Доля общего имущества МКД соразмерно занимаемых площадей муниципальных квартир.</w:t>
            </w:r>
          </w:p>
          <w:p w:rsidR="00E54AF0" w:rsidRDefault="00330932" w:rsidP="0034331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343312">
              <w:rPr>
                <w:sz w:val="24"/>
                <w:szCs w:val="24"/>
              </w:rPr>
              <w:t>.</w:t>
            </w:r>
            <w:r w:rsidR="00E54AF0" w:rsidRPr="00874909">
              <w:rPr>
                <w:sz w:val="24"/>
                <w:szCs w:val="24"/>
              </w:rPr>
              <w:t>Доля отремонтированного общего имущества многоквартирных домов от общего количества площадей МКД</w:t>
            </w:r>
            <w:r w:rsidR="00E54AF0">
              <w:rPr>
                <w:sz w:val="24"/>
                <w:szCs w:val="24"/>
              </w:rPr>
              <w:t>.</w:t>
            </w:r>
          </w:p>
          <w:p w:rsidR="00330932" w:rsidRDefault="00330932" w:rsidP="0034331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118.Площадь о</w:t>
            </w:r>
            <w:r w:rsidR="00C910CF">
              <w:rPr>
                <w:sz w:val="24"/>
                <w:szCs w:val="24"/>
              </w:rPr>
              <w:t xml:space="preserve">тремонтированного муниципального </w:t>
            </w:r>
            <w:r>
              <w:rPr>
                <w:sz w:val="24"/>
                <w:szCs w:val="24"/>
              </w:rPr>
              <w:t>жилого фонда.</w:t>
            </w:r>
          </w:p>
          <w:p w:rsidR="00E54AF0" w:rsidRDefault="00C165DF" w:rsidP="00E54A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119.Площадь муниципального жилого фонда, за который оплачиваются взносы на капитальный ремонт.</w:t>
            </w:r>
          </w:p>
          <w:p w:rsidR="00C165DF" w:rsidRDefault="00C165DF" w:rsidP="00E54AF0">
            <w:pPr>
              <w:widowControl w:val="0"/>
              <w:rPr>
                <w:sz w:val="24"/>
                <w:szCs w:val="24"/>
              </w:rPr>
            </w:pPr>
          </w:p>
          <w:p w:rsidR="00547409" w:rsidRDefault="00C165DF" w:rsidP="00547409">
            <w:pPr>
              <w:pStyle w:val="13"/>
              <w:shd w:val="clear" w:color="auto" w:fill="auto"/>
              <w:tabs>
                <w:tab w:val="left" w:pos="0"/>
              </w:tabs>
              <w:spacing w:after="0" w:line="240" w:lineRule="auto"/>
              <w:ind w:lef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120.Количество благоустроенных домов, построенных для переселения граждан из аварийного жилого фонда.</w:t>
            </w:r>
          </w:p>
          <w:p w:rsidR="00354D91" w:rsidRDefault="00354D91" w:rsidP="005458DC">
            <w:pPr>
              <w:pStyle w:val="13"/>
              <w:shd w:val="clear" w:color="auto" w:fill="auto"/>
              <w:tabs>
                <w:tab w:val="left" w:pos="0"/>
              </w:tabs>
              <w:spacing w:after="0" w:line="240" w:lineRule="auto"/>
              <w:ind w:left="60"/>
              <w:jc w:val="both"/>
              <w:rPr>
                <w:sz w:val="24"/>
                <w:szCs w:val="24"/>
              </w:rPr>
            </w:pPr>
          </w:p>
          <w:p w:rsidR="00837715" w:rsidRDefault="00C165DF" w:rsidP="005458DC">
            <w:pPr>
              <w:pStyle w:val="13"/>
              <w:shd w:val="clear" w:color="auto" w:fill="auto"/>
              <w:tabs>
                <w:tab w:val="left" w:pos="0"/>
              </w:tabs>
              <w:spacing w:after="0" w:line="240" w:lineRule="auto"/>
              <w:ind w:lef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837715">
              <w:rPr>
                <w:sz w:val="24"/>
                <w:szCs w:val="24"/>
              </w:rPr>
              <w:t>.Количество молодых семей, получивших социальную выплату на улучшение жилищных условий.</w:t>
            </w:r>
          </w:p>
          <w:p w:rsidR="00837715" w:rsidRPr="00264702" w:rsidRDefault="00837715" w:rsidP="00C165DF">
            <w:pPr>
              <w:pStyle w:val="13"/>
              <w:shd w:val="clear" w:color="auto" w:fill="auto"/>
              <w:tabs>
                <w:tab w:val="left" w:pos="0"/>
              </w:tabs>
              <w:spacing w:after="0" w:line="240" w:lineRule="auto"/>
              <w:ind w:lef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65DF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.Количество молодых семей получивших социальную выплату.</w:t>
            </w:r>
          </w:p>
        </w:tc>
      </w:tr>
      <w:tr w:rsidR="00354D91" w:rsidRPr="00264702" w:rsidTr="00354D91">
        <w:trPr>
          <w:trHeight w:val="1382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lastRenderedPageBreak/>
              <w:t xml:space="preserve">Объемы финансирования            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муниципальной программы        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по годам реализации, тыс. рублей </w:t>
            </w:r>
          </w:p>
        </w:tc>
        <w:tc>
          <w:tcPr>
            <w:tcW w:w="6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D91" w:rsidRPr="00E06811" w:rsidRDefault="00354D91" w:rsidP="00354D91">
            <w:pPr>
              <w:pStyle w:val="ConsPlusTitle"/>
              <w:widowControl/>
              <w:ind w:firstLine="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681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«Всего: </w:t>
            </w:r>
            <w:r w:rsidR="00C165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45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3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507">
              <w:rPr>
                <w:rFonts w:ascii="Times New Roman" w:hAnsi="Times New Roman" w:cs="Times New Roman"/>
                <w:sz w:val="24"/>
                <w:szCs w:val="24"/>
              </w:rPr>
              <w:t>48358</w:t>
            </w:r>
            <w:r w:rsidRPr="00E068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450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в том числе: 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>2014 год – 389441668,99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2015 год – </w:t>
            </w:r>
            <w:r w:rsidR="00C165DF">
              <w:rPr>
                <w:sz w:val="24"/>
                <w:szCs w:val="24"/>
              </w:rPr>
              <w:t>369189100,62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2016 год – </w:t>
            </w:r>
            <w:r w:rsidR="00C165DF">
              <w:rPr>
                <w:sz w:val="24"/>
                <w:szCs w:val="24"/>
              </w:rPr>
              <w:t>458464030,17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2017 год – </w:t>
            </w:r>
            <w:r w:rsidR="00C165DF">
              <w:rPr>
                <w:sz w:val="24"/>
                <w:szCs w:val="24"/>
              </w:rPr>
              <w:t>436776026,92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2018 год – </w:t>
            </w:r>
            <w:r w:rsidR="00C165DF">
              <w:rPr>
                <w:sz w:val="24"/>
                <w:szCs w:val="24"/>
              </w:rPr>
              <w:t>23</w:t>
            </w:r>
            <w:r w:rsidR="00E04507">
              <w:rPr>
                <w:sz w:val="24"/>
                <w:szCs w:val="24"/>
              </w:rPr>
              <w:t>9349532</w:t>
            </w:r>
            <w:r w:rsidR="00C165DF">
              <w:rPr>
                <w:sz w:val="24"/>
                <w:szCs w:val="24"/>
              </w:rPr>
              <w:t>,</w:t>
            </w:r>
            <w:r w:rsidR="00E04507">
              <w:rPr>
                <w:sz w:val="24"/>
                <w:szCs w:val="24"/>
              </w:rPr>
              <w:t>19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2019 год – </w:t>
            </w:r>
            <w:r w:rsidR="00C165DF">
              <w:rPr>
                <w:sz w:val="24"/>
                <w:szCs w:val="24"/>
              </w:rPr>
              <w:t>159</w:t>
            </w:r>
            <w:r w:rsidR="00221275">
              <w:rPr>
                <w:sz w:val="24"/>
                <w:szCs w:val="24"/>
              </w:rPr>
              <w:t>2</w:t>
            </w:r>
            <w:r w:rsidR="00C165DF">
              <w:rPr>
                <w:sz w:val="24"/>
                <w:szCs w:val="24"/>
              </w:rPr>
              <w:t>28500,00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>2020 год – 15</w:t>
            </w:r>
            <w:r w:rsidR="00C165DF">
              <w:rPr>
                <w:sz w:val="24"/>
                <w:szCs w:val="24"/>
              </w:rPr>
              <w:t>9</w:t>
            </w:r>
            <w:r w:rsidR="00221275">
              <w:rPr>
                <w:sz w:val="24"/>
                <w:szCs w:val="24"/>
              </w:rPr>
              <w:t>2</w:t>
            </w:r>
            <w:r w:rsidR="00C165DF">
              <w:rPr>
                <w:sz w:val="24"/>
                <w:szCs w:val="24"/>
              </w:rPr>
              <w:t>54500,00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>из них: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b/>
                <w:bCs/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lastRenderedPageBreak/>
              <w:t xml:space="preserve">федеральный бюджет: </w:t>
            </w:r>
            <w:r w:rsidRPr="00E06811">
              <w:rPr>
                <w:b/>
                <w:sz w:val="24"/>
                <w:szCs w:val="24"/>
              </w:rPr>
              <w:t>2</w:t>
            </w:r>
            <w:r w:rsidR="00C165DF">
              <w:rPr>
                <w:b/>
                <w:sz w:val="24"/>
                <w:szCs w:val="24"/>
              </w:rPr>
              <w:t>58</w:t>
            </w:r>
            <w:r w:rsidR="00E04507">
              <w:rPr>
                <w:b/>
                <w:sz w:val="24"/>
                <w:szCs w:val="24"/>
              </w:rPr>
              <w:t>824345</w:t>
            </w:r>
            <w:r w:rsidR="00C165DF">
              <w:rPr>
                <w:b/>
                <w:sz w:val="24"/>
                <w:szCs w:val="24"/>
              </w:rPr>
              <w:t>,82</w:t>
            </w:r>
          </w:p>
          <w:p w:rsidR="00354D91" w:rsidRPr="00874909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874909">
              <w:rPr>
                <w:sz w:val="24"/>
                <w:szCs w:val="24"/>
              </w:rPr>
              <w:t>в том числе: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>2014 год – 18592000,00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2015 год – </w:t>
            </w:r>
            <w:r w:rsidR="00C165DF">
              <w:rPr>
                <w:sz w:val="24"/>
                <w:szCs w:val="24"/>
              </w:rPr>
              <w:t>43668727,09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2016 год – </w:t>
            </w:r>
            <w:r w:rsidR="00C165DF">
              <w:rPr>
                <w:sz w:val="24"/>
                <w:szCs w:val="24"/>
              </w:rPr>
              <w:t>90069608,25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2017 год – </w:t>
            </w:r>
            <w:r w:rsidR="00C165DF">
              <w:rPr>
                <w:sz w:val="24"/>
                <w:szCs w:val="24"/>
              </w:rPr>
              <w:t>60077715,01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2018 год – </w:t>
            </w:r>
            <w:r w:rsidR="00C165DF">
              <w:rPr>
                <w:sz w:val="24"/>
                <w:szCs w:val="24"/>
              </w:rPr>
              <w:t>171</w:t>
            </w:r>
            <w:r w:rsidR="00E04507">
              <w:rPr>
                <w:sz w:val="24"/>
                <w:szCs w:val="24"/>
              </w:rPr>
              <w:t>4</w:t>
            </w:r>
            <w:r w:rsidR="00C165DF">
              <w:rPr>
                <w:sz w:val="24"/>
                <w:szCs w:val="24"/>
              </w:rPr>
              <w:t>3</w:t>
            </w:r>
            <w:r w:rsidR="00E04507">
              <w:rPr>
                <w:sz w:val="24"/>
                <w:szCs w:val="24"/>
              </w:rPr>
              <w:t>6</w:t>
            </w:r>
            <w:r w:rsidR="00C165DF">
              <w:rPr>
                <w:sz w:val="24"/>
                <w:szCs w:val="24"/>
              </w:rPr>
              <w:t>95,47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2019 год – </w:t>
            </w:r>
            <w:r w:rsidR="00C165DF">
              <w:rPr>
                <w:sz w:val="24"/>
                <w:szCs w:val="24"/>
              </w:rPr>
              <w:t>14633800,00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i/>
                <w:iCs/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2020 год – </w:t>
            </w:r>
            <w:r w:rsidR="00C165DF">
              <w:rPr>
                <w:sz w:val="24"/>
                <w:szCs w:val="24"/>
              </w:rPr>
              <w:t>14638800,00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b/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областной бюджет: </w:t>
            </w:r>
            <w:r w:rsidRPr="00E06811">
              <w:rPr>
                <w:b/>
                <w:sz w:val="24"/>
                <w:szCs w:val="24"/>
              </w:rPr>
              <w:t>1</w:t>
            </w:r>
            <w:r w:rsidR="00C165DF">
              <w:rPr>
                <w:b/>
                <w:sz w:val="24"/>
                <w:szCs w:val="24"/>
              </w:rPr>
              <w:t>098351281,53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>в том числе: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>2014 год – 231977155,08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2015 год – </w:t>
            </w:r>
            <w:r w:rsidR="00C165DF">
              <w:rPr>
                <w:sz w:val="24"/>
                <w:szCs w:val="24"/>
              </w:rPr>
              <w:t>188157980,46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2016 год – </w:t>
            </w:r>
            <w:r w:rsidR="00C165DF">
              <w:rPr>
                <w:sz w:val="24"/>
                <w:szCs w:val="24"/>
              </w:rPr>
              <w:t>212589357,31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2017 год – </w:t>
            </w:r>
            <w:r w:rsidR="00C165DF">
              <w:rPr>
                <w:sz w:val="24"/>
                <w:szCs w:val="24"/>
              </w:rPr>
              <w:t>230530421,71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2018 год – </w:t>
            </w:r>
            <w:r w:rsidR="00C165DF">
              <w:rPr>
                <w:sz w:val="24"/>
                <w:szCs w:val="24"/>
              </w:rPr>
              <w:t>80196766,97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>2019 год – 7</w:t>
            </w:r>
            <w:r w:rsidR="00C165DF">
              <w:rPr>
                <w:sz w:val="24"/>
                <w:szCs w:val="24"/>
              </w:rPr>
              <w:t>7439300,00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i/>
                <w:iCs/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>2020 год – 7</w:t>
            </w:r>
            <w:r w:rsidR="00C165DF">
              <w:rPr>
                <w:sz w:val="24"/>
                <w:szCs w:val="24"/>
              </w:rPr>
              <w:t>7460300,00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b/>
                <w:bCs/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местный бюджет: </w:t>
            </w:r>
            <w:r w:rsidR="00C165DF">
              <w:rPr>
                <w:b/>
                <w:bCs/>
                <w:sz w:val="24"/>
                <w:szCs w:val="24"/>
              </w:rPr>
              <w:t>84</w:t>
            </w:r>
            <w:r w:rsidR="00E04507">
              <w:rPr>
                <w:b/>
                <w:bCs/>
                <w:sz w:val="24"/>
                <w:szCs w:val="24"/>
              </w:rPr>
              <w:t>6</w:t>
            </w:r>
            <w:r w:rsidR="00221275">
              <w:rPr>
                <w:b/>
                <w:bCs/>
                <w:sz w:val="24"/>
                <w:szCs w:val="24"/>
              </w:rPr>
              <w:t>6</w:t>
            </w:r>
            <w:r w:rsidR="00E04507">
              <w:rPr>
                <w:b/>
                <w:bCs/>
                <w:sz w:val="24"/>
                <w:szCs w:val="24"/>
              </w:rPr>
              <w:t>22531</w:t>
            </w:r>
            <w:r w:rsidRPr="00E06811">
              <w:rPr>
                <w:b/>
                <w:bCs/>
                <w:sz w:val="24"/>
                <w:szCs w:val="24"/>
              </w:rPr>
              <w:t>,</w:t>
            </w:r>
            <w:r w:rsidR="00E04507">
              <w:rPr>
                <w:b/>
                <w:bCs/>
                <w:sz w:val="24"/>
                <w:szCs w:val="24"/>
              </w:rPr>
              <w:t>54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в том числе: 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>2014 год – 130147313,91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>2015 год – 1</w:t>
            </w:r>
            <w:r w:rsidR="00C165DF">
              <w:rPr>
                <w:sz w:val="24"/>
                <w:szCs w:val="24"/>
              </w:rPr>
              <w:t>37337393,07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>2016 год – 1</w:t>
            </w:r>
            <w:r w:rsidR="00C165DF">
              <w:rPr>
                <w:sz w:val="24"/>
                <w:szCs w:val="24"/>
              </w:rPr>
              <w:t>55805064</w:t>
            </w:r>
            <w:r w:rsidRPr="00E06811">
              <w:rPr>
                <w:sz w:val="24"/>
                <w:szCs w:val="24"/>
              </w:rPr>
              <w:t>,</w:t>
            </w:r>
            <w:r w:rsidR="00C165DF">
              <w:rPr>
                <w:sz w:val="24"/>
                <w:szCs w:val="24"/>
              </w:rPr>
              <w:t>61</w:t>
            </w:r>
          </w:p>
          <w:p w:rsidR="00354D91" w:rsidRPr="00E06811" w:rsidRDefault="00C165DF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14</w:t>
            </w:r>
            <w:r w:rsidR="00354D91" w:rsidRPr="00E0681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167890</w:t>
            </w:r>
            <w:r w:rsidR="00354D91" w:rsidRPr="00E0681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354D91" w:rsidRPr="00E06811">
              <w:rPr>
                <w:sz w:val="24"/>
                <w:szCs w:val="24"/>
              </w:rPr>
              <w:t>0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2018 год – </w:t>
            </w:r>
            <w:r w:rsidR="008A78AF">
              <w:rPr>
                <w:sz w:val="24"/>
                <w:szCs w:val="24"/>
              </w:rPr>
              <w:t>14</w:t>
            </w:r>
            <w:r w:rsidR="00E04507">
              <w:rPr>
                <w:sz w:val="24"/>
                <w:szCs w:val="24"/>
              </w:rPr>
              <w:t>2009068</w:t>
            </w:r>
            <w:r w:rsidRPr="00E06811">
              <w:rPr>
                <w:sz w:val="24"/>
                <w:szCs w:val="24"/>
              </w:rPr>
              <w:t>,</w:t>
            </w:r>
            <w:r w:rsidR="00E04507">
              <w:rPr>
                <w:sz w:val="24"/>
                <w:szCs w:val="24"/>
              </w:rPr>
              <w:t>75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2019 год – </w:t>
            </w:r>
            <w:r w:rsidR="008A78AF">
              <w:rPr>
                <w:sz w:val="24"/>
                <w:szCs w:val="24"/>
              </w:rPr>
              <w:t>67</w:t>
            </w:r>
            <w:r w:rsidR="00221275">
              <w:rPr>
                <w:sz w:val="24"/>
                <w:szCs w:val="24"/>
              </w:rPr>
              <w:t>1</w:t>
            </w:r>
            <w:r w:rsidR="008A78AF">
              <w:rPr>
                <w:sz w:val="24"/>
                <w:szCs w:val="24"/>
              </w:rPr>
              <w:t>55400</w:t>
            </w:r>
            <w:r w:rsidRPr="00E06811">
              <w:rPr>
                <w:sz w:val="24"/>
                <w:szCs w:val="24"/>
              </w:rPr>
              <w:t>,00</w:t>
            </w:r>
          </w:p>
          <w:p w:rsidR="00354D91" w:rsidRPr="00E06811" w:rsidRDefault="00354D91" w:rsidP="00354D91">
            <w:pPr>
              <w:widowControl w:val="0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2020 год – </w:t>
            </w:r>
            <w:r w:rsidR="008A78AF">
              <w:rPr>
                <w:sz w:val="24"/>
                <w:szCs w:val="24"/>
              </w:rPr>
              <w:t>67</w:t>
            </w:r>
            <w:r w:rsidR="00221275">
              <w:rPr>
                <w:sz w:val="24"/>
                <w:szCs w:val="24"/>
              </w:rPr>
              <w:t>1</w:t>
            </w:r>
            <w:r w:rsidR="008A78AF">
              <w:rPr>
                <w:sz w:val="24"/>
                <w:szCs w:val="24"/>
              </w:rPr>
              <w:t>55400</w:t>
            </w:r>
            <w:r w:rsidRPr="00E06811">
              <w:rPr>
                <w:sz w:val="24"/>
                <w:szCs w:val="24"/>
              </w:rPr>
              <w:t>,00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b/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 xml:space="preserve">внебюджетные источники: </w:t>
            </w:r>
            <w:r w:rsidRPr="00E06811">
              <w:rPr>
                <w:b/>
                <w:sz w:val="24"/>
                <w:szCs w:val="24"/>
              </w:rPr>
              <w:t>8750200</w:t>
            </w:r>
            <w:r w:rsidRPr="00E06811">
              <w:rPr>
                <w:b/>
                <w:bCs/>
                <w:sz w:val="24"/>
                <w:szCs w:val="24"/>
              </w:rPr>
              <w:t>,00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>в том числе: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>2014 год – 8725200,00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>2015 год – 25000,00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>2016 год – 0,00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>2017 год – 0,00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>2018 год – 0,00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>2019 год – 0,00</w:t>
            </w:r>
          </w:p>
          <w:p w:rsidR="00354D91" w:rsidRPr="00E06811" w:rsidRDefault="00354D91" w:rsidP="00354D91">
            <w:pPr>
              <w:pStyle w:val="ConsPlusCell"/>
              <w:ind w:firstLine="67"/>
              <w:rPr>
                <w:sz w:val="24"/>
                <w:szCs w:val="24"/>
              </w:rPr>
            </w:pPr>
            <w:r w:rsidRPr="00E06811">
              <w:rPr>
                <w:sz w:val="24"/>
                <w:szCs w:val="24"/>
              </w:rPr>
              <w:t>2020 год – 0,00»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</w:p>
        </w:tc>
      </w:tr>
      <w:tr w:rsidR="00354D91" w:rsidRPr="00264702" w:rsidTr="00354D91">
        <w:trPr>
          <w:trHeight w:val="4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lastRenderedPageBreak/>
              <w:t xml:space="preserve">Адрес размещения муниципальной </w:t>
            </w:r>
          </w:p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sz w:val="24"/>
                <w:szCs w:val="24"/>
              </w:rPr>
              <w:t xml:space="preserve">программы в сети Интернет </w:t>
            </w:r>
          </w:p>
        </w:tc>
        <w:tc>
          <w:tcPr>
            <w:tcW w:w="6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D91" w:rsidRPr="00264702" w:rsidRDefault="00354D91" w:rsidP="00354D91">
            <w:pPr>
              <w:widowControl w:val="0"/>
              <w:rPr>
                <w:sz w:val="24"/>
                <w:szCs w:val="24"/>
              </w:rPr>
            </w:pPr>
            <w:r w:rsidRPr="00264702">
              <w:rPr>
                <w:color w:val="000000"/>
                <w:sz w:val="24"/>
                <w:szCs w:val="24"/>
                <w:lang w:val="en-US"/>
              </w:rPr>
              <w:t>gorod-</w:t>
            </w:r>
            <w:hyperlink r:id="rId9" w:history="1">
              <w:r w:rsidRPr="00264702">
                <w:rPr>
                  <w:rStyle w:val="af0"/>
                  <w:color w:val="000000"/>
                  <w:sz w:val="24"/>
                  <w:szCs w:val="24"/>
                  <w:lang w:val="en-US"/>
                </w:rPr>
                <w:t>kamyshlovl.ru</w:t>
              </w:r>
            </w:hyperlink>
          </w:p>
        </w:tc>
      </w:tr>
    </w:tbl>
    <w:p w:rsidR="00354D91" w:rsidRPr="003556AF" w:rsidRDefault="00354D91" w:rsidP="00354D91">
      <w:pPr>
        <w:widowControl w:val="0"/>
        <w:rPr>
          <w:sz w:val="28"/>
          <w:szCs w:val="28"/>
        </w:rPr>
      </w:pPr>
    </w:p>
    <w:p w:rsidR="00C20C7F" w:rsidRDefault="00C20C7F" w:rsidP="00CB50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0C7F" w:rsidRDefault="00C20C7F" w:rsidP="00CB50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0C7F" w:rsidRDefault="00C20C7F" w:rsidP="00CB50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0C7F" w:rsidRDefault="00C20C7F" w:rsidP="00CB50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734E" w:rsidRDefault="0089734E" w:rsidP="00CB50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734E" w:rsidRDefault="0089734E" w:rsidP="00CB50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734E" w:rsidRDefault="0089734E" w:rsidP="00CB50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734E" w:rsidRDefault="0089734E" w:rsidP="00CB50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734E" w:rsidRDefault="0089734E" w:rsidP="00CB50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734E" w:rsidRDefault="0089734E" w:rsidP="00CB50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734E" w:rsidRDefault="0089734E" w:rsidP="00CB50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734E" w:rsidRDefault="0089734E" w:rsidP="00CB50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734E" w:rsidRDefault="0089734E" w:rsidP="00CB50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734E" w:rsidRDefault="0089734E" w:rsidP="00176A52">
      <w:pPr>
        <w:jc w:val="right"/>
        <w:rPr>
          <w:sz w:val="24"/>
          <w:szCs w:val="24"/>
        </w:rPr>
        <w:sectPr w:rsidR="0089734E" w:rsidSect="0089734E">
          <w:pgSz w:w="11906" w:h="16838"/>
          <w:pgMar w:top="964" w:right="851" w:bottom="1021" w:left="1418" w:header="709" w:footer="709" w:gutter="0"/>
          <w:cols w:space="708"/>
          <w:docGrid w:linePitch="360"/>
        </w:sectPr>
      </w:pPr>
    </w:p>
    <w:tbl>
      <w:tblPr>
        <w:tblStyle w:val="ab"/>
        <w:tblW w:w="1497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56"/>
        <w:gridCol w:w="4320"/>
      </w:tblGrid>
      <w:tr w:rsidR="0089734E" w:rsidTr="0089734E">
        <w:tc>
          <w:tcPr>
            <w:tcW w:w="10656" w:type="dxa"/>
          </w:tcPr>
          <w:p w:rsidR="0089734E" w:rsidRDefault="0089734E" w:rsidP="00176A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89734E" w:rsidRDefault="0089734E" w:rsidP="00176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89734E" w:rsidRDefault="0089734E" w:rsidP="00176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муниципальной программе «Развитие социально-экономического комплекса </w:t>
            </w:r>
            <w:proofErr w:type="spellStart"/>
            <w:r>
              <w:rPr>
                <w:sz w:val="24"/>
                <w:szCs w:val="24"/>
              </w:rPr>
              <w:t>Камышловского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 до 2020 года»</w:t>
            </w:r>
          </w:p>
        </w:tc>
      </w:tr>
    </w:tbl>
    <w:p w:rsidR="0089734E" w:rsidRPr="00995C50" w:rsidRDefault="0089734E" w:rsidP="0089734E">
      <w:pPr>
        <w:jc w:val="center"/>
        <w:rPr>
          <w:b/>
          <w:bCs/>
          <w:sz w:val="24"/>
          <w:szCs w:val="24"/>
        </w:rPr>
      </w:pPr>
    </w:p>
    <w:p w:rsidR="0089734E" w:rsidRPr="00995C50" w:rsidRDefault="0089734E" w:rsidP="0089734E">
      <w:pPr>
        <w:jc w:val="center"/>
        <w:rPr>
          <w:b/>
          <w:bCs/>
          <w:sz w:val="24"/>
          <w:szCs w:val="24"/>
        </w:rPr>
      </w:pPr>
      <w:r w:rsidRPr="00995C50">
        <w:rPr>
          <w:b/>
          <w:bCs/>
          <w:sz w:val="24"/>
          <w:szCs w:val="24"/>
        </w:rPr>
        <w:t>Цели</w:t>
      </w:r>
      <w:r>
        <w:rPr>
          <w:b/>
          <w:bCs/>
          <w:sz w:val="24"/>
          <w:szCs w:val="24"/>
        </w:rPr>
        <w:t>,</w:t>
      </w:r>
      <w:r w:rsidRPr="00995C50">
        <w:rPr>
          <w:b/>
          <w:bCs/>
          <w:sz w:val="24"/>
          <w:szCs w:val="24"/>
        </w:rPr>
        <w:t xml:space="preserve"> задачи </w:t>
      </w:r>
      <w:r>
        <w:rPr>
          <w:b/>
          <w:bCs/>
          <w:sz w:val="24"/>
          <w:szCs w:val="24"/>
        </w:rPr>
        <w:t xml:space="preserve">и целевые показатели реализации </w:t>
      </w:r>
      <w:r w:rsidRPr="00995C50">
        <w:rPr>
          <w:b/>
          <w:bCs/>
          <w:sz w:val="24"/>
          <w:szCs w:val="24"/>
        </w:rPr>
        <w:t>муниципальной программы</w:t>
      </w:r>
    </w:p>
    <w:p w:rsidR="0089734E" w:rsidRPr="00995C50" w:rsidRDefault="0089734E" w:rsidP="0089734E">
      <w:pPr>
        <w:pStyle w:val="ConsPlusCell"/>
        <w:jc w:val="center"/>
        <w:rPr>
          <w:sz w:val="24"/>
          <w:szCs w:val="24"/>
        </w:rPr>
      </w:pPr>
      <w:r w:rsidRPr="00995C50">
        <w:rPr>
          <w:sz w:val="24"/>
          <w:szCs w:val="24"/>
        </w:rPr>
        <w:t>«</w:t>
      </w:r>
      <w:r>
        <w:rPr>
          <w:sz w:val="24"/>
          <w:szCs w:val="24"/>
        </w:rPr>
        <w:t xml:space="preserve">Развитие социально-экономического комплекса </w:t>
      </w:r>
      <w:proofErr w:type="spellStart"/>
      <w:r w:rsidRPr="00995C50">
        <w:rPr>
          <w:sz w:val="24"/>
          <w:szCs w:val="24"/>
        </w:rPr>
        <w:t>Камышловского</w:t>
      </w:r>
      <w:proofErr w:type="spellEnd"/>
      <w:r w:rsidRPr="00995C50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 xml:space="preserve"> до 2020 года»</w:t>
      </w:r>
      <w:r w:rsidRPr="00995C50">
        <w:rPr>
          <w:sz w:val="24"/>
          <w:szCs w:val="24"/>
        </w:rPr>
        <w:t xml:space="preserve"> </w:t>
      </w:r>
    </w:p>
    <w:p w:rsidR="0089734E" w:rsidRPr="00995C50" w:rsidRDefault="0089734E" w:rsidP="0089734E">
      <w:pPr>
        <w:pStyle w:val="ConsPlusCell"/>
        <w:jc w:val="center"/>
        <w:rPr>
          <w:sz w:val="24"/>
          <w:szCs w:val="24"/>
        </w:rPr>
      </w:pPr>
    </w:p>
    <w:tbl>
      <w:tblPr>
        <w:tblW w:w="1545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268"/>
        <w:gridCol w:w="1134"/>
        <w:gridCol w:w="283"/>
        <w:gridCol w:w="709"/>
        <w:gridCol w:w="284"/>
        <w:gridCol w:w="708"/>
        <w:gridCol w:w="284"/>
        <w:gridCol w:w="1134"/>
        <w:gridCol w:w="142"/>
        <w:gridCol w:w="850"/>
        <w:gridCol w:w="142"/>
        <w:gridCol w:w="992"/>
        <w:gridCol w:w="1134"/>
        <w:gridCol w:w="1701"/>
      </w:tblGrid>
      <w:tr w:rsidR="0089734E" w:rsidRPr="00995C50" w:rsidTr="00176A52">
        <w:trPr>
          <w:trHeight w:val="48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 xml:space="preserve">№ </w:t>
            </w:r>
            <w:r w:rsidRPr="00995C50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 xml:space="preserve">Наименование </w:t>
            </w:r>
            <w:r w:rsidRPr="00995C50">
              <w:rPr>
                <w:sz w:val="24"/>
                <w:szCs w:val="24"/>
              </w:rPr>
              <w:br/>
              <w:t xml:space="preserve"> цели (целей) и </w:t>
            </w:r>
            <w:r w:rsidRPr="00995C50">
              <w:rPr>
                <w:sz w:val="24"/>
                <w:szCs w:val="24"/>
              </w:rPr>
              <w:br/>
              <w:t xml:space="preserve"> задач, целевых </w:t>
            </w:r>
            <w:r w:rsidRPr="00995C50">
              <w:rPr>
                <w:sz w:val="24"/>
                <w:szCs w:val="24"/>
              </w:rPr>
              <w:br/>
              <w:t xml:space="preserve">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 xml:space="preserve">Единица </w:t>
            </w:r>
            <w:r w:rsidRPr="00995C50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 xml:space="preserve">Значение целевого показателя реализации </w:t>
            </w:r>
            <w:r w:rsidRPr="00995C50">
              <w:rPr>
                <w:sz w:val="24"/>
                <w:szCs w:val="24"/>
              </w:rPr>
              <w:br/>
              <w:t>муниципальной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 xml:space="preserve">Источник </w:t>
            </w:r>
            <w:r w:rsidRPr="00995C50">
              <w:rPr>
                <w:sz w:val="24"/>
                <w:szCs w:val="24"/>
              </w:rPr>
              <w:br/>
              <w:t xml:space="preserve"> значений </w:t>
            </w:r>
            <w:r w:rsidRPr="00995C50">
              <w:rPr>
                <w:sz w:val="24"/>
                <w:szCs w:val="24"/>
              </w:rPr>
              <w:br/>
              <w:t>показателей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Pr="00995C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995C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89734E" w:rsidRPr="00995C50" w:rsidRDefault="0089734E" w:rsidP="00176A52">
            <w:pPr>
              <w:pStyle w:val="ConsPlusCell"/>
              <w:ind w:right="-64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11</w:t>
            </w:r>
          </w:p>
        </w:tc>
      </w:tr>
      <w:tr w:rsidR="0089734E" w:rsidRPr="00995C50" w:rsidTr="00176A52">
        <w:trPr>
          <w:tblCellSpacing w:w="5" w:type="nil"/>
        </w:trPr>
        <w:tc>
          <w:tcPr>
            <w:tcW w:w="1545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95C50">
              <w:rPr>
                <w:b/>
                <w:bCs/>
                <w:i/>
                <w:iCs/>
                <w:sz w:val="24"/>
                <w:szCs w:val="24"/>
              </w:rPr>
              <w:t>Подпрограмма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1</w:t>
            </w:r>
            <w:r w:rsidRPr="00995C50">
              <w:rPr>
                <w:b/>
                <w:bCs/>
                <w:i/>
                <w:iCs/>
                <w:sz w:val="24"/>
                <w:szCs w:val="24"/>
              </w:rPr>
              <w:t xml:space="preserve"> «Информационное обеспечение деятельности администрации</w:t>
            </w:r>
          </w:p>
          <w:p w:rsidR="0089734E" w:rsidRPr="00995C50" w:rsidRDefault="0089734E" w:rsidP="00176A52">
            <w:pPr>
              <w:pStyle w:val="ConsPlusCell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Камышловского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городского округа</w:t>
            </w:r>
            <w:r w:rsidRPr="00995C50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89734E" w:rsidRPr="00995C50" w:rsidTr="00176A52">
        <w:trPr>
          <w:tblCellSpacing w:w="5" w:type="nil"/>
        </w:trPr>
        <w:tc>
          <w:tcPr>
            <w:tcW w:w="1545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2C5BA5">
              <w:rPr>
                <w:b/>
                <w:bCs/>
                <w:sz w:val="24"/>
                <w:szCs w:val="24"/>
              </w:rPr>
              <w:t>Цель</w:t>
            </w:r>
            <w:r w:rsidRPr="00995C5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</w:t>
            </w:r>
            <w:r w:rsidRPr="00995C50">
              <w:rPr>
                <w:color w:val="000000"/>
                <w:sz w:val="24"/>
                <w:szCs w:val="24"/>
              </w:rPr>
              <w:t>беспечение информационной открытости администрации городского округа и реализации права граждан на получение с учетом актуальных потребностей гражданского общества полной и объективной информации экономической и социальной направленности </w:t>
            </w:r>
          </w:p>
        </w:tc>
      </w:tr>
      <w:tr w:rsidR="0089734E" w:rsidRPr="00995C50" w:rsidTr="00176A52">
        <w:trPr>
          <w:tblCellSpacing w:w="5" w:type="nil"/>
        </w:trPr>
        <w:tc>
          <w:tcPr>
            <w:tcW w:w="1545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5BA5">
              <w:rPr>
                <w:b/>
                <w:bCs/>
                <w:sz w:val="24"/>
                <w:szCs w:val="24"/>
              </w:rPr>
              <w:t>Задача</w:t>
            </w:r>
            <w:r w:rsidRPr="00995C5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</w:t>
            </w:r>
            <w:r w:rsidRPr="00995C50">
              <w:rPr>
                <w:color w:val="000000"/>
                <w:sz w:val="24"/>
                <w:szCs w:val="24"/>
                <w:shd w:val="clear" w:color="auto" w:fill="FFFFFF"/>
              </w:rPr>
              <w:t>рганизация информирования населения городского округа через средства массовой информации о деятельности администрации городского округа, в том числе широкого и последовательного освещения реализации приоритетных направлений социально-экономического развития городского округа, участия его в реализации федеральных, региональных программ, проектов и мероприятий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 xml:space="preserve">Количество информационных материалов </w:t>
            </w:r>
          </w:p>
          <w:p w:rsidR="0089734E" w:rsidRPr="00995C50" w:rsidRDefault="0089734E" w:rsidP="00176A52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(ед.)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97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995C50">
              <w:rPr>
                <w:sz w:val="24"/>
                <w:szCs w:val="24"/>
              </w:rPr>
              <w:t xml:space="preserve"> НПА и иных материалов, подлежащих обязательному опубликованию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(%)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95C50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95C50">
              <w:rPr>
                <w:b/>
                <w:bCs/>
                <w:i/>
                <w:iCs/>
                <w:sz w:val="24"/>
                <w:szCs w:val="24"/>
              </w:rPr>
              <w:t>Подпрограмма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2</w:t>
            </w:r>
            <w:r w:rsidRPr="00995C50">
              <w:rPr>
                <w:b/>
                <w:bCs/>
                <w:i/>
                <w:iCs/>
                <w:sz w:val="24"/>
                <w:szCs w:val="24"/>
              </w:rPr>
              <w:t xml:space="preserve"> «Развитие малого и среднего предпринимательства на территории </w:t>
            </w:r>
            <w:proofErr w:type="spellStart"/>
            <w:r w:rsidRPr="00995C50">
              <w:rPr>
                <w:b/>
                <w:bCs/>
                <w:i/>
                <w:iCs/>
                <w:sz w:val="24"/>
                <w:szCs w:val="24"/>
              </w:rPr>
              <w:t>Камышловского</w:t>
            </w:r>
            <w:proofErr w:type="spellEnd"/>
            <w:r w:rsidRPr="00995C50">
              <w:rPr>
                <w:b/>
                <w:bCs/>
                <w:i/>
                <w:iCs/>
                <w:sz w:val="24"/>
                <w:szCs w:val="24"/>
              </w:rPr>
              <w:t xml:space="preserve"> городского округа»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111758">
              <w:rPr>
                <w:b/>
                <w:bCs/>
                <w:sz w:val="24"/>
                <w:szCs w:val="24"/>
              </w:rPr>
              <w:t>Цель</w:t>
            </w:r>
            <w:r w:rsidRPr="00E8684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E8684F">
              <w:rPr>
                <w:sz w:val="24"/>
                <w:szCs w:val="24"/>
              </w:rPr>
              <w:t xml:space="preserve">Содействие развитию малого и среднего предпринимательства на территории </w:t>
            </w:r>
            <w:proofErr w:type="spellStart"/>
            <w:r w:rsidRPr="00E8684F">
              <w:rPr>
                <w:sz w:val="24"/>
                <w:szCs w:val="24"/>
              </w:rPr>
              <w:t>Камышловского</w:t>
            </w:r>
            <w:proofErr w:type="spellEnd"/>
            <w:r w:rsidRPr="00E8684F">
              <w:rPr>
                <w:sz w:val="24"/>
                <w:szCs w:val="24"/>
              </w:rPr>
              <w:t xml:space="preserve"> городского округа и повышения их конкурентоспособности, обеспечение занятости и </w:t>
            </w:r>
            <w:proofErr w:type="spellStart"/>
            <w:r w:rsidRPr="00E8684F">
              <w:rPr>
                <w:sz w:val="24"/>
                <w:szCs w:val="24"/>
              </w:rPr>
              <w:t>самозанятости</w:t>
            </w:r>
            <w:proofErr w:type="spellEnd"/>
            <w:r w:rsidRPr="00E8684F">
              <w:rPr>
                <w:sz w:val="24"/>
                <w:szCs w:val="24"/>
              </w:rPr>
              <w:t xml:space="preserve"> населения </w:t>
            </w:r>
            <w:proofErr w:type="spellStart"/>
            <w:r w:rsidRPr="00E8684F">
              <w:rPr>
                <w:sz w:val="24"/>
                <w:szCs w:val="24"/>
              </w:rPr>
              <w:t>Камышловского</w:t>
            </w:r>
            <w:proofErr w:type="spellEnd"/>
            <w:r w:rsidRPr="00E8684F">
              <w:rPr>
                <w:sz w:val="24"/>
                <w:szCs w:val="24"/>
              </w:rPr>
              <w:t xml:space="preserve"> городского округа.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111758">
              <w:rPr>
                <w:b/>
                <w:bCs/>
                <w:sz w:val="24"/>
                <w:szCs w:val="24"/>
              </w:rPr>
              <w:t>Задача 1</w:t>
            </w:r>
            <w:r>
              <w:rPr>
                <w:sz w:val="24"/>
                <w:szCs w:val="24"/>
              </w:rPr>
              <w:t>: С</w:t>
            </w:r>
            <w:r w:rsidRPr="00E8684F">
              <w:rPr>
                <w:sz w:val="24"/>
                <w:szCs w:val="24"/>
              </w:rPr>
              <w:t>овершенствование внешней среды развития малого и среднего предпринимательства.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субъектов малого и среднего предпринимательства в КГО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347597">
              <w:rPr>
                <w:b/>
                <w:bCs/>
                <w:sz w:val="24"/>
                <w:szCs w:val="24"/>
              </w:rPr>
              <w:t>Задача 2</w:t>
            </w:r>
            <w:r>
              <w:rPr>
                <w:sz w:val="24"/>
                <w:szCs w:val="24"/>
              </w:rPr>
              <w:t>: Финансовая поддержка субъектов малого и среднего предпринимательства</w:t>
            </w:r>
            <w:r w:rsidRPr="00AF1871">
              <w:rPr>
                <w:sz w:val="24"/>
                <w:szCs w:val="24"/>
              </w:rPr>
              <w:t xml:space="preserve"> 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47597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347597">
              <w:rPr>
                <w:sz w:val="24"/>
                <w:szCs w:val="24"/>
              </w:rPr>
              <w:t xml:space="preserve">Число субъектов малого и </w:t>
            </w:r>
            <w:r>
              <w:rPr>
                <w:sz w:val="24"/>
                <w:szCs w:val="24"/>
              </w:rPr>
              <w:t xml:space="preserve">среднего предпринимательства на 10 </w:t>
            </w:r>
            <w:proofErr w:type="spellStart"/>
            <w:r>
              <w:rPr>
                <w:sz w:val="24"/>
                <w:szCs w:val="24"/>
              </w:rPr>
              <w:t>тыс.человек</w:t>
            </w:r>
            <w:proofErr w:type="spellEnd"/>
            <w:r>
              <w:rPr>
                <w:sz w:val="24"/>
                <w:szCs w:val="24"/>
              </w:rPr>
              <w:t xml:space="preserve">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 города</w:t>
            </w:r>
            <w:r w:rsidRPr="00AF18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47597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347597">
              <w:rPr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F1871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jc w:val="center"/>
              <w:rPr>
                <w:sz w:val="24"/>
                <w:szCs w:val="24"/>
              </w:rPr>
            </w:pPr>
            <w:r w:rsidRPr="00547C5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3.</w:t>
            </w:r>
            <w:r w:rsidRPr="00547C5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«Благоустройство и озеленение </w:t>
            </w:r>
            <w:proofErr w:type="spellStart"/>
            <w:r w:rsidRPr="00547C57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Камышловского</w:t>
            </w:r>
            <w:proofErr w:type="spellEnd"/>
            <w:r w:rsidRPr="00547C5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городского округа»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rPr>
                <w:sz w:val="24"/>
                <w:szCs w:val="24"/>
              </w:rPr>
            </w:pPr>
            <w:r w:rsidRPr="00547C57">
              <w:rPr>
                <w:b/>
                <w:bCs/>
                <w:sz w:val="24"/>
                <w:szCs w:val="24"/>
              </w:rPr>
              <w:t>Цель</w:t>
            </w:r>
            <w:r w:rsidRPr="00547C5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47C57">
              <w:rPr>
                <w:sz w:val="24"/>
                <w:szCs w:val="24"/>
              </w:rPr>
              <w:t xml:space="preserve">Совершенствование системы благоустройства и озеленения </w:t>
            </w:r>
            <w:proofErr w:type="spellStart"/>
            <w:r w:rsidRPr="00547C57">
              <w:rPr>
                <w:sz w:val="24"/>
                <w:szCs w:val="24"/>
              </w:rPr>
              <w:t>Камышловского</w:t>
            </w:r>
            <w:proofErr w:type="spellEnd"/>
            <w:r w:rsidRPr="00547C57">
              <w:rPr>
                <w:sz w:val="24"/>
                <w:szCs w:val="24"/>
              </w:rPr>
              <w:t xml:space="preserve"> городского округа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rPr>
                <w:sz w:val="24"/>
                <w:szCs w:val="24"/>
              </w:rPr>
            </w:pPr>
            <w:r w:rsidRPr="00547C57">
              <w:rPr>
                <w:b/>
                <w:bCs/>
                <w:sz w:val="24"/>
                <w:szCs w:val="24"/>
              </w:rPr>
              <w:t>Задача 1:</w:t>
            </w:r>
            <w:r>
              <w:t xml:space="preserve"> П</w:t>
            </w:r>
            <w:r w:rsidRPr="00BF06E8">
              <w:rPr>
                <w:sz w:val="24"/>
                <w:szCs w:val="24"/>
              </w:rPr>
              <w:t>овышение уровня благоустройства города</w:t>
            </w:r>
            <w:r>
              <w:t>.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E5EA2" w:rsidRDefault="0089734E" w:rsidP="00176A52">
            <w:pPr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Благоустройство площади, скверов и парков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E5EA2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7E5EA2" w:rsidRDefault="0089734E" w:rsidP="00176A52">
            <w:pPr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Доля благоустроенных площадей, скверов и парков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1547C3" w:rsidRDefault="0089734E" w:rsidP="00176A52">
            <w:pPr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1547C3">
              <w:rPr>
                <w:color w:val="000000"/>
                <w:sz w:val="24"/>
                <w:szCs w:val="24"/>
              </w:rPr>
              <w:t>светоточек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547C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547C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547C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547C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547C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1463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547C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547C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547C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536711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536711">
              <w:rPr>
                <w:b/>
                <w:bCs/>
                <w:color w:val="000000"/>
                <w:sz w:val="24"/>
                <w:szCs w:val="24"/>
              </w:rPr>
              <w:t>Задача 2</w:t>
            </w:r>
            <w:r w:rsidRPr="00536711">
              <w:rPr>
                <w:color w:val="000000"/>
                <w:sz w:val="24"/>
                <w:szCs w:val="24"/>
              </w:rPr>
              <w:t>:</w:t>
            </w:r>
            <w:r w:rsidRPr="007E5EA2">
              <w:rPr>
                <w:color w:val="000000"/>
                <w:sz w:val="24"/>
                <w:szCs w:val="24"/>
              </w:rPr>
              <w:t>Улучшение санитарного и эстетического состояния города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E5EA2" w:rsidRDefault="0089734E" w:rsidP="00176A52">
            <w:pPr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Обрезка и валка аварийных деревьев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по обращениям граждан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E5EA2" w:rsidRDefault="0089734E" w:rsidP="00176A52">
            <w:pPr>
              <w:jc w:val="both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 xml:space="preserve">Доля обрезанных и </w:t>
            </w:r>
            <w:r w:rsidRPr="007E5EA2">
              <w:rPr>
                <w:color w:val="000000"/>
                <w:sz w:val="24"/>
                <w:szCs w:val="24"/>
              </w:rPr>
              <w:lastRenderedPageBreak/>
              <w:t>ликвидированных аварийных деревьев от общего количества деревьев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E5EA2">
              <w:rPr>
                <w:color w:val="000000"/>
                <w:sz w:val="24"/>
                <w:szCs w:val="24"/>
              </w:rPr>
              <w:t xml:space="preserve">от общего </w:t>
            </w:r>
            <w:r w:rsidRPr="007E5EA2">
              <w:rPr>
                <w:color w:val="000000"/>
                <w:sz w:val="24"/>
                <w:szCs w:val="24"/>
              </w:rPr>
              <w:lastRenderedPageBreak/>
              <w:t xml:space="preserve">количества деревьев 1270 шт. 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1547C3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1547C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1547C3" w:rsidRDefault="0089734E" w:rsidP="00176A52">
            <w:pPr>
              <w:jc w:val="both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Количество мест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547C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547C3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547C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547C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547C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547C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547C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547C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547C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547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E5EA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715EE" w:rsidRDefault="0089734E" w:rsidP="00176A5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715E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Подпрограмма </w:t>
            </w:r>
            <w:r w:rsidRPr="00093F88">
              <w:rPr>
                <w:b/>
                <w:bCs/>
                <w:i/>
                <w:iCs/>
                <w:color w:val="000000"/>
                <w:sz w:val="24"/>
                <w:szCs w:val="24"/>
              </w:rPr>
              <w:t>4.</w:t>
            </w:r>
            <w:r w:rsidRPr="000715E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«Развитие транспортного комплекса </w:t>
            </w:r>
            <w:proofErr w:type="spellStart"/>
            <w:r w:rsidRPr="000715EE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Камышловского</w:t>
            </w:r>
            <w:proofErr w:type="spellEnd"/>
            <w:r w:rsidRPr="000715E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городского округа»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715EE" w:rsidRDefault="0089734E" w:rsidP="00176A52">
            <w:pPr>
              <w:jc w:val="both"/>
              <w:rPr>
                <w:color w:val="000000"/>
                <w:sz w:val="24"/>
                <w:szCs w:val="24"/>
              </w:rPr>
            </w:pPr>
            <w:r w:rsidRPr="00093F88">
              <w:rPr>
                <w:b/>
                <w:bCs/>
                <w:color w:val="000000"/>
                <w:sz w:val="24"/>
                <w:szCs w:val="24"/>
              </w:rPr>
              <w:t>Цель</w:t>
            </w:r>
            <w:r w:rsidRPr="00093F88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3F88">
              <w:rPr>
                <w:color w:val="000000"/>
                <w:sz w:val="24"/>
                <w:szCs w:val="24"/>
              </w:rPr>
              <w:t>О</w:t>
            </w:r>
            <w:r w:rsidRPr="000715EE">
              <w:rPr>
                <w:color w:val="000000"/>
                <w:sz w:val="24"/>
                <w:szCs w:val="24"/>
              </w:rPr>
              <w:t xml:space="preserve">беспечение нормального и безопасного транспортного сообщения по автомобильным дорогам общего пользования </w:t>
            </w:r>
            <w:proofErr w:type="spellStart"/>
            <w:r w:rsidRPr="000715EE">
              <w:rPr>
                <w:color w:val="000000"/>
                <w:sz w:val="24"/>
                <w:szCs w:val="24"/>
              </w:rPr>
              <w:t>Камышловского</w:t>
            </w:r>
            <w:proofErr w:type="spellEnd"/>
            <w:r w:rsidRPr="000715EE">
              <w:rPr>
                <w:color w:val="000000"/>
                <w:sz w:val="24"/>
                <w:szCs w:val="24"/>
              </w:rPr>
              <w:t xml:space="preserve"> городского округа 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093F88">
              <w:rPr>
                <w:b/>
                <w:bCs/>
                <w:sz w:val="24"/>
                <w:szCs w:val="24"/>
              </w:rPr>
              <w:t>Задача1</w:t>
            </w:r>
            <w:r>
              <w:rPr>
                <w:sz w:val="24"/>
                <w:szCs w:val="24"/>
              </w:rPr>
              <w:t>.</w:t>
            </w:r>
            <w:r w:rsidRPr="000715EE">
              <w:rPr>
                <w:color w:val="000000"/>
              </w:rPr>
              <w:t xml:space="preserve"> </w:t>
            </w:r>
            <w:r w:rsidRPr="00093F88">
              <w:rPr>
                <w:color w:val="000000"/>
                <w:sz w:val="24"/>
                <w:szCs w:val="24"/>
              </w:rPr>
              <w:t>Р</w:t>
            </w:r>
            <w:r w:rsidRPr="000715EE">
              <w:rPr>
                <w:color w:val="000000"/>
                <w:sz w:val="24"/>
                <w:szCs w:val="24"/>
              </w:rPr>
              <w:t>емонт автомобильных дорог города, увеличивая протяженность дорог с усовершенствованным покрытием дорожного полотна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715EE" w:rsidRDefault="0089734E" w:rsidP="00176A52">
            <w:pPr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Протяженность отремонтированных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0715EE" w:rsidRDefault="0089734E" w:rsidP="00176A52">
            <w:pPr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Доля отремонтированных дорог от общего количества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от общего количества дорог 137 км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93F88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093F88">
              <w:rPr>
                <w:b/>
                <w:bCs/>
                <w:color w:val="000000"/>
                <w:sz w:val="24"/>
                <w:szCs w:val="24"/>
              </w:rPr>
              <w:t>Задача 2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0715EE">
              <w:rPr>
                <w:color w:val="000000"/>
                <w:sz w:val="24"/>
                <w:szCs w:val="24"/>
              </w:rPr>
              <w:t>Повышение надежности работы специализированной и дорожно-строительной техники и обновление парка коммунальной техники для повышения эффективности выполнения ремонтных работ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715EE" w:rsidRDefault="0089734E" w:rsidP="00176A52">
            <w:pPr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Обновление парка дорожно- строительной и коммунальной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715EE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0715EE" w:rsidRDefault="0089734E" w:rsidP="00176A52">
            <w:pPr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Доля дорожно- строительной и коммунальной техники от общего количества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0715EE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0715EE">
              <w:rPr>
                <w:color w:val="000000"/>
                <w:sz w:val="24"/>
                <w:szCs w:val="24"/>
              </w:rPr>
              <w:t xml:space="preserve">от общего количества коммунальной техники 34 </w:t>
            </w:r>
            <w:proofErr w:type="spellStart"/>
            <w:r w:rsidRPr="000715EE">
              <w:rPr>
                <w:color w:val="000000"/>
                <w:sz w:val="24"/>
                <w:szCs w:val="24"/>
              </w:rPr>
              <w:t>ед</w:t>
            </w:r>
            <w:proofErr w:type="spellEnd"/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80784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5.</w:t>
            </w:r>
            <w:r w:rsidRPr="00A80784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"Развитие газификации в </w:t>
            </w:r>
            <w:proofErr w:type="spellStart"/>
            <w:r w:rsidRPr="00A80784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Камышловском</w:t>
            </w:r>
            <w:proofErr w:type="spellEnd"/>
            <w:r w:rsidRPr="00A80784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городском округе"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both"/>
              <w:rPr>
                <w:color w:val="000000"/>
                <w:sz w:val="24"/>
                <w:szCs w:val="24"/>
              </w:rPr>
            </w:pPr>
            <w:r w:rsidRPr="00093F88"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A80784">
              <w:rPr>
                <w:b/>
                <w:bCs/>
                <w:color w:val="000000"/>
                <w:sz w:val="24"/>
                <w:szCs w:val="24"/>
              </w:rPr>
              <w:t>ель</w:t>
            </w:r>
            <w:r w:rsidRPr="00093F88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A8078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A80784">
              <w:rPr>
                <w:color w:val="000000"/>
                <w:sz w:val="24"/>
                <w:szCs w:val="24"/>
              </w:rPr>
              <w:t xml:space="preserve">овышение уровня жизни населения и создание условий для эффективного использования энергетических ресурсов на территории </w:t>
            </w:r>
            <w:proofErr w:type="spellStart"/>
            <w:r w:rsidRPr="00A80784">
              <w:rPr>
                <w:color w:val="000000"/>
                <w:sz w:val="24"/>
                <w:szCs w:val="24"/>
              </w:rPr>
              <w:t>Камышловского</w:t>
            </w:r>
            <w:proofErr w:type="spellEnd"/>
            <w:r w:rsidRPr="00A80784">
              <w:rPr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93F88" w:rsidRDefault="0089734E" w:rsidP="00176A52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093F88">
              <w:rPr>
                <w:b/>
                <w:bCs/>
                <w:sz w:val="24"/>
                <w:szCs w:val="24"/>
              </w:rPr>
              <w:t>Задача 1.</w:t>
            </w:r>
            <w:r w:rsidRPr="00A80784">
              <w:rPr>
                <w:color w:val="000000"/>
              </w:rPr>
              <w:t xml:space="preserve"> </w:t>
            </w:r>
            <w:r w:rsidRPr="00A80784">
              <w:rPr>
                <w:color w:val="000000"/>
                <w:sz w:val="24"/>
                <w:szCs w:val="24"/>
              </w:rPr>
              <w:t xml:space="preserve">Развитие газовых сетей в целях увеличения объема потребления природного газа населением, повышение уровня газификации </w:t>
            </w:r>
            <w:proofErr w:type="spellStart"/>
            <w:r w:rsidRPr="00A80784">
              <w:rPr>
                <w:color w:val="000000"/>
                <w:sz w:val="24"/>
                <w:szCs w:val="24"/>
              </w:rPr>
              <w:t>Камышловского</w:t>
            </w:r>
            <w:proofErr w:type="spellEnd"/>
            <w:r w:rsidRPr="00A80784">
              <w:rPr>
                <w:color w:val="000000"/>
                <w:sz w:val="24"/>
                <w:szCs w:val="24"/>
              </w:rPr>
              <w:t xml:space="preserve"> городского округа</w:t>
            </w:r>
            <w:r w:rsidRPr="00A80784">
              <w:rPr>
                <w:color w:val="000000"/>
              </w:rPr>
              <w:t>.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both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Увеличение протяженности газопроводов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км.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both"/>
              <w:rPr>
                <w:color w:val="000000"/>
              </w:rPr>
            </w:pPr>
            <w:r w:rsidRPr="00A80784">
              <w:rPr>
                <w:color w:val="000000"/>
              </w:rPr>
              <w:t> 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both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Годовое увеличение потребления природного газа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млн.м</w:t>
            </w:r>
            <w:r w:rsidRPr="00A80784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05F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05F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05F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05F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both"/>
              <w:rPr>
                <w:color w:val="000000"/>
              </w:rPr>
            </w:pPr>
            <w:r w:rsidRPr="00A80784">
              <w:rPr>
                <w:color w:val="000000"/>
              </w:rPr>
              <w:t> 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both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Увеличение газифицированных домовладений (квартир) природным газом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05F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05F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both"/>
              <w:rPr>
                <w:color w:val="000000"/>
              </w:rPr>
            </w:pPr>
            <w:r w:rsidRPr="00A80784">
              <w:rPr>
                <w:color w:val="000000"/>
              </w:rPr>
              <w:t> 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93F88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093F88">
              <w:rPr>
                <w:b/>
                <w:bCs/>
                <w:color w:val="000000"/>
                <w:sz w:val="24"/>
                <w:szCs w:val="24"/>
              </w:rPr>
              <w:t>Задача 2</w:t>
            </w:r>
            <w:r w:rsidRPr="00093F88">
              <w:rPr>
                <w:color w:val="000000"/>
                <w:sz w:val="24"/>
                <w:szCs w:val="24"/>
              </w:rPr>
              <w:t>.</w:t>
            </w:r>
            <w:r w:rsidRPr="00A80784">
              <w:rPr>
                <w:color w:val="000000"/>
                <w:sz w:val="24"/>
                <w:szCs w:val="24"/>
              </w:rPr>
              <w:t xml:space="preserve">Применение передовых технологий, современных строительных материалов и оборудования при строительстве объектов газификации, в том числе строительство газопроводов высокого и низкого давления из ресурсосберегающих полиэтиленовых и </w:t>
            </w:r>
            <w:proofErr w:type="spellStart"/>
            <w:r w:rsidRPr="00A80784">
              <w:rPr>
                <w:color w:val="000000"/>
                <w:sz w:val="24"/>
                <w:szCs w:val="24"/>
              </w:rPr>
              <w:t>металлополимерных</w:t>
            </w:r>
            <w:proofErr w:type="spellEnd"/>
            <w:r w:rsidRPr="00A80784">
              <w:rPr>
                <w:color w:val="000000"/>
                <w:sz w:val="24"/>
                <w:szCs w:val="24"/>
              </w:rPr>
              <w:t xml:space="preserve"> труб.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both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Протяженность газопровода с применением передовых технологий и современных строительных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км.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93F88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093F88">
              <w:rPr>
                <w:b/>
                <w:bCs/>
                <w:color w:val="000000"/>
                <w:sz w:val="24"/>
                <w:szCs w:val="24"/>
              </w:rPr>
              <w:t>Задача 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80784">
              <w:rPr>
                <w:color w:val="000000"/>
                <w:sz w:val="24"/>
                <w:szCs w:val="24"/>
              </w:rPr>
              <w:t>Установка приборов учета потребления природного газа потребителями.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93F88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both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Количество приборов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93F88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93F88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093F88">
              <w:rPr>
                <w:b/>
                <w:bCs/>
                <w:color w:val="000000"/>
                <w:sz w:val="24"/>
                <w:szCs w:val="24"/>
              </w:rPr>
              <w:t>Задача 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80784">
              <w:rPr>
                <w:color w:val="000000"/>
                <w:sz w:val="24"/>
                <w:szCs w:val="24"/>
              </w:rPr>
              <w:t xml:space="preserve">Повышение уровня газификации природным газом в </w:t>
            </w:r>
            <w:proofErr w:type="spellStart"/>
            <w:r w:rsidRPr="00A80784">
              <w:rPr>
                <w:color w:val="000000"/>
                <w:sz w:val="24"/>
                <w:szCs w:val="24"/>
              </w:rPr>
              <w:t>Камышловском</w:t>
            </w:r>
            <w:proofErr w:type="spellEnd"/>
            <w:r w:rsidRPr="00A80784">
              <w:rPr>
                <w:color w:val="000000"/>
                <w:sz w:val="24"/>
                <w:szCs w:val="24"/>
              </w:rPr>
              <w:t xml:space="preserve"> городском округе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93F88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both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Прирост газифицированных домовладений (квартир) природным газом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80784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807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05F5B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93F88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36D63" w:rsidRDefault="0089734E" w:rsidP="00176A5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6D6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Подпрограмма </w:t>
            </w:r>
            <w:r w:rsidRPr="0025176F">
              <w:rPr>
                <w:b/>
                <w:bCs/>
                <w:i/>
                <w:iCs/>
                <w:color w:val="000000"/>
                <w:sz w:val="24"/>
                <w:szCs w:val="24"/>
              </w:rPr>
              <w:t>6.</w:t>
            </w:r>
            <w:r w:rsidRPr="00A36D6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«Охрана окружающей среды </w:t>
            </w:r>
            <w:proofErr w:type="spellStart"/>
            <w:r w:rsidRPr="00A36D6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Камышловского</w:t>
            </w:r>
            <w:proofErr w:type="spellEnd"/>
            <w:r w:rsidRPr="00A36D6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городского округа»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36D63" w:rsidRDefault="0089734E" w:rsidP="00176A52">
            <w:pPr>
              <w:jc w:val="both"/>
              <w:rPr>
                <w:color w:val="000000"/>
                <w:sz w:val="24"/>
                <w:szCs w:val="24"/>
              </w:rPr>
            </w:pPr>
            <w:r w:rsidRPr="0025176F">
              <w:rPr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color w:val="000000"/>
                <w:sz w:val="24"/>
                <w:szCs w:val="24"/>
              </w:rPr>
              <w:t>: У</w:t>
            </w:r>
            <w:r w:rsidRPr="00A36D63">
              <w:rPr>
                <w:color w:val="000000"/>
                <w:sz w:val="24"/>
                <w:szCs w:val="24"/>
              </w:rPr>
              <w:t xml:space="preserve">лучшение экологической безопасности на территории </w:t>
            </w:r>
            <w:proofErr w:type="spellStart"/>
            <w:r w:rsidRPr="00A36D63">
              <w:rPr>
                <w:color w:val="000000"/>
                <w:sz w:val="24"/>
                <w:szCs w:val="24"/>
              </w:rPr>
              <w:t>Камышловского</w:t>
            </w:r>
            <w:proofErr w:type="spellEnd"/>
            <w:r w:rsidRPr="00A36D63">
              <w:rPr>
                <w:color w:val="000000"/>
                <w:sz w:val="24"/>
                <w:szCs w:val="24"/>
              </w:rPr>
              <w:t xml:space="preserve"> городского округа на основе максимально возможного в существующих социально-экономических условиях уменьшения масштабов воздействия вредных экологических факторов техногенного и антропогенного характера на воздушный бассейн, поверхностные и подземные воды, земельные ресурсы, растительный и животный мир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5176F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25176F">
              <w:rPr>
                <w:b/>
                <w:bCs/>
                <w:color w:val="000000"/>
                <w:sz w:val="24"/>
                <w:szCs w:val="24"/>
              </w:rPr>
              <w:t>Задача</w:t>
            </w:r>
            <w:r w:rsidRPr="0025176F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36D63">
              <w:rPr>
                <w:color w:val="000000"/>
                <w:sz w:val="24"/>
                <w:szCs w:val="24"/>
              </w:rPr>
              <w:t>Улучшение санитарного и экологического состояния города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36D63" w:rsidRDefault="0089734E" w:rsidP="00176A52">
            <w:pPr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6D63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36D63" w:rsidRDefault="0089734E" w:rsidP="00176A52">
            <w:pPr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Доля ликвидации несанкционированных свалок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0,29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A36D63" w:rsidRDefault="0089734E" w:rsidP="00176A52">
            <w:pPr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 xml:space="preserve">Обустройство и </w:t>
            </w:r>
            <w:r w:rsidRPr="00A36D63">
              <w:rPr>
                <w:color w:val="000000"/>
                <w:sz w:val="24"/>
                <w:szCs w:val="24"/>
              </w:rPr>
              <w:lastRenderedPageBreak/>
              <w:t>устройство контейнерных площадок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6D63">
              <w:rPr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A36D63" w:rsidRDefault="0089734E" w:rsidP="00176A52">
            <w:pPr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Доля обустроенных контейнерных площадок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0,29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A36D63">
              <w:rPr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A36D63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A314F" w:rsidRDefault="0089734E" w:rsidP="00176A52">
            <w:pPr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Количество отловленных безнадзорных собак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A314F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A314F" w:rsidRDefault="0089734E" w:rsidP="00176A52">
            <w:pPr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Количество обустроенных источников нецентрализованного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A314F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161665" w:rsidRDefault="0089734E" w:rsidP="00176A5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6166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7.</w:t>
            </w:r>
            <w:r w:rsidRPr="0016166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«Обеспечение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мероприятий по повышению безопасности дорожного движения на территории</w:t>
            </w:r>
            <w:r w:rsidRPr="0016166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Камышловского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городского округа</w:t>
            </w:r>
            <w:r w:rsidRPr="00161665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161665" w:rsidRDefault="0089734E" w:rsidP="00176A52">
            <w:pPr>
              <w:jc w:val="both"/>
              <w:rPr>
                <w:color w:val="000000"/>
                <w:sz w:val="24"/>
                <w:szCs w:val="24"/>
              </w:rPr>
            </w:pPr>
            <w:r w:rsidRPr="003B6FB6"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161665">
              <w:rPr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color w:val="000000"/>
                <w:sz w:val="24"/>
                <w:szCs w:val="24"/>
              </w:rPr>
              <w:t>: О</w:t>
            </w:r>
            <w:r w:rsidRPr="00161665">
              <w:rPr>
                <w:color w:val="000000"/>
                <w:sz w:val="24"/>
                <w:szCs w:val="24"/>
              </w:rPr>
              <w:t xml:space="preserve">беспечение нормального и безопасного транспортного сообщения по автомобильным дорогам общего пользования </w:t>
            </w:r>
            <w:proofErr w:type="spellStart"/>
            <w:r w:rsidRPr="00161665">
              <w:rPr>
                <w:color w:val="000000"/>
                <w:sz w:val="24"/>
                <w:szCs w:val="24"/>
              </w:rPr>
              <w:t>Камышловского</w:t>
            </w:r>
            <w:proofErr w:type="spellEnd"/>
            <w:r w:rsidRPr="00161665">
              <w:rPr>
                <w:color w:val="000000"/>
                <w:sz w:val="24"/>
                <w:szCs w:val="24"/>
              </w:rPr>
              <w:t xml:space="preserve"> городского округа и дальнейшее развитие сети автомобильных дорог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B6FB6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3B6FB6">
              <w:rPr>
                <w:b/>
                <w:bCs/>
                <w:color w:val="000000"/>
                <w:sz w:val="24"/>
                <w:szCs w:val="24"/>
              </w:rPr>
              <w:t>Задача</w:t>
            </w:r>
            <w:r w:rsidRPr="0016166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1665">
              <w:rPr>
                <w:color w:val="000000"/>
                <w:sz w:val="24"/>
                <w:szCs w:val="24"/>
              </w:rPr>
              <w:t>Содержать существующую сеть автомобильных дорог в состоянии, обеспечивающем нормальное и безопасное транспортное сообщение, путем осуществления в течение года работы по содержанию 137 км автомобильных дорог и содержания светофорных объектов в надлежащем виде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B6FB6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161665" w:rsidRDefault="0089734E" w:rsidP="00176A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161665">
              <w:rPr>
                <w:color w:val="000000"/>
                <w:sz w:val="24"/>
                <w:szCs w:val="24"/>
              </w:rPr>
              <w:t>силения дорожного покрытия от общего количества дорог общего пользования, подлежащих обслуживанию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61665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61665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61665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61665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61665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61665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61665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61665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61665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61665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61665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61665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B6FB6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B6FB6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161665" w:rsidRDefault="0089734E" w:rsidP="00176A52">
            <w:pPr>
              <w:rPr>
                <w:color w:val="000000"/>
                <w:sz w:val="24"/>
                <w:szCs w:val="24"/>
              </w:rPr>
            </w:pPr>
            <w:r w:rsidRPr="00161665">
              <w:rPr>
                <w:color w:val="000000"/>
                <w:sz w:val="24"/>
                <w:szCs w:val="24"/>
              </w:rPr>
              <w:t>Доля усиления дорожного покрытия от общего количества дорог общего пользования, подлежащих обслуживанию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61665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6166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61665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61665">
              <w:rPr>
                <w:color w:val="000000"/>
                <w:sz w:val="24"/>
                <w:szCs w:val="24"/>
              </w:rPr>
              <w:t>0,66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61665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61665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61665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61665">
              <w:rPr>
                <w:color w:val="000000"/>
                <w:sz w:val="24"/>
                <w:szCs w:val="24"/>
              </w:rPr>
              <w:t>1,97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61665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61665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61665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61665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B6FB6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B6FB6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A314F" w:rsidRDefault="0089734E" w:rsidP="00176A52">
            <w:pPr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Протяженность обслуживаемых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B6FB6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B6FB6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A314F" w:rsidRDefault="0089734E" w:rsidP="00176A52">
            <w:pPr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Количество обслуживаемых светофорных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A314F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B6FB6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B6FB6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A314F" w:rsidRDefault="0089734E" w:rsidP="00176A52">
            <w:pPr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Количество установленных светофорных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A314F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B6FB6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B6FB6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EA314F" w:rsidRDefault="0089734E" w:rsidP="00176A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обустроенных </w:t>
            </w:r>
            <w:r>
              <w:rPr>
                <w:color w:val="000000"/>
                <w:sz w:val="24"/>
                <w:szCs w:val="24"/>
              </w:rPr>
              <w:lastRenderedPageBreak/>
              <w:t>остановочных комплексов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B6FB6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39CA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b/>
                <w:bCs/>
                <w:i/>
                <w:iCs/>
                <w:sz w:val="24"/>
                <w:szCs w:val="24"/>
              </w:rPr>
              <w:t>8</w:t>
            </w:r>
            <w:r w:rsidRPr="008939CA">
              <w:rPr>
                <w:b/>
                <w:bCs/>
                <w:i/>
                <w:iCs/>
                <w:sz w:val="24"/>
                <w:szCs w:val="24"/>
              </w:rPr>
              <w:t xml:space="preserve"> «Пожарная безопасность на территории </w:t>
            </w:r>
            <w:proofErr w:type="spellStart"/>
            <w:r w:rsidRPr="008939CA">
              <w:rPr>
                <w:b/>
                <w:bCs/>
                <w:i/>
                <w:iCs/>
                <w:sz w:val="24"/>
                <w:szCs w:val="24"/>
              </w:rPr>
              <w:t>Камышловского</w:t>
            </w:r>
            <w:proofErr w:type="spellEnd"/>
            <w:r w:rsidRPr="008939CA">
              <w:rPr>
                <w:b/>
                <w:bCs/>
                <w:i/>
                <w:iCs/>
                <w:sz w:val="24"/>
                <w:szCs w:val="24"/>
              </w:rPr>
              <w:t xml:space="preserve"> городского округа»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b/>
                <w:bCs/>
                <w:sz w:val="24"/>
                <w:szCs w:val="24"/>
              </w:rPr>
              <w:t>Цель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8939CA">
              <w:rPr>
                <w:sz w:val="24"/>
                <w:szCs w:val="24"/>
              </w:rPr>
              <w:t xml:space="preserve"> Максимальное снижение количества пожаров и их последствий, создание безопасных условий в сфере пожарной безопасности для населения </w:t>
            </w:r>
            <w:proofErr w:type="spellStart"/>
            <w:r w:rsidRPr="008939CA">
              <w:rPr>
                <w:sz w:val="24"/>
                <w:szCs w:val="24"/>
              </w:rPr>
              <w:t>Камышловского</w:t>
            </w:r>
            <w:proofErr w:type="spellEnd"/>
            <w:r w:rsidRPr="008939CA">
              <w:rPr>
                <w:sz w:val="24"/>
                <w:szCs w:val="24"/>
              </w:rPr>
              <w:t xml:space="preserve"> городского округа.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b/>
                <w:bCs/>
                <w:sz w:val="24"/>
                <w:szCs w:val="24"/>
              </w:rPr>
              <w:t>Задача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8939CA">
              <w:rPr>
                <w:b/>
                <w:bCs/>
                <w:sz w:val="24"/>
                <w:szCs w:val="24"/>
              </w:rPr>
              <w:t xml:space="preserve"> 1</w:t>
            </w:r>
            <w:r w:rsidRPr="008939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939CA">
              <w:rPr>
                <w:sz w:val="24"/>
                <w:szCs w:val="24"/>
              </w:rPr>
              <w:t xml:space="preserve">оздание необходимых условий для укрепления пожарной безопасности на территории </w:t>
            </w:r>
            <w:proofErr w:type="spellStart"/>
            <w:r w:rsidRPr="008939CA">
              <w:rPr>
                <w:sz w:val="24"/>
                <w:szCs w:val="24"/>
              </w:rPr>
              <w:t>Камышловского</w:t>
            </w:r>
            <w:proofErr w:type="spellEnd"/>
            <w:r w:rsidRPr="008939CA">
              <w:rPr>
                <w:sz w:val="24"/>
                <w:szCs w:val="24"/>
              </w:rPr>
              <w:t xml:space="preserve"> городского округа, организации тушения пожаров, предотвращения гибели и </w:t>
            </w:r>
            <w:proofErr w:type="spellStart"/>
            <w:r w:rsidRPr="008939CA">
              <w:rPr>
                <w:sz w:val="24"/>
                <w:szCs w:val="24"/>
              </w:rPr>
              <w:t>травмирования</w:t>
            </w:r>
            <w:proofErr w:type="spellEnd"/>
            <w:r w:rsidRPr="008939CA">
              <w:rPr>
                <w:sz w:val="24"/>
                <w:szCs w:val="24"/>
              </w:rPr>
              <w:t xml:space="preserve"> людей 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8939CA">
              <w:rPr>
                <w:sz w:val="24"/>
                <w:szCs w:val="24"/>
                <w:lang w:eastAsia="hu-HU"/>
              </w:rPr>
              <w:t xml:space="preserve">Повышение уровня пожарной защиты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939C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b/>
                <w:bCs/>
                <w:sz w:val="24"/>
                <w:szCs w:val="24"/>
              </w:rPr>
              <w:t>Задача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8939CA">
              <w:rPr>
                <w:b/>
                <w:bCs/>
                <w:sz w:val="24"/>
                <w:szCs w:val="24"/>
              </w:rPr>
              <w:t xml:space="preserve"> 2</w:t>
            </w:r>
            <w:r w:rsidRPr="008939CA">
              <w:rPr>
                <w:sz w:val="24"/>
                <w:szCs w:val="24"/>
              </w:rPr>
              <w:t xml:space="preserve"> Уменьшение размеров материальных потерь от огня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8939CA">
              <w:rPr>
                <w:sz w:val="24"/>
                <w:szCs w:val="24"/>
                <w:lang w:eastAsia="hu-HU"/>
              </w:rPr>
              <w:t>Повышение уровня пожарной защиты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b/>
                <w:bCs/>
                <w:sz w:val="24"/>
                <w:szCs w:val="24"/>
              </w:rPr>
              <w:t>Задача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8939CA">
              <w:rPr>
                <w:b/>
                <w:bCs/>
                <w:sz w:val="24"/>
                <w:szCs w:val="24"/>
              </w:rPr>
              <w:t xml:space="preserve"> 3</w:t>
            </w:r>
            <w:r w:rsidRPr="008939CA">
              <w:rPr>
                <w:sz w:val="24"/>
                <w:szCs w:val="24"/>
              </w:rPr>
              <w:t xml:space="preserve"> Улучшение материально-технической базы 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 xml:space="preserve">Оснащение пожарным инвентарем, оборудованием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b/>
                <w:bCs/>
                <w:sz w:val="24"/>
                <w:szCs w:val="24"/>
              </w:rPr>
              <w:t>Задача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8939CA">
              <w:rPr>
                <w:b/>
                <w:bCs/>
                <w:sz w:val="24"/>
                <w:szCs w:val="24"/>
              </w:rPr>
              <w:t xml:space="preserve"> 4</w:t>
            </w:r>
            <w:r w:rsidRPr="008939CA">
              <w:rPr>
                <w:sz w:val="24"/>
                <w:szCs w:val="24"/>
              </w:rPr>
              <w:t xml:space="preserve"> Создание добровольной пожарной охраны и увеличение численности личного состава добровольных пожарных, совершенствование профессиональной подготовки личного состава 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 xml:space="preserve">Наличие ДПО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b/>
                <w:bCs/>
                <w:sz w:val="24"/>
                <w:szCs w:val="24"/>
              </w:rPr>
              <w:t>Задача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8939CA">
              <w:rPr>
                <w:b/>
                <w:bCs/>
                <w:sz w:val="24"/>
                <w:szCs w:val="24"/>
              </w:rPr>
              <w:t xml:space="preserve"> 5</w:t>
            </w:r>
            <w:r w:rsidRPr="008939CA">
              <w:rPr>
                <w:sz w:val="24"/>
                <w:szCs w:val="24"/>
              </w:rPr>
              <w:t xml:space="preserve">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 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Обучение персонала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8939CA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939CA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50C64">
              <w:rPr>
                <w:b/>
                <w:bCs/>
                <w:i/>
                <w:iCs/>
                <w:sz w:val="24"/>
                <w:szCs w:val="24"/>
              </w:rPr>
              <w:t>Подпрограмма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9</w:t>
            </w:r>
            <w:r w:rsidRPr="00650C64">
              <w:rPr>
                <w:b/>
                <w:bCs/>
                <w:i/>
                <w:iCs/>
                <w:sz w:val="24"/>
                <w:szCs w:val="24"/>
              </w:rPr>
              <w:t xml:space="preserve"> «Обеспечение общественной безопасности на территории </w:t>
            </w:r>
            <w:proofErr w:type="spellStart"/>
            <w:r w:rsidRPr="00650C64">
              <w:rPr>
                <w:b/>
                <w:bCs/>
                <w:i/>
                <w:iCs/>
                <w:sz w:val="24"/>
                <w:szCs w:val="24"/>
              </w:rPr>
              <w:t>Камышловского</w:t>
            </w:r>
            <w:proofErr w:type="spellEnd"/>
            <w:r w:rsidRPr="00650C64">
              <w:rPr>
                <w:b/>
                <w:bCs/>
                <w:i/>
                <w:iCs/>
                <w:sz w:val="24"/>
                <w:szCs w:val="24"/>
              </w:rPr>
              <w:t xml:space="preserve"> городского округа»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b/>
                <w:bCs/>
                <w:sz w:val="24"/>
                <w:szCs w:val="24"/>
              </w:rPr>
              <w:t>Цель</w:t>
            </w:r>
            <w:r w:rsidRPr="00650C64">
              <w:rPr>
                <w:sz w:val="24"/>
                <w:szCs w:val="24"/>
              </w:rPr>
              <w:t xml:space="preserve"> </w:t>
            </w:r>
            <w:r w:rsidRPr="00650C64">
              <w:rPr>
                <w:color w:val="000000"/>
                <w:spacing w:val="3"/>
                <w:sz w:val="24"/>
                <w:szCs w:val="24"/>
              </w:rPr>
              <w:t xml:space="preserve">Реализация государственной политики Российской </w:t>
            </w:r>
            <w:r w:rsidRPr="00650C64">
              <w:rPr>
                <w:color w:val="000000"/>
                <w:spacing w:val="4"/>
                <w:sz w:val="24"/>
                <w:szCs w:val="24"/>
              </w:rPr>
              <w:t xml:space="preserve">Федерации в области профилактики терроризма на территории </w:t>
            </w:r>
            <w:proofErr w:type="spellStart"/>
            <w:r w:rsidRPr="00650C64">
              <w:rPr>
                <w:color w:val="000000"/>
                <w:spacing w:val="4"/>
                <w:sz w:val="24"/>
                <w:szCs w:val="24"/>
              </w:rPr>
              <w:t>Камышловского</w:t>
            </w:r>
            <w:proofErr w:type="spellEnd"/>
            <w:r w:rsidRPr="00650C64">
              <w:rPr>
                <w:color w:val="000000"/>
                <w:spacing w:val="4"/>
                <w:sz w:val="24"/>
                <w:szCs w:val="24"/>
              </w:rPr>
              <w:t xml:space="preserve"> городского округа путем совершенствования системы профилактических мер антитеррористической направленности, формирования уважительного отношения к этнокультурным и конфессиональным ценностям жителей города</w:t>
            </w:r>
            <w:r w:rsidRPr="00650C64">
              <w:rPr>
                <w:sz w:val="24"/>
                <w:szCs w:val="24"/>
              </w:rPr>
              <w:t xml:space="preserve"> 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jc w:val="both"/>
              <w:rPr>
                <w:sz w:val="24"/>
                <w:szCs w:val="24"/>
              </w:rPr>
            </w:pPr>
            <w:r w:rsidRPr="00650C64">
              <w:rPr>
                <w:b/>
                <w:bCs/>
                <w:sz w:val="24"/>
                <w:szCs w:val="24"/>
              </w:rPr>
              <w:t>Задача 1</w:t>
            </w:r>
            <w:r w:rsidRPr="00650C64">
              <w:rPr>
                <w:sz w:val="24"/>
                <w:szCs w:val="24"/>
              </w:rPr>
              <w:t xml:space="preserve"> Обеспечение безопасности населения их трудовой деятельности реализация государственной политики и требований законов и иных нормативных актов в области обеспечения безопасности населения, направленных на защиту здоровья и сохранения жизни от возможных террористических актов и других опасностей. 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 xml:space="preserve">Повышение безопасности населения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b/>
                <w:bCs/>
                <w:sz w:val="24"/>
                <w:szCs w:val="24"/>
              </w:rPr>
              <w:t>Задача 2</w:t>
            </w:r>
            <w:r w:rsidRPr="00650C64">
              <w:rPr>
                <w:sz w:val="24"/>
                <w:szCs w:val="24"/>
              </w:rPr>
              <w:t xml:space="preserve"> Участие в профилактике антитеррористической деятельности. 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 xml:space="preserve">Повышение безопасности </w:t>
            </w:r>
            <w:r w:rsidRPr="00650C64">
              <w:rPr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b/>
                <w:bCs/>
                <w:sz w:val="24"/>
                <w:szCs w:val="24"/>
              </w:rPr>
              <w:lastRenderedPageBreak/>
              <w:t xml:space="preserve">Задача 3 </w:t>
            </w:r>
            <w:r w:rsidRPr="00650C64">
              <w:rPr>
                <w:sz w:val="24"/>
                <w:szCs w:val="24"/>
              </w:rPr>
              <w:t xml:space="preserve">Совершенствование системы муниципального управления и оперативного реагирования в чрезвычайных и кризисных ситуациях. 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Повышение безопасности населения</w:t>
            </w:r>
            <w:r w:rsidRPr="00650C6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4</w:t>
            </w:r>
            <w:r w:rsidRPr="00650C64">
              <w:rPr>
                <w:b/>
                <w:bCs/>
                <w:sz w:val="24"/>
                <w:szCs w:val="24"/>
              </w:rPr>
              <w:t xml:space="preserve"> </w:t>
            </w:r>
            <w:r w:rsidRPr="00650C64">
              <w:rPr>
                <w:sz w:val="24"/>
                <w:szCs w:val="24"/>
              </w:rPr>
              <w:t>Повышение безопасности населения</w:t>
            </w:r>
            <w:r w:rsidRPr="00650C6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Повышение безопасности населения</w:t>
            </w:r>
            <w:r w:rsidRPr="00650C64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b/>
                <w:bCs/>
                <w:sz w:val="24"/>
                <w:szCs w:val="24"/>
              </w:rPr>
              <w:t>Задача 5</w:t>
            </w:r>
            <w:r w:rsidRPr="00650C64">
              <w:rPr>
                <w:sz w:val="24"/>
                <w:szCs w:val="24"/>
              </w:rPr>
              <w:t xml:space="preserve"> Организация предупреждения и пресечения террористической деятельности общественных и религиозных объединений, иных организаций, физических лиц. 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Повышение безопасности населения</w:t>
            </w:r>
            <w:r w:rsidRPr="00650C6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50C6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50C64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E58E3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10 «Обеспечение мероприятий по гражданской обороне, предупреждению чрезвычайных ситуаций природного и техногенного характера, безопасности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людей </w:t>
            </w:r>
            <w:r w:rsidRPr="006E58E3">
              <w:rPr>
                <w:b/>
                <w:bCs/>
                <w:i/>
                <w:iCs/>
                <w:sz w:val="24"/>
                <w:szCs w:val="24"/>
              </w:rPr>
              <w:t xml:space="preserve">на водных объектах на территории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Камышловского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городского округа</w:t>
            </w:r>
            <w:r w:rsidRPr="006E58E3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E58E3">
              <w:rPr>
                <w:b/>
                <w:bCs/>
                <w:sz w:val="24"/>
                <w:szCs w:val="24"/>
              </w:rPr>
              <w:t xml:space="preserve">Цель </w:t>
            </w:r>
            <w:proofErr w:type="gramStart"/>
            <w:r w:rsidRPr="006E58E3">
              <w:rPr>
                <w:sz w:val="24"/>
                <w:szCs w:val="24"/>
              </w:rPr>
              <w:t>За</w:t>
            </w:r>
            <w:proofErr w:type="gramEnd"/>
            <w:r w:rsidRPr="006E58E3">
              <w:rPr>
                <w:sz w:val="24"/>
                <w:szCs w:val="24"/>
              </w:rPr>
              <w:t xml:space="preserve"> счёт различных источников финансирования, поэтапно модернизируя все основные составляющие превратить городскую систему защиты населения и территории от ЧС к 2020году в современную систему способную выполнить задачи по предназначению (обеспечить защиту населения от опасностей, возникающих при ведении военных действий или вследствие этих действий, от чрезвычайных ситуаций природного и техногенного характера). 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ind w:left="-9"/>
              <w:jc w:val="both"/>
              <w:rPr>
                <w:sz w:val="24"/>
                <w:szCs w:val="24"/>
              </w:rPr>
            </w:pPr>
            <w:r w:rsidRPr="006E58E3">
              <w:rPr>
                <w:b/>
                <w:bCs/>
                <w:sz w:val="24"/>
                <w:szCs w:val="24"/>
              </w:rPr>
              <w:t>Задача 1</w:t>
            </w:r>
            <w:r w:rsidRPr="006E58E3">
              <w:rPr>
                <w:sz w:val="24"/>
                <w:szCs w:val="24"/>
              </w:rPr>
              <w:t>:</w:t>
            </w:r>
            <w:r w:rsidRPr="006E58E3">
              <w:rPr>
                <w:spacing w:val="-2"/>
                <w:sz w:val="24"/>
                <w:szCs w:val="24"/>
              </w:rPr>
              <w:t xml:space="preserve"> Содержание системы оповещения руководящего состава РСЧС и всех категорий населения</w:t>
            </w:r>
            <w:r w:rsidRPr="006E58E3">
              <w:rPr>
                <w:sz w:val="24"/>
                <w:szCs w:val="24"/>
              </w:rPr>
              <w:t xml:space="preserve"> 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E58E3">
              <w:rPr>
                <w:rStyle w:val="ts21"/>
                <w:color w:val="000000"/>
                <w:spacing w:val="-2"/>
                <w:sz w:val="24"/>
                <w:szCs w:val="24"/>
              </w:rPr>
              <w:t>Сроки и процент охвата оповещения всех категорий населения</w:t>
            </w:r>
            <w:r w:rsidRPr="006E5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E58E3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</w:pPr>
            <w: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E58E3">
              <w:rPr>
                <w:b/>
                <w:bCs/>
                <w:sz w:val="24"/>
                <w:szCs w:val="24"/>
              </w:rPr>
              <w:t>Задача 2</w:t>
            </w:r>
            <w:r w:rsidRPr="006E58E3">
              <w:rPr>
                <w:sz w:val="24"/>
                <w:szCs w:val="24"/>
              </w:rPr>
              <w:t xml:space="preserve">: </w:t>
            </w:r>
            <w:r w:rsidRPr="006E58E3">
              <w:rPr>
                <w:spacing w:val="-2"/>
                <w:sz w:val="24"/>
                <w:szCs w:val="24"/>
              </w:rPr>
              <w:t>Совершенствовать инженерную защиту населения, улучшить содержание и использование защитных сооружений ГО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ind w:right="-44" w:hanging="9"/>
              <w:rPr>
                <w:sz w:val="24"/>
                <w:szCs w:val="24"/>
              </w:rPr>
            </w:pPr>
            <w:r w:rsidRPr="006E58E3">
              <w:rPr>
                <w:rStyle w:val="ts21"/>
                <w:color w:val="000000"/>
                <w:spacing w:val="-2"/>
                <w:sz w:val="24"/>
                <w:szCs w:val="24"/>
              </w:rPr>
              <w:t>Доля укрываемого населения в защитных сооружениях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6E58E3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E58E3">
              <w:rPr>
                <w:b/>
                <w:bCs/>
                <w:sz w:val="24"/>
                <w:szCs w:val="24"/>
              </w:rPr>
              <w:t>Задача 3:</w:t>
            </w:r>
            <w:r w:rsidRPr="006E58E3">
              <w:rPr>
                <w:sz w:val="24"/>
                <w:szCs w:val="24"/>
              </w:rPr>
              <w:t xml:space="preserve"> </w:t>
            </w:r>
            <w:r w:rsidRPr="006E58E3">
              <w:rPr>
                <w:spacing w:val="-2"/>
                <w:sz w:val="24"/>
                <w:szCs w:val="24"/>
              </w:rPr>
              <w:t>Создать резерв средств индивидуальной защиты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ind w:left="-9" w:firstLine="9"/>
              <w:rPr>
                <w:b/>
                <w:bCs/>
                <w:sz w:val="24"/>
                <w:szCs w:val="24"/>
              </w:rPr>
            </w:pPr>
            <w:r w:rsidRPr="006E58E3">
              <w:rPr>
                <w:rStyle w:val="ts21"/>
                <w:color w:val="000000"/>
                <w:spacing w:val="-2"/>
                <w:sz w:val="24"/>
                <w:szCs w:val="24"/>
              </w:rPr>
              <w:t>Наличие средств индивидуальной защиты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6E58E3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E58E3">
              <w:rPr>
                <w:b/>
                <w:bCs/>
                <w:sz w:val="24"/>
                <w:szCs w:val="24"/>
              </w:rPr>
              <w:t>Задача 4</w:t>
            </w:r>
            <w:r w:rsidRPr="006E58E3">
              <w:rPr>
                <w:sz w:val="24"/>
                <w:szCs w:val="24"/>
              </w:rPr>
              <w:t xml:space="preserve">: </w:t>
            </w:r>
            <w:r w:rsidRPr="006E58E3">
              <w:rPr>
                <w:spacing w:val="-2"/>
                <w:sz w:val="24"/>
                <w:szCs w:val="24"/>
              </w:rPr>
              <w:t>Организовать качественную подготовку руководящего состава РСЧС, специалистов органов управления и населения в области защиты населения и территорий от ЧС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6E58E3">
              <w:rPr>
                <w:rStyle w:val="ts21"/>
                <w:color w:val="000000"/>
                <w:spacing w:val="-2"/>
                <w:sz w:val="24"/>
                <w:szCs w:val="24"/>
              </w:rPr>
              <w:t xml:space="preserve">Доля </w:t>
            </w:r>
            <w:r w:rsidRPr="006E58E3">
              <w:rPr>
                <w:color w:val="000000"/>
                <w:spacing w:val="-2"/>
                <w:sz w:val="24"/>
                <w:szCs w:val="24"/>
              </w:rPr>
              <w:t>руководящего состава РСЧС, специалистов органов управления</w:t>
            </w:r>
            <w:r w:rsidRPr="006E58E3">
              <w:rPr>
                <w:rStyle w:val="ts21"/>
                <w:color w:val="000000"/>
                <w:spacing w:val="-2"/>
                <w:sz w:val="24"/>
                <w:szCs w:val="24"/>
              </w:rPr>
              <w:t xml:space="preserve"> </w:t>
            </w:r>
            <w:r w:rsidRPr="006E58E3">
              <w:rPr>
                <w:color w:val="000000"/>
                <w:spacing w:val="-2"/>
                <w:sz w:val="24"/>
                <w:szCs w:val="24"/>
              </w:rPr>
              <w:t>и</w:t>
            </w:r>
            <w:r w:rsidRPr="006E58E3">
              <w:rPr>
                <w:rStyle w:val="ts21"/>
                <w:color w:val="000000"/>
                <w:spacing w:val="-2"/>
                <w:sz w:val="24"/>
                <w:szCs w:val="24"/>
              </w:rPr>
              <w:t xml:space="preserve"> </w:t>
            </w:r>
            <w:r w:rsidRPr="006E58E3">
              <w:rPr>
                <w:rStyle w:val="ts21"/>
                <w:color w:val="000000"/>
                <w:spacing w:val="-2"/>
                <w:sz w:val="24"/>
                <w:szCs w:val="24"/>
              </w:rPr>
              <w:lastRenderedPageBreak/>
              <w:t>населения</w:t>
            </w:r>
            <w:r w:rsidRPr="006E58E3">
              <w:rPr>
                <w:rStyle w:val="ts21"/>
                <w:spacing w:val="-2"/>
                <w:sz w:val="24"/>
                <w:szCs w:val="24"/>
              </w:rPr>
              <w:t xml:space="preserve"> </w:t>
            </w:r>
            <w:r w:rsidRPr="006E58E3">
              <w:rPr>
                <w:spacing w:val="-2"/>
                <w:sz w:val="24"/>
                <w:szCs w:val="24"/>
              </w:rPr>
              <w:t>прошедших подготовку в области защиты населения и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6E58E3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E58E3">
              <w:rPr>
                <w:b/>
                <w:bCs/>
                <w:sz w:val="24"/>
                <w:szCs w:val="24"/>
              </w:rPr>
              <w:lastRenderedPageBreak/>
              <w:t>Задача 5</w:t>
            </w:r>
            <w:r w:rsidRPr="006E58E3">
              <w:rPr>
                <w:sz w:val="24"/>
                <w:szCs w:val="24"/>
              </w:rPr>
              <w:t xml:space="preserve">: </w:t>
            </w:r>
            <w:r w:rsidRPr="006E58E3">
              <w:rPr>
                <w:spacing w:val="-2"/>
                <w:sz w:val="24"/>
                <w:szCs w:val="24"/>
              </w:rPr>
              <w:t>Совершенствовать подготовку и содержание в готовности необходимых сил и средств для защиты населения и территорий от чрезвычайных ситуаций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6E58E3">
              <w:rPr>
                <w:sz w:val="24"/>
                <w:szCs w:val="24"/>
              </w:rPr>
              <w:t>Количество подразделений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6E58E3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E58E3">
              <w:rPr>
                <w:b/>
                <w:bCs/>
                <w:sz w:val="24"/>
                <w:szCs w:val="24"/>
              </w:rPr>
              <w:t>Задача 6</w:t>
            </w:r>
            <w:r w:rsidRPr="006E58E3">
              <w:rPr>
                <w:sz w:val="24"/>
                <w:szCs w:val="24"/>
              </w:rPr>
              <w:t xml:space="preserve">: </w:t>
            </w:r>
            <w:r w:rsidRPr="006E58E3">
              <w:rPr>
                <w:spacing w:val="-2"/>
                <w:sz w:val="24"/>
                <w:szCs w:val="24"/>
              </w:rPr>
              <w:t>Создать запасы материально-технических, продовольственных, медицинских и иных средств для первоочередного обеспечения пострадавшего населения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6E58E3">
              <w:rPr>
                <w:rStyle w:val="ts21"/>
                <w:color w:val="000000"/>
                <w:spacing w:val="-2"/>
                <w:sz w:val="24"/>
                <w:szCs w:val="24"/>
              </w:rPr>
              <w:t>Объемы запасов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6E58E3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21"/>
              <w:spacing w:after="0" w:line="240" w:lineRule="auto"/>
              <w:ind w:left="841" w:hanging="841"/>
              <w:rPr>
                <w:sz w:val="24"/>
                <w:szCs w:val="24"/>
              </w:rPr>
            </w:pPr>
            <w:r w:rsidRPr="00C954A4">
              <w:rPr>
                <w:b/>
                <w:bCs/>
                <w:sz w:val="24"/>
                <w:szCs w:val="24"/>
              </w:rPr>
              <w:t>Задача 7</w:t>
            </w:r>
            <w:r w:rsidRPr="00C954A4">
              <w:rPr>
                <w:sz w:val="24"/>
                <w:szCs w:val="24"/>
              </w:rPr>
              <w:t>:Готовность к приему эвакуируемого населения, материальных и культурных ценностей в безопасные районы</w:t>
            </w:r>
            <w:r w:rsidRPr="00C954A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hanging="9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 xml:space="preserve">Готовность </w:t>
            </w:r>
            <w:proofErr w:type="spellStart"/>
            <w:r w:rsidRPr="00C954A4">
              <w:rPr>
                <w:sz w:val="24"/>
                <w:szCs w:val="24"/>
              </w:rPr>
              <w:t>эвакоорганов</w:t>
            </w:r>
            <w:proofErr w:type="spellEnd"/>
            <w:r w:rsidRPr="00C954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21"/>
              <w:spacing w:after="0" w:line="240" w:lineRule="auto"/>
              <w:ind w:left="841" w:hanging="841"/>
              <w:rPr>
                <w:sz w:val="24"/>
                <w:szCs w:val="24"/>
              </w:rPr>
            </w:pPr>
            <w:r w:rsidRPr="00C954A4">
              <w:rPr>
                <w:b/>
                <w:bCs/>
                <w:sz w:val="24"/>
                <w:szCs w:val="24"/>
              </w:rPr>
              <w:t>Задача</w:t>
            </w:r>
            <w:r w:rsidRPr="00C954A4">
              <w:rPr>
                <w:b/>
                <w:bCs/>
                <w:color w:val="000000"/>
                <w:sz w:val="24"/>
                <w:szCs w:val="24"/>
              </w:rPr>
              <w:t xml:space="preserve"> 8</w:t>
            </w:r>
            <w:r w:rsidRPr="00C954A4">
              <w:rPr>
                <w:color w:val="000000"/>
                <w:sz w:val="24"/>
                <w:szCs w:val="24"/>
              </w:rPr>
              <w:t>:Финансирование мероприятий в области защиты населения и территорий от чрезвычайных ситуаций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21"/>
              <w:spacing w:after="0" w:line="240" w:lineRule="auto"/>
              <w:ind w:left="841" w:hanging="841"/>
              <w:rPr>
                <w:sz w:val="24"/>
                <w:szCs w:val="24"/>
              </w:rPr>
            </w:pPr>
            <w:r w:rsidRPr="00C954A4">
              <w:rPr>
                <w:b/>
                <w:bCs/>
                <w:sz w:val="24"/>
                <w:szCs w:val="24"/>
              </w:rPr>
              <w:t>Задача</w:t>
            </w:r>
            <w:r w:rsidRPr="00C954A4">
              <w:rPr>
                <w:b/>
                <w:bCs/>
                <w:color w:val="000000"/>
                <w:sz w:val="24"/>
                <w:szCs w:val="24"/>
              </w:rPr>
              <w:t xml:space="preserve"> 9</w:t>
            </w:r>
            <w:r w:rsidRPr="00C954A4">
              <w:rPr>
                <w:color w:val="000000"/>
                <w:sz w:val="24"/>
                <w:szCs w:val="24"/>
              </w:rPr>
              <w:t>:Создание резервов финансовых и материальных ресурсов для ликвидации чрезвычайных ситуаций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-9"/>
              <w:rPr>
                <w:b/>
                <w:bCs/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C954A4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954A4" w:rsidRDefault="0089734E" w:rsidP="00176A52">
            <w:pPr>
              <w:pStyle w:val="21"/>
              <w:spacing w:after="0" w:line="240" w:lineRule="auto"/>
              <w:ind w:left="841" w:hanging="841"/>
              <w:rPr>
                <w:sz w:val="24"/>
                <w:szCs w:val="24"/>
              </w:rPr>
            </w:pPr>
            <w:r w:rsidRPr="00C954A4">
              <w:rPr>
                <w:b/>
                <w:bCs/>
                <w:sz w:val="24"/>
                <w:szCs w:val="24"/>
              </w:rPr>
              <w:t>Задача</w:t>
            </w:r>
            <w:r w:rsidRPr="00C954A4">
              <w:rPr>
                <w:b/>
                <w:bCs/>
                <w:color w:val="000000"/>
                <w:sz w:val="24"/>
                <w:szCs w:val="24"/>
              </w:rPr>
              <w:t xml:space="preserve"> 10</w:t>
            </w:r>
            <w:r w:rsidRPr="00C954A4">
              <w:rPr>
                <w:color w:val="000000"/>
                <w:sz w:val="24"/>
                <w:szCs w:val="24"/>
              </w:rPr>
              <w:t>:Организация и проведение аварийно-спасательных и других неотложных работ, а также поддержание общественного порядка при их проведении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ind w:left="-9"/>
              <w:rPr>
                <w:b/>
                <w:bCs/>
                <w:sz w:val="24"/>
                <w:szCs w:val="24"/>
              </w:rPr>
            </w:pPr>
            <w:r w:rsidRPr="006E58E3">
              <w:rPr>
                <w:sz w:val="24"/>
                <w:szCs w:val="24"/>
              </w:rPr>
              <w:t>Количество подразделений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6E58E3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ind w:left="841" w:hanging="841"/>
              <w:rPr>
                <w:sz w:val="24"/>
                <w:szCs w:val="24"/>
              </w:rPr>
            </w:pPr>
            <w:r w:rsidRPr="006E58E3">
              <w:rPr>
                <w:b/>
                <w:bCs/>
                <w:sz w:val="24"/>
                <w:szCs w:val="24"/>
              </w:rPr>
              <w:t>Задача 11</w:t>
            </w:r>
            <w:r w:rsidRPr="006E58E3">
              <w:rPr>
                <w:sz w:val="24"/>
                <w:szCs w:val="24"/>
              </w:rPr>
              <w:t xml:space="preserve">:Обеспечение деятельности ЕДДС </w:t>
            </w:r>
            <w:proofErr w:type="spellStart"/>
            <w:r w:rsidRPr="006E58E3">
              <w:rPr>
                <w:sz w:val="24"/>
                <w:szCs w:val="24"/>
              </w:rPr>
              <w:t>Камышловского</w:t>
            </w:r>
            <w:proofErr w:type="spellEnd"/>
            <w:r w:rsidRPr="006E58E3">
              <w:rPr>
                <w:sz w:val="24"/>
                <w:szCs w:val="24"/>
              </w:rPr>
              <w:t xml:space="preserve"> городского округа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E58E3">
              <w:rPr>
                <w:sz w:val="24"/>
                <w:szCs w:val="24"/>
              </w:rPr>
              <w:t>Качество приема, обработки и передачи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E58E3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E58E3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836C4E" w:rsidRDefault="0089734E" w:rsidP="00176A52">
            <w:pPr>
              <w:pStyle w:val="ConsPlusCell"/>
              <w:ind w:left="841" w:hanging="841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16D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11 </w:t>
            </w:r>
            <w:r w:rsidRPr="0033716D">
              <w:rPr>
                <w:b/>
                <w:bCs/>
                <w:i/>
                <w:iCs/>
                <w:sz w:val="24"/>
                <w:szCs w:val="24"/>
              </w:rPr>
              <w:t xml:space="preserve">«Информационное общество </w:t>
            </w:r>
            <w:proofErr w:type="spellStart"/>
            <w:r w:rsidRPr="0033716D">
              <w:rPr>
                <w:b/>
                <w:bCs/>
                <w:i/>
                <w:iCs/>
                <w:sz w:val="24"/>
                <w:szCs w:val="24"/>
              </w:rPr>
              <w:t>Камышловского</w:t>
            </w:r>
            <w:proofErr w:type="spellEnd"/>
            <w:r w:rsidRPr="0033716D">
              <w:rPr>
                <w:b/>
                <w:bCs/>
                <w:i/>
                <w:iCs/>
                <w:sz w:val="24"/>
                <w:szCs w:val="24"/>
              </w:rPr>
              <w:t xml:space="preserve"> городского округа»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33716D">
              <w:rPr>
                <w:b/>
                <w:bCs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</w:t>
            </w:r>
            <w:r w:rsidRPr="0033716D">
              <w:rPr>
                <w:sz w:val="24"/>
                <w:szCs w:val="24"/>
              </w:rPr>
              <w:t xml:space="preserve">Создание информационно-коммуникационной инфраструктуры </w:t>
            </w:r>
            <w:proofErr w:type="spellStart"/>
            <w:r w:rsidRPr="0033716D">
              <w:rPr>
                <w:sz w:val="24"/>
                <w:szCs w:val="24"/>
              </w:rPr>
              <w:t>Камышловского</w:t>
            </w:r>
            <w:proofErr w:type="spellEnd"/>
            <w:r w:rsidRPr="0033716D">
              <w:rPr>
                <w:sz w:val="24"/>
                <w:szCs w:val="24"/>
              </w:rPr>
              <w:t xml:space="preserve"> городского округа, обеспечивающей предоставление органами местного самоуправления муниципальных услуг в электронном виде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33716D">
              <w:rPr>
                <w:b/>
                <w:bCs/>
                <w:sz w:val="24"/>
                <w:szCs w:val="24"/>
              </w:rPr>
              <w:t>Задача 1</w:t>
            </w:r>
            <w:r w:rsidRPr="0033716D">
              <w:rPr>
                <w:sz w:val="24"/>
                <w:szCs w:val="24"/>
              </w:rPr>
              <w:t xml:space="preserve">. Развитие аппаратной и программно-технологической инфраструктуры </w:t>
            </w:r>
            <w:proofErr w:type="spellStart"/>
            <w:r w:rsidRPr="0033716D">
              <w:rPr>
                <w:sz w:val="24"/>
                <w:szCs w:val="24"/>
              </w:rPr>
              <w:t>Камышловского</w:t>
            </w:r>
            <w:proofErr w:type="spellEnd"/>
            <w:r w:rsidRPr="0033716D">
              <w:rPr>
                <w:sz w:val="24"/>
                <w:szCs w:val="24"/>
              </w:rPr>
              <w:t xml:space="preserve"> городского округа Свердловской области для обеспечения функционирования электронного правительства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33716D">
              <w:rPr>
                <w:sz w:val="24"/>
                <w:szCs w:val="24"/>
              </w:rPr>
              <w:t xml:space="preserve">Доля органов местного самоуправления </w:t>
            </w:r>
            <w:proofErr w:type="spellStart"/>
            <w:r w:rsidRPr="0033716D">
              <w:rPr>
                <w:sz w:val="24"/>
                <w:szCs w:val="24"/>
              </w:rPr>
              <w:t>Камышловского</w:t>
            </w:r>
            <w:proofErr w:type="spellEnd"/>
            <w:r w:rsidRPr="0033716D">
              <w:rPr>
                <w:sz w:val="24"/>
                <w:szCs w:val="24"/>
              </w:rPr>
              <w:t xml:space="preserve"> городского округа, </w:t>
            </w:r>
            <w:r w:rsidRPr="0033716D">
              <w:rPr>
                <w:sz w:val="24"/>
                <w:szCs w:val="24"/>
              </w:rPr>
              <w:lastRenderedPageBreak/>
              <w:t xml:space="preserve">подключенных к единой сети передачи данных, объединяющей единый центр обработки данных и единый телекоммуникационный центр Правительства Свердловской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33716D">
              <w:rPr>
                <w:sz w:val="24"/>
                <w:szCs w:val="24"/>
              </w:rPr>
              <w:lastRenderedPageBreak/>
              <w:t xml:space="preserve">%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33716D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33716D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33716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  <w:lang w:val="en-US"/>
              </w:rPr>
            </w:pPr>
            <w:r w:rsidRPr="0033716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33716D">
              <w:rPr>
                <w:sz w:val="24"/>
                <w:szCs w:val="24"/>
              </w:rPr>
              <w:t>Доля муниципальных учреждений (образования, культуры), подключенных к единой сети передачи данных, объединяющей единый центр обработки данных и единый</w:t>
            </w:r>
            <w:r>
              <w:rPr>
                <w:sz w:val="24"/>
                <w:szCs w:val="24"/>
              </w:rPr>
              <w:t xml:space="preserve"> </w:t>
            </w:r>
            <w:r w:rsidRPr="0033716D">
              <w:rPr>
                <w:sz w:val="24"/>
                <w:szCs w:val="24"/>
              </w:rPr>
              <w:t xml:space="preserve">телекоммуникационный центр Правительства Свердловской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33716D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33716D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  <w:lang w:val="en-US"/>
              </w:rPr>
            </w:pPr>
            <w:r w:rsidRPr="0033716D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812F4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819BF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819BF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819BF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  <w:lang w:val="en-US"/>
              </w:rPr>
            </w:pPr>
            <w:r w:rsidRPr="0033716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приобретенных средств защиты информации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F5266D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F5266D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33716D">
              <w:rPr>
                <w:b/>
                <w:bCs/>
                <w:sz w:val="24"/>
                <w:szCs w:val="24"/>
              </w:rPr>
              <w:t>Задача 2</w:t>
            </w:r>
            <w:r w:rsidRPr="0033716D">
              <w:rPr>
                <w:sz w:val="24"/>
                <w:szCs w:val="24"/>
              </w:rPr>
              <w:t xml:space="preserve">. Создание программно-технологической инфраструктуры для предоставления муниципальных услуг в электронном виде                               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33716D">
              <w:rPr>
                <w:sz w:val="24"/>
                <w:szCs w:val="24"/>
              </w:rPr>
              <w:t>Доля (количество)</w:t>
            </w:r>
            <w:r>
              <w:rPr>
                <w:sz w:val="24"/>
                <w:szCs w:val="24"/>
              </w:rPr>
              <w:t xml:space="preserve"> </w:t>
            </w:r>
            <w:r w:rsidRPr="0033716D">
              <w:rPr>
                <w:sz w:val="24"/>
                <w:szCs w:val="24"/>
              </w:rPr>
              <w:t>муниципальных услуг, предоставляемых</w:t>
            </w:r>
            <w:r>
              <w:rPr>
                <w:sz w:val="24"/>
                <w:szCs w:val="24"/>
              </w:rPr>
              <w:t xml:space="preserve"> </w:t>
            </w:r>
            <w:r w:rsidRPr="0033716D">
              <w:rPr>
                <w:sz w:val="24"/>
                <w:szCs w:val="24"/>
              </w:rPr>
              <w:t xml:space="preserve">органами муниципального самоуправления </w:t>
            </w:r>
            <w:proofErr w:type="spellStart"/>
            <w:r w:rsidRPr="0033716D">
              <w:rPr>
                <w:sz w:val="24"/>
                <w:szCs w:val="24"/>
              </w:rPr>
              <w:t>Камышловского</w:t>
            </w:r>
            <w:proofErr w:type="spellEnd"/>
            <w:r w:rsidRPr="0033716D">
              <w:rPr>
                <w:sz w:val="24"/>
                <w:szCs w:val="24"/>
              </w:rPr>
              <w:t xml:space="preserve"> городского округа в электронном виде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33716D">
              <w:rPr>
                <w:sz w:val="24"/>
                <w:szCs w:val="24"/>
              </w:rPr>
              <w:t>% (единиц)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  <w:lang w:val="en-US"/>
              </w:rPr>
            </w:pPr>
            <w:r w:rsidRPr="0033716D">
              <w:rPr>
                <w:sz w:val="24"/>
                <w:szCs w:val="24"/>
                <w:lang w:val="en-US"/>
              </w:rPr>
              <w:t>25</w:t>
            </w:r>
            <w:r w:rsidRPr="0033716D">
              <w:rPr>
                <w:sz w:val="24"/>
                <w:szCs w:val="24"/>
              </w:rPr>
              <w:t>,</w:t>
            </w:r>
            <w:r w:rsidRPr="0033716D">
              <w:rPr>
                <w:sz w:val="24"/>
                <w:szCs w:val="24"/>
                <w:lang w:val="en-US"/>
              </w:rPr>
              <w:t>8</w:t>
            </w:r>
          </w:p>
          <w:p w:rsidR="0089734E" w:rsidRPr="0033716D" w:rsidRDefault="0089734E" w:rsidP="00176A52">
            <w:pPr>
              <w:pStyle w:val="ConsPlusCell"/>
              <w:rPr>
                <w:sz w:val="24"/>
                <w:szCs w:val="24"/>
                <w:lang w:val="en-US"/>
              </w:rPr>
            </w:pPr>
            <w:r w:rsidRPr="0033716D">
              <w:rPr>
                <w:sz w:val="24"/>
                <w:szCs w:val="24"/>
                <w:lang w:val="en-US"/>
              </w:rPr>
              <w:t>(17)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  <w:lang w:val="en-US"/>
              </w:rPr>
            </w:pPr>
            <w:r w:rsidRPr="0033716D">
              <w:rPr>
                <w:sz w:val="24"/>
                <w:szCs w:val="24"/>
                <w:lang w:val="en-US"/>
              </w:rPr>
              <w:t>45</w:t>
            </w:r>
            <w:r w:rsidRPr="0033716D">
              <w:rPr>
                <w:sz w:val="24"/>
                <w:szCs w:val="24"/>
              </w:rPr>
              <w:t>,</w:t>
            </w:r>
            <w:r w:rsidRPr="0033716D">
              <w:rPr>
                <w:sz w:val="24"/>
                <w:szCs w:val="24"/>
                <w:lang w:val="en-US"/>
              </w:rPr>
              <w:t>5</w:t>
            </w:r>
          </w:p>
          <w:p w:rsidR="0089734E" w:rsidRPr="0033716D" w:rsidRDefault="0089734E" w:rsidP="00176A52">
            <w:pPr>
              <w:pStyle w:val="ConsPlusCell"/>
              <w:rPr>
                <w:sz w:val="24"/>
                <w:szCs w:val="24"/>
                <w:lang w:val="en-US"/>
              </w:rPr>
            </w:pPr>
            <w:r w:rsidRPr="0033716D">
              <w:rPr>
                <w:sz w:val="24"/>
                <w:szCs w:val="24"/>
                <w:lang w:val="en-US"/>
              </w:rPr>
              <w:t>(30)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812F4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33716D">
              <w:rPr>
                <w:sz w:val="24"/>
                <w:szCs w:val="24"/>
              </w:rPr>
              <w:t>Количество центров общественного доступа к получению</w:t>
            </w:r>
            <w:r>
              <w:rPr>
                <w:sz w:val="24"/>
                <w:szCs w:val="24"/>
              </w:rPr>
              <w:t xml:space="preserve"> </w:t>
            </w:r>
            <w:r w:rsidRPr="0033716D">
              <w:rPr>
                <w:sz w:val="24"/>
                <w:szCs w:val="24"/>
              </w:rPr>
              <w:t xml:space="preserve">муниципальных услуг в </w:t>
            </w:r>
            <w:r w:rsidRPr="0033716D">
              <w:rPr>
                <w:sz w:val="24"/>
                <w:szCs w:val="24"/>
              </w:rPr>
              <w:lastRenderedPageBreak/>
              <w:t xml:space="preserve">электронном виде (в том числе пунктов коллективного доступа на базе отделений федеральной почтовой связи, муниципальных библиотек и школ), а также количество </w:t>
            </w:r>
            <w:proofErr w:type="spellStart"/>
            <w:r w:rsidRPr="0033716D">
              <w:rPr>
                <w:sz w:val="24"/>
                <w:szCs w:val="24"/>
              </w:rPr>
              <w:t>инфоматов</w:t>
            </w:r>
            <w:proofErr w:type="spellEnd"/>
            <w:r w:rsidRPr="0033716D">
              <w:rPr>
                <w:sz w:val="24"/>
                <w:szCs w:val="24"/>
              </w:rPr>
              <w:t xml:space="preserve"> и банкоматов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33716D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33716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33716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33716D">
              <w:rPr>
                <w:sz w:val="24"/>
                <w:szCs w:val="24"/>
              </w:rPr>
              <w:t>Доля населения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3716D">
              <w:rPr>
                <w:sz w:val="24"/>
                <w:szCs w:val="24"/>
              </w:rPr>
              <w:t>Камышловского</w:t>
            </w:r>
            <w:proofErr w:type="spellEnd"/>
            <w:r w:rsidRPr="0033716D">
              <w:rPr>
                <w:sz w:val="24"/>
                <w:szCs w:val="24"/>
              </w:rPr>
              <w:t xml:space="preserve"> городского округа, получающего</w:t>
            </w:r>
            <w:r>
              <w:rPr>
                <w:sz w:val="24"/>
                <w:szCs w:val="24"/>
              </w:rPr>
              <w:t xml:space="preserve"> </w:t>
            </w:r>
            <w:r w:rsidRPr="0033716D">
              <w:rPr>
                <w:sz w:val="24"/>
                <w:szCs w:val="24"/>
              </w:rPr>
              <w:t xml:space="preserve">муниципальные услуги посредством универсальной электронной карты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33716D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33716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33716D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33716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33716D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187BEA" w:rsidRDefault="0089734E" w:rsidP="00176A5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7BE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12 </w:t>
            </w:r>
            <w:r w:rsidRPr="00187BE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  <w:proofErr w:type="spellStart"/>
            <w:r w:rsidRPr="00187BEA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Камышловского</w:t>
            </w:r>
            <w:proofErr w:type="spellEnd"/>
            <w:r w:rsidRPr="00187BE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городского округа»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187BEA" w:rsidRDefault="0089734E" w:rsidP="00176A52">
            <w:pPr>
              <w:jc w:val="both"/>
              <w:rPr>
                <w:color w:val="000000"/>
                <w:sz w:val="24"/>
                <w:szCs w:val="24"/>
              </w:rPr>
            </w:pPr>
            <w:r w:rsidRPr="00D143F4"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187BEA">
              <w:rPr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color w:val="000000"/>
                <w:sz w:val="24"/>
                <w:szCs w:val="24"/>
              </w:rPr>
              <w:t>: А</w:t>
            </w:r>
            <w:r w:rsidRPr="00187BEA">
              <w:rPr>
                <w:color w:val="000000"/>
                <w:sz w:val="24"/>
                <w:szCs w:val="24"/>
              </w:rPr>
              <w:t xml:space="preserve">ктивизация в </w:t>
            </w:r>
            <w:proofErr w:type="spellStart"/>
            <w:r w:rsidRPr="00187BEA">
              <w:rPr>
                <w:color w:val="000000"/>
                <w:sz w:val="24"/>
                <w:szCs w:val="24"/>
              </w:rPr>
              <w:t>Камышловском</w:t>
            </w:r>
            <w:proofErr w:type="spellEnd"/>
            <w:r w:rsidRPr="00187BEA">
              <w:rPr>
                <w:color w:val="000000"/>
                <w:sz w:val="24"/>
                <w:szCs w:val="24"/>
              </w:rPr>
              <w:t xml:space="preserve"> городском округе практических действий и расширение набора инструментов политики энергосбережения, способных обеспечить повышение </w:t>
            </w:r>
            <w:proofErr w:type="spellStart"/>
            <w:r w:rsidRPr="00187BEA">
              <w:rPr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187BEA">
              <w:rPr>
                <w:color w:val="000000"/>
                <w:sz w:val="24"/>
                <w:szCs w:val="24"/>
              </w:rPr>
              <w:t xml:space="preserve"> экономики муниципального образования, снижения удельного энергопотребления в бюджетных организациях, жилищно-коммунальном хозяйстве, на транспорте и в сфере услуг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0273F7">
              <w:rPr>
                <w:b/>
                <w:bCs/>
                <w:sz w:val="24"/>
                <w:szCs w:val="24"/>
              </w:rPr>
              <w:t>Задача</w:t>
            </w:r>
            <w:r>
              <w:rPr>
                <w:color w:val="000000"/>
              </w:rPr>
              <w:t xml:space="preserve">: </w:t>
            </w:r>
            <w:r w:rsidRPr="00187BEA">
              <w:rPr>
                <w:color w:val="000000"/>
                <w:sz w:val="24"/>
                <w:szCs w:val="24"/>
              </w:rPr>
              <w:t xml:space="preserve">Снижение удельных показателей потребления топлива, электрической и тепловой энергии при производстве большинства энергоемких видов продукции, работ, услуг, а также в общественных и жилых зданиях </w:t>
            </w:r>
            <w:proofErr w:type="spellStart"/>
            <w:r w:rsidRPr="00187BEA">
              <w:rPr>
                <w:color w:val="000000"/>
                <w:sz w:val="24"/>
                <w:szCs w:val="24"/>
              </w:rPr>
              <w:t>Камышловского</w:t>
            </w:r>
            <w:proofErr w:type="spellEnd"/>
            <w:r w:rsidRPr="00187BEA">
              <w:rPr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187BEA" w:rsidRDefault="0089734E" w:rsidP="00176A52">
            <w:pPr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187BEA">
              <w:rPr>
                <w:color w:val="000000"/>
                <w:sz w:val="24"/>
                <w:szCs w:val="24"/>
              </w:rPr>
              <w:t>нащенность приборами учета электрической энергии бюджетных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87BEA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187BEA" w:rsidRDefault="0089734E" w:rsidP="00176A52">
            <w:pPr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Доля оснащенности приборами учета электрической энергии бюджетных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187BEA" w:rsidRDefault="0089734E" w:rsidP="00176A52">
            <w:pPr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 xml:space="preserve">Оснащенность общедомовыми приборами учета электрической </w:t>
            </w:r>
            <w:r w:rsidRPr="00187BEA">
              <w:rPr>
                <w:color w:val="000000"/>
                <w:sz w:val="24"/>
                <w:szCs w:val="24"/>
              </w:rPr>
              <w:lastRenderedPageBreak/>
              <w:t>энергии, многоквартирных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87BEA">
              <w:rPr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 xml:space="preserve">итого - </w:t>
            </w:r>
            <w:r>
              <w:rPr>
                <w:color w:val="000000"/>
                <w:sz w:val="24"/>
                <w:szCs w:val="24"/>
              </w:rPr>
              <w:t>60</w:t>
            </w:r>
            <w:r w:rsidRPr="00187BEA">
              <w:rPr>
                <w:color w:val="000000"/>
                <w:sz w:val="24"/>
                <w:szCs w:val="24"/>
              </w:rPr>
              <w:t xml:space="preserve"> приборов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187BEA" w:rsidRDefault="0089734E" w:rsidP="00176A52">
            <w:pPr>
              <w:jc w:val="both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Доля оснащенности общедомовыми приборами учета электрической энергии, многоквартирных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от количества домов где необходимо установить ОПУ (140 домов)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187BEA" w:rsidRDefault="0089734E" w:rsidP="00176A52">
            <w:pPr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Оснащенность приборами учета холодного водоснабжения бюджетных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87BEA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итого - 264 прибора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187BEA" w:rsidRDefault="0089734E" w:rsidP="00176A52">
            <w:pPr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Доля оснащенности приборами учета холодного водоснабжения бюджетных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от количества домов где необходимо установить ОПУ (264 дома)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187BEA" w:rsidRDefault="0089734E" w:rsidP="00176A52">
            <w:pPr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Оснащенность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7BEA">
              <w:rPr>
                <w:color w:val="000000"/>
                <w:sz w:val="24"/>
                <w:szCs w:val="24"/>
              </w:rPr>
              <w:t>приборами учета тепловой энергии бюджетных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87BEA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итого - 160 прибора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187BEA" w:rsidRDefault="0089734E" w:rsidP="00176A52">
            <w:pPr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Доля оснащенности  приборами учета  тепловой энергии бюджетных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от количества домов где необходимо установить ОПУ (160 домов)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187BEA" w:rsidRDefault="0089734E" w:rsidP="00176A52">
            <w:pPr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Снижение потребления топлива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87BEA">
              <w:rPr>
                <w:color w:val="000000"/>
                <w:sz w:val="24"/>
                <w:szCs w:val="24"/>
              </w:rPr>
              <w:t>т.у.т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>553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187BE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A314F" w:rsidRDefault="0089734E" w:rsidP="00176A52">
            <w:pPr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Протяженность отремонтированных (модернизированных) инженерных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EA314F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EA314F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187BEA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434301" w:rsidRDefault="0089734E" w:rsidP="00176A5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430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13 </w:t>
            </w:r>
            <w:r w:rsidRPr="0043430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«Переселение граждан из аварийного жилищного фонда с учетом необходимости развития малоэтажного жилищного </w:t>
            </w:r>
            <w:r w:rsidRPr="0043430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строительства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 w:rsidRPr="0043430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301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Камышловско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proofErr w:type="spellEnd"/>
            <w:r w:rsidRPr="0043430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городско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 w:rsidRPr="0043430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округ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Pr="00434301">
              <w:rPr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434301" w:rsidRDefault="0089734E" w:rsidP="00176A52">
            <w:pPr>
              <w:jc w:val="both"/>
              <w:rPr>
                <w:color w:val="000000"/>
                <w:sz w:val="24"/>
                <w:szCs w:val="24"/>
              </w:rPr>
            </w:pPr>
            <w:r w:rsidRPr="006A2517">
              <w:rPr>
                <w:b/>
                <w:bCs/>
                <w:color w:val="000000"/>
                <w:sz w:val="24"/>
                <w:szCs w:val="24"/>
              </w:rPr>
              <w:lastRenderedPageBreak/>
              <w:t>Ц</w:t>
            </w:r>
            <w:r w:rsidRPr="00434301">
              <w:rPr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6A2517">
              <w:rPr>
                <w:color w:val="000000"/>
                <w:sz w:val="24"/>
                <w:szCs w:val="24"/>
              </w:rPr>
              <w:t>С</w:t>
            </w:r>
            <w:r w:rsidRPr="00434301">
              <w:rPr>
                <w:color w:val="000000"/>
                <w:sz w:val="24"/>
                <w:szCs w:val="24"/>
              </w:rPr>
              <w:t xml:space="preserve">оздание безопасных и благоприятных условий проживания граждан; реализация механизма </w:t>
            </w:r>
            <w:proofErr w:type="spellStart"/>
            <w:r w:rsidRPr="00434301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34301">
              <w:rPr>
                <w:color w:val="000000"/>
                <w:sz w:val="24"/>
                <w:szCs w:val="24"/>
              </w:rPr>
              <w:t xml:space="preserve"> мероприятий по переселению граждан из аварийного жилого фонда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A2517">
              <w:rPr>
                <w:b/>
                <w:bCs/>
                <w:color w:val="000000"/>
                <w:sz w:val="24"/>
                <w:szCs w:val="24"/>
              </w:rPr>
              <w:t>Задача:</w:t>
            </w:r>
            <w:r w:rsidRPr="00434301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434301">
              <w:rPr>
                <w:color w:val="000000"/>
                <w:sz w:val="24"/>
                <w:szCs w:val="24"/>
              </w:rPr>
              <w:t xml:space="preserve">.Обеспечение </w:t>
            </w:r>
            <w:r>
              <w:rPr>
                <w:color w:val="000000"/>
                <w:sz w:val="24"/>
                <w:szCs w:val="24"/>
              </w:rPr>
              <w:t>764</w:t>
            </w:r>
            <w:r w:rsidRPr="00434301">
              <w:rPr>
                <w:color w:val="000000"/>
                <w:sz w:val="24"/>
                <w:szCs w:val="24"/>
              </w:rPr>
              <w:t xml:space="preserve"> граждан, проживающих в аварийном жилищном фонде, благоустроенным жильем.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434301" w:rsidRDefault="0089734E" w:rsidP="00176A52">
            <w:pPr>
              <w:rPr>
                <w:color w:val="000000"/>
                <w:sz w:val="24"/>
                <w:szCs w:val="24"/>
              </w:rPr>
            </w:pPr>
            <w:r w:rsidRPr="00434301">
              <w:rPr>
                <w:color w:val="000000"/>
                <w:sz w:val="24"/>
                <w:szCs w:val="24"/>
              </w:rPr>
              <w:t>Ликвидация аварийных и непригодных для проживания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34301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43430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4343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4343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4343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43430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4E" w:rsidRPr="00434301" w:rsidRDefault="0089734E" w:rsidP="00176A52">
            <w:pPr>
              <w:rPr>
                <w:color w:val="000000"/>
                <w:sz w:val="24"/>
                <w:szCs w:val="24"/>
              </w:rPr>
            </w:pPr>
            <w:r w:rsidRPr="00434301">
              <w:rPr>
                <w:color w:val="000000"/>
                <w:sz w:val="24"/>
                <w:szCs w:val="24"/>
              </w:rPr>
              <w:t>Доля ликвидированных аварийных и непригодных для проживания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43430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434301">
              <w:rPr>
                <w:color w:val="000000"/>
                <w:sz w:val="24"/>
                <w:szCs w:val="24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434301">
              <w:rPr>
                <w:color w:val="000000"/>
                <w:sz w:val="24"/>
                <w:szCs w:val="24"/>
              </w:rPr>
              <w:t>от общего количества домов (70 МКД)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A2517">
              <w:rPr>
                <w:b/>
                <w:bCs/>
                <w:color w:val="000000"/>
                <w:sz w:val="24"/>
                <w:szCs w:val="24"/>
              </w:rPr>
              <w:t>Задача:2</w:t>
            </w:r>
            <w:r w:rsidRPr="00434301">
              <w:rPr>
                <w:color w:val="000000"/>
                <w:sz w:val="24"/>
                <w:szCs w:val="24"/>
              </w:rPr>
              <w:t>.Улучшение внешнего облика города, развитие городской инфраструктуры, повышение инвестиционной  привлекательности города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434301" w:rsidRDefault="0089734E" w:rsidP="00176A52">
            <w:pPr>
              <w:rPr>
                <w:color w:val="000000"/>
                <w:sz w:val="24"/>
                <w:szCs w:val="24"/>
              </w:rPr>
            </w:pPr>
            <w:r w:rsidRPr="00434301">
              <w:rPr>
                <w:color w:val="000000"/>
                <w:sz w:val="24"/>
                <w:szCs w:val="24"/>
              </w:rPr>
              <w:t>Строительство малоэтажных домов.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34301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43430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4343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4343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4343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43430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434301" w:rsidRDefault="0089734E" w:rsidP="00176A52">
            <w:pPr>
              <w:rPr>
                <w:color w:val="000000"/>
                <w:sz w:val="24"/>
                <w:szCs w:val="24"/>
              </w:rPr>
            </w:pPr>
            <w:r w:rsidRPr="00434301">
              <w:rPr>
                <w:color w:val="000000"/>
                <w:sz w:val="24"/>
                <w:szCs w:val="24"/>
              </w:rPr>
              <w:t>Доля построе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434301">
              <w:rPr>
                <w:color w:val="000000"/>
                <w:sz w:val="24"/>
                <w:szCs w:val="24"/>
              </w:rPr>
              <w:t>ных малоэтажных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43430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434301">
              <w:rPr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434301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434301">
              <w:rPr>
                <w:color w:val="000000"/>
                <w:sz w:val="24"/>
                <w:szCs w:val="24"/>
              </w:rPr>
              <w:t>от общего количества построенных домов (15 МКД)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A2517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14 </w:t>
            </w:r>
            <w:r w:rsidRPr="006A2517">
              <w:rPr>
                <w:b/>
                <w:bCs/>
                <w:i/>
                <w:iCs/>
                <w:sz w:val="24"/>
                <w:szCs w:val="24"/>
              </w:rPr>
              <w:t>«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Стимулирование развития инфраструктуры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Камышловского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городского округа</w:t>
            </w:r>
            <w:r w:rsidRPr="006A2517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A2517">
              <w:rPr>
                <w:b/>
                <w:bCs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С</w:t>
            </w:r>
            <w:r w:rsidRPr="006A2517">
              <w:rPr>
                <w:sz w:val="24"/>
                <w:szCs w:val="24"/>
              </w:rPr>
              <w:t xml:space="preserve">оздание условий для формирования и предоставления земельных участков под объекты жилищно-гражданского строительства на территории </w:t>
            </w:r>
            <w:proofErr w:type="spellStart"/>
            <w:r w:rsidRPr="006A2517">
              <w:rPr>
                <w:sz w:val="24"/>
                <w:szCs w:val="24"/>
              </w:rPr>
              <w:t>Камышловского</w:t>
            </w:r>
            <w:proofErr w:type="spellEnd"/>
            <w:r w:rsidRPr="006A2517">
              <w:rPr>
                <w:sz w:val="24"/>
                <w:szCs w:val="24"/>
              </w:rPr>
              <w:t xml:space="preserve"> городского округа</w:t>
            </w:r>
            <w:r>
              <w:rPr>
                <w:sz w:val="24"/>
                <w:szCs w:val="24"/>
              </w:rPr>
              <w:t xml:space="preserve"> и ведение единых методологических подходов при подготовке документов территориального планирования и градостроительного зонирования на территории </w:t>
            </w:r>
            <w:proofErr w:type="spellStart"/>
            <w:r>
              <w:rPr>
                <w:sz w:val="24"/>
                <w:szCs w:val="24"/>
              </w:rPr>
              <w:t>Камышловского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A2517">
              <w:rPr>
                <w:b/>
                <w:bCs/>
                <w:sz w:val="24"/>
                <w:szCs w:val="24"/>
              </w:rPr>
              <w:t>Задача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6A2517">
              <w:rPr>
                <w:b/>
                <w:bCs/>
                <w:sz w:val="24"/>
                <w:szCs w:val="24"/>
              </w:rPr>
              <w:t>1</w:t>
            </w:r>
            <w:r w:rsidRPr="006A2517">
              <w:rPr>
                <w:sz w:val="24"/>
                <w:szCs w:val="24"/>
              </w:rPr>
              <w:t xml:space="preserve">.Подготовка документации по планировке территории, в целях создания условий для развития капитального строительства, в </w:t>
            </w:r>
            <w:proofErr w:type="spellStart"/>
            <w:r w:rsidRPr="006A2517">
              <w:rPr>
                <w:sz w:val="24"/>
                <w:szCs w:val="24"/>
              </w:rPr>
              <w:t>т.ч</w:t>
            </w:r>
            <w:proofErr w:type="spellEnd"/>
            <w:r w:rsidRPr="006A2517">
              <w:rPr>
                <w:sz w:val="24"/>
                <w:szCs w:val="24"/>
              </w:rPr>
              <w:t>. жилищного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 xml:space="preserve">Включение в </w:t>
            </w:r>
            <w:r>
              <w:rPr>
                <w:sz w:val="24"/>
                <w:szCs w:val="24"/>
              </w:rPr>
              <w:t>границы</w:t>
            </w:r>
            <w:r w:rsidRPr="006A2517">
              <w:rPr>
                <w:sz w:val="24"/>
                <w:szCs w:val="24"/>
              </w:rPr>
              <w:t xml:space="preserve"> </w:t>
            </w:r>
            <w:proofErr w:type="spellStart"/>
            <w:r w:rsidRPr="006A2517">
              <w:rPr>
                <w:sz w:val="24"/>
                <w:szCs w:val="24"/>
              </w:rPr>
              <w:t>Камышловского</w:t>
            </w:r>
            <w:proofErr w:type="spellEnd"/>
            <w:r w:rsidRPr="006A2517">
              <w:rPr>
                <w:sz w:val="24"/>
                <w:szCs w:val="24"/>
              </w:rPr>
              <w:t xml:space="preserve"> городского округа </w:t>
            </w:r>
            <w:r>
              <w:rPr>
                <w:sz w:val="24"/>
                <w:szCs w:val="24"/>
              </w:rPr>
              <w:t xml:space="preserve">дополнительные </w:t>
            </w:r>
            <w:r w:rsidRPr="006A2517">
              <w:rPr>
                <w:sz w:val="24"/>
                <w:szCs w:val="24"/>
              </w:rPr>
              <w:t>земельные участки сельскохозяйственного назначения под жилищное 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6A251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Площадь территорий,</w:t>
            </w:r>
            <w:r>
              <w:rPr>
                <w:sz w:val="24"/>
                <w:szCs w:val="24"/>
              </w:rPr>
              <w:t xml:space="preserve"> предназначенных для развития жилищного строительства, на </w:t>
            </w:r>
            <w:r w:rsidRPr="006A2517">
              <w:rPr>
                <w:sz w:val="24"/>
                <w:szCs w:val="24"/>
              </w:rPr>
              <w:t xml:space="preserve">которых </w:t>
            </w:r>
          </w:p>
          <w:p w:rsidR="0089734E" w:rsidRPr="006A2517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разработаны проекты планиров</w:t>
            </w:r>
            <w:r>
              <w:rPr>
                <w:sz w:val="24"/>
                <w:szCs w:val="24"/>
              </w:rPr>
              <w:t>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 xml:space="preserve">Площадь введенного жилья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6A2517">
              <w:rPr>
                <w:sz w:val="24"/>
                <w:szCs w:val="24"/>
              </w:rPr>
              <w:t>кв.м</w:t>
            </w:r>
            <w:proofErr w:type="spellEnd"/>
            <w:r w:rsidRPr="006A251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6000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6500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6800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7500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974421">
              <w:rPr>
                <w:b/>
                <w:bCs/>
                <w:sz w:val="24"/>
                <w:szCs w:val="24"/>
              </w:rPr>
              <w:t>Задача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974421">
              <w:rPr>
                <w:b/>
                <w:bCs/>
                <w:sz w:val="24"/>
                <w:szCs w:val="24"/>
              </w:rPr>
              <w:t>2</w:t>
            </w:r>
            <w:r w:rsidRPr="006A2517">
              <w:rPr>
                <w:sz w:val="24"/>
                <w:szCs w:val="24"/>
              </w:rPr>
              <w:t>. Разработка информационной системы градостроительной деятельности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rPr>
                <w:color w:val="000000"/>
                <w:spacing w:val="-2"/>
                <w:sz w:val="24"/>
                <w:szCs w:val="24"/>
              </w:rPr>
            </w:pPr>
            <w:r w:rsidRPr="006A2517">
              <w:rPr>
                <w:color w:val="000000"/>
                <w:spacing w:val="-2"/>
                <w:sz w:val="24"/>
                <w:szCs w:val="24"/>
              </w:rPr>
              <w:t>Внедрение информационной</w:t>
            </w:r>
          </w:p>
          <w:p w:rsidR="0089734E" w:rsidRPr="006A2517" w:rsidRDefault="0089734E" w:rsidP="00176A52">
            <w:pPr>
              <w:ind w:right="-98"/>
              <w:rPr>
                <w:sz w:val="24"/>
                <w:szCs w:val="24"/>
              </w:rPr>
            </w:pPr>
            <w:r w:rsidRPr="006A2517">
              <w:rPr>
                <w:color w:val="000000"/>
                <w:spacing w:val="-2"/>
                <w:sz w:val="24"/>
                <w:szCs w:val="24"/>
              </w:rPr>
              <w:t>системы обеспечения градостроительной деятельности</w:t>
            </w:r>
            <w:r w:rsidRPr="006A2517">
              <w:rPr>
                <w:sz w:val="24"/>
                <w:szCs w:val="24"/>
              </w:rPr>
              <w:t xml:space="preserve"> с </w:t>
            </w:r>
          </w:p>
          <w:p w:rsidR="0089734E" w:rsidRPr="006A2517" w:rsidRDefault="0089734E" w:rsidP="00176A52">
            <w:pPr>
              <w:ind w:right="-98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 xml:space="preserve">приобретением и установкой </w:t>
            </w:r>
          </w:p>
          <w:p w:rsidR="0089734E" w:rsidRPr="006A2517" w:rsidRDefault="0089734E" w:rsidP="00176A52">
            <w:pPr>
              <w:ind w:right="-260"/>
              <w:rPr>
                <w:sz w:val="24"/>
                <w:szCs w:val="24"/>
              </w:rPr>
            </w:pPr>
            <w:proofErr w:type="gramStart"/>
            <w:r w:rsidRPr="006A2517">
              <w:rPr>
                <w:sz w:val="24"/>
                <w:szCs w:val="24"/>
              </w:rPr>
              <w:t>соответственного  программного</w:t>
            </w:r>
            <w:proofErr w:type="gramEnd"/>
            <w:r w:rsidRPr="006A2517">
              <w:rPr>
                <w:sz w:val="24"/>
                <w:szCs w:val="24"/>
              </w:rPr>
              <w:t xml:space="preserve"> </w:t>
            </w:r>
          </w:p>
          <w:p w:rsidR="0089734E" w:rsidRPr="006A2517" w:rsidRDefault="0089734E" w:rsidP="00176A52">
            <w:pPr>
              <w:ind w:right="-260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обеспечения и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974421">
              <w:rPr>
                <w:b/>
                <w:bCs/>
                <w:sz w:val="24"/>
                <w:szCs w:val="24"/>
              </w:rPr>
              <w:t>Задача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974421">
              <w:rPr>
                <w:b/>
                <w:bCs/>
                <w:sz w:val="24"/>
                <w:szCs w:val="24"/>
              </w:rPr>
              <w:t>3</w:t>
            </w:r>
            <w:r w:rsidRPr="006A2517">
              <w:rPr>
                <w:sz w:val="24"/>
                <w:szCs w:val="24"/>
              </w:rPr>
              <w:t>. Разработка проектно-сметной документации на объекты капитального строительства</w:t>
            </w:r>
            <w:r>
              <w:rPr>
                <w:sz w:val="24"/>
                <w:szCs w:val="24"/>
              </w:rPr>
              <w:t xml:space="preserve">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экспертиза сметной документации)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rPr>
                <w:color w:val="000000"/>
                <w:spacing w:val="-2"/>
                <w:sz w:val="24"/>
                <w:szCs w:val="24"/>
              </w:rPr>
            </w:pPr>
            <w:r w:rsidRPr="006A2517">
              <w:rPr>
                <w:color w:val="000000"/>
                <w:spacing w:val="-2"/>
                <w:sz w:val="24"/>
                <w:szCs w:val="24"/>
              </w:rPr>
              <w:t xml:space="preserve">Подготовка инвестиционных программ и разработка проектно-сметной документации на объекты капитального строительства (в </w:t>
            </w:r>
            <w:proofErr w:type="spellStart"/>
            <w:r w:rsidRPr="006A2517">
              <w:rPr>
                <w:color w:val="000000"/>
                <w:spacing w:val="-2"/>
                <w:sz w:val="24"/>
                <w:szCs w:val="24"/>
              </w:rPr>
              <w:t>т.ч</w:t>
            </w:r>
            <w:proofErr w:type="spellEnd"/>
            <w:r w:rsidRPr="006A2517">
              <w:rPr>
                <w:color w:val="000000"/>
                <w:spacing w:val="-2"/>
                <w:sz w:val="24"/>
                <w:szCs w:val="24"/>
              </w:rPr>
              <w:t xml:space="preserve">. экспертиза сметной документации)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6A2517">
              <w:rPr>
                <w:sz w:val="24"/>
                <w:szCs w:val="24"/>
              </w:rPr>
              <w:t>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6A251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5465E5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5465E5">
              <w:rPr>
                <w:b/>
                <w:sz w:val="24"/>
                <w:szCs w:val="24"/>
              </w:rPr>
              <w:t>Задача: 4.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 работ по описанию границ территориальных зон и населенных пунктов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Доля территориальных зон, сведения о границах которых внесены в ЕГРН, в объем количества территориальных зон, </w:t>
            </w: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установленных Правилами землепользования и застройки КГО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Описание границ города Камышлов и внесение сведений в ЕГРН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6A2517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A4A48" w:rsidRDefault="0089734E" w:rsidP="00176A5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A4A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15</w:t>
            </w:r>
            <w:r w:rsidRPr="00CA4A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«Социальная поддержка отдельных категорий граждан на территории </w:t>
            </w:r>
            <w:proofErr w:type="spellStart"/>
            <w:r w:rsidRPr="00CA4A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Камышловского</w:t>
            </w:r>
            <w:proofErr w:type="spellEnd"/>
            <w:r w:rsidRPr="00CA4A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городского округа» 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A4A48" w:rsidRDefault="0089734E" w:rsidP="00176A52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0A60C6">
              <w:rPr>
                <w:b/>
                <w:bCs/>
                <w:sz w:val="24"/>
                <w:szCs w:val="24"/>
              </w:rPr>
              <w:t>Цель</w:t>
            </w:r>
            <w:r w:rsidRPr="00CA4A4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</w:t>
            </w:r>
            <w:r w:rsidRPr="00CA4A48">
              <w:rPr>
                <w:sz w:val="24"/>
                <w:szCs w:val="24"/>
              </w:rPr>
              <w:t>овышение уровня и качества жизни отдельных категорий граждан путем предоставления различных мер социальной поддержки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A4A48" w:rsidRDefault="0089734E" w:rsidP="00176A52">
            <w:pPr>
              <w:pStyle w:val="ConsPlusCell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A60C6">
              <w:rPr>
                <w:b/>
                <w:bCs/>
                <w:sz w:val="24"/>
                <w:szCs w:val="24"/>
              </w:rPr>
              <w:t>Задача</w:t>
            </w:r>
            <w:r w:rsidRPr="00CA4A4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О</w:t>
            </w:r>
            <w:r w:rsidRPr="00D334E7">
              <w:rPr>
                <w:sz w:val="24"/>
                <w:szCs w:val="24"/>
              </w:rPr>
              <w:t>казание дополнительных мер социальной поддержки</w:t>
            </w:r>
            <w:r w:rsidRPr="00CA4A48">
              <w:rPr>
                <w:sz w:val="24"/>
                <w:szCs w:val="24"/>
              </w:rPr>
              <w:t>, стимулирующего характера</w:t>
            </w:r>
            <w:r w:rsidRPr="00D334E7">
              <w:rPr>
                <w:sz w:val="24"/>
                <w:szCs w:val="24"/>
              </w:rPr>
              <w:t xml:space="preserve"> для повышения качества жизни гра</w:t>
            </w:r>
            <w:r w:rsidRPr="00CA4A48">
              <w:rPr>
                <w:sz w:val="24"/>
                <w:szCs w:val="24"/>
              </w:rPr>
              <w:t>ждан отдельных категорий граждан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общественных организаций активно участвующих в деятельности администрации и жизни города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(ед.)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00D38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Кол-во граждан, получивших льготу</w:t>
            </w:r>
            <w:r>
              <w:rPr>
                <w:sz w:val="24"/>
                <w:szCs w:val="24"/>
              </w:rPr>
              <w:t xml:space="preserve"> (бани)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00D38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(ед.)</w:t>
            </w:r>
          </w:p>
          <w:p w:rsidR="0089734E" w:rsidRPr="00000D38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00D38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715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00D38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750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00D38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788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00D38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827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00D38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00D38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00D38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00D38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00D38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Кол-во граждан, получивших льготу</w:t>
            </w:r>
            <w:r>
              <w:rPr>
                <w:sz w:val="24"/>
                <w:szCs w:val="24"/>
              </w:rPr>
              <w:t xml:space="preserve"> (автотранспорт)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00D38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(ед.)</w:t>
            </w:r>
          </w:p>
          <w:p w:rsidR="0089734E" w:rsidRPr="00000D38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00D38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00D38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00D38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00D38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00D38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00D38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граждан, получивших вознаграждение (756)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(ед.)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граждан, получивших вознаграждение (89)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(ед.)</w:t>
            </w:r>
          </w:p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граждан (организаций), </w:t>
            </w:r>
          </w:p>
          <w:p w:rsidR="0089734E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получивших памятные подарки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(ед.)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Кол-во граждан, получ</w:t>
            </w:r>
            <w:r>
              <w:rPr>
                <w:sz w:val="24"/>
                <w:szCs w:val="24"/>
              </w:rPr>
              <w:t>ающих</w:t>
            </w:r>
            <w:r w:rsidRPr="00000D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чел</w:t>
            </w:r>
            <w:r w:rsidRPr="00000D38">
              <w:rPr>
                <w:sz w:val="24"/>
                <w:szCs w:val="24"/>
              </w:rPr>
              <w:t>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Кол-во граждан, получ</w:t>
            </w:r>
            <w:r>
              <w:rPr>
                <w:sz w:val="24"/>
                <w:szCs w:val="24"/>
              </w:rPr>
              <w:t>ающих</w:t>
            </w:r>
            <w:r w:rsidRPr="00000D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компенсаций расходов 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</w:t>
            </w:r>
            <w:r w:rsidRPr="00000D38">
              <w:rPr>
                <w:sz w:val="24"/>
                <w:szCs w:val="24"/>
              </w:rPr>
              <w:t>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Кол-во граждан, получ</w:t>
            </w:r>
            <w:r>
              <w:rPr>
                <w:sz w:val="24"/>
                <w:szCs w:val="24"/>
              </w:rPr>
              <w:t>ающих</w:t>
            </w:r>
            <w:r w:rsidRPr="00000D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компенсаций расходов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</w:t>
            </w:r>
            <w:r w:rsidRPr="00000D38">
              <w:rPr>
                <w:sz w:val="24"/>
                <w:szCs w:val="24"/>
              </w:rPr>
              <w:t>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000D38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граждан, получивших возмещение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граждан, получивших меру социальной поддержки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организаций, получивших субсидию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000D38">
              <w:rPr>
                <w:sz w:val="24"/>
                <w:szCs w:val="24"/>
              </w:rPr>
              <w:t>Кол-во граждан, получ</w:t>
            </w:r>
            <w:r>
              <w:rPr>
                <w:sz w:val="24"/>
                <w:szCs w:val="24"/>
              </w:rPr>
              <w:t>ающих</w:t>
            </w:r>
            <w:r w:rsidRPr="00000D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компенсаций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E43C3" w:rsidRDefault="0089734E" w:rsidP="00176A52">
            <w:pPr>
              <w:pStyle w:val="ConsPlusCell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E43C3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16 </w:t>
            </w:r>
            <w:r w:rsidRPr="00CE43C3">
              <w:rPr>
                <w:b/>
                <w:bCs/>
                <w:i/>
                <w:iCs/>
                <w:sz w:val="24"/>
                <w:szCs w:val="24"/>
              </w:rPr>
              <w:t xml:space="preserve">«Обеспечение реализации мероприятий муниципальной программы </w:t>
            </w:r>
          </w:p>
          <w:p w:rsidR="0089734E" w:rsidRPr="00CE43C3" w:rsidRDefault="0089734E" w:rsidP="00176A52">
            <w:pPr>
              <w:pStyle w:val="ConsPlusCell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E43C3">
              <w:rPr>
                <w:b/>
                <w:bCs/>
                <w:i/>
                <w:iCs/>
                <w:sz w:val="24"/>
                <w:szCs w:val="24"/>
              </w:rPr>
              <w:t xml:space="preserve">«Развитие социально-экономического комплекса </w:t>
            </w:r>
            <w:proofErr w:type="spellStart"/>
            <w:r w:rsidRPr="00CE43C3">
              <w:rPr>
                <w:b/>
                <w:bCs/>
                <w:i/>
                <w:iCs/>
                <w:sz w:val="24"/>
                <w:szCs w:val="24"/>
              </w:rPr>
              <w:t>Камышловского</w:t>
            </w:r>
            <w:proofErr w:type="spellEnd"/>
            <w:r w:rsidRPr="00CE43C3">
              <w:rPr>
                <w:b/>
                <w:bCs/>
                <w:i/>
                <w:iCs/>
                <w:sz w:val="24"/>
                <w:szCs w:val="24"/>
              </w:rPr>
              <w:t xml:space="preserve"> городского округа до 2020 года»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E43C3" w:rsidRDefault="0089734E" w:rsidP="00176A52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CE43C3">
              <w:rPr>
                <w:b/>
                <w:bCs/>
                <w:sz w:val="24"/>
                <w:szCs w:val="24"/>
              </w:rPr>
              <w:t>Цель:</w:t>
            </w:r>
            <w:r w:rsidRPr="00CE43C3">
              <w:rPr>
                <w:sz w:val="24"/>
                <w:szCs w:val="24"/>
              </w:rPr>
              <w:t xml:space="preserve"> Обеспечение реализации мероприятий муниципальной программы «Развитие социально-экономического комплекса </w:t>
            </w:r>
            <w:proofErr w:type="spellStart"/>
            <w:r w:rsidRPr="00CE43C3">
              <w:rPr>
                <w:sz w:val="24"/>
                <w:szCs w:val="24"/>
              </w:rPr>
              <w:t>Камышловского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 до 2020 года»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E43C3" w:rsidRDefault="0089734E" w:rsidP="00176A52">
            <w:pPr>
              <w:pStyle w:val="ConsPlusCell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E43C3">
              <w:rPr>
                <w:b/>
                <w:bCs/>
                <w:sz w:val="24"/>
                <w:szCs w:val="24"/>
              </w:rPr>
              <w:t>Задач</w:t>
            </w:r>
            <w:r>
              <w:rPr>
                <w:b/>
                <w:bCs/>
                <w:sz w:val="24"/>
                <w:szCs w:val="24"/>
              </w:rPr>
              <w:t>а 1</w:t>
            </w:r>
            <w:r w:rsidRPr="00CE43C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</w:t>
            </w:r>
            <w:r w:rsidRPr="00CE43C3">
              <w:rPr>
                <w:color w:val="000000"/>
                <w:sz w:val="24"/>
                <w:szCs w:val="24"/>
              </w:rPr>
              <w:t>беспечение выполнения муниципального задания</w:t>
            </w:r>
            <w:r>
              <w:rPr>
                <w:color w:val="000000"/>
                <w:sz w:val="24"/>
                <w:szCs w:val="24"/>
              </w:rPr>
              <w:t>.</w:t>
            </w:r>
            <w:r w:rsidRPr="00CE43C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E43C3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E43C3" w:rsidRDefault="0089734E" w:rsidP="00176A52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CE43C3">
              <w:rPr>
                <w:color w:val="000000"/>
                <w:sz w:val="24"/>
                <w:szCs w:val="24"/>
              </w:rPr>
              <w:t>ыполнени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CE43C3">
              <w:rPr>
                <w:color w:val="000000"/>
                <w:sz w:val="24"/>
                <w:szCs w:val="24"/>
              </w:rPr>
              <w:t xml:space="preserve">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E43C3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CE43C3">
              <w:rPr>
                <w:b/>
                <w:bCs/>
                <w:sz w:val="24"/>
                <w:szCs w:val="24"/>
              </w:rPr>
              <w:t>Задача 2</w:t>
            </w:r>
            <w:r>
              <w:rPr>
                <w:sz w:val="24"/>
                <w:szCs w:val="24"/>
              </w:rPr>
              <w:t>: Р</w:t>
            </w:r>
            <w:r w:rsidRPr="00CE43C3">
              <w:rPr>
                <w:sz w:val="24"/>
                <w:szCs w:val="24"/>
              </w:rPr>
              <w:t>еализация государственного полномочия по созданию административных комиссий 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области.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E43C3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E43C3" w:rsidRDefault="0089734E" w:rsidP="00176A52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составленных протоколов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C2B9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(шт.)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F054D4" w:rsidRDefault="0089734E" w:rsidP="00176A52">
            <w:pPr>
              <w:pStyle w:val="ConsPlusCell"/>
              <w:rPr>
                <w:b/>
                <w:sz w:val="24"/>
                <w:szCs w:val="24"/>
              </w:rPr>
            </w:pPr>
            <w:r w:rsidRPr="00F054D4">
              <w:rPr>
                <w:b/>
                <w:sz w:val="24"/>
                <w:szCs w:val="24"/>
              </w:rPr>
              <w:t>Задача 3</w:t>
            </w:r>
            <w:r w:rsidRPr="00F054D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Реализация государственного полномочия по составлению (изменению, дополнению) списков кандидатов в присяжные заседатели судов общей юрисдикции в Российской Федерации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E43C3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5B4F0C">
              <w:rPr>
                <w:b/>
                <w:sz w:val="24"/>
                <w:szCs w:val="24"/>
              </w:rPr>
              <w:t>Задача 4.</w:t>
            </w:r>
            <w:r>
              <w:rPr>
                <w:sz w:val="24"/>
                <w:szCs w:val="24"/>
              </w:rPr>
              <w:t xml:space="preserve"> Обеспечение исполнения бюджетной сметы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CE43C3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бюджетной сметы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b/>
                <w:bCs/>
                <w:i/>
                <w:iCs/>
                <w:sz w:val="24"/>
                <w:szCs w:val="24"/>
              </w:rPr>
              <w:t>Подпрограмма 17 Обеспечение деятельности по комплектованию, учету, хранению и использованию архивных документов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b/>
                <w:bCs/>
                <w:sz w:val="24"/>
                <w:szCs w:val="24"/>
              </w:rPr>
              <w:lastRenderedPageBreak/>
              <w:t>Цель</w:t>
            </w:r>
            <w:r w:rsidRPr="00223812">
              <w:rPr>
                <w:sz w:val="24"/>
                <w:szCs w:val="24"/>
              </w:rPr>
              <w:t xml:space="preserve"> Развитие информационного потенциала Архивного фонда Российской Федерации на территории </w:t>
            </w:r>
            <w:proofErr w:type="spellStart"/>
            <w:r w:rsidRPr="00223812">
              <w:rPr>
                <w:sz w:val="24"/>
                <w:szCs w:val="24"/>
              </w:rPr>
              <w:t>Камышловского</w:t>
            </w:r>
            <w:proofErr w:type="spellEnd"/>
            <w:r w:rsidRPr="00223812">
              <w:rPr>
                <w:sz w:val="24"/>
                <w:szCs w:val="24"/>
              </w:rPr>
              <w:t xml:space="preserve"> городского округа </w:t>
            </w:r>
          </w:p>
          <w:p w:rsidR="0089734E" w:rsidRPr="00995C50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и повышение безопасности хранения архивных документов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223812">
              <w:rPr>
                <w:b/>
                <w:bCs/>
                <w:sz w:val="24"/>
                <w:szCs w:val="24"/>
              </w:rPr>
              <w:t>Задача 1</w:t>
            </w:r>
            <w:r w:rsidRPr="00223812">
              <w:rPr>
                <w:sz w:val="24"/>
                <w:szCs w:val="24"/>
              </w:rPr>
              <w:t>. Обеспечение единого информационного пространства и удовлетворение потребностей в архивной информации 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23812">
              <w:rPr>
                <w:sz w:val="24"/>
                <w:szCs w:val="24"/>
              </w:rPr>
              <w:t>Камышловском</w:t>
            </w:r>
            <w:proofErr w:type="spellEnd"/>
            <w:r w:rsidRPr="00223812">
              <w:rPr>
                <w:sz w:val="24"/>
                <w:szCs w:val="24"/>
              </w:rPr>
              <w:t xml:space="preserve"> городском округе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 xml:space="preserve">Доля архивных документов, включенных в электронные описи, находящихся на хранении в архиве </w:t>
            </w:r>
            <w:proofErr w:type="spellStart"/>
            <w:r w:rsidRPr="00223812">
              <w:rPr>
                <w:sz w:val="24"/>
                <w:szCs w:val="24"/>
              </w:rPr>
              <w:t>Камышловского</w:t>
            </w:r>
            <w:proofErr w:type="spellEnd"/>
            <w:r w:rsidRPr="00223812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ind w:right="-108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Стратегия развития информационного общества в</w:t>
            </w:r>
          </w:p>
          <w:p w:rsidR="0089734E" w:rsidRPr="00223812" w:rsidRDefault="0089734E" w:rsidP="00176A52">
            <w:pPr>
              <w:ind w:right="-108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Российской Федерации</w:t>
            </w:r>
          </w:p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Указ Президента РФ от 07.02.2012 № 601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 xml:space="preserve">Доля архивных документов, включенных в электронные описи, от общего количества документов муниципальной собственности, находящихся на хранении в архиве </w:t>
            </w:r>
            <w:proofErr w:type="spellStart"/>
            <w:r w:rsidRPr="00223812">
              <w:rPr>
                <w:sz w:val="24"/>
                <w:szCs w:val="24"/>
              </w:rPr>
              <w:t>Камышловского</w:t>
            </w:r>
            <w:proofErr w:type="spellEnd"/>
            <w:r w:rsidRPr="00223812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ind w:right="-123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Стратегия развития информационного общества</w:t>
            </w:r>
          </w:p>
          <w:p w:rsidR="0089734E" w:rsidRPr="00223812" w:rsidRDefault="0089734E" w:rsidP="00176A52">
            <w:pPr>
              <w:ind w:right="-123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в Российской Федерации</w:t>
            </w:r>
          </w:p>
          <w:p w:rsidR="0089734E" w:rsidRPr="00223812" w:rsidRDefault="0089734E" w:rsidP="00176A52">
            <w:pPr>
              <w:ind w:right="-123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Указ Президента РФ  от 07.05.2012 № 601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Доля социально-правовых запросов граждан, исполненных в установленные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Федеральный закон от 22 октября 2004 года № 125-ФЗ «Об архивном деле в Российской Федерации»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 xml:space="preserve">Доля числа пользователей </w:t>
            </w:r>
            <w:r w:rsidRPr="00223812">
              <w:rPr>
                <w:sz w:val="24"/>
                <w:szCs w:val="24"/>
              </w:rPr>
              <w:lastRenderedPageBreak/>
              <w:t>архивными документами, удовлетворенных качеством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Постановлени</w:t>
            </w:r>
            <w:r w:rsidRPr="00223812">
              <w:rPr>
                <w:sz w:val="24"/>
                <w:szCs w:val="24"/>
              </w:rPr>
              <w:lastRenderedPageBreak/>
              <w:t xml:space="preserve">е Правительства Свердловской области от 25.04.2011 </w:t>
            </w:r>
          </w:p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№ 480-ПП «Об утверждении базового (отраслевого) перечня государственных услуг (работ»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 xml:space="preserve">Доля описей дел архива </w:t>
            </w:r>
            <w:proofErr w:type="spellStart"/>
            <w:r w:rsidRPr="00223812">
              <w:rPr>
                <w:sz w:val="24"/>
                <w:szCs w:val="24"/>
              </w:rPr>
              <w:t>Камышловского</w:t>
            </w:r>
            <w:proofErr w:type="spellEnd"/>
            <w:r w:rsidRPr="00223812">
              <w:rPr>
                <w:sz w:val="24"/>
                <w:szCs w:val="24"/>
              </w:rPr>
              <w:t xml:space="preserve"> городского округа, доступных для поиска и просмотра на портале «Электронный архив Свердловской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Областная программа «Информационное общество Свердловской области» на 2011-2015 годы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выполнения целевых показателей от запланированных 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223812">
              <w:rPr>
                <w:b/>
                <w:bCs/>
                <w:sz w:val="24"/>
                <w:szCs w:val="24"/>
              </w:rPr>
              <w:t>Задача 2</w:t>
            </w:r>
            <w:r w:rsidRPr="00223812">
              <w:rPr>
                <w:sz w:val="24"/>
                <w:szCs w:val="24"/>
              </w:rPr>
              <w:t xml:space="preserve">. Сохранение и повышение безопасности архивных документов как части историко-культурного достояния информационных ресурсов </w:t>
            </w:r>
            <w:proofErr w:type="spellStart"/>
            <w:r w:rsidRPr="00223812">
              <w:rPr>
                <w:sz w:val="24"/>
                <w:szCs w:val="24"/>
              </w:rPr>
              <w:t>Камышловского</w:t>
            </w:r>
            <w:proofErr w:type="spellEnd"/>
            <w:r w:rsidRPr="00223812">
              <w:rPr>
                <w:sz w:val="24"/>
                <w:szCs w:val="24"/>
              </w:rPr>
              <w:t xml:space="preserve"> городского округа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 xml:space="preserve">Доля принятых на постоянное хранение архивных документов от общего количества документов Архивного фонда Российской Федерации, подлежащих приему в установленные </w:t>
            </w:r>
            <w:r w:rsidRPr="00223812">
              <w:rPr>
                <w:sz w:val="24"/>
                <w:szCs w:val="24"/>
              </w:rPr>
              <w:lastRenderedPageBreak/>
              <w:t>законодательством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Федеральный закон от 22 октября 2004 года № 125-ФЗ «Об архивном деле в Российской Федерации»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Доля помещений архива, соответствующих требованиям противопожарного, охранного режимов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 xml:space="preserve">Статистическая форма </w:t>
            </w:r>
          </w:p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 xml:space="preserve">№ 1, утверждена приказом </w:t>
            </w:r>
            <w:proofErr w:type="spellStart"/>
            <w:r w:rsidRPr="00223812">
              <w:rPr>
                <w:sz w:val="24"/>
                <w:szCs w:val="24"/>
              </w:rPr>
              <w:t>Росархива</w:t>
            </w:r>
            <w:proofErr w:type="spellEnd"/>
            <w:r w:rsidRPr="00223812">
              <w:rPr>
                <w:sz w:val="24"/>
                <w:szCs w:val="24"/>
              </w:rPr>
              <w:t xml:space="preserve"> от 12.10.2006 № 59</w:t>
            </w:r>
          </w:p>
          <w:p w:rsidR="0089734E" w:rsidRPr="00223812" w:rsidRDefault="0089734E" w:rsidP="00176A52">
            <w:pPr>
              <w:rPr>
                <w:sz w:val="24"/>
                <w:szCs w:val="24"/>
              </w:rPr>
            </w:pP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 xml:space="preserve">Доля архивных документов, поставленных на государственный учет, от общего количества архивных документов, находящихся на хранении в архиве </w:t>
            </w:r>
            <w:proofErr w:type="spellStart"/>
            <w:r w:rsidRPr="00223812">
              <w:rPr>
                <w:sz w:val="24"/>
                <w:szCs w:val="24"/>
              </w:rPr>
              <w:t>Камышловского</w:t>
            </w:r>
            <w:proofErr w:type="spellEnd"/>
            <w:r w:rsidRPr="00223812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 xml:space="preserve">Приказ </w:t>
            </w:r>
            <w:proofErr w:type="spellStart"/>
            <w:r w:rsidRPr="00223812">
              <w:rPr>
                <w:sz w:val="24"/>
                <w:szCs w:val="24"/>
              </w:rPr>
              <w:t>Росархива</w:t>
            </w:r>
            <w:proofErr w:type="spellEnd"/>
            <w:r w:rsidRPr="00223812">
              <w:rPr>
                <w:sz w:val="24"/>
                <w:szCs w:val="24"/>
              </w:rPr>
              <w:t xml:space="preserve"> от 11.03.1997 № 11 «Об утверждении Регламента государственного учета документов Архивного фонда Российской Федерации»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Количество сотрудников, повысивших в течение года свой профессиональный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Стратегия развития информационного общества в Российской Федерации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223812">
              <w:rPr>
                <w:b/>
                <w:bCs/>
                <w:sz w:val="24"/>
                <w:szCs w:val="24"/>
              </w:rPr>
              <w:t>Задача 3</w:t>
            </w:r>
            <w:r w:rsidRPr="00223812">
              <w:rPr>
                <w:sz w:val="24"/>
                <w:szCs w:val="24"/>
              </w:rPr>
              <w:t xml:space="preserve">. Обеспечение исполнения администрацией </w:t>
            </w:r>
            <w:proofErr w:type="spellStart"/>
            <w:r w:rsidRPr="00223812">
              <w:rPr>
                <w:sz w:val="24"/>
                <w:szCs w:val="24"/>
              </w:rPr>
              <w:t>Камышловского</w:t>
            </w:r>
            <w:proofErr w:type="spellEnd"/>
            <w:r w:rsidRPr="00223812">
              <w:rPr>
                <w:sz w:val="24"/>
                <w:szCs w:val="24"/>
              </w:rPr>
              <w:t xml:space="preserve"> городского округа государственных полномочий Свердловской области по хранению, учету и использованию архивных документов, относящихся к собственности Свердловской области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 xml:space="preserve">Количество единиц хранения архивных документов, относящихся </w:t>
            </w:r>
            <w:r w:rsidRPr="00223812">
              <w:rPr>
                <w:sz w:val="24"/>
                <w:szCs w:val="24"/>
              </w:rPr>
              <w:lastRenderedPageBreak/>
              <w:t xml:space="preserve">к государственной собственности Свердловской области, хранящихся в административно-правовом отделе администрации </w:t>
            </w:r>
            <w:proofErr w:type="spellStart"/>
            <w:r w:rsidRPr="00223812">
              <w:rPr>
                <w:sz w:val="24"/>
                <w:szCs w:val="24"/>
              </w:rPr>
              <w:t>Камышловского</w:t>
            </w:r>
            <w:proofErr w:type="spellEnd"/>
            <w:r w:rsidRPr="00223812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lastRenderedPageBreak/>
              <w:t>единица хранения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6283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6298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6313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 xml:space="preserve">Закон Свердловской области от 19 </w:t>
            </w:r>
            <w:r w:rsidRPr="00223812">
              <w:rPr>
                <w:sz w:val="24"/>
                <w:szCs w:val="24"/>
              </w:rPr>
              <w:lastRenderedPageBreak/>
              <w:t>ноября 2008 года № 104-ОЗ «О наделении органов местного самоуправления муниципальных образований, расположенных на территории Свердловской области, государственными полномочиями Свердловской области по хранению, комплектованию, учету и использованию архивных документов, относящихся к государственной собственности Свердловской области»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 xml:space="preserve">Количество единиц долговременного и временного хранения, в </w:t>
            </w:r>
            <w:r w:rsidRPr="00223812">
              <w:rPr>
                <w:sz w:val="24"/>
                <w:szCs w:val="24"/>
              </w:rPr>
              <w:lastRenderedPageBreak/>
              <w:t xml:space="preserve">том числе документов по личному составу, действующих и ликвидированных организаций всех форм собственности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lastRenderedPageBreak/>
              <w:t>единица хранения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37332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38332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39332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 xml:space="preserve">Закон Свердловской области от 19 </w:t>
            </w:r>
            <w:r w:rsidRPr="00223812">
              <w:rPr>
                <w:sz w:val="24"/>
                <w:szCs w:val="24"/>
              </w:rPr>
              <w:lastRenderedPageBreak/>
              <w:t>ноября 2008 года № 104-ОЗ «О наделении органов местного самоуправления муниципальных образований, расположенных на территории Свердловской области, государственными полномочиями Свердловской области по хранению, комплектованию, учету и использованию архивных документов, относящихся к государственной собственности Свердловской области»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223812">
              <w:rPr>
                <w:b/>
                <w:bCs/>
                <w:sz w:val="24"/>
                <w:szCs w:val="24"/>
              </w:rPr>
              <w:lastRenderedPageBreak/>
              <w:t>Задача 4</w:t>
            </w:r>
            <w:r w:rsidRPr="00223812">
              <w:rPr>
                <w:sz w:val="24"/>
                <w:szCs w:val="24"/>
              </w:rPr>
              <w:t xml:space="preserve">.Прием архивных документов долговременного и временного хранения действующих и ликвидированных организаций всех форм собственности, расположенных на территории </w:t>
            </w:r>
            <w:proofErr w:type="spellStart"/>
            <w:r w:rsidRPr="00223812">
              <w:rPr>
                <w:sz w:val="24"/>
                <w:szCs w:val="24"/>
              </w:rPr>
              <w:t>Камышловского</w:t>
            </w:r>
            <w:proofErr w:type="spellEnd"/>
            <w:r w:rsidRPr="00223812">
              <w:rPr>
                <w:sz w:val="24"/>
                <w:szCs w:val="24"/>
              </w:rPr>
              <w:t xml:space="preserve"> городского округа, в том числе документов по личному составу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 xml:space="preserve">Количество документов </w:t>
            </w:r>
            <w:r w:rsidRPr="00223812">
              <w:rPr>
                <w:sz w:val="24"/>
                <w:szCs w:val="24"/>
              </w:rPr>
              <w:lastRenderedPageBreak/>
              <w:t xml:space="preserve">долговременного и временного хранения действующих и ликвидированных организаций всех форм собственности, расположенных на территории </w:t>
            </w:r>
            <w:proofErr w:type="spellStart"/>
            <w:r w:rsidRPr="00223812">
              <w:rPr>
                <w:sz w:val="24"/>
                <w:szCs w:val="24"/>
              </w:rPr>
              <w:t>Камышловского</w:t>
            </w:r>
            <w:proofErr w:type="spellEnd"/>
            <w:r w:rsidRPr="00223812">
              <w:rPr>
                <w:sz w:val="24"/>
                <w:szCs w:val="24"/>
              </w:rPr>
              <w:t xml:space="preserve"> городского округа, в том числе документов по личному составу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lastRenderedPageBreak/>
              <w:t>единица хранения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 xml:space="preserve">Закон </w:t>
            </w:r>
            <w:r w:rsidRPr="00223812">
              <w:rPr>
                <w:sz w:val="24"/>
                <w:szCs w:val="24"/>
              </w:rPr>
              <w:lastRenderedPageBreak/>
              <w:t>Свердловской области от 19 ноября 2008 года № 104-ОЗ «О наделении органов местного самоуправления муниципальных образований, расположенных на территории Свердловской области, государственными полномочиями Свердловской области по хранению, комплектованию, учету и использованию архивных документов, относящихся к государственной собственности Свердловской области»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b/>
                <w:bCs/>
                <w:sz w:val="24"/>
                <w:szCs w:val="24"/>
              </w:rPr>
              <w:lastRenderedPageBreak/>
              <w:t>Задача 5</w:t>
            </w:r>
            <w:r w:rsidRPr="00223812">
              <w:rPr>
                <w:sz w:val="24"/>
                <w:szCs w:val="24"/>
              </w:rPr>
              <w:t xml:space="preserve">.Научное описание архивных документов (создание и ведение справочно-поисковых средств к архивным документам): </w:t>
            </w:r>
            <w:r w:rsidRPr="00223812">
              <w:rPr>
                <w:sz w:val="24"/>
                <w:szCs w:val="24"/>
              </w:rPr>
              <w:lastRenderedPageBreak/>
              <w:t>усовершенствование и переработка описей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Доля научно описанных архивных документов (создание и ведение справочно-поисковых средств к архивным документам): усовершенствование и переработка описей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Федеральный закон от 22 октября 2004 года № 125-ФЗ «Об архивном деле в Российской Федерации»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223812">
              <w:rPr>
                <w:b/>
                <w:bCs/>
                <w:sz w:val="24"/>
                <w:szCs w:val="24"/>
              </w:rPr>
              <w:t>Задача 6</w:t>
            </w:r>
            <w:r w:rsidRPr="00223812">
              <w:rPr>
                <w:sz w:val="24"/>
                <w:szCs w:val="24"/>
              </w:rPr>
              <w:t>.Создание и публикация архивных документов и справочно-поисковых средств к ним; подготовка информационных материалов с использованием архивных документов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Доля созданных и опубликованных архивных документов и справочно-поисковых средств к ним; подготовка информационных материалов с использованием архивных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23812">
              <w:rPr>
                <w:sz w:val="24"/>
                <w:szCs w:val="24"/>
              </w:rPr>
              <w:t>Федеральный закон от 22 октября 2004 года № 125-ФЗ «Об архивном деле в Российской Федерации»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18 </w:t>
            </w:r>
            <w:r w:rsidRPr="009364C5">
              <w:rPr>
                <w:b/>
                <w:bCs/>
                <w:i/>
                <w:iCs/>
                <w:sz w:val="24"/>
                <w:szCs w:val="24"/>
              </w:rPr>
              <w:t>«Строительство (реконструкция)</w:t>
            </w:r>
            <w:r w:rsidRPr="009364C5">
              <w:rPr>
                <w:i/>
                <w:iCs/>
                <w:sz w:val="24"/>
                <w:szCs w:val="24"/>
              </w:rPr>
              <w:t xml:space="preserve"> </w:t>
            </w:r>
            <w:r w:rsidRPr="009364C5">
              <w:rPr>
                <w:b/>
                <w:bCs/>
                <w:i/>
                <w:iCs/>
                <w:sz w:val="24"/>
                <w:szCs w:val="24"/>
              </w:rPr>
              <w:t>зданий дошкол</w:t>
            </w:r>
            <w:r>
              <w:rPr>
                <w:b/>
                <w:bCs/>
                <w:i/>
                <w:iCs/>
                <w:sz w:val="24"/>
                <w:szCs w:val="24"/>
              </w:rPr>
              <w:t>ьных образовательных учреждений</w:t>
            </w:r>
            <w:r w:rsidRPr="009364C5">
              <w:rPr>
                <w:b/>
                <w:bCs/>
                <w:i/>
                <w:iCs/>
                <w:sz w:val="24"/>
                <w:szCs w:val="24"/>
              </w:rPr>
              <w:t xml:space="preserve"> на территории</w:t>
            </w:r>
            <w:r w:rsidRPr="009364C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64C5">
              <w:rPr>
                <w:b/>
                <w:bCs/>
                <w:i/>
                <w:iCs/>
                <w:sz w:val="24"/>
                <w:szCs w:val="24"/>
              </w:rPr>
              <w:t>Камышловского</w:t>
            </w:r>
            <w:proofErr w:type="spellEnd"/>
            <w:r w:rsidRPr="009364C5">
              <w:rPr>
                <w:b/>
                <w:bCs/>
                <w:i/>
                <w:iCs/>
                <w:sz w:val="24"/>
                <w:szCs w:val="24"/>
              </w:rPr>
              <w:t xml:space="preserve"> городского округа»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9364C5">
              <w:rPr>
                <w:b/>
                <w:bCs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</w:t>
            </w:r>
            <w:r w:rsidRPr="0027369F">
              <w:rPr>
                <w:sz w:val="24"/>
                <w:szCs w:val="24"/>
              </w:rPr>
              <w:t xml:space="preserve"> Обеспечение доступности дошкольного образования для детей в возрасте от 3 до 7 лет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9364C5">
              <w:rPr>
                <w:b/>
                <w:bCs/>
                <w:sz w:val="24"/>
                <w:szCs w:val="24"/>
              </w:rPr>
              <w:t>Задача 1</w:t>
            </w:r>
            <w:r>
              <w:rPr>
                <w:sz w:val="24"/>
                <w:szCs w:val="24"/>
              </w:rPr>
              <w:t>.</w:t>
            </w:r>
            <w:r w:rsidRPr="0027369F">
              <w:rPr>
                <w:sz w:val="24"/>
                <w:szCs w:val="24"/>
              </w:rPr>
              <w:t xml:space="preserve">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pStyle w:val="a6"/>
            </w:pPr>
            <w:r w:rsidRPr="0027369F">
              <w:rPr>
                <w:rFonts w:ascii="Times New Roman" w:hAnsi="Times New Roman" w:cs="Times New Roman"/>
              </w:rPr>
              <w:t xml:space="preserve">Отношение численности детей в возрасте 3-7 лет, которым предоставлена возможность получать услуги дошкольного образования, к общей численности детей в возрасте 3-7 лет, скорректированной на </w:t>
            </w:r>
            <w:r w:rsidRPr="0027369F">
              <w:rPr>
                <w:rFonts w:ascii="Times New Roman" w:hAnsi="Times New Roman" w:cs="Times New Roman"/>
              </w:rPr>
              <w:lastRenderedPageBreak/>
              <w:t>численность детей в возрасте 5-7 лет, обучающихся в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jc w:val="both"/>
              <w:rPr>
                <w:sz w:val="24"/>
                <w:szCs w:val="24"/>
              </w:rPr>
            </w:pPr>
            <w:r w:rsidRPr="0027369F">
              <w:rPr>
                <w:sz w:val="24"/>
                <w:szCs w:val="24"/>
              </w:rPr>
              <w:t xml:space="preserve">Постановление главы </w:t>
            </w:r>
            <w:proofErr w:type="spellStart"/>
            <w:r w:rsidRPr="0027369F">
              <w:rPr>
                <w:sz w:val="24"/>
                <w:szCs w:val="24"/>
              </w:rPr>
              <w:t>Камышловского</w:t>
            </w:r>
            <w:proofErr w:type="spellEnd"/>
            <w:r w:rsidRPr="0027369F">
              <w:rPr>
                <w:sz w:val="24"/>
                <w:szCs w:val="24"/>
              </w:rPr>
              <w:t xml:space="preserve"> городского округа от 11.09.2013 года  </w:t>
            </w:r>
          </w:p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27369F">
              <w:rPr>
                <w:sz w:val="24"/>
                <w:szCs w:val="24"/>
              </w:rPr>
              <w:t>№ 1675</w:t>
            </w:r>
            <w:r>
              <w:rPr>
                <w:sz w:val="24"/>
                <w:szCs w:val="24"/>
              </w:rPr>
              <w:t xml:space="preserve"> </w:t>
            </w:r>
            <w:r w:rsidRPr="0027369F">
              <w:rPr>
                <w:sz w:val="24"/>
                <w:szCs w:val="24"/>
              </w:rPr>
              <w:t xml:space="preserve">«Об утверждении </w:t>
            </w:r>
            <w:r w:rsidRPr="0027369F">
              <w:rPr>
                <w:sz w:val="24"/>
                <w:szCs w:val="24"/>
              </w:rPr>
              <w:lastRenderedPageBreak/>
              <w:t xml:space="preserve">плана мероприятий («дорожной карты») «Изменения в отраслях социальной сферы, направленные на повышение эффективности образования» в </w:t>
            </w:r>
            <w:proofErr w:type="spellStart"/>
            <w:r w:rsidRPr="0027369F">
              <w:rPr>
                <w:sz w:val="24"/>
                <w:szCs w:val="24"/>
              </w:rPr>
              <w:t>Камышловском</w:t>
            </w:r>
            <w:proofErr w:type="spellEnd"/>
            <w:r w:rsidRPr="0027369F">
              <w:rPr>
                <w:sz w:val="24"/>
                <w:szCs w:val="24"/>
              </w:rPr>
              <w:t xml:space="preserve"> городском округе на 2013-2018 годы»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9364C5">
              <w:rPr>
                <w:b/>
                <w:bCs/>
                <w:sz w:val="24"/>
                <w:szCs w:val="24"/>
              </w:rPr>
              <w:lastRenderedPageBreak/>
              <w:t>Задача 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27369F">
              <w:rPr>
                <w:sz w:val="24"/>
                <w:szCs w:val="24"/>
              </w:rPr>
              <w:t xml:space="preserve"> Обеспечение воспитания и обучения детей-инвалидов дошкольного возраста, проживающих в </w:t>
            </w:r>
            <w:proofErr w:type="spellStart"/>
            <w:r w:rsidRPr="0027369F">
              <w:rPr>
                <w:sz w:val="24"/>
                <w:szCs w:val="24"/>
              </w:rPr>
              <w:t>Камышловском</w:t>
            </w:r>
            <w:proofErr w:type="spellEnd"/>
            <w:r w:rsidRPr="0027369F">
              <w:rPr>
                <w:sz w:val="24"/>
                <w:szCs w:val="24"/>
              </w:rPr>
              <w:t xml:space="preserve"> городском округе, на дому, в дошкольных образовательных организациях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95C50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364C5" w:rsidRDefault="0089734E" w:rsidP="00176A52">
            <w:pPr>
              <w:rPr>
                <w:sz w:val="24"/>
                <w:szCs w:val="24"/>
              </w:rPr>
            </w:pPr>
            <w:r w:rsidRPr="009364C5">
              <w:rPr>
                <w:sz w:val="24"/>
                <w:szCs w:val="24"/>
              </w:rPr>
              <w:t xml:space="preserve">Охват детей-инвалидов дошкольного возраста, проживающих в </w:t>
            </w:r>
            <w:proofErr w:type="spellStart"/>
            <w:r w:rsidRPr="009364C5">
              <w:rPr>
                <w:sz w:val="24"/>
                <w:szCs w:val="24"/>
              </w:rPr>
              <w:t>Камышловском</w:t>
            </w:r>
            <w:proofErr w:type="spellEnd"/>
            <w:r w:rsidRPr="009364C5">
              <w:rPr>
                <w:sz w:val="24"/>
                <w:szCs w:val="24"/>
              </w:rPr>
              <w:t xml:space="preserve"> городском округе, обучением на дому, в дошкольных 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364C5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364C5">
              <w:rPr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364C5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  <w:r w:rsidRPr="009364C5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9364C5" w:rsidRDefault="0089734E" w:rsidP="00176A52">
            <w:pPr>
              <w:pStyle w:val="ConsPlusCell"/>
              <w:rPr>
                <w:sz w:val="24"/>
                <w:szCs w:val="24"/>
              </w:rPr>
            </w:pPr>
            <w:r w:rsidRPr="009364C5">
              <w:rPr>
                <w:sz w:val="24"/>
                <w:szCs w:val="24"/>
              </w:rPr>
              <w:t>Указ Президента Российской Федерации от 07 мая 2012 года № 599 «О мерах по реализации государственной политики в области образования и науки»</w:t>
            </w:r>
          </w:p>
        </w:tc>
      </w:tr>
      <w:tr w:rsidR="0089734E" w:rsidRPr="00995C50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223812" w:rsidRDefault="0089734E" w:rsidP="00176A52">
            <w:pPr>
              <w:rPr>
                <w:sz w:val="24"/>
                <w:szCs w:val="24"/>
              </w:rPr>
            </w:pPr>
            <w:r w:rsidRPr="009364C5">
              <w:rPr>
                <w:b/>
                <w:bCs/>
                <w:sz w:val="24"/>
                <w:szCs w:val="24"/>
              </w:rPr>
              <w:lastRenderedPageBreak/>
              <w:t>Задача 3</w:t>
            </w:r>
            <w:r w:rsidRPr="0027369F">
              <w:rPr>
                <w:sz w:val="24"/>
                <w:szCs w:val="24"/>
              </w:rPr>
              <w:t xml:space="preserve"> Обеспечение соответствия состояния зданий и помещений дошкольных образовательных организаций требованиям пожарной безопасности и санитарного законодательства</w:t>
            </w: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07B25">
              <w:rPr>
                <w:rFonts w:ascii="Times New Roman" w:hAnsi="Times New Roman" w:cs="Times New Roman"/>
                <w:sz w:val="24"/>
                <w:szCs w:val="24"/>
              </w:rPr>
              <w:t>Доля зданий муниципальных дошкольных образовательных организаций, требующих капитального ремонта, приведения в соответствие с требованиями пожарной безопасности и санитарного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 w:rsidRPr="00E07B25">
              <w:rPr>
                <w:sz w:val="24"/>
                <w:szCs w:val="24"/>
                <w:lang w:val="en-US"/>
              </w:rPr>
              <w:t>3</w:t>
            </w:r>
            <w:r w:rsidRPr="00E07B2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 w:rsidRPr="00E07B2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 w:rsidRPr="00E07B2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 w:rsidRPr="00E07B2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 w:rsidRPr="00E07B2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 w:rsidRPr="00E07B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 w:rsidRPr="00E07B2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</w:pPr>
            <w:r w:rsidRPr="00E07B25">
              <w:t>Распоряжение Правительства Российской Федерации от 06.10.2011  № 1757-р (Стратегия социально-экономического развития Уральского федерального округа на период до 2020 года), санитарно-эпидемиологические правила и нормативы, Федеральный закон от 22 июля 2008 года № 123-ФЗ «Технический регламент о требованиях пожарной безопасности»</w:t>
            </w: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/>
                <w:bCs/>
              </w:rPr>
            </w:pPr>
            <w:r w:rsidRPr="00E07B25">
              <w:rPr>
                <w:i/>
                <w:iCs/>
              </w:rPr>
              <w:lastRenderedPageBreak/>
              <w:t xml:space="preserve">Подпрограмма 19 «Ремонт муниципального жилого фонда на территории </w:t>
            </w:r>
            <w:proofErr w:type="spellStart"/>
            <w:r w:rsidRPr="00E07B25">
              <w:rPr>
                <w:i/>
                <w:iCs/>
              </w:rPr>
              <w:t>Камышловского</w:t>
            </w:r>
            <w:proofErr w:type="spellEnd"/>
            <w:r w:rsidRPr="00E07B25">
              <w:rPr>
                <w:i/>
                <w:iCs/>
              </w:rPr>
              <w:t xml:space="preserve"> городского округа»</w:t>
            </w: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/>
                <w:bCs/>
              </w:rPr>
            </w:pPr>
            <w:r w:rsidRPr="00E07B25">
              <w:t>Цель1: Создание безопасных и благоприятных условий для проживания граждан</w:t>
            </w: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/>
                <w:bCs/>
              </w:rPr>
            </w:pPr>
            <w:r w:rsidRPr="00E07B25">
              <w:t>Задача: Организация адресной поддержки товариществ собственников жилья, жилищно-строительных кооперативов, жилищных или иных специализированных потребительских кооперативов, управляющих организаций либо собственников помещений в многоквартирных домах за счет средств областного, федерального и местных бюджетов и средств Фонда содействия реформированию ЖКХ для проведения капитального ремонта МКД</w:t>
            </w: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07B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муниципальных квартир общей площадью не менее 28291,55 </w:t>
            </w:r>
            <w:proofErr w:type="spellStart"/>
            <w:r w:rsidRPr="00E07B2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07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7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кв.м</w:t>
            </w:r>
            <w:proofErr w:type="spellEnd"/>
            <w:r w:rsidRPr="00E07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 w:rsidRPr="00E07B25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 w:rsidRPr="00E07B2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 w:rsidRPr="00E07B25">
              <w:rPr>
                <w:sz w:val="24"/>
                <w:szCs w:val="24"/>
              </w:rPr>
              <w:t>220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/>
                <w:bCs/>
              </w:rPr>
            </w:pP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07B25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жилых помещений от общего количества муниципальных квартир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 w:rsidRPr="00E07B2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 w:rsidRPr="00E07B25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 w:rsidRPr="00E07B25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/>
                <w:bCs/>
              </w:rPr>
            </w:pP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516E2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отремонтированного муниципального жилого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1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  <w:r w:rsidRPr="007516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  <w:r w:rsidRPr="007516E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  <w:r w:rsidRPr="007516E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  <w:r w:rsidRPr="007516E2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  <w:r w:rsidRPr="007516E2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  <w:r w:rsidRPr="007516E2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  <w:r w:rsidRPr="007516E2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/>
                <w:bCs/>
              </w:rPr>
            </w:pP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Cs/>
              </w:rPr>
            </w:pPr>
            <w:r w:rsidRPr="00E07B25">
              <w:t>Цель 2: Повышение качества реформирования жилищно-коммунального хозяйства</w:t>
            </w: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Cs/>
              </w:rPr>
            </w:pPr>
            <w:r w:rsidRPr="00E07B25">
              <w:t xml:space="preserve">Задача: Реализация механизма </w:t>
            </w:r>
            <w:proofErr w:type="spellStart"/>
            <w:r w:rsidRPr="00E07B25">
              <w:t>софинансирования</w:t>
            </w:r>
            <w:proofErr w:type="spellEnd"/>
            <w:r w:rsidRPr="00E07B25">
              <w:t xml:space="preserve"> работ по капитальному ремонту МКД, проводимому с привлечением средств товариществ собственников жилья, ЖСК, жилищных или иных специализированных потребительских кооперативов, формируемых в соответствии с жилищным законодательством РФ, либо собственников помещений в МКД </w:t>
            </w: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07B25">
              <w:rPr>
                <w:rFonts w:ascii="Times New Roman" w:hAnsi="Times New Roman" w:cs="Times New Roman"/>
                <w:sz w:val="24"/>
                <w:szCs w:val="24"/>
              </w:rPr>
              <w:t>Доля общего имущества МКД соразмерно занимаемых площадей муниципальных квартир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 w:rsidRPr="00E07B2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 w:rsidRPr="00E07B25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 w:rsidRPr="00E07B25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/>
                <w:bCs/>
              </w:rPr>
            </w:pP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07B25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отремонтированного общего имущества МКД от общего количества площадей МКД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 w:rsidRPr="00E07B2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 w:rsidRPr="00E07B25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 w:rsidRPr="00E07B25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/>
                <w:bCs/>
              </w:rPr>
            </w:pP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516E2">
              <w:rPr>
                <w:rFonts w:ascii="Times New Roman" w:hAnsi="Times New Roman" w:cs="Times New Roman"/>
                <w:sz w:val="24"/>
                <w:szCs w:val="24"/>
              </w:rPr>
              <w:t>Площадь муниципального жилого фонда, за который оплачиваются взносы на капитальный ремонт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1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  <w:r w:rsidRPr="007516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  <w:r w:rsidRPr="007516E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  <w:r w:rsidRPr="007516E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  <w:r w:rsidRPr="007516E2">
              <w:rPr>
                <w:sz w:val="24"/>
                <w:szCs w:val="24"/>
              </w:rPr>
              <w:t>13112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  <w:r w:rsidRPr="007516E2">
              <w:rPr>
                <w:sz w:val="24"/>
                <w:szCs w:val="24"/>
              </w:rPr>
              <w:t>13 000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  <w:r w:rsidRPr="007516E2">
              <w:rPr>
                <w:sz w:val="24"/>
                <w:szCs w:val="24"/>
              </w:rPr>
              <w:t>13 000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  <w:r w:rsidRPr="007516E2">
              <w:rPr>
                <w:sz w:val="24"/>
                <w:szCs w:val="24"/>
              </w:rPr>
              <w:t>13 000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/>
                <w:bCs/>
              </w:rPr>
            </w:pP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/>
                <w:bCs/>
                <w:i/>
              </w:rPr>
            </w:pPr>
            <w:r w:rsidRPr="00E07B25">
              <w:rPr>
                <w:i/>
              </w:rPr>
              <w:lastRenderedPageBreak/>
              <w:t xml:space="preserve">Подпрограмма 20 «Переселение граждан из аварийного жилищного фонда в </w:t>
            </w:r>
            <w:proofErr w:type="spellStart"/>
            <w:r w:rsidRPr="00E07B25">
              <w:rPr>
                <w:i/>
              </w:rPr>
              <w:t>Камышловском</w:t>
            </w:r>
            <w:proofErr w:type="spellEnd"/>
            <w:r w:rsidRPr="00E07B25">
              <w:rPr>
                <w:i/>
              </w:rPr>
              <w:t xml:space="preserve"> городском округе»</w:t>
            </w: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61"/>
              <w:shd w:val="clear" w:color="auto" w:fill="auto"/>
              <w:spacing w:after="0" w:line="240" w:lineRule="auto"/>
              <w:ind w:right="-20" w:firstLine="0"/>
              <w:jc w:val="both"/>
              <w:rPr>
                <w:b/>
                <w:bCs/>
                <w:sz w:val="24"/>
                <w:szCs w:val="24"/>
              </w:rPr>
            </w:pPr>
            <w:r w:rsidRPr="0081115F">
              <w:rPr>
                <w:b/>
                <w:sz w:val="24"/>
                <w:szCs w:val="24"/>
              </w:rPr>
              <w:t>Цель</w:t>
            </w:r>
            <w:r w:rsidRPr="0081115F">
              <w:rPr>
                <w:sz w:val="24"/>
                <w:szCs w:val="24"/>
              </w:rPr>
              <w:t>:</w:t>
            </w:r>
            <w:r w:rsidRPr="0081115F">
              <w:rPr>
                <w:rStyle w:val="af0"/>
                <w:rFonts w:eastAsia="Calibri"/>
                <w:sz w:val="24"/>
                <w:szCs w:val="24"/>
              </w:rPr>
              <w:t xml:space="preserve"> </w:t>
            </w:r>
            <w:r w:rsidRPr="0081115F">
              <w:rPr>
                <w:rStyle w:val="611pt"/>
                <w:rFonts w:eastAsia="Calibri"/>
                <w:sz w:val="24"/>
                <w:szCs w:val="24"/>
              </w:rPr>
              <w:t>Создание безопасных и благоприятных условий проживания граждан.</w:t>
            </w: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/>
                <w:bCs/>
              </w:rPr>
            </w:pPr>
            <w:r w:rsidRPr="00E07B25">
              <w:t>Задача:</w:t>
            </w:r>
            <w:r>
              <w:rPr>
                <w:rStyle w:val="af0"/>
                <w:rFonts w:eastAsia="Calibri"/>
              </w:rPr>
              <w:t xml:space="preserve"> </w:t>
            </w:r>
            <w:r w:rsidRPr="0081115F">
              <w:rPr>
                <w:rStyle w:val="611pt"/>
                <w:rFonts w:eastAsia="Calibri"/>
              </w:rPr>
              <w:t>Обеспечение 474 граждан, проживающих в аварийном жилищном фонде, благоустроенным жильем</w:t>
            </w: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widowControl w:val="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аварийных и непригодных для проживания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/>
                <w:bCs/>
              </w:rPr>
            </w:pP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аварийных и непригодных для проживания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/>
                <w:bCs/>
              </w:rPr>
            </w:pP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516E2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домов, построенных для переселения граждан из аварийного жилого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516E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516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516E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516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34E" w:rsidRPr="007516E2" w:rsidRDefault="0089734E" w:rsidP="00176A52">
            <w:pPr>
              <w:jc w:val="center"/>
              <w:rPr>
                <w:color w:val="000000"/>
                <w:sz w:val="24"/>
                <w:szCs w:val="24"/>
              </w:rPr>
            </w:pPr>
            <w:r w:rsidRPr="007516E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</w:p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</w:p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</w:p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</w:p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  <w:r w:rsidRPr="007516E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</w:p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</w:p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</w:p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</w:p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  <w:r w:rsidRPr="007516E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</w:p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</w:p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</w:p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</w:p>
          <w:p w:rsidR="0089734E" w:rsidRPr="007516E2" w:rsidRDefault="0089734E" w:rsidP="00176A52">
            <w:pPr>
              <w:jc w:val="center"/>
              <w:rPr>
                <w:sz w:val="24"/>
                <w:szCs w:val="24"/>
              </w:rPr>
            </w:pPr>
            <w:r w:rsidRPr="007516E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/>
                <w:bCs/>
              </w:rPr>
            </w:pP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/>
                <w:bCs/>
                <w:i/>
              </w:rPr>
            </w:pPr>
            <w:r w:rsidRPr="00E07B25">
              <w:rPr>
                <w:i/>
              </w:rPr>
              <w:t xml:space="preserve">Подпрограмма 21 «Приобретение благоустроенных жилых помещений для переселения граждан из аварийного жилищного фонда в </w:t>
            </w:r>
            <w:proofErr w:type="spellStart"/>
            <w:r w:rsidRPr="00E07B25">
              <w:rPr>
                <w:i/>
              </w:rPr>
              <w:t>Камышловском</w:t>
            </w:r>
            <w:proofErr w:type="spellEnd"/>
            <w:r w:rsidRPr="00E07B25">
              <w:rPr>
                <w:i/>
              </w:rPr>
              <w:t xml:space="preserve"> городском округе</w:t>
            </w:r>
            <w:r>
              <w:rPr>
                <w:i/>
              </w:rPr>
              <w:t>»</w:t>
            </w: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61"/>
              <w:shd w:val="clear" w:color="auto" w:fill="auto"/>
              <w:spacing w:after="0" w:line="240" w:lineRule="auto"/>
              <w:ind w:right="-20" w:firstLine="0"/>
              <w:jc w:val="both"/>
              <w:rPr>
                <w:b/>
                <w:bCs/>
                <w:sz w:val="24"/>
                <w:szCs w:val="24"/>
              </w:rPr>
            </w:pPr>
            <w:r w:rsidRPr="0081115F">
              <w:rPr>
                <w:b/>
                <w:sz w:val="24"/>
                <w:szCs w:val="24"/>
              </w:rPr>
              <w:t>Цель</w:t>
            </w:r>
            <w:r w:rsidRPr="0081115F">
              <w:rPr>
                <w:sz w:val="24"/>
                <w:szCs w:val="24"/>
              </w:rPr>
              <w:t>:</w:t>
            </w:r>
            <w:r w:rsidRPr="0081115F">
              <w:rPr>
                <w:rStyle w:val="af0"/>
                <w:rFonts w:eastAsia="Calibri"/>
                <w:sz w:val="24"/>
                <w:szCs w:val="24"/>
              </w:rPr>
              <w:t xml:space="preserve"> </w:t>
            </w:r>
            <w:r w:rsidRPr="0081115F">
              <w:rPr>
                <w:rStyle w:val="611pt"/>
                <w:rFonts w:eastAsia="Calibri"/>
                <w:sz w:val="24"/>
                <w:szCs w:val="24"/>
              </w:rPr>
              <w:t>Создание безопасных и благоприятных условий проживания граждан.</w:t>
            </w: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/>
                <w:bCs/>
              </w:rPr>
            </w:pPr>
            <w:r w:rsidRPr="00E07B25">
              <w:t>Задача:</w:t>
            </w:r>
            <w:r>
              <w:rPr>
                <w:rStyle w:val="af0"/>
                <w:rFonts w:eastAsia="Calibri"/>
              </w:rPr>
              <w:t xml:space="preserve"> </w:t>
            </w:r>
            <w:r w:rsidRPr="0081115F">
              <w:rPr>
                <w:rStyle w:val="611pt"/>
                <w:rFonts w:eastAsia="Calibri"/>
              </w:rPr>
              <w:t>Обеспечение 12 семей, проживающих в аварийном жилищном фонде, благоустроенным жильем.</w:t>
            </w: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widowControl w:val="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аварийных и непригодных для проживания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/>
                <w:bCs/>
              </w:rPr>
            </w:pP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аварийных и непригодных для проживания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/>
                <w:bCs/>
              </w:rPr>
            </w:pP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436F66" w:rsidRDefault="0089734E" w:rsidP="00176A52">
            <w:pPr>
              <w:pStyle w:val="1"/>
              <w:rPr>
                <w:bCs/>
                <w:i/>
              </w:rPr>
            </w:pPr>
            <w:r w:rsidRPr="00436F66">
              <w:rPr>
                <w:i/>
              </w:rPr>
              <w:t>Подпрограмма 22 «Обеспечение жильем молодых семей»</w:t>
            </w: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/>
                <w:bCs/>
              </w:rPr>
            </w:pPr>
            <w:r w:rsidRPr="00436F66">
              <w:t>Цел</w:t>
            </w:r>
            <w:r>
              <w:t>ь: Предоставление государственной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/>
                <w:bCs/>
              </w:rPr>
            </w:pPr>
            <w:r w:rsidRPr="00436F66">
              <w:t>Задача</w:t>
            </w:r>
            <w:r>
              <w:t>: Предоставление мер государственной поддержки в решении жилищной проблемы молодым семьям</w:t>
            </w: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семей, получивших социальную выплату на улучшение жилищных условий.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/>
                <w:bCs/>
              </w:rPr>
            </w:pPr>
          </w:p>
        </w:tc>
      </w:tr>
      <w:tr w:rsidR="0089734E" w:rsidRPr="00E07B25" w:rsidTr="00176A52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социальную выплату на улучшение жилищных условий.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Default="0089734E" w:rsidP="00176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E" w:rsidRPr="00E07B25" w:rsidRDefault="0089734E" w:rsidP="00176A52">
            <w:pPr>
              <w:pStyle w:val="1"/>
              <w:rPr>
                <w:b/>
                <w:bCs/>
              </w:rPr>
            </w:pPr>
          </w:p>
        </w:tc>
      </w:tr>
    </w:tbl>
    <w:p w:rsidR="0089734E" w:rsidRPr="00E07B25" w:rsidRDefault="0089734E" w:rsidP="0089734E">
      <w:pPr>
        <w:jc w:val="center"/>
        <w:rPr>
          <w:sz w:val="24"/>
          <w:szCs w:val="24"/>
        </w:rPr>
      </w:pPr>
    </w:p>
    <w:p w:rsidR="0089734E" w:rsidRDefault="0089734E" w:rsidP="00CB507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89734E" w:rsidSect="0089734E">
      <w:pgSz w:w="16838" w:h="11906" w:orient="landscape"/>
      <w:pgMar w:top="1418" w:right="964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E78" w:rsidRDefault="00184E78">
      <w:r>
        <w:separator/>
      </w:r>
    </w:p>
  </w:endnote>
  <w:endnote w:type="continuationSeparator" w:id="0">
    <w:p w:rsidR="00184E78" w:rsidRDefault="0018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E78" w:rsidRDefault="00184E78">
      <w:r>
        <w:separator/>
      </w:r>
    </w:p>
  </w:footnote>
  <w:footnote w:type="continuationSeparator" w:id="0">
    <w:p w:rsidR="00184E78" w:rsidRDefault="0018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1D94"/>
    <w:multiLevelType w:val="hybridMultilevel"/>
    <w:tmpl w:val="05DC1000"/>
    <w:lvl w:ilvl="0" w:tplc="A5E6ED82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88F6E60"/>
    <w:multiLevelType w:val="hybridMultilevel"/>
    <w:tmpl w:val="0F7678D6"/>
    <w:lvl w:ilvl="0" w:tplc="8EDE47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6940B3"/>
    <w:multiLevelType w:val="multilevel"/>
    <w:tmpl w:val="8AF4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743E8"/>
    <w:multiLevelType w:val="hybridMultilevel"/>
    <w:tmpl w:val="09F2D880"/>
    <w:lvl w:ilvl="0" w:tplc="A5E6ED82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E101D7D"/>
    <w:multiLevelType w:val="multilevel"/>
    <w:tmpl w:val="E2FC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D0E61"/>
    <w:multiLevelType w:val="hybridMultilevel"/>
    <w:tmpl w:val="C3146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0663C"/>
    <w:multiLevelType w:val="multilevel"/>
    <w:tmpl w:val="A87E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1280C"/>
    <w:multiLevelType w:val="hybridMultilevel"/>
    <w:tmpl w:val="E792854C"/>
    <w:lvl w:ilvl="0" w:tplc="78C0D6C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96E2845"/>
    <w:multiLevelType w:val="hybridMultilevel"/>
    <w:tmpl w:val="EFDC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B030D"/>
    <w:multiLevelType w:val="hybridMultilevel"/>
    <w:tmpl w:val="2D8A5E00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1925C1F"/>
    <w:multiLevelType w:val="multilevel"/>
    <w:tmpl w:val="BC1E591E"/>
    <w:lvl w:ilvl="0">
      <w:start w:val="1"/>
      <w:numFmt w:val="bullet"/>
      <w:lvlText w:val="-"/>
      <w:lvlJc w:val="left"/>
      <w:rPr>
        <w:rFonts w:ascii="Courier New" w:eastAsia="Times New Roman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3A92908"/>
    <w:multiLevelType w:val="multilevel"/>
    <w:tmpl w:val="B878535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461A7E"/>
    <w:multiLevelType w:val="hybridMultilevel"/>
    <w:tmpl w:val="2D8A5E00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1435640"/>
    <w:multiLevelType w:val="multilevel"/>
    <w:tmpl w:val="3298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12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  <w:num w:numId="11">
    <w:abstractNumId w:val="13"/>
  </w:num>
  <w:num w:numId="12">
    <w:abstractNumId w:val="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07B"/>
    <w:rsid w:val="00000D38"/>
    <w:rsid w:val="000023BE"/>
    <w:rsid w:val="0000661C"/>
    <w:rsid w:val="00022050"/>
    <w:rsid w:val="000273F7"/>
    <w:rsid w:val="00030E7B"/>
    <w:rsid w:val="00036C91"/>
    <w:rsid w:val="00053FC4"/>
    <w:rsid w:val="00067236"/>
    <w:rsid w:val="000715EE"/>
    <w:rsid w:val="00071B34"/>
    <w:rsid w:val="00074067"/>
    <w:rsid w:val="00075385"/>
    <w:rsid w:val="0008509C"/>
    <w:rsid w:val="00093B65"/>
    <w:rsid w:val="00093F88"/>
    <w:rsid w:val="00097834"/>
    <w:rsid w:val="000A4285"/>
    <w:rsid w:val="000A60C6"/>
    <w:rsid w:val="000B2049"/>
    <w:rsid w:val="000B38F5"/>
    <w:rsid w:val="000D071A"/>
    <w:rsid w:val="000D513B"/>
    <w:rsid w:val="000F3939"/>
    <w:rsid w:val="000F4898"/>
    <w:rsid w:val="00111758"/>
    <w:rsid w:val="001168CB"/>
    <w:rsid w:val="001206F0"/>
    <w:rsid w:val="00161665"/>
    <w:rsid w:val="00176902"/>
    <w:rsid w:val="00176FC6"/>
    <w:rsid w:val="00184E78"/>
    <w:rsid w:val="0018719B"/>
    <w:rsid w:val="00187BEA"/>
    <w:rsid w:val="001B5394"/>
    <w:rsid w:val="001D2B3C"/>
    <w:rsid w:val="001E028F"/>
    <w:rsid w:val="001E1F9A"/>
    <w:rsid w:val="001E2073"/>
    <w:rsid w:val="001F4CF9"/>
    <w:rsid w:val="00203D5A"/>
    <w:rsid w:val="00211CF5"/>
    <w:rsid w:val="002124E7"/>
    <w:rsid w:val="00221275"/>
    <w:rsid w:val="00223812"/>
    <w:rsid w:val="002252D6"/>
    <w:rsid w:val="00233E76"/>
    <w:rsid w:val="0025176F"/>
    <w:rsid w:val="002532E7"/>
    <w:rsid w:val="0027338B"/>
    <w:rsid w:val="0027369F"/>
    <w:rsid w:val="00275E1B"/>
    <w:rsid w:val="002813E9"/>
    <w:rsid w:val="0028190A"/>
    <w:rsid w:val="00283636"/>
    <w:rsid w:val="002B3D0B"/>
    <w:rsid w:val="002C2B9E"/>
    <w:rsid w:val="002C5BA5"/>
    <w:rsid w:val="002D0832"/>
    <w:rsid w:val="002D0C65"/>
    <w:rsid w:val="002D22A7"/>
    <w:rsid w:val="002D5140"/>
    <w:rsid w:val="002E6FDC"/>
    <w:rsid w:val="00302BD4"/>
    <w:rsid w:val="00304C18"/>
    <w:rsid w:val="003226DB"/>
    <w:rsid w:val="00325C52"/>
    <w:rsid w:val="00330932"/>
    <w:rsid w:val="003364FD"/>
    <w:rsid w:val="0033716D"/>
    <w:rsid w:val="00343312"/>
    <w:rsid w:val="00347597"/>
    <w:rsid w:val="00350837"/>
    <w:rsid w:val="00351C16"/>
    <w:rsid w:val="00352CF4"/>
    <w:rsid w:val="00354D91"/>
    <w:rsid w:val="003556AF"/>
    <w:rsid w:val="00360EF6"/>
    <w:rsid w:val="0037515F"/>
    <w:rsid w:val="0037696D"/>
    <w:rsid w:val="00385333"/>
    <w:rsid w:val="003B6FB6"/>
    <w:rsid w:val="003F02D5"/>
    <w:rsid w:val="003F1CC5"/>
    <w:rsid w:val="003F289B"/>
    <w:rsid w:val="003F7931"/>
    <w:rsid w:val="00400943"/>
    <w:rsid w:val="004033E6"/>
    <w:rsid w:val="00406FE8"/>
    <w:rsid w:val="00417094"/>
    <w:rsid w:val="00434301"/>
    <w:rsid w:val="00450CF7"/>
    <w:rsid w:val="0045713E"/>
    <w:rsid w:val="00460548"/>
    <w:rsid w:val="0048403E"/>
    <w:rsid w:val="00492E4C"/>
    <w:rsid w:val="004A37DE"/>
    <w:rsid w:val="004A7DAC"/>
    <w:rsid w:val="004B20E3"/>
    <w:rsid w:val="004C3D03"/>
    <w:rsid w:val="004D451A"/>
    <w:rsid w:val="004E2CFC"/>
    <w:rsid w:val="004F6977"/>
    <w:rsid w:val="004F796F"/>
    <w:rsid w:val="00501A8F"/>
    <w:rsid w:val="0052691D"/>
    <w:rsid w:val="00536711"/>
    <w:rsid w:val="005458DC"/>
    <w:rsid w:val="00547409"/>
    <w:rsid w:val="00547C57"/>
    <w:rsid w:val="00551AB6"/>
    <w:rsid w:val="005549C1"/>
    <w:rsid w:val="005760CB"/>
    <w:rsid w:val="00594872"/>
    <w:rsid w:val="005C0406"/>
    <w:rsid w:val="005D1848"/>
    <w:rsid w:val="005D75FF"/>
    <w:rsid w:val="005D7A86"/>
    <w:rsid w:val="005E0BFB"/>
    <w:rsid w:val="005E2EE0"/>
    <w:rsid w:val="005F119A"/>
    <w:rsid w:val="005F2DDD"/>
    <w:rsid w:val="00605779"/>
    <w:rsid w:val="00610F6A"/>
    <w:rsid w:val="0061128F"/>
    <w:rsid w:val="00635168"/>
    <w:rsid w:val="00636CD9"/>
    <w:rsid w:val="006372F7"/>
    <w:rsid w:val="00643BBA"/>
    <w:rsid w:val="00650C64"/>
    <w:rsid w:val="006551C6"/>
    <w:rsid w:val="00671C87"/>
    <w:rsid w:val="00693344"/>
    <w:rsid w:val="00695BAA"/>
    <w:rsid w:val="006A2517"/>
    <w:rsid w:val="006A2F55"/>
    <w:rsid w:val="006B46C5"/>
    <w:rsid w:val="006C72F5"/>
    <w:rsid w:val="006C7372"/>
    <w:rsid w:val="006E2A8F"/>
    <w:rsid w:val="006E37B9"/>
    <w:rsid w:val="006E4727"/>
    <w:rsid w:val="006E55FB"/>
    <w:rsid w:val="006E58E3"/>
    <w:rsid w:val="006F55D9"/>
    <w:rsid w:val="007063FE"/>
    <w:rsid w:val="007076C8"/>
    <w:rsid w:val="007167D2"/>
    <w:rsid w:val="00722DA6"/>
    <w:rsid w:val="0073057C"/>
    <w:rsid w:val="00742A9F"/>
    <w:rsid w:val="00745552"/>
    <w:rsid w:val="00777F8D"/>
    <w:rsid w:val="00780AE7"/>
    <w:rsid w:val="00781ED0"/>
    <w:rsid w:val="00782860"/>
    <w:rsid w:val="00796E11"/>
    <w:rsid w:val="007A2140"/>
    <w:rsid w:val="007A3528"/>
    <w:rsid w:val="007A5BDC"/>
    <w:rsid w:val="007B5B6B"/>
    <w:rsid w:val="007C00BD"/>
    <w:rsid w:val="007C7A5D"/>
    <w:rsid w:val="007D3ADD"/>
    <w:rsid w:val="007E1021"/>
    <w:rsid w:val="007E5EA2"/>
    <w:rsid w:val="007F3F46"/>
    <w:rsid w:val="007F52ED"/>
    <w:rsid w:val="00836C4E"/>
    <w:rsid w:val="00837715"/>
    <w:rsid w:val="00840128"/>
    <w:rsid w:val="0086554A"/>
    <w:rsid w:val="008818A4"/>
    <w:rsid w:val="008823E1"/>
    <w:rsid w:val="00886BFB"/>
    <w:rsid w:val="008939CA"/>
    <w:rsid w:val="0089734E"/>
    <w:rsid w:val="008A78AF"/>
    <w:rsid w:val="008C2D1A"/>
    <w:rsid w:val="008C3903"/>
    <w:rsid w:val="008C661F"/>
    <w:rsid w:val="008E0167"/>
    <w:rsid w:val="008E08DD"/>
    <w:rsid w:val="008F62C7"/>
    <w:rsid w:val="00903DD9"/>
    <w:rsid w:val="00906D16"/>
    <w:rsid w:val="009121FC"/>
    <w:rsid w:val="00916EE6"/>
    <w:rsid w:val="00921DD8"/>
    <w:rsid w:val="009364C5"/>
    <w:rsid w:val="009436A8"/>
    <w:rsid w:val="00944362"/>
    <w:rsid w:val="00946A09"/>
    <w:rsid w:val="00963341"/>
    <w:rsid w:val="00971060"/>
    <w:rsid w:val="00974421"/>
    <w:rsid w:val="00980D97"/>
    <w:rsid w:val="00990D6B"/>
    <w:rsid w:val="00995C50"/>
    <w:rsid w:val="009C06EF"/>
    <w:rsid w:val="009D2066"/>
    <w:rsid w:val="009D6FDB"/>
    <w:rsid w:val="009F7FE2"/>
    <w:rsid w:val="00A07E84"/>
    <w:rsid w:val="00A30736"/>
    <w:rsid w:val="00A30849"/>
    <w:rsid w:val="00A32665"/>
    <w:rsid w:val="00A36D63"/>
    <w:rsid w:val="00A60C06"/>
    <w:rsid w:val="00A63049"/>
    <w:rsid w:val="00A64653"/>
    <w:rsid w:val="00A74071"/>
    <w:rsid w:val="00A75216"/>
    <w:rsid w:val="00A75801"/>
    <w:rsid w:val="00A77EA2"/>
    <w:rsid w:val="00A80784"/>
    <w:rsid w:val="00A93F9D"/>
    <w:rsid w:val="00AA3E10"/>
    <w:rsid w:val="00AB4267"/>
    <w:rsid w:val="00AB4C97"/>
    <w:rsid w:val="00AC5021"/>
    <w:rsid w:val="00AD2CDA"/>
    <w:rsid w:val="00AE03E7"/>
    <w:rsid w:val="00AF1871"/>
    <w:rsid w:val="00B12EFE"/>
    <w:rsid w:val="00B1427B"/>
    <w:rsid w:val="00B2105E"/>
    <w:rsid w:val="00B23E5F"/>
    <w:rsid w:val="00B2603E"/>
    <w:rsid w:val="00B3347A"/>
    <w:rsid w:val="00B34AEF"/>
    <w:rsid w:val="00B376C0"/>
    <w:rsid w:val="00B43640"/>
    <w:rsid w:val="00B604D7"/>
    <w:rsid w:val="00B721CB"/>
    <w:rsid w:val="00B74A4B"/>
    <w:rsid w:val="00B7736F"/>
    <w:rsid w:val="00B92769"/>
    <w:rsid w:val="00B9330A"/>
    <w:rsid w:val="00BB0AD3"/>
    <w:rsid w:val="00BB73DE"/>
    <w:rsid w:val="00BB7A19"/>
    <w:rsid w:val="00BF06E8"/>
    <w:rsid w:val="00C03D8A"/>
    <w:rsid w:val="00C165DF"/>
    <w:rsid w:val="00C20C7F"/>
    <w:rsid w:val="00C34E11"/>
    <w:rsid w:val="00C3768B"/>
    <w:rsid w:val="00C4034C"/>
    <w:rsid w:val="00C5172F"/>
    <w:rsid w:val="00C57F91"/>
    <w:rsid w:val="00C72D1F"/>
    <w:rsid w:val="00C80FE5"/>
    <w:rsid w:val="00C81FF7"/>
    <w:rsid w:val="00C84034"/>
    <w:rsid w:val="00C86CD4"/>
    <w:rsid w:val="00C910CF"/>
    <w:rsid w:val="00CA4A48"/>
    <w:rsid w:val="00CB37CB"/>
    <w:rsid w:val="00CB4563"/>
    <w:rsid w:val="00CB4600"/>
    <w:rsid w:val="00CB507B"/>
    <w:rsid w:val="00CB643A"/>
    <w:rsid w:val="00CC7997"/>
    <w:rsid w:val="00CC7FA8"/>
    <w:rsid w:val="00CD30FF"/>
    <w:rsid w:val="00CD4C2E"/>
    <w:rsid w:val="00CE2FE0"/>
    <w:rsid w:val="00CE43C3"/>
    <w:rsid w:val="00CF3857"/>
    <w:rsid w:val="00CF563D"/>
    <w:rsid w:val="00CF5C06"/>
    <w:rsid w:val="00CF7E3D"/>
    <w:rsid w:val="00D05617"/>
    <w:rsid w:val="00D143F4"/>
    <w:rsid w:val="00D146B8"/>
    <w:rsid w:val="00D244DB"/>
    <w:rsid w:val="00D334E7"/>
    <w:rsid w:val="00D34CFA"/>
    <w:rsid w:val="00D6755D"/>
    <w:rsid w:val="00D81F46"/>
    <w:rsid w:val="00D85A08"/>
    <w:rsid w:val="00DB55E7"/>
    <w:rsid w:val="00DC05AF"/>
    <w:rsid w:val="00DD08C2"/>
    <w:rsid w:val="00DF408C"/>
    <w:rsid w:val="00E0179C"/>
    <w:rsid w:val="00E04507"/>
    <w:rsid w:val="00E12D86"/>
    <w:rsid w:val="00E27662"/>
    <w:rsid w:val="00E36BC9"/>
    <w:rsid w:val="00E507BF"/>
    <w:rsid w:val="00E514A5"/>
    <w:rsid w:val="00E54AF0"/>
    <w:rsid w:val="00E71723"/>
    <w:rsid w:val="00E865A0"/>
    <w:rsid w:val="00E8684F"/>
    <w:rsid w:val="00EA4837"/>
    <w:rsid w:val="00EA5948"/>
    <w:rsid w:val="00EC3003"/>
    <w:rsid w:val="00ED0886"/>
    <w:rsid w:val="00F11644"/>
    <w:rsid w:val="00F25CDD"/>
    <w:rsid w:val="00F26AA1"/>
    <w:rsid w:val="00F33CA8"/>
    <w:rsid w:val="00F50BA7"/>
    <w:rsid w:val="00F62173"/>
    <w:rsid w:val="00F6716A"/>
    <w:rsid w:val="00FA08C3"/>
    <w:rsid w:val="00FA3719"/>
    <w:rsid w:val="00FC4631"/>
    <w:rsid w:val="00FD09E2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9D045"/>
  <w15:docId w15:val="{77F587F4-7F8E-4CE7-BDED-54C9E87D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07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507B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8823E1"/>
    <w:pPr>
      <w:keepNext/>
      <w:overflowPunct/>
      <w:autoSpaceDE/>
      <w:autoSpaceDN/>
      <w:adjustRightInd/>
      <w:textAlignment w:val="auto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8823E1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color w:val="666666"/>
      <w:sz w:val="27"/>
      <w:szCs w:val="27"/>
    </w:rPr>
  </w:style>
  <w:style w:type="paragraph" w:styleId="4">
    <w:name w:val="heading 4"/>
    <w:basedOn w:val="a"/>
    <w:link w:val="40"/>
    <w:uiPriority w:val="99"/>
    <w:qFormat/>
    <w:locked/>
    <w:rsid w:val="008823E1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7736F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3903"/>
    <w:rPr>
      <w:sz w:val="24"/>
      <w:szCs w:val="24"/>
      <w:lang w:val="ru-RU" w:eastAsia="ru-RU"/>
    </w:rPr>
  </w:style>
  <w:style w:type="character" w:customStyle="1" w:styleId="Heading2Char">
    <w:name w:val="Heading 2 Char"/>
    <w:basedOn w:val="a0"/>
    <w:uiPriority w:val="99"/>
    <w:locked/>
    <w:rsid w:val="008C39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a0"/>
    <w:uiPriority w:val="9"/>
    <w:semiHidden/>
    <w:rsid w:val="006277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a0"/>
    <w:uiPriority w:val="9"/>
    <w:semiHidden/>
    <w:rsid w:val="006277B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7736F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CB507B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semiHidden/>
    <w:rsid w:val="00CB50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locked/>
    <w:rsid w:val="00CB507B"/>
    <w:rPr>
      <w:lang w:val="ru-RU" w:eastAsia="ru-RU"/>
    </w:rPr>
  </w:style>
  <w:style w:type="paragraph" w:customStyle="1" w:styleId="ConsPlusTitle">
    <w:name w:val="ConsPlusTitle"/>
    <w:uiPriority w:val="99"/>
    <w:rsid w:val="00CB507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A60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8C3903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80D9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5">
    <w:name w:val="No Spacing"/>
    <w:uiPriority w:val="99"/>
    <w:qFormat/>
    <w:rsid w:val="00CC7997"/>
    <w:rPr>
      <w:rFonts w:ascii="Calibri" w:hAnsi="Calibri" w:cs="Calibri"/>
      <w:lang w:eastAsia="en-US"/>
    </w:rPr>
  </w:style>
  <w:style w:type="paragraph" w:styleId="HTML">
    <w:name w:val="HTML Preformatted"/>
    <w:basedOn w:val="a"/>
    <w:link w:val="HTML0"/>
    <w:uiPriority w:val="99"/>
    <w:rsid w:val="001F4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F4CF9"/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rsid w:val="001F4CF9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a7">
    <w:name w:val="Знак Знак Знак"/>
    <w:basedOn w:val="a"/>
    <w:uiPriority w:val="99"/>
    <w:rsid w:val="001F4CF9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9633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8823E1"/>
    <w:rPr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823E1"/>
    <w:rPr>
      <w:b/>
      <w:bCs/>
      <w:color w:val="666666"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823E1"/>
    <w:rPr>
      <w:b/>
      <w:bCs/>
      <w:sz w:val="24"/>
      <w:szCs w:val="24"/>
      <w:lang w:val="ru-RU" w:eastAsia="ru-RU"/>
    </w:rPr>
  </w:style>
  <w:style w:type="character" w:customStyle="1" w:styleId="100">
    <w:name w:val="Знак Знак10"/>
    <w:basedOn w:val="a0"/>
    <w:uiPriority w:val="99"/>
    <w:semiHidden/>
    <w:rsid w:val="008823E1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a8">
    <w:name w:val="Normal (Web)"/>
    <w:basedOn w:val="a"/>
    <w:rsid w:val="008823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8823E1"/>
    <w:pPr>
      <w:suppressAutoHyphens/>
      <w:overflowPunct/>
      <w:autoSpaceDE/>
      <w:autoSpaceDN/>
      <w:adjustRightInd/>
      <w:ind w:right="4535"/>
      <w:textAlignment w:val="auto"/>
    </w:pPr>
    <w:rPr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rsid w:val="008823E1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HeaderChar">
    <w:name w:val="Header Char"/>
    <w:basedOn w:val="a0"/>
    <w:uiPriority w:val="99"/>
    <w:semiHidden/>
    <w:rsid w:val="006277BD"/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823E1"/>
    <w:rPr>
      <w:lang w:val="ru-RU" w:eastAsia="ru-RU"/>
    </w:rPr>
  </w:style>
  <w:style w:type="table" w:styleId="ab">
    <w:name w:val="Table Grid"/>
    <w:basedOn w:val="a1"/>
    <w:uiPriority w:val="99"/>
    <w:rsid w:val="008823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823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8823E1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rsid w:val="006277BD"/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823E1"/>
    <w:rPr>
      <w:sz w:val="16"/>
      <w:szCs w:val="16"/>
      <w:lang w:val="ru-RU" w:eastAsia="ru-RU"/>
    </w:rPr>
  </w:style>
  <w:style w:type="paragraph" w:styleId="ac">
    <w:name w:val="Body Text"/>
    <w:basedOn w:val="a"/>
    <w:link w:val="ad"/>
    <w:uiPriority w:val="99"/>
    <w:rsid w:val="008823E1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BodyTextChar">
    <w:name w:val="Body Text Char"/>
    <w:basedOn w:val="a0"/>
    <w:uiPriority w:val="99"/>
    <w:semiHidden/>
    <w:rsid w:val="006277BD"/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8823E1"/>
    <w:rPr>
      <w:sz w:val="24"/>
      <w:szCs w:val="24"/>
      <w:lang w:val="ru-RU" w:eastAsia="ru-RU"/>
    </w:rPr>
  </w:style>
  <w:style w:type="paragraph" w:customStyle="1" w:styleId="11">
    <w:name w:val="Без интервала1"/>
    <w:uiPriority w:val="99"/>
    <w:rsid w:val="008823E1"/>
    <w:rPr>
      <w:rFonts w:ascii="Calibri" w:hAnsi="Calibri" w:cs="Calibri"/>
      <w:lang w:eastAsia="en-US"/>
    </w:rPr>
  </w:style>
  <w:style w:type="paragraph" w:customStyle="1" w:styleId="ae">
    <w:name w:val="Знак Знак Знак Знак Знак Знак Знак"/>
    <w:basedOn w:val="a"/>
    <w:uiPriority w:val="99"/>
    <w:rsid w:val="008823E1"/>
    <w:pPr>
      <w:overflowPunct/>
      <w:autoSpaceDE/>
      <w:autoSpaceDN/>
      <w:adjustRightInd/>
      <w:textAlignment w:val="auto"/>
    </w:pPr>
    <w:rPr>
      <w:rFonts w:ascii="Verdana" w:hAnsi="Verdana" w:cs="Verdana"/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8823E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99"/>
    <w:qFormat/>
    <w:rsid w:val="008823E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customStyle="1" w:styleId="6">
    <w:name w:val="Знак Знак6"/>
    <w:basedOn w:val="a0"/>
    <w:uiPriority w:val="99"/>
    <w:rsid w:val="008823E1"/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Hyperlink"/>
    <w:basedOn w:val="a0"/>
    <w:uiPriority w:val="99"/>
    <w:rsid w:val="008823E1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23E1"/>
    <w:rPr>
      <w:rFonts w:ascii="Tahoma" w:hAnsi="Tahoma" w:cs="Tahoma"/>
      <w:sz w:val="16"/>
      <w:szCs w:val="16"/>
      <w:lang w:val="ru-RU" w:eastAsia="ru-RU"/>
    </w:rPr>
  </w:style>
  <w:style w:type="character" w:customStyle="1" w:styleId="apple-style-span">
    <w:name w:val="apple-style-span"/>
    <w:basedOn w:val="a0"/>
    <w:rsid w:val="008823E1"/>
  </w:style>
  <w:style w:type="character" w:customStyle="1" w:styleId="apple-converted-space">
    <w:name w:val="apple-converted-space"/>
    <w:basedOn w:val="a0"/>
    <w:rsid w:val="008823E1"/>
  </w:style>
  <w:style w:type="character" w:customStyle="1" w:styleId="41">
    <w:name w:val="Знак Знак4"/>
    <w:basedOn w:val="a0"/>
    <w:uiPriority w:val="99"/>
    <w:rsid w:val="008823E1"/>
    <w:rPr>
      <w:rFonts w:ascii="Courier New" w:eastAsia="Times New Roman" w:hAnsi="Courier New" w:cs="Courier New"/>
    </w:rPr>
  </w:style>
  <w:style w:type="character" w:customStyle="1" w:styleId="FontStyle11">
    <w:name w:val="Font Style11"/>
    <w:basedOn w:val="a0"/>
    <w:uiPriority w:val="99"/>
    <w:rsid w:val="008823E1"/>
    <w:rPr>
      <w:rFonts w:ascii="Courier New" w:hAnsi="Courier New" w:cs="Courier New"/>
      <w:spacing w:val="-10"/>
      <w:sz w:val="26"/>
      <w:szCs w:val="26"/>
    </w:rPr>
  </w:style>
  <w:style w:type="paragraph" w:styleId="af1">
    <w:name w:val="Body Text Indent"/>
    <w:basedOn w:val="a"/>
    <w:link w:val="af2"/>
    <w:uiPriority w:val="99"/>
    <w:rsid w:val="008823E1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BodyTextIndentChar">
    <w:name w:val="Body Text Indent Char"/>
    <w:basedOn w:val="a0"/>
    <w:uiPriority w:val="99"/>
    <w:locked/>
    <w:rsid w:val="008C39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8823E1"/>
    <w:rPr>
      <w:sz w:val="24"/>
      <w:szCs w:val="24"/>
      <w:lang w:val="ru-RU" w:eastAsia="ru-RU"/>
    </w:rPr>
  </w:style>
  <w:style w:type="character" w:customStyle="1" w:styleId="ts21">
    <w:name w:val="ts21"/>
    <w:basedOn w:val="a0"/>
    <w:rsid w:val="008823E1"/>
    <w:rPr>
      <w:rFonts w:ascii="Times New Roman" w:hAnsi="Times New Roman" w:cs="Times New Roman"/>
      <w:color w:val="884706"/>
      <w:sz w:val="32"/>
      <w:szCs w:val="32"/>
    </w:rPr>
  </w:style>
  <w:style w:type="character" w:customStyle="1" w:styleId="611pt">
    <w:name w:val="Основной текст (6) + 11 pt"/>
    <w:basedOn w:val="a0"/>
    <w:rsid w:val="008823E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styleId="af3">
    <w:name w:val="Strong"/>
    <w:basedOn w:val="a0"/>
    <w:uiPriority w:val="99"/>
    <w:qFormat/>
    <w:locked/>
    <w:rsid w:val="008823E1"/>
    <w:rPr>
      <w:b/>
      <w:bCs/>
    </w:rPr>
  </w:style>
  <w:style w:type="character" w:styleId="af4">
    <w:name w:val="Emphasis"/>
    <w:basedOn w:val="a0"/>
    <w:uiPriority w:val="99"/>
    <w:qFormat/>
    <w:locked/>
    <w:rsid w:val="008823E1"/>
    <w:rPr>
      <w:i/>
      <w:iCs/>
    </w:rPr>
  </w:style>
  <w:style w:type="paragraph" w:styleId="af5">
    <w:name w:val="footer"/>
    <w:basedOn w:val="a"/>
    <w:link w:val="af6"/>
    <w:uiPriority w:val="99"/>
    <w:rsid w:val="008823E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a0"/>
    <w:uiPriority w:val="99"/>
    <w:semiHidden/>
    <w:rsid w:val="006277BD"/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8823E1"/>
    <w:rPr>
      <w:rFonts w:ascii="Calibri" w:eastAsia="Times New Roman" w:hAnsi="Calibri" w:cs="Calibri"/>
      <w:sz w:val="22"/>
      <w:szCs w:val="22"/>
      <w:lang w:val="ru-RU" w:eastAsia="en-US"/>
    </w:rPr>
  </w:style>
  <w:style w:type="character" w:customStyle="1" w:styleId="60">
    <w:name w:val="Основной текст (6)_"/>
    <w:basedOn w:val="a0"/>
    <w:link w:val="61"/>
    <w:locked/>
    <w:rsid w:val="008823E1"/>
    <w:rPr>
      <w:sz w:val="21"/>
      <w:szCs w:val="21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8823E1"/>
    <w:pPr>
      <w:shd w:val="clear" w:color="auto" w:fill="FFFFFF"/>
      <w:overflowPunct/>
      <w:autoSpaceDE/>
      <w:autoSpaceDN/>
      <w:adjustRightInd/>
      <w:spacing w:after="1320" w:line="269" w:lineRule="exact"/>
      <w:ind w:hanging="1300"/>
      <w:jc w:val="right"/>
      <w:textAlignment w:val="auto"/>
    </w:pPr>
    <w:rPr>
      <w:noProof/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8823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-">
    <w:name w:val="*П-ПОСТАНОВЛЯЮ:"/>
    <w:basedOn w:val="a"/>
    <w:link w:val="-0"/>
    <w:uiPriority w:val="99"/>
    <w:rsid w:val="008823E1"/>
    <w:pPr>
      <w:overflowPunct/>
      <w:autoSpaceDE/>
      <w:autoSpaceDN/>
      <w:adjustRightInd/>
      <w:jc w:val="both"/>
      <w:textAlignment w:val="auto"/>
    </w:pPr>
    <w:rPr>
      <w:b/>
      <w:bCs/>
      <w:color w:val="000000"/>
      <w:sz w:val="28"/>
      <w:szCs w:val="28"/>
    </w:rPr>
  </w:style>
  <w:style w:type="character" w:customStyle="1" w:styleId="-0">
    <w:name w:val="*П-ПОСТАНОВЛЯЮ: Знак"/>
    <w:link w:val="-"/>
    <w:uiPriority w:val="99"/>
    <w:locked/>
    <w:rsid w:val="008823E1"/>
    <w:rPr>
      <w:rFonts w:eastAsia="Times New Roman"/>
      <w:b/>
      <w:bCs/>
      <w:color w:val="000000"/>
      <w:sz w:val="28"/>
      <w:szCs w:val="28"/>
    </w:rPr>
  </w:style>
  <w:style w:type="paragraph" w:styleId="af7">
    <w:name w:val="Plain Text"/>
    <w:basedOn w:val="a"/>
    <w:link w:val="af8"/>
    <w:uiPriority w:val="99"/>
    <w:rsid w:val="008823E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6277BD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locked/>
    <w:rsid w:val="008823E1"/>
    <w:rPr>
      <w:rFonts w:ascii="Courier New" w:eastAsia="Times New Roman" w:hAnsi="Courier New" w:cs="Courier New"/>
      <w:lang w:val="ru-RU" w:eastAsia="ru-RU"/>
    </w:rPr>
  </w:style>
  <w:style w:type="paragraph" w:customStyle="1" w:styleId="310">
    <w:name w:val="Основной текст с отступом 31"/>
    <w:basedOn w:val="a"/>
    <w:uiPriority w:val="99"/>
    <w:rsid w:val="008823E1"/>
    <w:pPr>
      <w:suppressAutoHyphens/>
      <w:overflowPunct/>
      <w:autoSpaceDE/>
      <w:autoSpaceDN/>
      <w:adjustRightInd/>
      <w:ind w:right="-902" w:firstLine="567"/>
      <w:jc w:val="both"/>
      <w:textAlignment w:val="auto"/>
    </w:pPr>
    <w:rPr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8823E1"/>
    <w:pPr>
      <w:suppressAutoHyphens/>
      <w:overflowPunct/>
      <w:autoSpaceDE/>
      <w:autoSpaceDN/>
      <w:adjustRightInd/>
      <w:jc w:val="both"/>
      <w:textAlignment w:val="auto"/>
    </w:pPr>
    <w:rPr>
      <w:sz w:val="28"/>
      <w:szCs w:val="28"/>
      <w:lang w:eastAsia="ar-SA"/>
    </w:rPr>
  </w:style>
  <w:style w:type="paragraph" w:styleId="af9">
    <w:name w:val="footnote text"/>
    <w:basedOn w:val="a"/>
    <w:link w:val="afa"/>
    <w:uiPriority w:val="99"/>
    <w:rsid w:val="008823E1"/>
    <w:pPr>
      <w:overflowPunct/>
      <w:autoSpaceDE/>
      <w:autoSpaceDN/>
      <w:adjustRightInd/>
      <w:textAlignment w:val="auto"/>
    </w:pPr>
  </w:style>
  <w:style w:type="character" w:customStyle="1" w:styleId="FootnoteTextChar">
    <w:name w:val="Footnote Text Char"/>
    <w:basedOn w:val="a0"/>
    <w:uiPriority w:val="99"/>
    <w:semiHidden/>
    <w:rsid w:val="006277BD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8823E1"/>
    <w:rPr>
      <w:lang w:val="ru-RU" w:eastAsia="ru-RU"/>
    </w:rPr>
  </w:style>
  <w:style w:type="character" w:styleId="afb">
    <w:name w:val="page number"/>
    <w:basedOn w:val="a0"/>
    <w:uiPriority w:val="99"/>
    <w:rsid w:val="008C3903"/>
  </w:style>
  <w:style w:type="paragraph" w:customStyle="1" w:styleId="afc">
    <w:name w:val="Нормальный (таблица)"/>
    <w:basedOn w:val="a"/>
    <w:next w:val="a"/>
    <w:uiPriority w:val="99"/>
    <w:rsid w:val="008C3903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rsid w:val="008C3903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C3903"/>
    <w:rPr>
      <w:rFonts w:eastAsia="Times New Roman"/>
      <w:sz w:val="28"/>
      <w:szCs w:val="28"/>
      <w:lang w:val="ru-RU" w:eastAsia="ru-RU"/>
    </w:rPr>
  </w:style>
  <w:style w:type="character" w:customStyle="1" w:styleId="afd">
    <w:name w:val="Основной текст_"/>
    <w:basedOn w:val="a0"/>
    <w:link w:val="13"/>
    <w:locked/>
    <w:rsid w:val="008C390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d"/>
    <w:rsid w:val="008C3903"/>
    <w:pPr>
      <w:shd w:val="clear" w:color="auto" w:fill="FFFFFF"/>
      <w:overflowPunct/>
      <w:autoSpaceDE/>
      <w:autoSpaceDN/>
      <w:adjustRightInd/>
      <w:spacing w:after="60" w:line="240" w:lineRule="atLeast"/>
      <w:textAlignment w:val="auto"/>
    </w:pPr>
    <w:rPr>
      <w:noProof/>
      <w:sz w:val="23"/>
      <w:szCs w:val="23"/>
      <w:shd w:val="clear" w:color="auto" w:fill="FFFFFF"/>
    </w:rPr>
  </w:style>
  <w:style w:type="paragraph" w:customStyle="1" w:styleId="afe">
    <w:name w:val="Таблицы (моноширинный)"/>
    <w:basedOn w:val="a"/>
    <w:next w:val="a"/>
    <w:rsid w:val="00CB4563"/>
    <w:pPr>
      <w:widowControl w:val="0"/>
      <w:overflowPunct/>
      <w:jc w:val="both"/>
      <w:textAlignment w:val="auto"/>
    </w:pPr>
    <w:rPr>
      <w:rFonts w:ascii="Courier New" w:eastAsia="Calibri" w:hAnsi="Courier New" w:cs="Courier New"/>
      <w:sz w:val="24"/>
      <w:szCs w:val="24"/>
    </w:rPr>
  </w:style>
  <w:style w:type="paragraph" w:customStyle="1" w:styleId="subheader">
    <w:name w:val="subheader"/>
    <w:basedOn w:val="a"/>
    <w:rsid w:val="007167D2"/>
    <w:pPr>
      <w:overflowPunct/>
      <w:autoSpaceDE/>
      <w:autoSpaceDN/>
      <w:adjustRightInd/>
      <w:spacing w:before="150" w:after="75"/>
      <w:textAlignment w:val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nformat0">
    <w:name w:val="consplusnonformat"/>
    <w:basedOn w:val="a"/>
    <w:rsid w:val="007167D2"/>
    <w:pPr>
      <w:overflowPunct/>
      <w:autoSpaceDE/>
      <w:autoSpaceDN/>
      <w:adjustRightInd/>
      <w:spacing w:before="75" w:after="75"/>
      <w:textAlignment w:val="auto"/>
    </w:pPr>
    <w:rPr>
      <w:rFonts w:ascii="Arial" w:hAnsi="Arial" w:cs="Arial"/>
      <w:color w:val="000000"/>
    </w:rPr>
  </w:style>
  <w:style w:type="character" w:styleId="aff">
    <w:name w:val="footnote reference"/>
    <w:uiPriority w:val="99"/>
    <w:semiHidden/>
    <w:unhideWhenUsed/>
    <w:rsid w:val="0089734E"/>
    <w:rPr>
      <w:vertAlign w:val="superscript"/>
    </w:rPr>
  </w:style>
  <w:style w:type="character" w:customStyle="1" w:styleId="115pt">
    <w:name w:val="Основной текст + 11;5 pt;Полужирный;Малые прописные"/>
    <w:basedOn w:val="afd"/>
    <w:rsid w:val="0089734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fd"/>
    <w:rsid w:val="008973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pt">
    <w:name w:val="Основной текст + 14 pt;Курсив"/>
    <w:basedOn w:val="afd"/>
    <w:rsid w:val="0089734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rsid w:val="0089734E"/>
    <w:pPr>
      <w:widowControl w:val="0"/>
      <w:shd w:val="clear" w:color="auto" w:fill="FFFFFF"/>
      <w:spacing w:before="300" w:line="326" w:lineRule="exac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mg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0355F-5D23-4604-B994-6C2E86EF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46</Pages>
  <Words>10639</Words>
  <Characters>60645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Камышловского городского округа</Company>
  <LinksUpToDate>false</LinksUpToDate>
  <CharactersWithSpaces>71142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Пользователь</cp:lastModifiedBy>
  <cp:revision>8</cp:revision>
  <cp:lastPrinted>2018-06-18T11:18:00Z</cp:lastPrinted>
  <dcterms:created xsi:type="dcterms:W3CDTF">2018-04-19T12:02:00Z</dcterms:created>
  <dcterms:modified xsi:type="dcterms:W3CDTF">2018-06-18T11:21:00Z</dcterms:modified>
</cp:coreProperties>
</file>