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jc w:val="center"/>
        <w:rPr/>
      </w:pPr>
      <w:r>
        <w:rPr>
          <w:rStyle w:val="Style1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5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5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5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bCs w:val="false"/>
          <w:i/>
          <w:i/>
          <w:color w:val="000000"/>
          <w:sz w:val="28"/>
          <w:szCs w:val="28"/>
          <w:lang w:bidi="ru-RU"/>
        </w:rPr>
      </w:pPr>
      <w:r>
        <w:rPr>
          <w:rStyle w:val="Style15"/>
          <w:rFonts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bidi="ru-RU"/>
        </w:rPr>
        <w:t xml:space="preserve">от </w:t>
      </w:r>
      <w:r>
        <w:rPr>
          <w:rStyle w:val="Style15"/>
          <w:rFonts w:ascii="Liberation Serif" w:hAnsi="Liberation Serif"/>
          <w:b/>
          <w:bCs w:val="false"/>
          <w:i w:val="false"/>
          <w:iCs w:val="false"/>
          <w:color w:val="000000"/>
          <w:sz w:val="28"/>
          <w:szCs w:val="24"/>
          <w:lang w:bidi="ru-RU"/>
        </w:rPr>
        <w:t>24.09.</w:t>
      </w:r>
      <w:r>
        <w:rPr>
          <w:rStyle w:val="Style15"/>
          <w:rFonts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bidi="ru-RU"/>
        </w:rPr>
        <w:t>2020 N 631</w:t>
      </w:r>
    </w:p>
    <w:p>
      <w:pPr>
        <w:pStyle w:val="ConsPlusTitle"/>
        <w:jc w:val="center"/>
        <w:rPr>
          <w:rFonts w:ascii="Liberation Serif" w:hAnsi="Liberation Serif"/>
          <w:i/>
          <w:i/>
        </w:rPr>
      </w:pPr>
      <w:r>
        <w:rPr>
          <w:rFonts w:ascii="Liberation Serif" w:hAnsi="Liberation Serif"/>
          <w:i/>
        </w:rPr>
      </w:r>
    </w:p>
    <w:p>
      <w:pPr>
        <w:pStyle w:val="ConsPlusTitle"/>
        <w:jc w:val="center"/>
        <w:rPr>
          <w:rFonts w:ascii="Liberation Serif" w:hAnsi="Liberation Serif"/>
          <w:i/>
          <w:i/>
        </w:rPr>
      </w:pPr>
      <w:bookmarkStart w:id="0" w:name="__DdeLink__16267_1712079452"/>
      <w:r>
        <w:rPr>
          <w:rFonts w:ascii="Liberation Serif" w:hAnsi="Liberation Serif"/>
          <w:i w:val="false"/>
          <w:iCs w:val="false"/>
        </w:rPr>
        <w:t>О некоторых вопросах использования в 2020 году субсидий на финансовое обеспечение выполнения муниципального задания на оказание муниципальных услуг (выполнение работ)</w:t>
      </w:r>
      <w:bookmarkEnd w:id="0"/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3">
        <w:r>
          <w:rPr>
            <w:rStyle w:val="Style"/>
            <w:rFonts w:ascii="Liberation Serif" w:hAnsi="Liberation Serif"/>
            <w:sz w:val="28"/>
            <w:szCs w:val="28"/>
          </w:rPr>
          <w:t>статьей 78.1</w:t>
        </w:r>
      </w:hyperlink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в целях финансового обеспечения мероприятий, связанных с предотвращением влияния ухудшения экономической ситуации на развитие отраслей экономики, профилактикой и устранением последствий распространения коронавирусной инфекции (2019-</w:t>
      </w:r>
      <w:r>
        <w:rPr>
          <w:rFonts w:ascii="Liberation Serif" w:hAnsi="Liberation Serif"/>
          <w:sz w:val="28"/>
          <w:szCs w:val="28"/>
          <w:lang w:val="en-US"/>
        </w:rPr>
        <w:t>nCoV</w:t>
      </w:r>
      <w:r>
        <w:rPr>
          <w:rFonts w:ascii="Liberation Serif" w:hAnsi="Liberation Serif"/>
          <w:sz w:val="28"/>
          <w:szCs w:val="28"/>
        </w:rPr>
        <w:t>),  администрация Камышловского городского округа</w:t>
      </w:r>
    </w:p>
    <w:p>
      <w:pPr>
        <w:pStyle w:val="Normal"/>
        <w:ind w:hanging="0"/>
        <w:jc w:val="both"/>
        <w:rPr/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firstLine="708"/>
        <w:jc w:val="both"/>
        <w:rPr/>
      </w:pPr>
      <w:r>
        <w:rPr>
          <w:rFonts w:ascii="Liberation Serif" w:hAnsi="Liberation Serif"/>
          <w:sz w:val="28"/>
          <w:szCs w:val="28"/>
        </w:rPr>
        <w:t>1. Установить, что в 2020 году:</w:t>
      </w:r>
    </w:p>
    <w:p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 положение пункта 3 Порядка формирования муниципального задания в отношении муниципальных учреждений Камышловского городского округа и финансового обеспечения выполнения муниципального задания, утвержденного постановлением главы Камышловского городского округа от 11.12.2018 №1074  «Об утверждении Порядка формирования муниципального задания в отношении муниципальных учреждений Камышловского городского округа и финансового обеспечения выполнения муниципального задания», предусматривающие, что значения допустимых  (возможных) отклонений в процентах от установленных показателей качества и (или) объема в отношении отдельной муниципальной услуги (работы) либо единого значения допустимого (возможного) отклонения для всех муниципальных услуг (работ), включенных в муниципальное задание, не подлежат изменению в текущем году, а также что максимально допустимое (возможное) отклонение от установленных показателей объема муниципальной услуги, в пределах которых муниципальное задание считается выполненным, не может превышать 5%, не применяются в случае принятия органами местного самоуправления, осуществляющие функции и полномочия учредителя, правовых актов, устанавливающих иной размер максимально допустимого (возможного) отклонения от установленных показателей объема муниципальной услуги, в пределах которых муниципальное задание считается выполненным;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муниципальные </w:t>
      </w:r>
      <w:r>
        <w:rPr>
          <w:rFonts w:cs="Times New Roman" w:ascii="Times New Roman" w:hAnsi="Times New Roman"/>
          <w:sz w:val="28"/>
          <w:szCs w:val="28"/>
        </w:rPr>
        <w:t>бюджетные учреждения Камышловского городского округа и муниципальные автономные учреждения Камышловского городского округа вправе осуществлять не связанные с финансовым обеспечением выполнения муниципального задания расходы по оплате труда работников, в том числе начислениям на выплаты по оплате труда работников,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иными нормативными правовыми актами, содержащими нормы трудового права, по оплате коммунальных услуг, услуг по содержанию имущества, услуг связи и уплате налогов, сборов, пеней, штрафов и процентов, подлежащих уплате в соответствии с законодательством Российской Федерации о налогах и сборах, за счет средств субсидии на финансовое обеспечение выполнения муниципального задания на оказание муниципальных услуг (выполнение работ) в соответствии с планом финансово-хозяйственной деятельности такого учреждения, утвержденным в установленном законодательством Российской Федерации порядке.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cs="Times New Roman CYR"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uppressAutoHyphens w:val="false"/>
        <w:ind w:firstLine="709"/>
        <w:textAlignment w:val="auto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b9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link w:val="30"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496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5496e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95496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5496e"/>
    <w:rPr>
      <w:rFonts w:eastAsia="Times New Roman"/>
      <w:b/>
      <w:bCs/>
      <w:sz w:val="28"/>
      <w:szCs w:val="28"/>
      <w:lang w:eastAsia="en-US"/>
    </w:rPr>
  </w:style>
  <w:style w:type="character" w:styleId="Style10" w:customStyle="1">
    <w:name w:val="Название Знак"/>
    <w:basedOn w:val="DefaultParagraphFont"/>
    <w:link w:val="a3"/>
    <w:uiPriority w:val="99"/>
    <w:qFormat/>
    <w:rsid w:val="0095496e"/>
    <w:rPr>
      <w:rFonts w:ascii="Times New Roman" w:hAnsi="Times New Roman" w:eastAsia="Times New Roman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95496e"/>
    <w:rPr>
      <w:b/>
      <w:bCs/>
    </w:rPr>
  </w:style>
  <w:style w:type="character" w:styleId="Style11" w:customStyle="1">
    <w:name w:val="Текст выноски Знак"/>
    <w:basedOn w:val="DefaultParagraphFont"/>
    <w:link w:val="a9"/>
    <w:uiPriority w:val="99"/>
    <w:semiHidden/>
    <w:qFormat/>
    <w:rsid w:val="00190b9b"/>
    <w:rPr>
      <w:rFonts w:ascii="Tahoma" w:hAnsi="Tahoma" w:eastAsia="Times New Roman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b"/>
    <w:uiPriority w:val="99"/>
    <w:qFormat/>
    <w:rsid w:val="00277081"/>
    <w:rPr>
      <w:rFonts w:ascii="Times New Roman" w:hAnsi="Times New Roman" w:eastAsia="Times New Roman"/>
    </w:rPr>
  </w:style>
  <w:style w:type="character" w:styleId="Style13">
    <w:name w:val="Интернет-ссылка"/>
    <w:basedOn w:val="DefaultParagraphFont"/>
    <w:uiPriority w:val="99"/>
    <w:unhideWhenUsed/>
    <w:rsid w:val="003c60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c600e"/>
    <w:rPr>
      <w:color w:val="808080"/>
    </w:rPr>
  </w:style>
  <w:style w:type="character" w:styleId="Style14" w:customStyle="1">
    <w:name w:val="Нижний колонтитул Знак"/>
    <w:basedOn w:val="DefaultParagraphFont"/>
    <w:link w:val="af"/>
    <w:uiPriority w:val="99"/>
    <w:qFormat/>
    <w:rsid w:val="003c600e"/>
    <w:rPr>
      <w:rFonts w:ascii="Times New Roman" w:hAnsi="Times New Roman" w:eastAsia="Times New Roman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2">
    <w:name w:val="TOC 1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textAlignment w:val="auto"/>
    </w:pPr>
    <w:rPr>
      <w:sz w:val="28"/>
      <w:szCs w:val="22"/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qFormat/>
    <w:rsid w:val="0095496e"/>
    <w:pPr>
      <w:tabs>
        <w:tab w:val="clear" w:pos="708"/>
        <w:tab w:val="right" w:pos="9627" w:leader="dot"/>
      </w:tabs>
      <w:suppressAutoHyphens w:val="false"/>
      <w:spacing w:lineRule="auto" w:line="276" w:before="0" w:after="100"/>
      <w:ind w:left="220" w:hanging="0"/>
      <w:textAlignment w:val="auto"/>
    </w:pPr>
    <w:rPr>
      <w:sz w:val="28"/>
      <w:szCs w:val="22"/>
      <w:lang w:eastAsia="en-US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ind w:left="440" w:hanging="0"/>
      <w:textAlignment w:val="auto"/>
    </w:pPr>
    <w:rPr>
      <w:sz w:val="28"/>
      <w:szCs w:val="22"/>
      <w:lang w:eastAsia="en-US"/>
    </w:rPr>
  </w:style>
  <w:style w:type="paragraph" w:styleId="Style21">
    <w:name w:val="Title"/>
    <w:basedOn w:val="Normal"/>
    <w:link w:val="a4"/>
    <w:uiPriority w:val="99"/>
    <w:qFormat/>
    <w:rsid w:val="0095496e"/>
    <w:pPr>
      <w:suppressAutoHyphens w:val="false"/>
      <w:jc w:val="center"/>
      <w:textAlignment w:val="auto"/>
    </w:pPr>
    <w:rPr>
      <w:sz w:val="28"/>
      <w:szCs w:val="28"/>
      <w:u w:val="single"/>
    </w:rPr>
  </w:style>
  <w:style w:type="paragraph" w:styleId="NoSpacing">
    <w:name w:val="No Spacing"/>
    <w:uiPriority w:val="1"/>
    <w:qFormat/>
    <w:rsid w:val="0095496e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5496e"/>
    <w:pPr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5496e"/>
    <w:pPr>
      <w:keepLines/>
      <w:spacing w:lineRule="auto" w:line="276" w:before="480" w:after="0"/>
    </w:pPr>
    <w:rPr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90b9b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190b9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c"/>
    <w:uiPriority w:val="99"/>
    <w:rsid w:val="00277081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false"/>
      <w:textAlignment w:val="auto"/>
    </w:pPr>
    <w:rPr>
      <w:sz w:val="20"/>
      <w:szCs w:val="20"/>
    </w:rPr>
  </w:style>
  <w:style w:type="paragraph" w:styleId="ConsPlusNormal" w:customStyle="1">
    <w:name w:val="ConsPlusNormal"/>
    <w:qFormat/>
    <w:rsid w:val="00277081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3c600e"/>
    <w:pPr>
      <w:widowControl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3c600e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af0"/>
    <w:uiPriority w:val="99"/>
    <w:unhideWhenUsed/>
    <w:rsid w:val="003c600e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false"/>
      <w:textAlignment w:val="auto"/>
    </w:pPr>
    <w:rPr>
      <w:sz w:val="20"/>
      <w:szCs w:val="20"/>
    </w:rPr>
  </w:style>
  <w:style w:type="paragraph" w:styleId="Style25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BAC5F081991969504E9C281301E50B058EB3EEF29210080BEB0B9257ADD25F9EED11ACD88746699D994553CAFE31000A2951F47B60556F6E3QF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5C9E-1764-4DC5-A3B5-2C25A862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Application>LibreOffice/6.3.4.2$Windows_X86_64 LibreOffice_project/60da17e045e08f1793c57c00ba83cdfce946d0aa</Application>
  <Pages>2</Pages>
  <Words>413</Words>
  <Characters>3158</Characters>
  <CharactersWithSpaces>3608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2018-12-29T03:55:00Z</dcterms:created>
  <dc:creator>Пульников</dc:creator>
  <dc:description/>
  <dc:language>ru-RU</dc:language>
  <cp:lastModifiedBy/>
  <cp:lastPrinted>2020-09-24T09:22:33Z</cp:lastPrinted>
  <dcterms:modified xsi:type="dcterms:W3CDTF">2020-09-24T09:22:49Z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