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773" w:rsidRPr="00607773" w:rsidRDefault="00607773" w:rsidP="00607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2E7F22" wp14:editId="2DD0278D">
            <wp:extent cx="411480" cy="693420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77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="00132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  <w:r w:rsidRPr="00607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КАМЫШЛОВСКОГО ГОРОДСКОГО ОКРУГА</w:t>
      </w:r>
    </w:p>
    <w:p w:rsidR="00607773" w:rsidRPr="00607773" w:rsidRDefault="00607773" w:rsidP="00607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607773" w:rsidRPr="00607773" w:rsidRDefault="00607773" w:rsidP="00607773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7773" w:rsidRPr="00607773" w:rsidRDefault="00607773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.201</w:t>
      </w:r>
      <w:r w:rsidR="001329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7773" w:rsidRPr="00607773" w:rsidRDefault="00607773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Камышлов </w:t>
      </w:r>
    </w:p>
    <w:p w:rsidR="00607773" w:rsidRPr="00607773" w:rsidRDefault="00607773" w:rsidP="00607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29BB" w:rsidRDefault="00B813CF" w:rsidP="00B81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0" w:name="_GoBack"/>
      <w:r w:rsidRPr="001329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 внесении изменений в </w:t>
      </w:r>
      <w:r w:rsidR="00607773" w:rsidRPr="001329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план </w:t>
      </w:r>
      <w:r w:rsidR="000465F0" w:rsidRPr="001329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мероприятий</w:t>
      </w:r>
      <w:r w:rsidR="00607773" w:rsidRPr="001329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органов местного самоуправления Камышловского городского округа по противодействию коррупции</w:t>
      </w:r>
      <w:r w:rsidRPr="001329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607773" w:rsidRPr="001329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 2018-2020 годы</w:t>
      </w:r>
      <w:r w:rsidR="001329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,</w:t>
      </w:r>
      <w:r w:rsidR="00474914" w:rsidRPr="001329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1329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утвержденны</w:t>
      </w:r>
      <w:r w:rsidR="001329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й</w:t>
      </w:r>
      <w:r w:rsidRPr="001329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постановлением главы Камышловского городского округа </w:t>
      </w:r>
    </w:p>
    <w:p w:rsidR="00607773" w:rsidRPr="001329BB" w:rsidRDefault="00B813CF" w:rsidP="00B81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329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 17.09.2018 № 810</w:t>
      </w:r>
    </w:p>
    <w:bookmarkEnd w:id="0"/>
    <w:p w:rsidR="00607773" w:rsidRPr="00607773" w:rsidRDefault="00607773" w:rsidP="00607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7773" w:rsidRPr="00607773" w:rsidRDefault="00607773" w:rsidP="00C22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1329BB" w:rsidRPr="001329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исполнения Национально</w:t>
      </w:r>
      <w:r w:rsidR="001329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329BB" w:rsidRPr="0013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1329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29BB" w:rsidRPr="0013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противодействия коррупции на 2018 - 2020 годы</w:t>
      </w:r>
      <w:r w:rsidR="0013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r w:rsidR="001329BB" w:rsidRPr="001329B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1329B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329BB" w:rsidRPr="0013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29.06.2018 № 378</w:t>
      </w:r>
      <w:r w:rsidRPr="001329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письма Департамента противодействия коррупции и контроля Свердловской области от 04.09.2019 № 43-01-09/1341 «О методических рекомендациях по антикоррупционному просвещению», 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Камышловского городского округа, </w:t>
      </w:r>
    </w:p>
    <w:p w:rsidR="00607773" w:rsidRPr="00607773" w:rsidRDefault="00607773" w:rsidP="00607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607773" w:rsidRPr="00607773" w:rsidRDefault="00607773" w:rsidP="00607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773" w:rsidRPr="00607773" w:rsidRDefault="00607773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</w:t>
      </w:r>
      <w:r w:rsidRPr="00607773">
        <w:t xml:space="preserve"> </w:t>
      </w:r>
      <w:r w:rsidR="0047491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</w:t>
      </w:r>
      <w:r w:rsidR="000465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Камышловского городского округа по противодействию коррупции на 2018 -20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7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</w:t>
      </w:r>
      <w:r w:rsidR="00474914" w:rsidRPr="0047491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постановлением главы Камышловского городского округа от 17.09.2018 г. № 810</w:t>
      </w:r>
      <w:r w:rsidR="0047491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изменения, изложив раздел 1</w:t>
      </w:r>
      <w:r w:rsidR="002D5B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D5B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Антикоррупционное просвещение граждан</w:t>
      </w:r>
      <w:r w:rsidR="0047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новой редакции 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D5B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07773" w:rsidRPr="00607773" w:rsidRDefault="00607773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Разместить настоящее постановление </w:t>
      </w:r>
      <w:r w:rsidR="00A669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</w:t>
      </w:r>
      <w:proofErr w:type="spellStart"/>
      <w:r w:rsidR="00A669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Камышловские</w:t>
      </w:r>
      <w:proofErr w:type="spellEnd"/>
      <w:r w:rsidR="00A6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известия» и 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Камышловского городского округа в информационно-телекоммуникационной сети «Интернет».</w:t>
      </w:r>
    </w:p>
    <w:p w:rsidR="00607773" w:rsidRPr="00607773" w:rsidRDefault="00607773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D5B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607773" w:rsidRPr="00607773" w:rsidRDefault="00607773" w:rsidP="00607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773" w:rsidRPr="00607773" w:rsidRDefault="00607773" w:rsidP="006077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773" w:rsidRPr="00607773" w:rsidRDefault="00607773" w:rsidP="00607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Камышловского городского округа            </w:t>
      </w:r>
      <w:r w:rsidR="00EA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Половников</w:t>
      </w:r>
    </w:p>
    <w:p w:rsidR="00474914" w:rsidRDefault="00474914" w:rsidP="00607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B24" w:rsidRDefault="002D5B24" w:rsidP="00607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B24" w:rsidRDefault="002D5B24" w:rsidP="00607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B24" w:rsidRDefault="002D5B24" w:rsidP="00607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B24" w:rsidRDefault="002D5B24" w:rsidP="00607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B24" w:rsidRDefault="002D5B24" w:rsidP="00607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B24" w:rsidRDefault="002D5B24" w:rsidP="00607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B24" w:rsidRDefault="002D5B24" w:rsidP="00607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914" w:rsidRDefault="00474914" w:rsidP="00607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773" w:rsidRPr="008D3AED" w:rsidRDefault="00607773" w:rsidP="00607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</w:t>
      </w:r>
    </w:p>
    <w:p w:rsidR="00607773" w:rsidRPr="008D3AED" w:rsidRDefault="00607773" w:rsidP="00607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главы Камышловского городского округа</w:t>
      </w:r>
    </w:p>
    <w:p w:rsidR="002D5B24" w:rsidRPr="002D5B24" w:rsidRDefault="00607773" w:rsidP="002D5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A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         .201</w:t>
      </w:r>
      <w:r w:rsidR="002D5B2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D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 w:rsidR="008D3AED" w:rsidRPr="008D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AE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5B24" w:rsidRPr="002D5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план мероприятий органов местного самоуправления Камышловского городского округа по противодействию коррупции на 2018-2020 годы, утвержденный постановлением главы Камышловского городского округа </w:t>
      </w:r>
    </w:p>
    <w:p w:rsidR="00607773" w:rsidRDefault="002D5B24" w:rsidP="002D5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B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17.09.2018 № 810</w:t>
      </w:r>
      <w:r w:rsidR="00607773" w:rsidRPr="008D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136DEA" w:rsidRPr="008D3AED" w:rsidRDefault="00136DEA" w:rsidP="007D2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3"/>
        <w:gridCol w:w="1758"/>
        <w:gridCol w:w="1581"/>
        <w:gridCol w:w="3040"/>
      </w:tblGrid>
      <w:tr w:rsidR="00607773" w:rsidRPr="00607773" w:rsidTr="008D3AED">
        <w:trPr>
          <w:trHeight w:val="278"/>
        </w:trPr>
        <w:tc>
          <w:tcPr>
            <w:tcW w:w="3503" w:type="dxa"/>
            <w:vMerge w:val="restart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 и инициалы</w:t>
            </w:r>
          </w:p>
        </w:tc>
        <w:tc>
          <w:tcPr>
            <w:tcW w:w="6379" w:type="dxa"/>
            <w:gridSpan w:val="3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результаты согласования</w:t>
            </w:r>
          </w:p>
        </w:tc>
      </w:tr>
      <w:tr w:rsidR="00607773" w:rsidRPr="00607773" w:rsidTr="008D3AED">
        <w:trPr>
          <w:trHeight w:val="277"/>
        </w:trPr>
        <w:tc>
          <w:tcPr>
            <w:tcW w:w="3503" w:type="dxa"/>
            <w:vMerge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на согласование</w:t>
            </w:r>
          </w:p>
        </w:tc>
        <w:tc>
          <w:tcPr>
            <w:tcW w:w="1581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согласования</w:t>
            </w:r>
          </w:p>
        </w:tc>
        <w:tc>
          <w:tcPr>
            <w:tcW w:w="3040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и подпись</w:t>
            </w:r>
          </w:p>
        </w:tc>
      </w:tr>
      <w:tr w:rsidR="00607773" w:rsidRPr="00607773" w:rsidTr="008D3AED">
        <w:trPr>
          <w:trHeight w:val="277"/>
        </w:trPr>
        <w:tc>
          <w:tcPr>
            <w:tcW w:w="3503" w:type="dxa"/>
          </w:tcPr>
          <w:p w:rsidR="00607773" w:rsidRPr="00607773" w:rsidRDefault="00607773" w:rsidP="008D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60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Бессонов Е.А.</w:t>
            </w:r>
          </w:p>
        </w:tc>
        <w:tc>
          <w:tcPr>
            <w:tcW w:w="1758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773" w:rsidRPr="00607773" w:rsidTr="008D3AED">
        <w:trPr>
          <w:trHeight w:val="277"/>
        </w:trPr>
        <w:tc>
          <w:tcPr>
            <w:tcW w:w="3503" w:type="dxa"/>
          </w:tcPr>
          <w:p w:rsidR="00607773" w:rsidRPr="00607773" w:rsidRDefault="00607773" w:rsidP="008D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Власова Е.Н.</w:t>
            </w:r>
          </w:p>
        </w:tc>
        <w:tc>
          <w:tcPr>
            <w:tcW w:w="1758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773" w:rsidRPr="00607773" w:rsidTr="008D3AED">
        <w:trPr>
          <w:trHeight w:val="277"/>
        </w:trPr>
        <w:tc>
          <w:tcPr>
            <w:tcW w:w="3503" w:type="dxa"/>
          </w:tcPr>
          <w:p w:rsidR="00607773" w:rsidRPr="00607773" w:rsidRDefault="00607773" w:rsidP="008D3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Соболева А.А.</w:t>
            </w:r>
          </w:p>
        </w:tc>
        <w:tc>
          <w:tcPr>
            <w:tcW w:w="1758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773" w:rsidRPr="00607773" w:rsidTr="008D3AED">
        <w:trPr>
          <w:trHeight w:val="277"/>
        </w:trPr>
        <w:tc>
          <w:tcPr>
            <w:tcW w:w="3503" w:type="dxa"/>
          </w:tcPr>
          <w:p w:rsidR="00607773" w:rsidRPr="00607773" w:rsidRDefault="001F5A6C" w:rsidP="001F5A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</w:t>
            </w:r>
            <w:r w:rsidR="00607773"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редседатель комитета по обр</w:t>
            </w:r>
            <w:r w:rsidR="008D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607773"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культ</w:t>
            </w:r>
            <w:r w:rsidR="008D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607773"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спорту и делам </w:t>
            </w:r>
            <w:r w:rsidR="008D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Хохрякова А.М</w:t>
            </w:r>
            <w:r w:rsidR="00607773"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8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773" w:rsidRPr="00607773" w:rsidTr="008D3AED">
        <w:trPr>
          <w:trHeight w:val="277"/>
        </w:trPr>
        <w:tc>
          <w:tcPr>
            <w:tcW w:w="3503" w:type="dxa"/>
          </w:tcPr>
          <w:p w:rsidR="001F5A6C" w:rsidRDefault="00607773" w:rsidP="008D3A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Начальник </w:t>
            </w:r>
          </w:p>
          <w:p w:rsidR="00607773" w:rsidRPr="00607773" w:rsidRDefault="00607773" w:rsidP="008D3A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организационного отдела</w:t>
            </w:r>
            <w:r w:rsidR="008D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Сенцова</w:t>
            </w:r>
            <w:proofErr w:type="spellEnd"/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758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773" w:rsidRPr="00607773" w:rsidTr="008D3AED">
        <w:trPr>
          <w:trHeight w:val="277"/>
        </w:trPr>
        <w:tc>
          <w:tcPr>
            <w:tcW w:w="3503" w:type="dxa"/>
          </w:tcPr>
          <w:p w:rsidR="001F5A6C" w:rsidRDefault="00607773" w:rsidP="008D3A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</w:t>
            </w:r>
            <w:r w:rsidR="008D3A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F5A6C" w:rsidRDefault="00607773" w:rsidP="008D3A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юридического отдела </w:t>
            </w:r>
          </w:p>
          <w:p w:rsidR="00607773" w:rsidRPr="00607773" w:rsidRDefault="00607773" w:rsidP="008D3A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Усова О.А.</w:t>
            </w:r>
          </w:p>
        </w:tc>
        <w:tc>
          <w:tcPr>
            <w:tcW w:w="1758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</w:tcPr>
          <w:p w:rsidR="00607773" w:rsidRPr="00607773" w:rsidRDefault="00607773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DEA" w:rsidRPr="00607773" w:rsidTr="008D3AED">
        <w:trPr>
          <w:trHeight w:val="277"/>
        </w:trPr>
        <w:tc>
          <w:tcPr>
            <w:tcW w:w="3503" w:type="dxa"/>
          </w:tcPr>
          <w:p w:rsidR="00136DEA" w:rsidRDefault="00136DEA" w:rsidP="008D3A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</w:t>
            </w:r>
            <w:r w:rsidR="00753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бщественной Палаты Камышловского городского округа </w:t>
            </w:r>
          </w:p>
          <w:p w:rsidR="00136DEA" w:rsidRPr="00607773" w:rsidRDefault="00136DEA" w:rsidP="008D3A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Шевелева Т.В.</w:t>
            </w:r>
          </w:p>
        </w:tc>
        <w:tc>
          <w:tcPr>
            <w:tcW w:w="1758" w:type="dxa"/>
          </w:tcPr>
          <w:p w:rsidR="00136DEA" w:rsidRPr="00607773" w:rsidRDefault="00136DEA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136DEA" w:rsidRPr="00607773" w:rsidRDefault="00136DEA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</w:tcPr>
          <w:p w:rsidR="00136DEA" w:rsidRPr="00607773" w:rsidRDefault="00136DEA" w:rsidP="00607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6DEA" w:rsidRDefault="00136DEA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773" w:rsidRPr="00607773" w:rsidRDefault="00607773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разослать:  </w:t>
      </w:r>
    </w:p>
    <w:p w:rsidR="00607773" w:rsidRPr="00607773" w:rsidRDefault="00607773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отдел – 1 экз.</w:t>
      </w:r>
    </w:p>
    <w:p w:rsidR="00607773" w:rsidRDefault="00607773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образованию – 1 экз.</w:t>
      </w:r>
    </w:p>
    <w:p w:rsidR="00136DEA" w:rsidRPr="00607773" w:rsidRDefault="00136DEA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682"/>
      </w:tblGrid>
      <w:tr w:rsidR="00607773" w:rsidRPr="00607773" w:rsidTr="00E21F0D">
        <w:tc>
          <w:tcPr>
            <w:tcW w:w="2802" w:type="dxa"/>
          </w:tcPr>
          <w:p w:rsidR="00607773" w:rsidRPr="00607773" w:rsidRDefault="00607773" w:rsidP="00607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исполнителя, место работы, должность, </w:t>
            </w:r>
          </w:p>
          <w:p w:rsidR="00607773" w:rsidRPr="00607773" w:rsidRDefault="00607773" w:rsidP="00607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769" w:type="dxa"/>
          </w:tcPr>
          <w:p w:rsidR="00607773" w:rsidRPr="00607773" w:rsidRDefault="00607773" w:rsidP="00607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А.Е., главный специалист организационного отдела администрации Камышловского городского округа</w:t>
            </w:r>
          </w:p>
          <w:p w:rsidR="00607773" w:rsidRPr="00607773" w:rsidRDefault="00607773" w:rsidP="00607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8(34375) 2-32-24</w:t>
            </w:r>
          </w:p>
        </w:tc>
      </w:tr>
    </w:tbl>
    <w:p w:rsidR="00607773" w:rsidRPr="00607773" w:rsidRDefault="00607773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Передано на согласование: ______________</w:t>
      </w:r>
    </w:p>
    <w:p w:rsidR="00607773" w:rsidRPr="00607773" w:rsidRDefault="00607773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07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6077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(дата)</w:t>
      </w:r>
    </w:p>
    <w:p w:rsidR="00607773" w:rsidRPr="00607773" w:rsidRDefault="00607773" w:rsidP="00607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1CF" w:rsidRPr="007D21CF" w:rsidRDefault="00607773" w:rsidP="001F5A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Камышловского городского округа                                 А.В. Половников</w:t>
      </w:r>
    </w:p>
    <w:p w:rsidR="007D21CF" w:rsidRDefault="007D21CF" w:rsidP="007D21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773" w:rsidRPr="007D21CF" w:rsidRDefault="00607773" w:rsidP="007D21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07773" w:rsidRPr="007D21CF" w:rsidSect="00136DEA">
          <w:pgSz w:w="11906" w:h="16838"/>
          <w:pgMar w:top="1135" w:right="850" w:bottom="1135" w:left="1701" w:header="708" w:footer="708" w:gutter="0"/>
          <w:cols w:space="708"/>
          <w:docGrid w:linePitch="360"/>
        </w:sectPr>
      </w:pPr>
    </w:p>
    <w:p w:rsidR="007D21CF" w:rsidRDefault="007D21CF" w:rsidP="00D36E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21C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1 </w:t>
      </w:r>
    </w:p>
    <w:p w:rsidR="002D5B24" w:rsidRDefault="002D5B24" w:rsidP="002D5B2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</w:t>
      </w:r>
      <w:r w:rsidR="007D21CF" w:rsidRPr="007D21CF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«</w:t>
      </w:r>
      <w:r w:rsidRPr="002D5B24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внесении изменений в пл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 мероприятий органов местного                                                                                                                                                                                                                                        </w:t>
      </w:r>
      <w:r w:rsidRPr="002D5B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самоуправления Камышловского городского округа по противодействию коррупции </w:t>
      </w:r>
    </w:p>
    <w:p w:rsidR="00781976" w:rsidRDefault="002D5B24" w:rsidP="002D5B2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5B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2018-2020 годы, утвержденный постановлением главы Камышловского </w:t>
      </w:r>
    </w:p>
    <w:p w:rsidR="00D36E5E" w:rsidRPr="00D36E5E" w:rsidRDefault="002D5B24" w:rsidP="0078197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5B24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 от 17.09.2018 № 810</w:t>
      </w:r>
      <w:r w:rsidR="007D21CF" w:rsidRPr="007D21C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7819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36E5E" w:rsidRPr="007D21CF">
        <w:rPr>
          <w:rFonts w:ascii="Times New Roman" w:hAnsi="Times New Roman" w:cs="Times New Roman"/>
          <w:sz w:val="20"/>
        </w:rPr>
        <w:t>от                г.     №</w:t>
      </w:r>
      <w:r w:rsidR="00D36E5E" w:rsidRPr="00D36E5E">
        <w:rPr>
          <w:rFonts w:ascii="Times New Roman" w:hAnsi="Times New Roman" w:cs="Times New Roman"/>
          <w:sz w:val="28"/>
          <w:szCs w:val="28"/>
        </w:rPr>
        <w:t xml:space="preserve"> </w:t>
      </w:r>
      <w:r w:rsidR="00D36E5E">
        <w:rPr>
          <w:rFonts w:ascii="Times New Roman" w:hAnsi="Times New Roman" w:cs="Times New Roman"/>
          <w:sz w:val="28"/>
          <w:szCs w:val="28"/>
        </w:rPr>
        <w:t xml:space="preserve">     </w:t>
      </w:r>
      <w:r w:rsidR="00D36E5E" w:rsidRPr="00D36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E5E" w:rsidRDefault="00D36E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4"/>
        <w:gridCol w:w="5707"/>
        <w:gridCol w:w="2693"/>
        <w:gridCol w:w="5528"/>
      </w:tblGrid>
      <w:tr w:rsidR="00A669C8" w:rsidTr="00781976">
        <w:tc>
          <w:tcPr>
            <w:tcW w:w="814" w:type="dxa"/>
          </w:tcPr>
          <w:p w:rsidR="00A669C8" w:rsidRPr="00312E0C" w:rsidRDefault="00A669C8" w:rsidP="007D21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8" w:type="dxa"/>
            <w:gridSpan w:val="3"/>
          </w:tcPr>
          <w:p w:rsidR="00A669C8" w:rsidRPr="00835261" w:rsidRDefault="002D5B24" w:rsidP="00A669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D5B24">
              <w:rPr>
                <w:rFonts w:ascii="Times New Roman" w:hAnsi="Times New Roman" w:cs="Times New Roman"/>
                <w:sz w:val="28"/>
                <w:szCs w:val="28"/>
              </w:rPr>
              <w:t>Раздел 12. АНТИКОРРУПЦИОННОЕ ПРОСВЕЩЕНИЕ ГРАЖДАН</w:t>
            </w:r>
          </w:p>
        </w:tc>
      </w:tr>
      <w:tr w:rsidR="002D5B24" w:rsidRPr="00781976" w:rsidTr="00781976">
        <w:tc>
          <w:tcPr>
            <w:tcW w:w="814" w:type="dxa"/>
          </w:tcPr>
          <w:p w:rsidR="002D5B24" w:rsidRPr="00781976" w:rsidRDefault="00781976" w:rsidP="00781976">
            <w:pPr>
              <w:pStyle w:val="ConsPlusNormal"/>
              <w:widowControl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t>12.1</w:t>
            </w:r>
          </w:p>
        </w:tc>
        <w:tc>
          <w:tcPr>
            <w:tcW w:w="5707" w:type="dxa"/>
          </w:tcPr>
          <w:p w:rsidR="002D5B24" w:rsidRPr="00781976" w:rsidRDefault="002D5B24" w:rsidP="0078197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t>Информирование граждан о нормативном правовом обеспечении работы по противодействию коррупции и ответственности за совершение коррупционных правонарушений</w:t>
            </w:r>
          </w:p>
        </w:tc>
        <w:tc>
          <w:tcPr>
            <w:tcW w:w="2693" w:type="dxa"/>
          </w:tcPr>
          <w:p w:rsidR="002D5B24" w:rsidRPr="00781976" w:rsidRDefault="00781976" w:rsidP="003B34D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5528" w:type="dxa"/>
          </w:tcPr>
          <w:p w:rsidR="002D5B24" w:rsidRPr="00781976" w:rsidRDefault="00781976" w:rsidP="0078197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r w:rsidR="002D5B24" w:rsidRPr="00781976">
              <w:rPr>
                <w:rFonts w:ascii="Liberation Serif" w:hAnsi="Liberation Serif" w:cs="Liberation Serif"/>
                <w:sz w:val="28"/>
                <w:szCs w:val="28"/>
              </w:rPr>
              <w:t>о мере принятия нормативных правовых актов Российской Федерации, муниципальных нормативных правовых актов, регулирующих вопросы противодействия коррупции, в том числе ответственности за совершение коррупционных правонарушений</w:t>
            </w:r>
          </w:p>
        </w:tc>
      </w:tr>
      <w:tr w:rsidR="00781976" w:rsidRPr="00781976" w:rsidTr="00781976">
        <w:tc>
          <w:tcPr>
            <w:tcW w:w="814" w:type="dxa"/>
          </w:tcPr>
          <w:p w:rsidR="00781976" w:rsidRPr="00781976" w:rsidRDefault="00781976" w:rsidP="00781976">
            <w:pPr>
              <w:pStyle w:val="ConsPlusNormal"/>
              <w:widowControl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t>12.2</w:t>
            </w:r>
          </w:p>
        </w:tc>
        <w:tc>
          <w:tcPr>
            <w:tcW w:w="5707" w:type="dxa"/>
          </w:tcPr>
          <w:p w:rsidR="00781976" w:rsidRPr="00781976" w:rsidRDefault="00781976" w:rsidP="00C37C62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t>Информирование граждан о принимаемых мерах по совершенствованию управления кадровым составом и повышению качества его формирования, совершенствования системы профессионального развития муниципальных служащих</w:t>
            </w:r>
          </w:p>
        </w:tc>
        <w:tc>
          <w:tcPr>
            <w:tcW w:w="2693" w:type="dxa"/>
          </w:tcPr>
          <w:p w:rsidR="00781976" w:rsidRPr="00781976" w:rsidRDefault="00781976" w:rsidP="003B34D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5528" w:type="dxa"/>
          </w:tcPr>
          <w:p w:rsidR="00781976" w:rsidRPr="00781976" w:rsidRDefault="00781976" w:rsidP="0078197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t>до 31 декабря 2019 года</w:t>
            </w:r>
          </w:p>
          <w:p w:rsidR="00781976" w:rsidRPr="00781976" w:rsidRDefault="00781976" w:rsidP="0078197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t>до 31 декабря 2020 года</w:t>
            </w:r>
          </w:p>
        </w:tc>
      </w:tr>
      <w:tr w:rsidR="00781976" w:rsidRPr="00781976" w:rsidTr="00781976">
        <w:tc>
          <w:tcPr>
            <w:tcW w:w="814" w:type="dxa"/>
          </w:tcPr>
          <w:p w:rsidR="00781976" w:rsidRPr="00781976" w:rsidRDefault="00781976" w:rsidP="00781976">
            <w:pPr>
              <w:pStyle w:val="ConsPlusNormal"/>
              <w:widowControl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12.3</w:t>
            </w:r>
          </w:p>
        </w:tc>
        <w:tc>
          <w:tcPr>
            <w:tcW w:w="5707" w:type="dxa"/>
          </w:tcPr>
          <w:p w:rsidR="00781976" w:rsidRPr="00781976" w:rsidRDefault="00781976" w:rsidP="003B34D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t>Информирование граждан о применяемых информационных сервисах (цифровых технологиях), исключающих коррупционное поведение муниципальных служащих</w:t>
            </w:r>
          </w:p>
        </w:tc>
        <w:tc>
          <w:tcPr>
            <w:tcW w:w="2693" w:type="dxa"/>
          </w:tcPr>
          <w:p w:rsidR="00781976" w:rsidRPr="00781976" w:rsidRDefault="00781976" w:rsidP="003B34D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5528" w:type="dxa"/>
          </w:tcPr>
          <w:p w:rsidR="00781976" w:rsidRPr="00781976" w:rsidRDefault="00781976" w:rsidP="0078197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t>до 31 декабря 2019 года</w:t>
            </w:r>
          </w:p>
          <w:p w:rsidR="00781976" w:rsidRPr="00781976" w:rsidRDefault="00781976" w:rsidP="0078197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t>до 31 декабря 2020 года</w:t>
            </w:r>
          </w:p>
        </w:tc>
      </w:tr>
      <w:tr w:rsidR="00781976" w:rsidRPr="00781976" w:rsidTr="00781976">
        <w:tc>
          <w:tcPr>
            <w:tcW w:w="814" w:type="dxa"/>
          </w:tcPr>
          <w:p w:rsidR="00781976" w:rsidRPr="00781976" w:rsidRDefault="00781976" w:rsidP="00781976">
            <w:pPr>
              <w:pStyle w:val="ConsPlusNormal"/>
              <w:widowControl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12.4</w:t>
            </w:r>
          </w:p>
        </w:tc>
        <w:tc>
          <w:tcPr>
            <w:tcW w:w="5707" w:type="dxa"/>
          </w:tcPr>
          <w:p w:rsidR="00781976" w:rsidRPr="00781976" w:rsidRDefault="00781976" w:rsidP="00781976">
            <w:pPr>
              <w:pStyle w:val="20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781976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рганизация тематических брифингов и интервью в средствах массовой информации по вопросам принимаемых мер по противодействию коррупции и их результативности</w:t>
            </w:r>
          </w:p>
        </w:tc>
        <w:tc>
          <w:tcPr>
            <w:tcW w:w="2693" w:type="dxa"/>
          </w:tcPr>
          <w:p w:rsidR="00781976" w:rsidRPr="00781976" w:rsidRDefault="00781976" w:rsidP="003B34D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5528" w:type="dxa"/>
          </w:tcPr>
          <w:p w:rsidR="00781976" w:rsidRPr="00781976" w:rsidRDefault="00781976" w:rsidP="0078197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t>до 31 декабря 2019 года</w:t>
            </w:r>
          </w:p>
          <w:p w:rsidR="00781976" w:rsidRPr="00781976" w:rsidRDefault="00781976" w:rsidP="0078197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t>до 31 декабря 2020 года</w:t>
            </w:r>
          </w:p>
        </w:tc>
      </w:tr>
      <w:tr w:rsidR="00781976" w:rsidRPr="00781976" w:rsidTr="00781976">
        <w:tc>
          <w:tcPr>
            <w:tcW w:w="814" w:type="dxa"/>
          </w:tcPr>
          <w:p w:rsidR="00781976" w:rsidRPr="00781976" w:rsidRDefault="00781976" w:rsidP="00781976">
            <w:pPr>
              <w:pStyle w:val="ConsPlusNormal"/>
              <w:widowControl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12.5</w:t>
            </w:r>
          </w:p>
        </w:tc>
        <w:tc>
          <w:tcPr>
            <w:tcW w:w="5707" w:type="dxa"/>
          </w:tcPr>
          <w:p w:rsidR="00781976" w:rsidRPr="00781976" w:rsidRDefault="00781976" w:rsidP="00781976">
            <w:pPr>
              <w:pStyle w:val="20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81976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Опубликование ежегодных докладов о результатах антикоррупционного мониторинга, а также реализации мероприятий в сфере противодействия коррупции, предусмотренных планами по противодействию коррупции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органов местного самоуправления Камышловского городского округа</w:t>
            </w:r>
          </w:p>
        </w:tc>
        <w:tc>
          <w:tcPr>
            <w:tcW w:w="2693" w:type="dxa"/>
          </w:tcPr>
          <w:p w:rsidR="00781976" w:rsidRPr="00781976" w:rsidRDefault="003B34DB" w:rsidP="0078197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Организационный отдел </w:t>
            </w:r>
            <w:r w:rsidR="00781976" w:rsidRPr="00781976">
              <w:rPr>
                <w:rFonts w:ascii="Liberation Serif" w:hAnsi="Liberation Serif" w:cs="Liberation Serif"/>
                <w:sz w:val="28"/>
                <w:szCs w:val="28"/>
              </w:rPr>
              <w:t>администрации Камышловского городского округа</w:t>
            </w:r>
          </w:p>
        </w:tc>
        <w:tc>
          <w:tcPr>
            <w:tcW w:w="5528" w:type="dxa"/>
          </w:tcPr>
          <w:p w:rsidR="00781976" w:rsidRPr="00781976" w:rsidRDefault="00781976" w:rsidP="0078197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t>до 1 февраля 2020 года</w:t>
            </w:r>
          </w:p>
        </w:tc>
      </w:tr>
      <w:tr w:rsidR="00781976" w:rsidRPr="00781976" w:rsidTr="00781976">
        <w:tc>
          <w:tcPr>
            <w:tcW w:w="814" w:type="dxa"/>
          </w:tcPr>
          <w:p w:rsidR="00781976" w:rsidRPr="00781976" w:rsidRDefault="00781976" w:rsidP="00781976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12.6</w:t>
            </w:r>
          </w:p>
        </w:tc>
        <w:tc>
          <w:tcPr>
            <w:tcW w:w="5707" w:type="dxa"/>
          </w:tcPr>
          <w:p w:rsidR="00781976" w:rsidRPr="00781976" w:rsidRDefault="00781976" w:rsidP="0078197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t xml:space="preserve">Совершенствование действующих или разработка новых методических, информационных и разъяснительных материалов об антикоррупционных стандартах поведения для лиц, замещающих муниципальные должности в органах местного самоуправления, муниципальных служащих, а также работников муниципальных учреждений и предприятий на территории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Камышловского городского округа</w:t>
            </w:r>
          </w:p>
        </w:tc>
        <w:tc>
          <w:tcPr>
            <w:tcW w:w="2693" w:type="dxa"/>
          </w:tcPr>
          <w:p w:rsidR="00781976" w:rsidRPr="00781976" w:rsidRDefault="00781976" w:rsidP="003B34D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5528" w:type="dxa"/>
          </w:tcPr>
          <w:p w:rsidR="00781976" w:rsidRPr="00781976" w:rsidRDefault="00781976" w:rsidP="0078197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t>до 31 декабря 2019 года</w:t>
            </w:r>
          </w:p>
        </w:tc>
      </w:tr>
      <w:tr w:rsidR="00781976" w:rsidRPr="00781976" w:rsidTr="00781976">
        <w:tc>
          <w:tcPr>
            <w:tcW w:w="814" w:type="dxa"/>
          </w:tcPr>
          <w:p w:rsidR="00781976" w:rsidRPr="00781976" w:rsidRDefault="003B34DB" w:rsidP="00781976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12.7</w:t>
            </w:r>
          </w:p>
        </w:tc>
        <w:tc>
          <w:tcPr>
            <w:tcW w:w="5707" w:type="dxa"/>
          </w:tcPr>
          <w:p w:rsidR="00781976" w:rsidRPr="00781976" w:rsidRDefault="003B34DB" w:rsidP="003B34DB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Содействие </w:t>
            </w:r>
            <w:r w:rsidR="00781976" w:rsidRPr="00781976">
              <w:rPr>
                <w:rFonts w:ascii="Liberation Serif" w:hAnsi="Liberation Serif" w:cs="Liberation Serif"/>
                <w:sz w:val="28"/>
                <w:szCs w:val="28"/>
              </w:rPr>
              <w:t>проведени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ю</w:t>
            </w:r>
            <w:r w:rsidR="00781976" w:rsidRPr="00781976">
              <w:rPr>
                <w:rFonts w:ascii="Liberation Serif" w:hAnsi="Liberation Serif" w:cs="Liberation Serif"/>
                <w:sz w:val="28"/>
                <w:szCs w:val="28"/>
              </w:rPr>
              <w:t xml:space="preserve"> государственным казенным учреждением Свердловской области </w:t>
            </w:r>
            <w:r w:rsidR="00781976" w:rsidRPr="007819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«Государственное юридическое бюро по Свердловской области»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781976" w:rsidRPr="00781976">
              <w:rPr>
                <w:rFonts w:ascii="Liberation Serif" w:hAnsi="Liberation Serif" w:cs="Liberation Serif"/>
                <w:sz w:val="28"/>
                <w:szCs w:val="28"/>
              </w:rPr>
              <w:t>и адвокатами в Свердловской области приема (консультирования) граждан по вопросам законодательства Российской Федерации, регулирующего вопросы противодействия коррупции</w:t>
            </w:r>
          </w:p>
        </w:tc>
        <w:tc>
          <w:tcPr>
            <w:tcW w:w="2693" w:type="dxa"/>
          </w:tcPr>
          <w:p w:rsidR="00781976" w:rsidRPr="00781976" w:rsidRDefault="003B34DB" w:rsidP="003B34DB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Организационный отдел</w:t>
            </w:r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администрации Камышловского городского округа</w:t>
            </w:r>
          </w:p>
        </w:tc>
        <w:tc>
          <w:tcPr>
            <w:tcW w:w="5528" w:type="dxa"/>
          </w:tcPr>
          <w:p w:rsidR="00781976" w:rsidRPr="00781976" w:rsidRDefault="00781976" w:rsidP="003B34DB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ежегодно,</w:t>
            </w:r>
          </w:p>
          <w:p w:rsidR="00781976" w:rsidRPr="00781976" w:rsidRDefault="00781976" w:rsidP="003B34DB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t>до 9 декабря</w:t>
            </w:r>
          </w:p>
        </w:tc>
      </w:tr>
      <w:tr w:rsidR="00781976" w:rsidRPr="00781976" w:rsidTr="00781976">
        <w:tc>
          <w:tcPr>
            <w:tcW w:w="814" w:type="dxa"/>
          </w:tcPr>
          <w:p w:rsidR="00781976" w:rsidRPr="00781976" w:rsidRDefault="003B34DB" w:rsidP="00781976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12.8</w:t>
            </w:r>
          </w:p>
        </w:tc>
        <w:tc>
          <w:tcPr>
            <w:tcW w:w="5707" w:type="dxa"/>
          </w:tcPr>
          <w:p w:rsidR="00781976" w:rsidRPr="00781976" w:rsidRDefault="00781976" w:rsidP="003B34DB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t>Разработка и размещение просветительских материалов, направленных на борьбу с проявлениями коррупции, в подразделах «Антикоррупционное просвещение граждан» разделов, посвященных вопросам противодействия коррупции, на официальн</w:t>
            </w:r>
            <w:r w:rsidR="003B34DB">
              <w:rPr>
                <w:rFonts w:ascii="Liberation Serif" w:hAnsi="Liberation Serif" w:cs="Liberation Serif"/>
                <w:sz w:val="28"/>
                <w:szCs w:val="28"/>
              </w:rPr>
              <w:t>ом</w:t>
            </w:r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t xml:space="preserve"> сайт</w:t>
            </w:r>
            <w:r w:rsidR="003B34DB">
              <w:rPr>
                <w:rFonts w:ascii="Liberation Serif" w:hAnsi="Liberation Serif" w:cs="Liberation Serif"/>
                <w:sz w:val="28"/>
                <w:szCs w:val="28"/>
              </w:rPr>
              <w:t>е Камышловского городского округа</w:t>
            </w:r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t xml:space="preserve"> в информационно-телекоммуникационной сети «Интернет»</w:t>
            </w:r>
            <w:r w:rsidR="003B34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781976" w:rsidRPr="00781976" w:rsidRDefault="003B34DB" w:rsidP="003B34DB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34DB">
              <w:rPr>
                <w:rFonts w:ascii="Liberation Serif" w:hAnsi="Liberation Serif" w:cs="Liberation Serif"/>
                <w:sz w:val="28"/>
                <w:szCs w:val="28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5528" w:type="dxa"/>
          </w:tcPr>
          <w:p w:rsidR="00781976" w:rsidRPr="00781976" w:rsidRDefault="00781976" w:rsidP="003B34D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t>до 31 декабря 2019 года</w:t>
            </w:r>
          </w:p>
          <w:p w:rsidR="00781976" w:rsidRPr="00781976" w:rsidRDefault="00781976" w:rsidP="003B34D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t>до 1 июля 2020 год</w:t>
            </w:r>
          </w:p>
        </w:tc>
      </w:tr>
      <w:tr w:rsidR="00781976" w:rsidRPr="00781976" w:rsidTr="00781976">
        <w:tc>
          <w:tcPr>
            <w:tcW w:w="814" w:type="dxa"/>
          </w:tcPr>
          <w:p w:rsidR="00781976" w:rsidRPr="00781976" w:rsidRDefault="003B34DB" w:rsidP="00781976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12.9</w:t>
            </w:r>
          </w:p>
        </w:tc>
        <w:tc>
          <w:tcPr>
            <w:tcW w:w="5707" w:type="dxa"/>
          </w:tcPr>
          <w:p w:rsidR="00781976" w:rsidRPr="00781976" w:rsidRDefault="00781976" w:rsidP="003B34DB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t>Популяризация разделов, посвященных вопросам противодействия коррупции, на официальн</w:t>
            </w:r>
            <w:r w:rsidR="003B34DB">
              <w:rPr>
                <w:rFonts w:ascii="Liberation Serif" w:hAnsi="Liberation Serif" w:cs="Liberation Serif"/>
                <w:sz w:val="28"/>
                <w:szCs w:val="28"/>
              </w:rPr>
              <w:t>ом</w:t>
            </w:r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t xml:space="preserve"> сайт</w:t>
            </w:r>
            <w:r w:rsidR="003B34DB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3B34DB">
              <w:rPr>
                <w:rFonts w:ascii="Liberation Serif" w:hAnsi="Liberation Serif" w:cs="Liberation Serif"/>
                <w:sz w:val="28"/>
                <w:szCs w:val="28"/>
              </w:rPr>
              <w:t>Камышловского городского округа</w:t>
            </w:r>
          </w:p>
        </w:tc>
        <w:tc>
          <w:tcPr>
            <w:tcW w:w="2693" w:type="dxa"/>
          </w:tcPr>
          <w:p w:rsidR="00781976" w:rsidRPr="00781976" w:rsidRDefault="003B34DB" w:rsidP="003B34D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34DB">
              <w:rPr>
                <w:rFonts w:ascii="Liberation Serif" w:hAnsi="Liberation Serif" w:cs="Liberation Serif"/>
                <w:sz w:val="28"/>
                <w:szCs w:val="28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5528" w:type="dxa"/>
          </w:tcPr>
          <w:p w:rsidR="00781976" w:rsidRPr="00781976" w:rsidRDefault="00781976" w:rsidP="003B34D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t>до 31 декабря 2019 года</w:t>
            </w:r>
          </w:p>
          <w:p w:rsidR="00781976" w:rsidRPr="00781976" w:rsidRDefault="00781976" w:rsidP="003B34D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t>до 1 июля 2020 год</w:t>
            </w:r>
          </w:p>
        </w:tc>
      </w:tr>
      <w:tr w:rsidR="00781976" w:rsidRPr="00781976" w:rsidTr="00781976">
        <w:tc>
          <w:tcPr>
            <w:tcW w:w="814" w:type="dxa"/>
          </w:tcPr>
          <w:p w:rsidR="00781976" w:rsidRPr="00781976" w:rsidRDefault="00922AF7" w:rsidP="00781976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12.10</w:t>
            </w:r>
          </w:p>
        </w:tc>
        <w:tc>
          <w:tcPr>
            <w:tcW w:w="5707" w:type="dxa"/>
          </w:tcPr>
          <w:p w:rsidR="00781976" w:rsidRPr="00781976" w:rsidRDefault="00781976" w:rsidP="00781976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t>Мониторинг наличия в муниципальных средствах массовой информации рубрик, посвященных вопросам противодействия коррупции</w:t>
            </w:r>
          </w:p>
        </w:tc>
        <w:tc>
          <w:tcPr>
            <w:tcW w:w="2693" w:type="dxa"/>
          </w:tcPr>
          <w:p w:rsidR="00781976" w:rsidRPr="00781976" w:rsidRDefault="00922AF7" w:rsidP="00922AF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22AF7">
              <w:rPr>
                <w:rFonts w:ascii="Liberation Serif" w:hAnsi="Liberation Serif" w:cs="Liberation Serif"/>
                <w:sz w:val="28"/>
                <w:szCs w:val="28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5528" w:type="dxa"/>
          </w:tcPr>
          <w:p w:rsidR="00781976" w:rsidRPr="00781976" w:rsidRDefault="00781976" w:rsidP="00922AF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t>до 28 декабря 2020 года</w:t>
            </w:r>
          </w:p>
        </w:tc>
      </w:tr>
      <w:tr w:rsidR="00781976" w:rsidRPr="00781976" w:rsidTr="00781976">
        <w:tc>
          <w:tcPr>
            <w:tcW w:w="814" w:type="dxa"/>
          </w:tcPr>
          <w:p w:rsidR="00781976" w:rsidRPr="00781976" w:rsidRDefault="00A170B4" w:rsidP="00781976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12.11</w:t>
            </w:r>
          </w:p>
        </w:tc>
        <w:tc>
          <w:tcPr>
            <w:tcW w:w="5707" w:type="dxa"/>
          </w:tcPr>
          <w:p w:rsidR="00781976" w:rsidRPr="00781976" w:rsidRDefault="00781976" w:rsidP="00A170B4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t>Проведение с руководителями и работниками подведомственных организаций мероприятий (семинаров-практикумов) на тему «Меры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и запретов»</w:t>
            </w:r>
            <w:r w:rsidR="00A170B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781976" w:rsidRPr="00781976" w:rsidRDefault="00A170B4" w:rsidP="00A170B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170B4">
              <w:rPr>
                <w:rFonts w:ascii="Liberation Serif" w:hAnsi="Liberation Serif" w:cs="Liberation Serif"/>
                <w:sz w:val="28"/>
                <w:szCs w:val="28"/>
              </w:rPr>
              <w:t>Организационный отдел администрации Камышловского городского округа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 Комитет по образованию, культуре, спорту и делам молодежи администрации Камышловского городского округа</w:t>
            </w:r>
          </w:p>
        </w:tc>
        <w:tc>
          <w:tcPr>
            <w:tcW w:w="5528" w:type="dxa"/>
          </w:tcPr>
          <w:p w:rsidR="00781976" w:rsidRPr="00781976" w:rsidRDefault="00781976" w:rsidP="00A170B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t>до 31 декабря 2019 года</w:t>
            </w:r>
          </w:p>
          <w:p w:rsidR="00781976" w:rsidRPr="00781976" w:rsidRDefault="00781976" w:rsidP="00A170B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t>до 1 июля 2020 год</w:t>
            </w:r>
            <w:r w:rsidR="00A170B4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</w:p>
        </w:tc>
      </w:tr>
      <w:tr w:rsidR="00781976" w:rsidRPr="00781976" w:rsidTr="00781976">
        <w:tc>
          <w:tcPr>
            <w:tcW w:w="814" w:type="dxa"/>
          </w:tcPr>
          <w:p w:rsidR="00781976" w:rsidRPr="00781976" w:rsidRDefault="00A170B4" w:rsidP="00781976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12.12</w:t>
            </w:r>
          </w:p>
        </w:tc>
        <w:tc>
          <w:tcPr>
            <w:tcW w:w="5707" w:type="dxa"/>
          </w:tcPr>
          <w:p w:rsidR="00781976" w:rsidRPr="00781976" w:rsidRDefault="00781976" w:rsidP="00A170B4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t>Организация мероприятий по обмену опытом по вопросам формирования стандартов антикоррупционного поведения и практики их реализации</w:t>
            </w:r>
          </w:p>
        </w:tc>
        <w:tc>
          <w:tcPr>
            <w:tcW w:w="2693" w:type="dxa"/>
          </w:tcPr>
          <w:p w:rsidR="00781976" w:rsidRPr="00781976" w:rsidRDefault="00A170B4" w:rsidP="00A170B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170B4">
              <w:rPr>
                <w:rFonts w:ascii="Liberation Serif" w:hAnsi="Liberation Serif" w:cs="Liberation Serif"/>
                <w:sz w:val="28"/>
                <w:szCs w:val="28"/>
              </w:rPr>
              <w:t>Организационный отдел администрации Камышловского городского округа, Комитет по образованию, культуре, спорту и делам молодежи администрации Камышловского городского округа</w:t>
            </w:r>
          </w:p>
        </w:tc>
        <w:tc>
          <w:tcPr>
            <w:tcW w:w="5528" w:type="dxa"/>
          </w:tcPr>
          <w:p w:rsidR="00781976" w:rsidRPr="00781976" w:rsidRDefault="00781976" w:rsidP="00A170B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t>до 31 декабря 2019 года</w:t>
            </w:r>
          </w:p>
        </w:tc>
      </w:tr>
      <w:tr w:rsidR="00781976" w:rsidRPr="00781976" w:rsidTr="00781976">
        <w:tc>
          <w:tcPr>
            <w:tcW w:w="814" w:type="dxa"/>
          </w:tcPr>
          <w:p w:rsidR="00781976" w:rsidRPr="00781976" w:rsidRDefault="00A170B4" w:rsidP="00781976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12.13</w:t>
            </w:r>
          </w:p>
        </w:tc>
        <w:tc>
          <w:tcPr>
            <w:tcW w:w="5707" w:type="dxa"/>
          </w:tcPr>
          <w:p w:rsidR="00781976" w:rsidRPr="00781976" w:rsidRDefault="00781976" w:rsidP="0078197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t xml:space="preserve">Содействие некоммерческим организациям и религиозным объединениям, участвующим в правовом и антикоррупционном просвещении </w:t>
            </w:r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граждан, в том числе оказание консультативной помощи</w:t>
            </w:r>
          </w:p>
        </w:tc>
        <w:tc>
          <w:tcPr>
            <w:tcW w:w="2693" w:type="dxa"/>
          </w:tcPr>
          <w:p w:rsidR="00781976" w:rsidRPr="00781976" w:rsidRDefault="00A170B4" w:rsidP="00A170B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170B4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Организационный отдел администрации </w:t>
            </w:r>
            <w:r w:rsidRPr="00A170B4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Камышловского городского округа, Комитет по образованию, культуре, спорту и делам молодежи администрации Камышловского городского округа</w:t>
            </w:r>
          </w:p>
        </w:tc>
        <w:tc>
          <w:tcPr>
            <w:tcW w:w="5528" w:type="dxa"/>
          </w:tcPr>
          <w:p w:rsidR="00781976" w:rsidRPr="00781976" w:rsidRDefault="00781976" w:rsidP="00A170B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до 1 июля 2020 года</w:t>
            </w:r>
          </w:p>
        </w:tc>
      </w:tr>
      <w:tr w:rsidR="00781976" w:rsidRPr="00781976" w:rsidTr="00781976">
        <w:tc>
          <w:tcPr>
            <w:tcW w:w="814" w:type="dxa"/>
          </w:tcPr>
          <w:p w:rsidR="00781976" w:rsidRPr="00781976" w:rsidRDefault="00A170B4" w:rsidP="00781976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12.14</w:t>
            </w:r>
          </w:p>
        </w:tc>
        <w:tc>
          <w:tcPr>
            <w:tcW w:w="5707" w:type="dxa"/>
          </w:tcPr>
          <w:p w:rsidR="00781976" w:rsidRPr="00781976" w:rsidRDefault="00781976" w:rsidP="0078197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81976">
              <w:rPr>
                <w:rFonts w:ascii="Liberation Serif" w:hAnsi="Liberation Serif" w:cs="Liberation Serif"/>
                <w:bCs/>
                <w:sz w:val="28"/>
                <w:szCs w:val="28"/>
              </w:rPr>
              <w:t>Анализ выполнения комплексного плана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просвещения, на 2019–2020 годы, утвержденного распоряжением Правительства Российской Федерации от 21.12.2018 № 2884-р «Об утверждении комплексного плана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просвещения, на 2019–2020 годы», направление информации в Департамент противодействия коррупции и контроля</w:t>
            </w:r>
          </w:p>
        </w:tc>
        <w:tc>
          <w:tcPr>
            <w:tcW w:w="2693" w:type="dxa"/>
          </w:tcPr>
          <w:p w:rsidR="00781976" w:rsidRPr="00781976" w:rsidRDefault="00A170B4" w:rsidP="00A170B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170B4">
              <w:rPr>
                <w:rFonts w:ascii="Liberation Serif" w:hAnsi="Liberation Serif" w:cs="Liberation Serif"/>
                <w:sz w:val="28"/>
                <w:szCs w:val="28"/>
              </w:rPr>
              <w:t>Организационный отдел администрации К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амышловского городского округа</w:t>
            </w:r>
          </w:p>
        </w:tc>
        <w:tc>
          <w:tcPr>
            <w:tcW w:w="5528" w:type="dxa"/>
          </w:tcPr>
          <w:p w:rsidR="00781976" w:rsidRPr="00781976" w:rsidRDefault="00781976" w:rsidP="00A170B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t>до 20 января 2020 года</w:t>
            </w:r>
          </w:p>
          <w:p w:rsidR="00781976" w:rsidRPr="00781976" w:rsidRDefault="00781976" w:rsidP="00A170B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t>до 15 июня 2020 года</w:t>
            </w:r>
          </w:p>
        </w:tc>
      </w:tr>
      <w:tr w:rsidR="00781976" w:rsidRPr="00781976" w:rsidTr="00781976">
        <w:tc>
          <w:tcPr>
            <w:tcW w:w="814" w:type="dxa"/>
          </w:tcPr>
          <w:p w:rsidR="00781976" w:rsidRPr="00781976" w:rsidRDefault="00A170B4" w:rsidP="00781976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12.15</w:t>
            </w:r>
          </w:p>
        </w:tc>
        <w:tc>
          <w:tcPr>
            <w:tcW w:w="5707" w:type="dxa"/>
          </w:tcPr>
          <w:p w:rsidR="00781976" w:rsidRPr="00781976" w:rsidRDefault="00781976" w:rsidP="00A170B4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81976">
              <w:rPr>
                <w:rStyle w:val="212pt"/>
                <w:rFonts w:ascii="Liberation Serif" w:eastAsiaTheme="minorHAnsi" w:hAnsi="Liberation Serif" w:cs="Liberation Serif"/>
                <w:sz w:val="28"/>
                <w:szCs w:val="28"/>
              </w:rPr>
              <w:t>Оказание поддержки (содействия) организациям, осуществляющим производство/выпуск, распространение и (или) тиражирование социально значимых проектов в области электронных и печатных средств массовой информации, направленных на формирование в обществе неприятия всех форм коррупции</w:t>
            </w:r>
          </w:p>
        </w:tc>
        <w:tc>
          <w:tcPr>
            <w:tcW w:w="2693" w:type="dxa"/>
          </w:tcPr>
          <w:p w:rsidR="00781976" w:rsidRPr="00781976" w:rsidRDefault="00A170B4" w:rsidP="00A170B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170B4">
              <w:rPr>
                <w:rFonts w:ascii="Liberation Serif" w:hAnsi="Liberation Serif" w:cs="Liberation Serif"/>
                <w:sz w:val="28"/>
                <w:szCs w:val="28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5528" w:type="dxa"/>
          </w:tcPr>
          <w:p w:rsidR="00781976" w:rsidRPr="00781976" w:rsidRDefault="00781976" w:rsidP="00A170B4">
            <w:pPr>
              <w:pStyle w:val="20"/>
              <w:shd w:val="clear" w:color="auto" w:fill="auto"/>
              <w:spacing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t>до 31 декабря 2019 года</w:t>
            </w:r>
          </w:p>
          <w:p w:rsidR="00781976" w:rsidRPr="00781976" w:rsidRDefault="00781976" w:rsidP="00A170B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t>до 31 декабря 2020 года</w:t>
            </w:r>
          </w:p>
        </w:tc>
      </w:tr>
      <w:tr w:rsidR="00781976" w:rsidRPr="00781976" w:rsidTr="00781976">
        <w:tc>
          <w:tcPr>
            <w:tcW w:w="814" w:type="dxa"/>
          </w:tcPr>
          <w:p w:rsidR="00781976" w:rsidRPr="00781976" w:rsidRDefault="001F5A6C" w:rsidP="00781976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12.16</w:t>
            </w:r>
          </w:p>
        </w:tc>
        <w:tc>
          <w:tcPr>
            <w:tcW w:w="5707" w:type="dxa"/>
          </w:tcPr>
          <w:p w:rsidR="00781976" w:rsidRPr="00781976" w:rsidRDefault="00781976" w:rsidP="0078197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81976">
              <w:rPr>
                <w:rStyle w:val="212pt"/>
                <w:rFonts w:ascii="Liberation Serif" w:eastAsiaTheme="minorHAnsi" w:hAnsi="Liberation Serif" w:cs="Liberation Serif"/>
                <w:sz w:val="28"/>
                <w:szCs w:val="28"/>
              </w:rPr>
              <w:t>Анализ и применение лучших практик государственных органов Свердловской области и органов местного самоуправления в области социальной рекламы, направленной на формирование в обществе неприятия всех форм коррупции</w:t>
            </w:r>
          </w:p>
        </w:tc>
        <w:tc>
          <w:tcPr>
            <w:tcW w:w="2693" w:type="dxa"/>
          </w:tcPr>
          <w:p w:rsidR="00781976" w:rsidRPr="00781976" w:rsidRDefault="001F5A6C" w:rsidP="001F5A6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5A6C">
              <w:rPr>
                <w:rFonts w:ascii="Liberation Serif" w:hAnsi="Liberation Serif" w:cs="Liberation Serif"/>
                <w:sz w:val="28"/>
                <w:szCs w:val="28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5528" w:type="dxa"/>
          </w:tcPr>
          <w:p w:rsidR="00781976" w:rsidRPr="00781976" w:rsidRDefault="00781976" w:rsidP="001F5A6C">
            <w:pPr>
              <w:pStyle w:val="20"/>
              <w:shd w:val="clear" w:color="auto" w:fill="auto"/>
              <w:spacing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t>до 31 декабря 2019 года</w:t>
            </w:r>
          </w:p>
          <w:p w:rsidR="00781976" w:rsidRPr="00781976" w:rsidRDefault="00781976" w:rsidP="001F5A6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t>до 31 декабря 2020 года</w:t>
            </w:r>
          </w:p>
        </w:tc>
      </w:tr>
      <w:tr w:rsidR="00781976" w:rsidRPr="00781976" w:rsidTr="00781976">
        <w:tc>
          <w:tcPr>
            <w:tcW w:w="814" w:type="dxa"/>
          </w:tcPr>
          <w:p w:rsidR="00781976" w:rsidRPr="00781976" w:rsidRDefault="001F5A6C" w:rsidP="00781976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12.17</w:t>
            </w:r>
          </w:p>
        </w:tc>
        <w:tc>
          <w:tcPr>
            <w:tcW w:w="5707" w:type="dxa"/>
          </w:tcPr>
          <w:p w:rsidR="00781976" w:rsidRPr="00781976" w:rsidRDefault="00781976" w:rsidP="0078197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81976">
              <w:rPr>
                <w:rStyle w:val="212pt"/>
                <w:rFonts w:ascii="Liberation Serif" w:eastAsiaTheme="minorHAnsi" w:hAnsi="Liberation Serif" w:cs="Liberation Serif"/>
                <w:sz w:val="28"/>
                <w:szCs w:val="28"/>
              </w:rPr>
              <w:t>Организация и проведение мероприятий с участием специалистов в области рекламы, средств массовой информации и общественных связей по созданию и распространению информации, направленной на формирование в обществе неприятия всех форм коррупции</w:t>
            </w:r>
          </w:p>
        </w:tc>
        <w:tc>
          <w:tcPr>
            <w:tcW w:w="2693" w:type="dxa"/>
          </w:tcPr>
          <w:p w:rsidR="00781976" w:rsidRPr="00781976" w:rsidRDefault="001F5A6C" w:rsidP="001F5A6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5A6C">
              <w:rPr>
                <w:rFonts w:ascii="Liberation Serif" w:hAnsi="Liberation Serif" w:cs="Liberation Serif"/>
                <w:sz w:val="28"/>
                <w:szCs w:val="28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5528" w:type="dxa"/>
          </w:tcPr>
          <w:p w:rsidR="00781976" w:rsidRPr="00781976" w:rsidRDefault="00781976" w:rsidP="001F5A6C">
            <w:pPr>
              <w:pStyle w:val="20"/>
              <w:shd w:val="clear" w:color="auto" w:fill="auto"/>
              <w:spacing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t>до 31 декабря 2019 года</w:t>
            </w:r>
          </w:p>
          <w:p w:rsidR="00781976" w:rsidRPr="00781976" w:rsidRDefault="00781976" w:rsidP="001F5A6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t>до 31 декабря 2020 года</w:t>
            </w:r>
          </w:p>
        </w:tc>
      </w:tr>
      <w:tr w:rsidR="00781976" w:rsidRPr="00781976" w:rsidTr="00781976">
        <w:tc>
          <w:tcPr>
            <w:tcW w:w="814" w:type="dxa"/>
          </w:tcPr>
          <w:p w:rsidR="00781976" w:rsidRPr="00781976" w:rsidRDefault="001F5A6C" w:rsidP="00781976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12.18</w:t>
            </w:r>
          </w:p>
        </w:tc>
        <w:tc>
          <w:tcPr>
            <w:tcW w:w="5707" w:type="dxa"/>
          </w:tcPr>
          <w:p w:rsidR="00781976" w:rsidRPr="00781976" w:rsidRDefault="00781976" w:rsidP="00781976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81976">
              <w:rPr>
                <w:rStyle w:val="212pt"/>
                <w:rFonts w:ascii="Liberation Serif" w:eastAsiaTheme="minorHAnsi" w:hAnsi="Liberation Serif" w:cs="Liberation Serif"/>
                <w:sz w:val="28"/>
                <w:szCs w:val="28"/>
              </w:rPr>
              <w:t xml:space="preserve">Проведение культурно-просветительских мероприятий, способствующих формированию в обществе неприятия всех форм коррупции, с привлечением </w:t>
            </w:r>
            <w:r w:rsidRPr="00781976">
              <w:rPr>
                <w:rStyle w:val="212pt"/>
                <w:rFonts w:ascii="Liberation Serif" w:eastAsiaTheme="minorHAnsi" w:hAnsi="Liberation Serif" w:cs="Liberation Serif"/>
                <w:sz w:val="28"/>
                <w:szCs w:val="28"/>
              </w:rPr>
              <w:lastRenderedPageBreak/>
              <w:t>специалистов в области рекламы, средств массовой информации и общественных связей</w:t>
            </w:r>
          </w:p>
        </w:tc>
        <w:tc>
          <w:tcPr>
            <w:tcW w:w="2693" w:type="dxa"/>
          </w:tcPr>
          <w:p w:rsidR="00781976" w:rsidRPr="00781976" w:rsidRDefault="001F5A6C" w:rsidP="001F5A6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5A6C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Организационный отдел администрации Камышловского городского округа</w:t>
            </w:r>
          </w:p>
        </w:tc>
        <w:tc>
          <w:tcPr>
            <w:tcW w:w="5528" w:type="dxa"/>
          </w:tcPr>
          <w:p w:rsidR="00781976" w:rsidRPr="00781976" w:rsidRDefault="00781976" w:rsidP="001F5A6C">
            <w:pPr>
              <w:pStyle w:val="20"/>
              <w:shd w:val="clear" w:color="auto" w:fill="auto"/>
              <w:spacing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t>до 31 декабря 2019 года</w:t>
            </w:r>
          </w:p>
          <w:p w:rsidR="00781976" w:rsidRPr="00781976" w:rsidRDefault="00781976" w:rsidP="001F5A6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t>до 31 декабря 2020 года</w:t>
            </w:r>
          </w:p>
        </w:tc>
      </w:tr>
      <w:tr w:rsidR="00781976" w:rsidRPr="00781976" w:rsidTr="00781976">
        <w:tc>
          <w:tcPr>
            <w:tcW w:w="814" w:type="dxa"/>
          </w:tcPr>
          <w:p w:rsidR="00781976" w:rsidRPr="00781976" w:rsidRDefault="001F5A6C" w:rsidP="00781976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12.19</w:t>
            </w:r>
          </w:p>
        </w:tc>
        <w:tc>
          <w:tcPr>
            <w:tcW w:w="5707" w:type="dxa"/>
          </w:tcPr>
          <w:p w:rsidR="00781976" w:rsidRPr="00781976" w:rsidRDefault="00781976" w:rsidP="00781976">
            <w:pPr>
              <w:spacing w:after="0" w:line="240" w:lineRule="auto"/>
              <w:jc w:val="both"/>
              <w:rPr>
                <w:rStyle w:val="212pt"/>
                <w:rFonts w:ascii="Liberation Serif" w:eastAsiaTheme="minorHAnsi" w:hAnsi="Liberation Serif" w:cs="Liberation Serif"/>
                <w:sz w:val="28"/>
                <w:szCs w:val="28"/>
              </w:rPr>
            </w:pPr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t xml:space="preserve">Анализ реализации Комплекса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явлению, утвержденного Заместителем Министра культуры Российской Федерации О.С. </w:t>
            </w:r>
            <w:proofErr w:type="spellStart"/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t>Яриловой</w:t>
            </w:r>
            <w:proofErr w:type="spellEnd"/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 w:rsidRPr="00781976">
              <w:rPr>
                <w:rFonts w:ascii="Liberation Serif" w:hAnsi="Liberation Serif" w:cs="Liberation Serif"/>
                <w:bCs/>
                <w:sz w:val="28"/>
                <w:szCs w:val="28"/>
              </w:rPr>
              <w:t>направление информации в Департамент противодействия коррупции и контроля</w:t>
            </w:r>
          </w:p>
        </w:tc>
        <w:tc>
          <w:tcPr>
            <w:tcW w:w="2693" w:type="dxa"/>
          </w:tcPr>
          <w:p w:rsidR="00781976" w:rsidRPr="00781976" w:rsidRDefault="001F5A6C" w:rsidP="001F5A6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5A6C">
              <w:rPr>
                <w:rFonts w:ascii="Liberation Serif" w:hAnsi="Liberation Serif" w:cs="Liberation Serif"/>
                <w:sz w:val="28"/>
                <w:szCs w:val="28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5528" w:type="dxa"/>
          </w:tcPr>
          <w:p w:rsidR="00781976" w:rsidRPr="00781976" w:rsidRDefault="00781976" w:rsidP="001F5A6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t>один раз в полугодие,</w:t>
            </w:r>
          </w:p>
          <w:p w:rsidR="00781976" w:rsidRPr="00781976" w:rsidRDefault="00781976" w:rsidP="001F5A6C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t>до 15 июня отчетного года</w:t>
            </w:r>
          </w:p>
          <w:p w:rsidR="00781976" w:rsidRPr="00781976" w:rsidRDefault="00781976" w:rsidP="001F5A6C">
            <w:pPr>
              <w:pStyle w:val="20"/>
              <w:shd w:val="clear" w:color="auto" w:fill="auto"/>
              <w:spacing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t>и до 20 января года, следующего за отчетным годом</w:t>
            </w:r>
          </w:p>
        </w:tc>
      </w:tr>
    </w:tbl>
    <w:p w:rsidR="00FC239F" w:rsidRPr="00781976" w:rsidRDefault="00FC239F" w:rsidP="0078197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C239F" w:rsidRPr="00781976" w:rsidRDefault="00FC239F" w:rsidP="0078197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C239F" w:rsidRPr="00FC239F" w:rsidRDefault="00FC239F" w:rsidP="00FC23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tab/>
      </w:r>
    </w:p>
    <w:p w:rsidR="00CC525B" w:rsidRDefault="00FC239F" w:rsidP="001F5A6C">
      <w:pPr>
        <w:tabs>
          <w:tab w:val="left" w:pos="912"/>
        </w:tabs>
      </w:pPr>
      <w:r>
        <w:tab/>
      </w:r>
    </w:p>
    <w:p w:rsidR="00CC525B" w:rsidRDefault="00CC525B">
      <w:pPr>
        <w:pStyle w:val="ConsPlusNormal"/>
      </w:pPr>
    </w:p>
    <w:sectPr w:rsidR="00CC525B" w:rsidSect="001F5A6C">
      <w:pgSz w:w="16838" w:h="11906" w:orient="landscape"/>
      <w:pgMar w:top="1701" w:right="1134" w:bottom="851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F292E"/>
    <w:multiLevelType w:val="hybridMultilevel"/>
    <w:tmpl w:val="02EC5F1A"/>
    <w:lvl w:ilvl="0" w:tplc="E6329C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5B"/>
    <w:rsid w:val="000465F0"/>
    <w:rsid w:val="000A0966"/>
    <w:rsid w:val="000C1621"/>
    <w:rsid w:val="000F723E"/>
    <w:rsid w:val="00101F68"/>
    <w:rsid w:val="001329BB"/>
    <w:rsid w:val="00136DEA"/>
    <w:rsid w:val="0014189D"/>
    <w:rsid w:val="00156998"/>
    <w:rsid w:val="00171299"/>
    <w:rsid w:val="001F5A6C"/>
    <w:rsid w:val="0028130B"/>
    <w:rsid w:val="00285DDF"/>
    <w:rsid w:val="002A76B5"/>
    <w:rsid w:val="002B2898"/>
    <w:rsid w:val="002D5B24"/>
    <w:rsid w:val="00302AA4"/>
    <w:rsid w:val="00303E2D"/>
    <w:rsid w:val="00312E0C"/>
    <w:rsid w:val="00333451"/>
    <w:rsid w:val="00340444"/>
    <w:rsid w:val="003B34DB"/>
    <w:rsid w:val="003F3FFC"/>
    <w:rsid w:val="00474914"/>
    <w:rsid w:val="00475947"/>
    <w:rsid w:val="00485DAB"/>
    <w:rsid w:val="00556D66"/>
    <w:rsid w:val="00607773"/>
    <w:rsid w:val="00633A5B"/>
    <w:rsid w:val="00655FED"/>
    <w:rsid w:val="00663838"/>
    <w:rsid w:val="006A7779"/>
    <w:rsid w:val="006F25AB"/>
    <w:rsid w:val="006F75FA"/>
    <w:rsid w:val="00700510"/>
    <w:rsid w:val="00716969"/>
    <w:rsid w:val="00745735"/>
    <w:rsid w:val="007531A1"/>
    <w:rsid w:val="007663F4"/>
    <w:rsid w:val="00781976"/>
    <w:rsid w:val="007A7143"/>
    <w:rsid w:val="007D21CF"/>
    <w:rsid w:val="00811460"/>
    <w:rsid w:val="00835261"/>
    <w:rsid w:val="0089595F"/>
    <w:rsid w:val="008D3AED"/>
    <w:rsid w:val="008D5D0C"/>
    <w:rsid w:val="009161DC"/>
    <w:rsid w:val="00922AF7"/>
    <w:rsid w:val="0092498D"/>
    <w:rsid w:val="0093360F"/>
    <w:rsid w:val="009677B1"/>
    <w:rsid w:val="009B2C5A"/>
    <w:rsid w:val="00A170B4"/>
    <w:rsid w:val="00A4254A"/>
    <w:rsid w:val="00A669C8"/>
    <w:rsid w:val="00AA3578"/>
    <w:rsid w:val="00AA7805"/>
    <w:rsid w:val="00AE3EFD"/>
    <w:rsid w:val="00B813CF"/>
    <w:rsid w:val="00BA6E38"/>
    <w:rsid w:val="00C22EE4"/>
    <w:rsid w:val="00C37C62"/>
    <w:rsid w:val="00C42AAD"/>
    <w:rsid w:val="00CA674D"/>
    <w:rsid w:val="00CC2AB5"/>
    <w:rsid w:val="00CC525B"/>
    <w:rsid w:val="00D36E5E"/>
    <w:rsid w:val="00D36FAF"/>
    <w:rsid w:val="00D45499"/>
    <w:rsid w:val="00D84DED"/>
    <w:rsid w:val="00DE0EBC"/>
    <w:rsid w:val="00E21F0D"/>
    <w:rsid w:val="00EA6457"/>
    <w:rsid w:val="00ED4947"/>
    <w:rsid w:val="00EE3A3B"/>
    <w:rsid w:val="00F64B5F"/>
    <w:rsid w:val="00F67084"/>
    <w:rsid w:val="00F93759"/>
    <w:rsid w:val="00FC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D2D30"/>
  <w15:chartTrackingRefBased/>
  <w15:docId w15:val="{34FBE68A-1AA4-4FB2-9DD5-23C8E462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5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C5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5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595F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2D5B24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5B24"/>
    <w:pPr>
      <w:shd w:val="clear" w:color="auto" w:fill="FFFFFF"/>
      <w:spacing w:after="0" w:line="305" w:lineRule="exact"/>
    </w:pPr>
    <w:rPr>
      <w:rFonts w:ascii="Times New Roman" w:eastAsia="Times New Roman" w:hAnsi="Times New Roman"/>
      <w:sz w:val="24"/>
      <w:szCs w:val="24"/>
    </w:rPr>
  </w:style>
  <w:style w:type="character" w:customStyle="1" w:styleId="212pt">
    <w:name w:val="Основной текст (2) + 12 pt"/>
    <w:rsid w:val="002D5B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VlasovaAE</dc:creator>
  <cp:keywords/>
  <dc:description/>
  <cp:lastModifiedBy>VlasovaAE</cp:lastModifiedBy>
  <cp:revision>4</cp:revision>
  <cp:lastPrinted>2019-09-18T06:45:00Z</cp:lastPrinted>
  <dcterms:created xsi:type="dcterms:W3CDTF">2019-09-13T10:17:00Z</dcterms:created>
  <dcterms:modified xsi:type="dcterms:W3CDTF">2019-09-18T06:46:00Z</dcterms:modified>
</cp:coreProperties>
</file>