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F8" w:rsidRPr="009855BC" w:rsidRDefault="00B435F8" w:rsidP="009266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noProof/>
          <w:lang w:eastAsia="ru-RU"/>
        </w:rPr>
        <w:drawing>
          <wp:inline distT="0" distB="0" distL="0" distR="0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BC">
        <w:rPr>
          <w:rFonts w:ascii="Liberation Serif" w:eastAsia="Times New Roman" w:hAnsi="Liberation Serif" w:cs="Times New Roman"/>
          <w:lang w:eastAsia="ru-RU"/>
        </w:rPr>
        <w:br w:type="textWrapping" w:clear="all"/>
      </w:r>
      <w:r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>А</w:t>
      </w:r>
      <w:r w:rsidR="009855BC"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>ДМИНИСТРАЦИЯ</w:t>
      </w:r>
      <w:r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 xml:space="preserve"> КАМЫШЛОВСКОГО ГОРОДСКОГО ОКРУГА</w:t>
      </w:r>
    </w:p>
    <w:p w:rsidR="00B435F8" w:rsidRPr="009855BC" w:rsidRDefault="00B435F8" w:rsidP="0092661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sz w:val="28"/>
          <w:lang w:eastAsia="ru-RU"/>
        </w:rPr>
        <w:t>П О С Т А Н О В Л Е Н И Е</w:t>
      </w:r>
    </w:p>
    <w:p w:rsidR="00B435F8" w:rsidRPr="009855BC" w:rsidRDefault="00B435F8" w:rsidP="00926613">
      <w:pPr>
        <w:pBdr>
          <w:top w:val="thinThickSmallGap" w:sz="24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</w:p>
    <w:p w:rsidR="00B435F8" w:rsidRPr="009855BC" w:rsidRDefault="00B435F8" w:rsidP="0092661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от 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proofErr w:type="gramStart"/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r w:rsidR="00780259" w:rsidRPr="009855BC">
        <w:rPr>
          <w:rFonts w:ascii="Liberation Serif" w:eastAsia="Times New Roman" w:hAnsi="Liberation Serif" w:cs="Times New Roman"/>
          <w:sz w:val="28"/>
          <w:lang w:eastAsia="ru-RU"/>
        </w:rPr>
        <w:t>.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proofErr w:type="gramEnd"/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</w:t>
      </w:r>
      <w:r w:rsidRPr="009855BC">
        <w:rPr>
          <w:rFonts w:ascii="Liberation Serif" w:eastAsia="Times New Roman" w:hAnsi="Liberation Serif" w:cs="Times New Roman"/>
          <w:sz w:val="28"/>
          <w:lang w:eastAsia="ru-RU"/>
        </w:rPr>
        <w:t>.20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__</w:t>
      </w: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 года  № </w:t>
      </w:r>
      <w:r w:rsidR="009855BC" w:rsidRPr="009855BC">
        <w:rPr>
          <w:rFonts w:ascii="Liberation Serif" w:eastAsia="Times New Roman" w:hAnsi="Liberation Serif" w:cs="Times New Roman"/>
          <w:sz w:val="28"/>
          <w:lang w:eastAsia="ru-RU"/>
        </w:rPr>
        <w:t>___</w:t>
      </w: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</w:p>
    <w:p w:rsidR="00B435F8" w:rsidRPr="009855BC" w:rsidRDefault="00B435F8" w:rsidP="0092661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lang w:eastAsia="ru-RU"/>
        </w:rPr>
        <w:t xml:space="preserve">г. Камышлов </w:t>
      </w:r>
    </w:p>
    <w:p w:rsidR="001973E3" w:rsidRPr="009855BC" w:rsidRDefault="001973E3" w:rsidP="00926613">
      <w:pPr>
        <w:spacing w:after="0" w:line="240" w:lineRule="auto"/>
        <w:jc w:val="both"/>
        <w:rPr>
          <w:rFonts w:ascii="Liberation Serif" w:hAnsi="Liberation Serif" w:cs="Times New Roman"/>
          <w:sz w:val="28"/>
        </w:rPr>
      </w:pPr>
    </w:p>
    <w:p w:rsidR="00B435F8" w:rsidRPr="009855BC" w:rsidRDefault="001973E3" w:rsidP="003C4BC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="00446DEF" w:rsidRPr="009855BC">
        <w:rPr>
          <w:rFonts w:ascii="Liberation Serif" w:hAnsi="Liberation Serif" w:cs="Times New Roman"/>
          <w:b/>
          <w:sz w:val="28"/>
          <w:szCs w:val="28"/>
        </w:rPr>
        <w:t>субсидий из бюджета Камышловского городского округа</w:t>
      </w:r>
      <w:r w:rsidRPr="009855BC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  <w:t xml:space="preserve"> </w:t>
      </w:r>
      <w:r w:rsidRPr="009855BC">
        <w:rPr>
          <w:rFonts w:ascii="Liberation Serif" w:hAnsi="Liberation Serif" w:cs="Times New Roman"/>
          <w:b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p w:rsidR="001973E3" w:rsidRPr="009855BC" w:rsidRDefault="001973E3" w:rsidP="00926613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35F8" w:rsidRPr="009855BC" w:rsidRDefault="00B435F8" w:rsidP="00926613">
      <w:pPr>
        <w:pStyle w:val="2"/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9855BC">
        <w:rPr>
          <w:rFonts w:ascii="Liberation Serif" w:hAnsi="Liberation Serif"/>
          <w:b w:val="0"/>
          <w:sz w:val="28"/>
          <w:szCs w:val="28"/>
        </w:rPr>
        <w:t xml:space="preserve">В соответствии со статьей 78 Бюджетного кодекса Российской Федерации,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9855BC" w:rsidRPr="009855BC">
        <w:rPr>
          <w:rFonts w:ascii="Liberation Serif" w:hAnsi="Liberation Serif"/>
          <w:b w:val="0"/>
          <w:sz w:val="28"/>
          <w:szCs w:val="28"/>
        </w:rPr>
        <w:t>постановлени</w:t>
      </w:r>
      <w:r w:rsidR="00D21CA8">
        <w:rPr>
          <w:rFonts w:ascii="Liberation Serif" w:hAnsi="Liberation Serif"/>
          <w:b w:val="0"/>
          <w:sz w:val="28"/>
          <w:szCs w:val="28"/>
        </w:rPr>
        <w:t>ем</w:t>
      </w:r>
      <w:r w:rsidR="009855BC" w:rsidRPr="009855BC">
        <w:rPr>
          <w:rFonts w:ascii="Liberation Serif" w:hAnsi="Liberation Serif"/>
          <w:b w:val="0"/>
          <w:sz w:val="28"/>
          <w:szCs w:val="28"/>
        </w:rPr>
        <w:t xml:space="preserve">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9855BC">
        <w:rPr>
          <w:rFonts w:ascii="Liberation Serif" w:hAnsi="Liberation Serif"/>
          <w:b w:val="0"/>
          <w:sz w:val="28"/>
          <w:szCs w:val="28"/>
        </w:rPr>
        <w:t xml:space="preserve">в целях реализации принципа обеспечения доступа граждан Камышловского городского округа к информации о деятельности органов местного самоуправления Камышловского городского округа, принимая во внимание законодательную обязанность опубликования нормативно-правовых актов и иной официальной информации, </w:t>
      </w:r>
      <w:r w:rsidRPr="009855BC">
        <w:rPr>
          <w:rFonts w:ascii="Liberation Serif" w:hAnsi="Liberation Serif"/>
          <w:b w:val="0"/>
          <w:color w:val="000000"/>
          <w:sz w:val="28"/>
          <w:szCs w:val="28"/>
        </w:rPr>
        <w:t xml:space="preserve">руководствуясь Уставом Камышловского городского округа, </w:t>
      </w:r>
      <w:r w:rsidR="009855BC" w:rsidRPr="009855BC">
        <w:rPr>
          <w:rFonts w:ascii="Liberation Serif" w:hAnsi="Liberation Serif"/>
          <w:b w:val="0"/>
          <w:color w:val="000000"/>
          <w:sz w:val="28"/>
          <w:szCs w:val="28"/>
        </w:rPr>
        <w:t xml:space="preserve">администрация </w:t>
      </w:r>
      <w:r w:rsidRPr="009855BC">
        <w:rPr>
          <w:rFonts w:ascii="Liberation Serif" w:hAnsi="Liberation Serif"/>
          <w:b w:val="0"/>
          <w:color w:val="000000"/>
          <w:sz w:val="28"/>
          <w:szCs w:val="28"/>
        </w:rPr>
        <w:t>Камышловского городского округа</w:t>
      </w:r>
      <w:r w:rsidR="00D21CA8">
        <w:rPr>
          <w:rFonts w:ascii="Liberation Serif" w:hAnsi="Liberation Serif"/>
          <w:b w:val="0"/>
          <w:color w:val="000000"/>
          <w:sz w:val="28"/>
          <w:szCs w:val="28"/>
        </w:rPr>
        <w:t>,</w:t>
      </w:r>
      <w:r w:rsidRPr="009855BC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B435F8" w:rsidRPr="009855BC" w:rsidRDefault="00B435F8" w:rsidP="00926613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ПОСТАНОВЛ</w:t>
      </w:r>
      <w:r w:rsidR="009855BC" w:rsidRPr="009855B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ЯЕТ</w:t>
      </w:r>
      <w:r w:rsidRPr="009855BC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:</w:t>
      </w:r>
    </w:p>
    <w:p w:rsidR="00B435F8" w:rsidRPr="009855BC" w:rsidRDefault="00B435F8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Утвердить </w:t>
      </w:r>
      <w:r w:rsidR="001973E3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Порядок предоставления </w:t>
      </w:r>
      <w:r w:rsidR="00446DEF" w:rsidRPr="009855BC">
        <w:rPr>
          <w:rFonts w:ascii="Liberation Serif" w:hAnsi="Liberation Serif" w:cs="Times New Roman"/>
          <w:sz w:val="28"/>
          <w:szCs w:val="28"/>
        </w:rPr>
        <w:t>субсидий из бюджета Камышловского городского округа</w:t>
      </w:r>
      <w:r w:rsidR="001973E3" w:rsidRPr="009855BC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="001973E3" w:rsidRPr="009855BC">
        <w:rPr>
          <w:rFonts w:ascii="Liberation Serif" w:hAnsi="Liberation Serif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="009855BC" w:rsidRPr="009855BC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435F8" w:rsidRPr="009855BC" w:rsidRDefault="00B435F8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в газете «Камышловские известия» и разместить на официальном сайте Камышловского городского округа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9855BC" w:rsidRPr="009855BC" w:rsidRDefault="009855BC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Постановления главы Камышловского городского округа от 07.04.2015 года № 588 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D21CA8" w:rsidRPr="00C20E4E">
        <w:rPr>
          <w:rFonts w:ascii="Times New Roman" w:hAnsi="Times New Roman" w:cs="Times New Roman"/>
          <w:sz w:val="28"/>
          <w:szCs w:val="28"/>
        </w:rPr>
        <w:t>Порядк</w:t>
      </w:r>
      <w:r w:rsidR="00D21CA8">
        <w:rPr>
          <w:rFonts w:ascii="Times New Roman" w:hAnsi="Times New Roman" w:cs="Times New Roman"/>
          <w:sz w:val="28"/>
          <w:szCs w:val="28"/>
        </w:rPr>
        <w:t>а</w:t>
      </w:r>
      <w:r w:rsidR="00D21CA8" w:rsidRPr="00C20E4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21CA8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D21CA8" w:rsidRPr="00C20E4E">
        <w:rPr>
          <w:rFonts w:ascii="Times New Roman" w:hAnsi="Times New Roman" w:cs="Times New Roman"/>
          <w:sz w:val="28"/>
          <w:szCs w:val="28"/>
        </w:rPr>
        <w:t xml:space="preserve">субсидии в целях возмещения затрат по официальному опубликованию </w:t>
      </w:r>
      <w:r w:rsidR="00D21CA8" w:rsidRPr="00C20E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и иной официальной информации органов местного самоуправления </w:t>
      </w:r>
      <w:r w:rsidR="00D21CA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» 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от 04.04.2017 года № 315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</w:t>
      </w:r>
      <w:r w:rsidR="00D21CA8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D21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D21CA8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D21CA8" w:rsidRPr="00446DEF">
        <w:rPr>
          <w:rFonts w:ascii="Times New Roman" w:hAnsi="Times New Roman" w:cs="Times New Roman"/>
          <w:sz w:val="28"/>
          <w:szCs w:val="28"/>
        </w:rPr>
        <w:t>субсидий из бюджета Камышловского городского округа</w:t>
      </w:r>
      <w:r w:rsidR="00D21CA8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CA8" w:rsidRPr="001973E3">
        <w:rPr>
          <w:rFonts w:ascii="Times New Roman" w:hAnsi="Times New Roman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="00D21CA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считать утратившими силу.</w:t>
      </w:r>
    </w:p>
    <w:p w:rsidR="00B435F8" w:rsidRPr="009855BC" w:rsidRDefault="00B435F8" w:rsidP="00D21CA8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435F8" w:rsidRPr="009855BC" w:rsidRDefault="00B435F8" w:rsidP="0092661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435F8" w:rsidRDefault="00B435F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Pr="009855BC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435F8" w:rsidRDefault="009855BC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r w:rsidR="00780259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лав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 </w:t>
      </w:r>
      <w:r w:rsidR="00780259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Камышловского городского округа              </w:t>
      </w:r>
      <w:r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</w:t>
      </w:r>
      <w:r w:rsidR="00780259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А.В. Половников</w:t>
      </w:r>
      <w:r w:rsidR="00B435F8" w:rsidRPr="009855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21CA8" w:rsidRDefault="00D21CA8" w:rsidP="0092661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82952" w:rsidRPr="009855BC" w:rsidRDefault="00780259" w:rsidP="00FA2FAA">
      <w:pPr>
        <w:pStyle w:val="ConsPlusNormal"/>
        <w:ind w:firstLine="4536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hAnsi="Liberation Serif" w:cs="Times New Roman"/>
          <w:b/>
          <w:sz w:val="28"/>
          <w:szCs w:val="28"/>
        </w:rPr>
        <w:lastRenderedPageBreak/>
        <w:t>УТВЕРЖДЕН</w:t>
      </w:r>
    </w:p>
    <w:p w:rsidR="00882952" w:rsidRPr="009855BC" w:rsidRDefault="00780259" w:rsidP="00FA2FAA">
      <w:pPr>
        <w:pStyle w:val="ConsPlusNormal"/>
        <w:ind w:firstLine="4536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п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9855BC" w:rsidRPr="009855BC">
        <w:rPr>
          <w:rFonts w:ascii="Liberation Serif" w:hAnsi="Liberation Serif" w:cs="Times New Roman"/>
          <w:sz w:val="28"/>
          <w:szCs w:val="28"/>
        </w:rPr>
        <w:t>администрации</w:t>
      </w:r>
    </w:p>
    <w:p w:rsidR="00882952" w:rsidRPr="009855BC" w:rsidRDefault="00C35330" w:rsidP="00FA2FAA">
      <w:pPr>
        <w:pStyle w:val="ConsPlusNormal"/>
        <w:ind w:firstLine="4536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Камышловского </w:t>
      </w:r>
      <w:r w:rsidR="00882952" w:rsidRPr="009855BC">
        <w:rPr>
          <w:rFonts w:ascii="Liberation Serif" w:hAnsi="Liberation Serif" w:cs="Times New Roman"/>
          <w:sz w:val="28"/>
          <w:szCs w:val="28"/>
        </w:rPr>
        <w:t>городского округа</w:t>
      </w:r>
    </w:p>
    <w:p w:rsidR="00882952" w:rsidRPr="009855BC" w:rsidRDefault="00882952" w:rsidP="00FA2FAA">
      <w:pPr>
        <w:pStyle w:val="ConsPlusNormal"/>
        <w:ind w:firstLine="4536"/>
        <w:rPr>
          <w:rFonts w:ascii="Liberation Serif" w:hAnsi="Liberation Serif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от </w:t>
      </w:r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proofErr w:type="gramStart"/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r w:rsidR="00780259" w:rsidRPr="009855BC">
        <w:rPr>
          <w:rFonts w:ascii="Liberation Serif" w:hAnsi="Liberation Serif" w:cs="Times New Roman"/>
          <w:sz w:val="28"/>
          <w:szCs w:val="28"/>
        </w:rPr>
        <w:t>.</w:t>
      </w:r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proofErr w:type="gramEnd"/>
      <w:r w:rsidR="009855BC" w:rsidRPr="009855BC">
        <w:rPr>
          <w:rFonts w:ascii="Liberation Serif" w:hAnsi="Liberation Serif" w:cs="Times New Roman"/>
          <w:sz w:val="28"/>
          <w:szCs w:val="28"/>
        </w:rPr>
        <w:t>_</w:t>
      </w:r>
      <w:r w:rsidR="00780259" w:rsidRPr="009855BC">
        <w:rPr>
          <w:rFonts w:ascii="Liberation Serif" w:hAnsi="Liberation Serif" w:cs="Times New Roman"/>
          <w:sz w:val="28"/>
          <w:szCs w:val="28"/>
        </w:rPr>
        <w:t>.20</w:t>
      </w:r>
      <w:r w:rsidR="009855BC" w:rsidRPr="009855BC">
        <w:rPr>
          <w:rFonts w:ascii="Liberation Serif" w:hAnsi="Liberation Serif" w:cs="Times New Roman"/>
          <w:sz w:val="28"/>
          <w:szCs w:val="28"/>
        </w:rPr>
        <w:t>__</w:t>
      </w:r>
      <w:r w:rsidR="00780259" w:rsidRPr="009855BC">
        <w:rPr>
          <w:rFonts w:ascii="Liberation Serif" w:hAnsi="Liberation Serif" w:cs="Times New Roman"/>
          <w:sz w:val="28"/>
          <w:szCs w:val="28"/>
        </w:rPr>
        <w:t xml:space="preserve"> года 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1973E3" w:rsidRPr="009855BC">
        <w:rPr>
          <w:rFonts w:ascii="Liberation Serif" w:hAnsi="Liberation Serif" w:cs="Times New Roman"/>
          <w:sz w:val="28"/>
          <w:szCs w:val="28"/>
        </w:rPr>
        <w:t>№</w:t>
      </w:r>
      <w:r w:rsidRPr="009855BC">
        <w:rPr>
          <w:rFonts w:ascii="Liberation Serif" w:hAnsi="Liberation Serif"/>
        </w:rPr>
        <w:t xml:space="preserve"> </w:t>
      </w:r>
      <w:r w:rsidR="00780259" w:rsidRPr="009855BC">
        <w:rPr>
          <w:rFonts w:ascii="Liberation Serif" w:hAnsi="Liberation Serif"/>
        </w:rPr>
        <w:t xml:space="preserve"> </w:t>
      </w:r>
      <w:r w:rsidR="009855BC" w:rsidRPr="009855BC">
        <w:rPr>
          <w:rFonts w:ascii="Liberation Serif" w:hAnsi="Liberation Serif"/>
        </w:rPr>
        <w:t>____</w:t>
      </w:r>
      <w:r w:rsidR="00C35330" w:rsidRPr="009855BC">
        <w:rPr>
          <w:rFonts w:ascii="Liberation Serif" w:hAnsi="Liberation Serif" w:cs="Times New Roman"/>
          <w:sz w:val="28"/>
          <w:szCs w:val="28"/>
        </w:rPr>
        <w:t xml:space="preserve">    </w:t>
      </w:r>
      <w:r w:rsidR="00C35330" w:rsidRPr="009855BC">
        <w:rPr>
          <w:rFonts w:ascii="Liberation Serif" w:hAnsi="Liberation Serif"/>
        </w:rPr>
        <w:t xml:space="preserve">         </w:t>
      </w:r>
    </w:p>
    <w:p w:rsidR="0046650B" w:rsidRPr="009855BC" w:rsidRDefault="0046650B" w:rsidP="00926613">
      <w:pPr>
        <w:pStyle w:val="ConsPlusNormal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bookmarkStart w:id="0" w:name="P32"/>
      <w:bookmarkEnd w:id="0"/>
    </w:p>
    <w:p w:rsidR="001973E3" w:rsidRPr="009855BC" w:rsidRDefault="00D21CA8" w:rsidP="00926613">
      <w:pPr>
        <w:pStyle w:val="ConsPlusNormal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ПОРЯДОК</w:t>
      </w:r>
      <w:r w:rsidR="001973E3" w:rsidRPr="009855BC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</w:p>
    <w:p w:rsidR="00882952" w:rsidRDefault="001973E3" w:rsidP="00926613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55BC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446DEF" w:rsidRPr="009855BC">
        <w:rPr>
          <w:rFonts w:ascii="Liberation Serif" w:hAnsi="Liberation Serif" w:cs="Times New Roman"/>
          <w:b/>
          <w:sz w:val="28"/>
          <w:szCs w:val="28"/>
        </w:rPr>
        <w:t xml:space="preserve">субсидий из бюджета Камышловского городского округа </w:t>
      </w:r>
      <w:r w:rsidRPr="009855BC">
        <w:rPr>
          <w:rFonts w:ascii="Liberation Serif" w:hAnsi="Liberation Serif" w:cs="Times New Roman"/>
          <w:b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p w:rsidR="009855BC" w:rsidRPr="00376294" w:rsidRDefault="009855BC" w:rsidP="0037629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82952" w:rsidRPr="00376294" w:rsidRDefault="00376294" w:rsidP="00376294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376294">
        <w:rPr>
          <w:rFonts w:ascii="Liberation Serif" w:hAnsi="Liberation Serif" w:cs="Times New Roman"/>
          <w:sz w:val="28"/>
          <w:szCs w:val="28"/>
        </w:rPr>
        <w:t>Н</w:t>
      </w:r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астоящий Порядок разработан в соответствии со </w:t>
      </w:r>
      <w:hyperlink r:id="rId9" w:history="1">
        <w:r w:rsidR="00882952" w:rsidRPr="00376294">
          <w:rPr>
            <w:rFonts w:ascii="Liberation Serif" w:hAnsi="Liberation Serif" w:cs="Times New Roman"/>
            <w:sz w:val="28"/>
            <w:szCs w:val="28"/>
          </w:rPr>
          <w:t>статьей 78</w:t>
        </w:r>
      </w:hyperlink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882952" w:rsidRPr="00376294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от 09 февраля 2009 года </w:t>
      </w:r>
      <w:r w:rsidR="00022C83" w:rsidRPr="00376294">
        <w:rPr>
          <w:rFonts w:ascii="Liberation Serif" w:hAnsi="Liberation Serif" w:cs="Times New Roman"/>
          <w:sz w:val="28"/>
          <w:szCs w:val="28"/>
        </w:rPr>
        <w:t>№</w:t>
      </w:r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8-ФЗ </w:t>
      </w:r>
      <w:r w:rsidR="00022C83" w:rsidRPr="00376294">
        <w:rPr>
          <w:rFonts w:ascii="Liberation Serif" w:hAnsi="Liberation Serif" w:cs="Times New Roman"/>
          <w:sz w:val="28"/>
          <w:szCs w:val="28"/>
        </w:rPr>
        <w:t>«</w:t>
      </w:r>
      <w:r w:rsidR="00882952" w:rsidRPr="00376294">
        <w:rPr>
          <w:rFonts w:ascii="Liberation Serif" w:hAnsi="Liberation Serif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22C83" w:rsidRPr="00376294">
        <w:rPr>
          <w:rFonts w:ascii="Liberation Serif" w:hAnsi="Liberation Serif" w:cs="Times New Roman"/>
          <w:sz w:val="28"/>
          <w:szCs w:val="28"/>
        </w:rPr>
        <w:t>»</w:t>
      </w:r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, </w:t>
      </w:r>
      <w:hyperlink r:id="rId11" w:history="1">
        <w:r w:rsidR="00882952" w:rsidRPr="00376294">
          <w:rPr>
            <w:rFonts w:ascii="Liberation Serif" w:hAnsi="Liberation Serif" w:cs="Times New Roman"/>
            <w:sz w:val="28"/>
            <w:szCs w:val="28"/>
          </w:rPr>
          <w:t>подпунктом 7 статьи 17</w:t>
        </w:r>
      </w:hyperlink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Федерального закона от 06 октября 2003 года </w:t>
      </w:r>
      <w:r w:rsidR="00022C83" w:rsidRPr="00376294">
        <w:rPr>
          <w:rFonts w:ascii="Liberation Serif" w:hAnsi="Liberation Serif" w:cs="Times New Roman"/>
          <w:sz w:val="28"/>
          <w:szCs w:val="28"/>
        </w:rPr>
        <w:t>№</w:t>
      </w:r>
      <w:r w:rsidR="00882952" w:rsidRPr="00376294">
        <w:rPr>
          <w:rFonts w:ascii="Liberation Serif" w:hAnsi="Liberation Serif" w:cs="Times New Roman"/>
          <w:sz w:val="28"/>
          <w:szCs w:val="28"/>
        </w:rPr>
        <w:t xml:space="preserve"> 131-ФЗ </w:t>
      </w:r>
      <w:r w:rsidR="00022C83" w:rsidRPr="00376294">
        <w:rPr>
          <w:rFonts w:ascii="Liberation Serif" w:hAnsi="Liberation Serif" w:cs="Times New Roman"/>
          <w:sz w:val="28"/>
          <w:szCs w:val="28"/>
        </w:rPr>
        <w:t>«</w:t>
      </w:r>
      <w:r w:rsidR="00882952" w:rsidRPr="00376294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2C83" w:rsidRPr="00376294">
        <w:rPr>
          <w:rFonts w:ascii="Liberation Serif" w:hAnsi="Liberation Serif" w:cs="Times New Roman"/>
          <w:sz w:val="28"/>
          <w:szCs w:val="28"/>
        </w:rPr>
        <w:t>»</w:t>
      </w:r>
      <w:r w:rsidR="00D21CA8" w:rsidRPr="00376294">
        <w:rPr>
          <w:rFonts w:ascii="Liberation Serif" w:hAnsi="Liberation Serif" w:cs="Times New Roman"/>
          <w:sz w:val="28"/>
          <w:szCs w:val="28"/>
        </w:rPr>
        <w:t>, постановлени</w:t>
      </w:r>
      <w:r w:rsidR="00D21CA8" w:rsidRPr="00376294">
        <w:rPr>
          <w:rFonts w:ascii="Liberation Serif" w:hAnsi="Liberation Serif"/>
          <w:sz w:val="28"/>
          <w:szCs w:val="28"/>
        </w:rPr>
        <w:t>ем</w:t>
      </w:r>
      <w:r w:rsidR="00D21CA8" w:rsidRPr="00376294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18.09.2020 года № 1492 «</w:t>
      </w:r>
      <w:r w:rsidR="00D21CA8" w:rsidRPr="00376294">
        <w:rPr>
          <w:rFonts w:ascii="Liberation Serif" w:hAnsi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1CA8" w:rsidRPr="00376294">
        <w:rPr>
          <w:rFonts w:ascii="Liberation Serif" w:hAnsi="Liberation Serif" w:cs="Times New Roman"/>
          <w:sz w:val="28"/>
          <w:szCs w:val="28"/>
        </w:rPr>
        <w:t>»</w:t>
      </w:r>
      <w:r w:rsidR="00C361B7" w:rsidRPr="00376294">
        <w:rPr>
          <w:rFonts w:ascii="Liberation Serif" w:hAnsi="Liberation Serif" w:cs="Times New Roman"/>
          <w:sz w:val="28"/>
          <w:szCs w:val="28"/>
        </w:rPr>
        <w:t>, статьей 46 Устава Камышловского городского округа, решением Думы Камышловского городского округа от 08.12.2005 года № 386 «б определении печатного средства массовой информации для официального опубликования муниципальных нормативных правовых Камышловского городского округа»</w:t>
      </w:r>
      <w:r w:rsidR="00882952" w:rsidRPr="00376294">
        <w:rPr>
          <w:rFonts w:ascii="Liberation Serif" w:hAnsi="Liberation Serif" w:cs="Times New Roman"/>
          <w:sz w:val="28"/>
          <w:szCs w:val="28"/>
        </w:rPr>
        <w:t>.</w:t>
      </w:r>
    </w:p>
    <w:p w:rsidR="00376294" w:rsidRPr="009855BC" w:rsidRDefault="00376294" w:rsidP="00376294">
      <w:pPr>
        <w:pStyle w:val="ConsPlusNormal"/>
        <w:numPr>
          <w:ilvl w:val="0"/>
          <w:numId w:val="7"/>
        </w:numPr>
        <w:tabs>
          <w:tab w:val="left" w:pos="851"/>
        </w:tabs>
        <w:ind w:left="0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Настоящий Порядок определяет </w:t>
      </w:r>
      <w:r w:rsidR="00F84E1C">
        <w:rPr>
          <w:rFonts w:ascii="Liberation Serif" w:hAnsi="Liberation Serif" w:cs="Times New Roman"/>
          <w:sz w:val="28"/>
          <w:szCs w:val="28"/>
        </w:rPr>
        <w:t>условия и порядок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предоставления субсидий </w:t>
      </w:r>
      <w:r>
        <w:rPr>
          <w:rFonts w:ascii="Liberation Serif" w:hAnsi="Liberation Serif" w:cs="Times New Roman"/>
          <w:sz w:val="28"/>
          <w:szCs w:val="28"/>
        </w:rPr>
        <w:t>автономной некоммерческой организации «Редакция газеты «Камышловские известия»</w:t>
      </w:r>
      <w:r w:rsidR="001B55AC">
        <w:rPr>
          <w:rFonts w:ascii="Liberation Serif" w:hAnsi="Liberation Serif" w:cs="Times New Roman"/>
          <w:sz w:val="28"/>
          <w:szCs w:val="28"/>
        </w:rPr>
        <w:t xml:space="preserve"> (далее – получатель субсидии)</w:t>
      </w:r>
      <w:r w:rsidRPr="009855BC">
        <w:rPr>
          <w:rFonts w:ascii="Liberation Serif" w:hAnsi="Liberation Serif" w:cs="Times New Roman"/>
          <w:sz w:val="28"/>
          <w:szCs w:val="28"/>
        </w:rPr>
        <w:t>, 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 в периодических печ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9855BC">
        <w:rPr>
          <w:rFonts w:ascii="Liberation Serif" w:hAnsi="Liberation Serif" w:cs="Times New Roman"/>
          <w:sz w:val="28"/>
          <w:szCs w:val="28"/>
        </w:rPr>
        <w:t>тных изданиях, распространяемых на территории Камышловского городского округа (далее – субсидии).</w:t>
      </w:r>
    </w:p>
    <w:p w:rsidR="00882952" w:rsidRPr="009855BC" w:rsidRDefault="00882952" w:rsidP="00376294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3. Предоставление </w:t>
      </w:r>
      <w:r w:rsidR="00ED4816" w:rsidRPr="009855BC">
        <w:rPr>
          <w:rFonts w:ascii="Liberation Serif" w:hAnsi="Liberation Serif" w:cs="Times New Roman"/>
          <w:sz w:val="28"/>
          <w:szCs w:val="28"/>
        </w:rPr>
        <w:t>субсидии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осуществляется за счет средств бюджета </w:t>
      </w:r>
      <w:r w:rsidR="00F57251" w:rsidRPr="009855BC">
        <w:rPr>
          <w:rFonts w:ascii="Liberation Serif" w:hAnsi="Liberation Serif" w:cs="Times New Roman"/>
          <w:sz w:val="28"/>
          <w:szCs w:val="28"/>
        </w:rPr>
        <w:t xml:space="preserve">Камышловского городского округа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в соответствии с решением Думы </w:t>
      </w:r>
      <w:r w:rsidR="00C35330" w:rsidRPr="009855BC">
        <w:rPr>
          <w:rFonts w:ascii="Liberation Serif" w:hAnsi="Liberation Serif" w:cs="Times New Roman"/>
          <w:sz w:val="28"/>
          <w:szCs w:val="28"/>
        </w:rPr>
        <w:t xml:space="preserve">Камышловского 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городского округа о бюджете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 на соответствующий год в пределах утвержденных бюджетных ассигнований и лимитов бюджетных обязательств на </w:t>
      </w:r>
      <w:r w:rsidR="00F84E1C" w:rsidRPr="009855BC">
        <w:rPr>
          <w:rFonts w:ascii="Liberation Serif" w:hAnsi="Liberation Serif" w:cs="Times New Roman"/>
          <w:sz w:val="28"/>
          <w:szCs w:val="28"/>
        </w:rPr>
        <w:t>печатные средства массовой информации</w:t>
      </w:r>
      <w:r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882952" w:rsidRPr="009855BC" w:rsidRDefault="00882952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4. Главным распорядителем средств бюджета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Pr="009855BC">
        <w:rPr>
          <w:rFonts w:ascii="Liberation Serif" w:hAnsi="Liberation Serif" w:cs="Times New Roman"/>
          <w:sz w:val="28"/>
          <w:szCs w:val="28"/>
        </w:rPr>
        <w:lastRenderedPageBreak/>
        <w:t>округа</w:t>
      </w:r>
      <w:r w:rsidR="00F84E1C">
        <w:rPr>
          <w:rFonts w:ascii="Liberation Serif" w:hAnsi="Liberation Serif" w:cs="Times New Roman"/>
          <w:sz w:val="28"/>
          <w:szCs w:val="28"/>
        </w:rPr>
        <w:t>, предусмотренных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F84E1C">
        <w:rPr>
          <w:rFonts w:ascii="Liberation Serif" w:hAnsi="Liberation Serif" w:cs="Times New Roman"/>
          <w:sz w:val="28"/>
          <w:szCs w:val="28"/>
        </w:rPr>
        <w:t xml:space="preserve">для </w:t>
      </w:r>
      <w:r w:rsidRPr="009855BC">
        <w:rPr>
          <w:rFonts w:ascii="Liberation Serif" w:hAnsi="Liberation Serif" w:cs="Times New Roman"/>
          <w:sz w:val="28"/>
          <w:szCs w:val="28"/>
        </w:rPr>
        <w:t>предоставлени</w:t>
      </w:r>
      <w:r w:rsidR="00F84E1C">
        <w:rPr>
          <w:rFonts w:ascii="Liberation Serif" w:hAnsi="Liberation Serif" w:cs="Times New Roman"/>
          <w:sz w:val="28"/>
          <w:szCs w:val="28"/>
        </w:rPr>
        <w:t>я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субсидии является </w:t>
      </w:r>
      <w:r w:rsidR="00F57251" w:rsidRPr="009855BC">
        <w:rPr>
          <w:rFonts w:ascii="Liberation Serif" w:hAnsi="Liberation Serif" w:cs="Times New Roman"/>
          <w:sz w:val="28"/>
          <w:szCs w:val="28"/>
        </w:rPr>
        <w:t>а</w:t>
      </w:r>
      <w:r w:rsidRPr="009855BC">
        <w:rPr>
          <w:rFonts w:ascii="Liberation Serif" w:hAnsi="Liberation Serif" w:cs="Times New Roman"/>
          <w:sz w:val="28"/>
          <w:szCs w:val="28"/>
        </w:rPr>
        <w:t xml:space="preserve">дминистрация </w:t>
      </w:r>
      <w:r w:rsidR="00C35330" w:rsidRPr="009855BC">
        <w:rPr>
          <w:rFonts w:ascii="Liberation Serif" w:hAnsi="Liberation Serif" w:cs="Times New Roman"/>
          <w:sz w:val="28"/>
          <w:szCs w:val="28"/>
        </w:rPr>
        <w:t>Камышловского</w:t>
      </w:r>
      <w:r w:rsidRPr="009855B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2848A3" w:rsidRPr="009855BC">
        <w:rPr>
          <w:rFonts w:ascii="Liberation Serif" w:hAnsi="Liberation Serif" w:cs="Times New Roman"/>
          <w:sz w:val="28"/>
          <w:szCs w:val="28"/>
        </w:rPr>
        <w:t xml:space="preserve"> (далее – Администрация)</w:t>
      </w:r>
      <w:r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882952" w:rsidRPr="009855BC" w:rsidRDefault="00426835" w:rsidP="00F84E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5</w:t>
      </w:r>
      <w:r w:rsidR="00B9539C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="00F84E1C">
        <w:rPr>
          <w:rFonts w:ascii="Liberation Serif" w:hAnsi="Liberation Serif" w:cs="Times New Roman"/>
          <w:sz w:val="28"/>
          <w:szCs w:val="28"/>
        </w:rPr>
        <w:t>С</w:t>
      </w:r>
      <w:r w:rsidR="00882952" w:rsidRPr="009855BC">
        <w:rPr>
          <w:rFonts w:ascii="Liberation Serif" w:hAnsi="Liberation Serif" w:cs="Times New Roman"/>
          <w:sz w:val="28"/>
          <w:szCs w:val="28"/>
        </w:rPr>
        <w:t>убсиди</w:t>
      </w:r>
      <w:r w:rsidR="00F84E1C">
        <w:rPr>
          <w:rFonts w:ascii="Liberation Serif" w:hAnsi="Liberation Serif" w:cs="Times New Roman"/>
          <w:sz w:val="28"/>
          <w:szCs w:val="28"/>
        </w:rPr>
        <w:t>я предоставляется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6A0432">
        <w:rPr>
          <w:rFonts w:ascii="Liberation Serif" w:hAnsi="Liberation Serif" w:cs="Times New Roman"/>
          <w:sz w:val="28"/>
          <w:szCs w:val="28"/>
        </w:rPr>
        <w:t>автономн</w:t>
      </w:r>
      <w:r w:rsidR="00F84E1C">
        <w:rPr>
          <w:rFonts w:ascii="Liberation Serif" w:hAnsi="Liberation Serif" w:cs="Times New Roman"/>
          <w:sz w:val="28"/>
          <w:szCs w:val="28"/>
        </w:rPr>
        <w:t>ой</w:t>
      </w:r>
      <w:r w:rsidR="006A0432">
        <w:rPr>
          <w:rFonts w:ascii="Liberation Serif" w:hAnsi="Liberation Serif" w:cs="Times New Roman"/>
          <w:sz w:val="28"/>
          <w:szCs w:val="28"/>
        </w:rPr>
        <w:t xml:space="preserve"> некоммерческ</w:t>
      </w:r>
      <w:r w:rsidR="00F84E1C">
        <w:rPr>
          <w:rFonts w:ascii="Liberation Serif" w:hAnsi="Liberation Serif" w:cs="Times New Roman"/>
          <w:sz w:val="28"/>
          <w:szCs w:val="28"/>
        </w:rPr>
        <w:t>ой</w:t>
      </w:r>
      <w:r w:rsidR="006A0432">
        <w:rPr>
          <w:rFonts w:ascii="Liberation Serif" w:hAnsi="Liberation Serif" w:cs="Times New Roman"/>
          <w:sz w:val="28"/>
          <w:szCs w:val="28"/>
        </w:rPr>
        <w:t xml:space="preserve"> организаци</w:t>
      </w:r>
      <w:r w:rsidR="00F84E1C">
        <w:rPr>
          <w:rFonts w:ascii="Liberation Serif" w:hAnsi="Liberation Serif" w:cs="Times New Roman"/>
          <w:sz w:val="28"/>
          <w:szCs w:val="28"/>
        </w:rPr>
        <w:t>и</w:t>
      </w:r>
      <w:r w:rsidR="006A0432">
        <w:rPr>
          <w:rFonts w:ascii="Liberation Serif" w:hAnsi="Liberation Serif" w:cs="Times New Roman"/>
          <w:sz w:val="28"/>
          <w:szCs w:val="28"/>
        </w:rPr>
        <w:t xml:space="preserve"> «Редакция газеты «Камышловские известия»</w:t>
      </w:r>
      <w:r w:rsidR="00ED4816" w:rsidRPr="009855BC">
        <w:rPr>
          <w:rFonts w:ascii="Liberation Serif" w:hAnsi="Liberation Serif" w:cs="Times New Roman"/>
          <w:sz w:val="28"/>
          <w:szCs w:val="28"/>
        </w:rPr>
        <w:t>, определенн</w:t>
      </w:r>
      <w:r w:rsidR="00F84E1C">
        <w:rPr>
          <w:rFonts w:ascii="Liberation Serif" w:hAnsi="Liberation Serif" w:cs="Times New Roman"/>
          <w:sz w:val="28"/>
          <w:szCs w:val="28"/>
        </w:rPr>
        <w:t>ой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C77059" w:rsidRPr="009855BC">
        <w:rPr>
          <w:rFonts w:ascii="Liberation Serif" w:hAnsi="Liberation Serif" w:cs="Times New Roman"/>
          <w:sz w:val="28"/>
          <w:szCs w:val="28"/>
        </w:rPr>
        <w:t>р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ешением Думы </w:t>
      </w:r>
      <w:r w:rsidR="00C77059" w:rsidRPr="009855BC">
        <w:rPr>
          <w:rFonts w:ascii="Liberation Serif" w:hAnsi="Liberation Serif" w:cs="Times New Roman"/>
          <w:sz w:val="28"/>
          <w:szCs w:val="28"/>
        </w:rPr>
        <w:t>К</w:t>
      </w:r>
      <w:r w:rsidR="00ED4816" w:rsidRPr="009855BC">
        <w:rPr>
          <w:rFonts w:ascii="Liberation Serif" w:hAnsi="Liberation Serif" w:cs="Times New Roman"/>
          <w:sz w:val="28"/>
          <w:szCs w:val="28"/>
        </w:rPr>
        <w:t>амышловского городского округа</w:t>
      </w:r>
      <w:r w:rsidR="00F84E1C">
        <w:rPr>
          <w:rFonts w:ascii="Liberation Serif" w:hAnsi="Liberation Serif" w:cs="Times New Roman"/>
          <w:sz w:val="28"/>
          <w:szCs w:val="28"/>
        </w:rPr>
        <w:t>, печатным средством массовой информации</w:t>
      </w:r>
      <w:r w:rsidR="00ED4816" w:rsidRPr="009855BC">
        <w:rPr>
          <w:rFonts w:ascii="Liberation Serif" w:hAnsi="Liberation Serif" w:cs="Times New Roman"/>
          <w:sz w:val="28"/>
          <w:szCs w:val="28"/>
        </w:rPr>
        <w:t xml:space="preserve"> для опубликования</w:t>
      </w:r>
      <w:r w:rsidR="00F84E1C">
        <w:rPr>
          <w:rFonts w:ascii="Liberation Serif" w:hAnsi="Liberation Serif" w:cs="Times New Roman"/>
          <w:sz w:val="28"/>
          <w:szCs w:val="28"/>
        </w:rPr>
        <w:t xml:space="preserve"> </w:t>
      </w:r>
      <w:r w:rsidR="00ED4816" w:rsidRPr="009855BC">
        <w:rPr>
          <w:rFonts w:ascii="Liberation Serif" w:hAnsi="Liberation Serif" w:cs="Times New Roman"/>
          <w:sz w:val="28"/>
          <w:szCs w:val="28"/>
        </w:rPr>
        <w:t>муниципальных нормативны</w:t>
      </w:r>
      <w:r w:rsidR="00C77059" w:rsidRPr="009855BC">
        <w:rPr>
          <w:rFonts w:ascii="Liberation Serif" w:hAnsi="Liberation Serif" w:cs="Times New Roman"/>
          <w:sz w:val="28"/>
          <w:szCs w:val="28"/>
        </w:rPr>
        <w:t>х правовых актов Камышловского городского округа</w:t>
      </w:r>
      <w:r w:rsidR="00DD7A7D">
        <w:rPr>
          <w:rFonts w:ascii="Liberation Serif" w:hAnsi="Liberation Serif" w:cs="Times New Roman"/>
          <w:sz w:val="28"/>
          <w:szCs w:val="28"/>
        </w:rPr>
        <w:t xml:space="preserve">, </w:t>
      </w:r>
      <w:r w:rsidR="00882952" w:rsidRPr="009855BC">
        <w:rPr>
          <w:rFonts w:ascii="Liberation Serif" w:hAnsi="Liberation Serif" w:cs="Times New Roman"/>
          <w:sz w:val="28"/>
          <w:szCs w:val="28"/>
        </w:rPr>
        <w:t>осуществляющ</w:t>
      </w:r>
      <w:r w:rsidR="00F84E1C">
        <w:rPr>
          <w:rFonts w:ascii="Liberation Serif" w:hAnsi="Liberation Serif" w:cs="Times New Roman"/>
          <w:sz w:val="28"/>
          <w:szCs w:val="28"/>
        </w:rPr>
        <w:t>ей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в соответствии со Свидетельством о регистрации </w:t>
      </w:r>
      <w:r w:rsidR="00BD0731">
        <w:rPr>
          <w:rFonts w:ascii="Liberation Serif" w:hAnsi="Liberation Serif" w:cs="Times New Roman"/>
          <w:sz w:val="28"/>
          <w:szCs w:val="28"/>
        </w:rPr>
        <w:t xml:space="preserve">средств массовой информации 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производство и выпуск зарегистрированного средства массовой информации, территория распространения которого - </w:t>
      </w:r>
      <w:r w:rsidR="003D2F21" w:rsidRPr="009855BC">
        <w:rPr>
          <w:rFonts w:ascii="Liberation Serif" w:hAnsi="Liberation Serif" w:cs="Times New Roman"/>
          <w:sz w:val="28"/>
          <w:szCs w:val="28"/>
        </w:rPr>
        <w:t>Камышловский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городск</w:t>
      </w:r>
      <w:r w:rsidR="00DD7A7D">
        <w:rPr>
          <w:rFonts w:ascii="Liberation Serif" w:hAnsi="Liberation Serif" w:cs="Times New Roman"/>
          <w:sz w:val="28"/>
          <w:szCs w:val="28"/>
        </w:rPr>
        <w:t>ой округ.</w:t>
      </w:r>
    </w:p>
    <w:p w:rsidR="004A532B" w:rsidRDefault="00515821" w:rsidP="004A53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BB44B1">
        <w:rPr>
          <w:rFonts w:ascii="Liberation Serif" w:hAnsi="Liberation Serif" w:cs="Times New Roman"/>
          <w:sz w:val="28"/>
          <w:szCs w:val="28"/>
        </w:rPr>
        <w:t xml:space="preserve">. Субсидия предоставляется на </w:t>
      </w:r>
      <w:r w:rsidR="00ED4816" w:rsidRPr="006A0432">
        <w:rPr>
          <w:rFonts w:ascii="Liberation Serif" w:hAnsi="Liberation Serif" w:cs="Times New Roman"/>
          <w:sz w:val="28"/>
          <w:szCs w:val="28"/>
        </w:rPr>
        <w:t>опубликование</w:t>
      </w:r>
      <w:r w:rsidR="00882952" w:rsidRPr="006A0432">
        <w:rPr>
          <w:rFonts w:ascii="Liberation Serif" w:hAnsi="Liberation Serif" w:cs="Times New Roman"/>
          <w:sz w:val="28"/>
          <w:szCs w:val="28"/>
        </w:rPr>
        <w:t xml:space="preserve"> </w:t>
      </w:r>
      <w:r w:rsidR="00882952" w:rsidRPr="00AF5753">
        <w:rPr>
          <w:rFonts w:ascii="Liberation Serif" w:hAnsi="Liberation Serif" w:cs="Times New Roman"/>
          <w:sz w:val="28"/>
          <w:szCs w:val="28"/>
        </w:rPr>
        <w:t xml:space="preserve">муниципальных правовых актов и иной официальной информации органов местного самоуправления </w:t>
      </w:r>
      <w:r w:rsidR="003D2F21" w:rsidRPr="00AF5753">
        <w:rPr>
          <w:rFonts w:ascii="Liberation Serif" w:hAnsi="Liberation Serif" w:cs="Times New Roman"/>
          <w:sz w:val="28"/>
          <w:szCs w:val="28"/>
        </w:rPr>
        <w:t>Камышловского</w:t>
      </w:r>
      <w:r w:rsidR="00882952" w:rsidRPr="00AF5753">
        <w:rPr>
          <w:rFonts w:ascii="Liberation Serif" w:hAnsi="Liberation Serif" w:cs="Times New Roman"/>
          <w:sz w:val="28"/>
          <w:szCs w:val="28"/>
        </w:rPr>
        <w:t xml:space="preserve"> городского округа в периодическом печатном издании, распространяемом на территории </w:t>
      </w:r>
      <w:r w:rsidR="003D2F21" w:rsidRPr="00AF5753">
        <w:rPr>
          <w:rFonts w:ascii="Liberation Serif" w:hAnsi="Liberation Serif" w:cs="Times New Roman"/>
          <w:sz w:val="28"/>
          <w:szCs w:val="28"/>
        </w:rPr>
        <w:t>Камышловского</w:t>
      </w:r>
      <w:r w:rsidR="00882952" w:rsidRPr="00AF5753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2451DE">
        <w:rPr>
          <w:rFonts w:ascii="Liberation Serif" w:hAnsi="Liberation Serif" w:cs="Times New Roman"/>
          <w:sz w:val="28"/>
          <w:szCs w:val="28"/>
        </w:rPr>
        <w:t xml:space="preserve"> </w:t>
      </w:r>
      <w:r w:rsidR="004A532B" w:rsidRPr="00AF5753">
        <w:rPr>
          <w:rFonts w:ascii="Liberation Serif" w:hAnsi="Liberation Serif" w:cs="Times New Roman"/>
          <w:sz w:val="28"/>
          <w:szCs w:val="28"/>
        </w:rPr>
        <w:t xml:space="preserve">на основании Соглашения о </w:t>
      </w:r>
      <w:r w:rsidR="004A532B" w:rsidRPr="00AF575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предоставлении из местного бюджета субсидий </w:t>
      </w:r>
      <w:r w:rsidR="004A532B" w:rsidRPr="00AF5753">
        <w:rPr>
          <w:rFonts w:ascii="Liberation Serif" w:hAnsi="Liberation Serif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 (далее – Соглашение), в соответствии с типовой формой, установленной финансовым управлением администрации Камышловского городского округа.</w:t>
      </w:r>
    </w:p>
    <w:p w:rsidR="00AF5753" w:rsidRPr="00AF5753" w:rsidRDefault="00515821" w:rsidP="00AF5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882952" w:rsidRPr="00AF5753">
        <w:rPr>
          <w:rFonts w:ascii="Liberation Serif" w:hAnsi="Liberation Serif" w:cs="Times New Roman"/>
          <w:sz w:val="28"/>
          <w:szCs w:val="28"/>
        </w:rPr>
        <w:t>.</w:t>
      </w:r>
      <w:r w:rsidR="00C77059" w:rsidRPr="00AF5753">
        <w:rPr>
          <w:rFonts w:ascii="Liberation Serif" w:hAnsi="Liberation Serif" w:cs="Times New Roman"/>
          <w:sz w:val="28"/>
          <w:szCs w:val="28"/>
        </w:rPr>
        <w:t xml:space="preserve"> </w:t>
      </w:r>
      <w:r w:rsidR="00AF5753" w:rsidRPr="00AF5753">
        <w:rPr>
          <w:rFonts w:ascii="Liberation Serif" w:hAnsi="Liberation Serif" w:cs="Liberation Serif"/>
          <w:sz w:val="28"/>
          <w:szCs w:val="28"/>
        </w:rPr>
        <w:t xml:space="preserve">Требования, которым должен соответствовать </w:t>
      </w:r>
      <w:r w:rsidR="00AF5753">
        <w:rPr>
          <w:rFonts w:ascii="Liberation Serif" w:hAnsi="Liberation Serif" w:cs="Liberation Serif"/>
          <w:sz w:val="28"/>
          <w:szCs w:val="28"/>
        </w:rPr>
        <w:t>Получатель субсидии</w:t>
      </w:r>
      <w:r w:rsidR="00AF5753" w:rsidRPr="00AF5753">
        <w:rPr>
          <w:rFonts w:ascii="Liberation Serif" w:hAnsi="Liberation Serif" w:cs="Liberation Serif"/>
          <w:sz w:val="28"/>
          <w:szCs w:val="28"/>
        </w:rPr>
        <w:t xml:space="preserve"> на дату не ранее чем за 30 календарных дней до даты подачи заявки:</w:t>
      </w:r>
    </w:p>
    <w:p w:rsidR="00AF5753" w:rsidRPr="00AF5753" w:rsidRDefault="00AF5753" w:rsidP="00AF5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AF575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получатель субсидии</w:t>
      </w:r>
      <w:r w:rsidRPr="00AF5753">
        <w:rPr>
          <w:rFonts w:ascii="Liberation Serif" w:hAnsi="Liberation Serif" w:cs="Liberation Serif"/>
          <w:sz w:val="28"/>
          <w:szCs w:val="28"/>
        </w:rPr>
        <w:t xml:space="preserve"> не долж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AF5753">
        <w:rPr>
          <w:rFonts w:ascii="Liberation Serif" w:hAnsi="Liberation Serif" w:cs="Liberation Serif"/>
          <w:sz w:val="28"/>
          <w:szCs w:val="28"/>
        </w:rPr>
        <w:t>н находиться в процессе реорганиза</w:t>
      </w:r>
      <w:r>
        <w:rPr>
          <w:rFonts w:ascii="Liberation Serif" w:hAnsi="Liberation Serif" w:cs="Liberation Serif"/>
          <w:sz w:val="28"/>
          <w:szCs w:val="28"/>
        </w:rPr>
        <w:t>ции, ликвидации, в отношении него</w:t>
      </w:r>
      <w:r w:rsidRPr="00AF5753">
        <w:rPr>
          <w:rFonts w:ascii="Liberation Serif" w:hAnsi="Liberation Serif" w:cs="Liberation Serif"/>
          <w:sz w:val="28"/>
          <w:szCs w:val="28"/>
        </w:rPr>
        <w:t xml:space="preserve"> не введена процедура банкротства, деятельность не должна быть приостановлена в порядке, предусмотренном законод</w:t>
      </w:r>
      <w:r>
        <w:rPr>
          <w:rFonts w:ascii="Liberation Serif" w:hAnsi="Liberation Serif" w:cs="Liberation Serif"/>
          <w:sz w:val="28"/>
          <w:szCs w:val="28"/>
        </w:rPr>
        <w:t>ательством Российской Федерации</w:t>
      </w:r>
      <w:r w:rsidRPr="00AF5753">
        <w:rPr>
          <w:rFonts w:ascii="Liberation Serif" w:hAnsi="Liberation Serif" w:cs="Liberation Serif"/>
          <w:sz w:val="28"/>
          <w:szCs w:val="28"/>
        </w:rPr>
        <w:t>;</w:t>
      </w:r>
    </w:p>
    <w:p w:rsidR="00AF5753" w:rsidRPr="00AF5753" w:rsidRDefault="00AF5753" w:rsidP="00AF5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AF575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получатель субсидии</w:t>
      </w:r>
      <w:r w:rsidRPr="00AF5753">
        <w:rPr>
          <w:rFonts w:ascii="Liberation Serif" w:hAnsi="Liberation Serif" w:cs="Liberation Serif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F5753" w:rsidRPr="00AF5753" w:rsidRDefault="00AF5753" w:rsidP="00AF5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AF575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получатель субсидии</w:t>
      </w:r>
      <w:r w:rsidRPr="00AF5753">
        <w:rPr>
          <w:rFonts w:ascii="Liberation Serif" w:hAnsi="Liberation Serif" w:cs="Liberation Serif"/>
          <w:sz w:val="28"/>
          <w:szCs w:val="28"/>
        </w:rPr>
        <w:t xml:space="preserve"> не получает средства из областного бюджета в соответствии с иными нормативными правовыми актами </w:t>
      </w:r>
      <w:r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AF5753">
        <w:rPr>
          <w:rFonts w:ascii="Liberation Serif" w:hAnsi="Liberation Serif" w:cs="Liberation Serif"/>
          <w:sz w:val="28"/>
          <w:szCs w:val="28"/>
        </w:rPr>
        <w:t xml:space="preserve"> на цели, указанные в </w:t>
      </w:r>
      <w:hyperlink r:id="rId12" w:history="1">
        <w:r w:rsidRPr="00AF575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 w:cs="Liberation Serif"/>
          <w:sz w:val="28"/>
          <w:szCs w:val="28"/>
        </w:rPr>
        <w:t>1</w:t>
      </w:r>
      <w:r w:rsidRPr="00AF5753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0E4B0B" w:rsidRPr="009855BC" w:rsidRDefault="00515821" w:rsidP="00AF575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AF5753">
        <w:rPr>
          <w:rFonts w:ascii="Liberation Serif" w:hAnsi="Liberation Serif" w:cs="Times New Roman"/>
          <w:sz w:val="28"/>
          <w:szCs w:val="28"/>
        </w:rPr>
        <w:t xml:space="preserve">. </w:t>
      </w:r>
      <w:r w:rsidR="000E4B0B" w:rsidRPr="00AF5753">
        <w:rPr>
          <w:rFonts w:ascii="Liberation Serif" w:hAnsi="Liberation Serif" w:cs="Times New Roman"/>
          <w:sz w:val="28"/>
          <w:szCs w:val="28"/>
        </w:rPr>
        <w:t xml:space="preserve">В целях </w:t>
      </w:r>
      <w:r w:rsidR="00004DFB" w:rsidRPr="00AF5753">
        <w:rPr>
          <w:rFonts w:ascii="Liberation Serif" w:hAnsi="Liberation Serif" w:cs="Times New Roman"/>
          <w:sz w:val="28"/>
          <w:szCs w:val="28"/>
        </w:rPr>
        <w:t xml:space="preserve">заключения </w:t>
      </w:r>
      <w:r w:rsidR="00F7417E" w:rsidRPr="00AF5753">
        <w:rPr>
          <w:rFonts w:ascii="Liberation Serif" w:hAnsi="Liberation Serif" w:cs="Times New Roman"/>
          <w:sz w:val="28"/>
          <w:szCs w:val="28"/>
        </w:rPr>
        <w:t>С</w:t>
      </w:r>
      <w:r w:rsidR="00004DFB" w:rsidRPr="00AF5753">
        <w:rPr>
          <w:rFonts w:ascii="Liberation Serif" w:hAnsi="Liberation Serif" w:cs="Times New Roman"/>
          <w:sz w:val="28"/>
          <w:szCs w:val="28"/>
        </w:rPr>
        <w:t>оглашения</w:t>
      </w:r>
      <w:r w:rsidR="000E4B0B" w:rsidRPr="00AF5753">
        <w:rPr>
          <w:rFonts w:ascii="Liberation Serif" w:hAnsi="Liberation Serif" w:cs="Times New Roman"/>
          <w:sz w:val="28"/>
          <w:szCs w:val="28"/>
        </w:rPr>
        <w:t xml:space="preserve"> </w:t>
      </w:r>
      <w:r w:rsidR="00E95931" w:rsidRPr="009855BC">
        <w:rPr>
          <w:rFonts w:ascii="Liberation Serif" w:hAnsi="Liberation Serif" w:cs="Times New Roman"/>
          <w:sz w:val="28"/>
          <w:szCs w:val="28"/>
        </w:rPr>
        <w:t>получатель субсидии</w:t>
      </w:r>
      <w:r w:rsidR="00B96E76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0E4B0B" w:rsidRPr="009855BC">
        <w:rPr>
          <w:rFonts w:ascii="Liberation Serif" w:hAnsi="Liberation Serif" w:cs="Times New Roman"/>
          <w:sz w:val="28"/>
          <w:szCs w:val="28"/>
        </w:rPr>
        <w:t xml:space="preserve">предоставляет 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в </w:t>
      </w:r>
      <w:r w:rsidR="000E4B0B" w:rsidRPr="009855BC">
        <w:rPr>
          <w:rFonts w:ascii="Liberation Serif" w:hAnsi="Liberation Serif" w:cs="Times New Roman"/>
          <w:sz w:val="28"/>
          <w:szCs w:val="28"/>
        </w:rPr>
        <w:t>Администраци</w:t>
      </w:r>
      <w:r w:rsidR="00E95931" w:rsidRPr="009855BC">
        <w:rPr>
          <w:rFonts w:ascii="Liberation Serif" w:hAnsi="Liberation Serif" w:cs="Times New Roman"/>
          <w:sz w:val="28"/>
          <w:szCs w:val="28"/>
        </w:rPr>
        <w:t>ю</w:t>
      </w:r>
      <w:r w:rsidR="000E4B0B" w:rsidRPr="009855BC">
        <w:rPr>
          <w:rFonts w:ascii="Liberation Serif" w:hAnsi="Liberation Serif" w:cs="Times New Roman"/>
          <w:sz w:val="28"/>
          <w:szCs w:val="28"/>
        </w:rPr>
        <w:t xml:space="preserve"> следующие документы</w:t>
      </w:r>
      <w:r w:rsidR="00B96E76" w:rsidRPr="009855BC">
        <w:rPr>
          <w:rFonts w:ascii="Liberation Serif" w:hAnsi="Liberation Serif" w:cs="Times New Roman"/>
          <w:sz w:val="28"/>
          <w:szCs w:val="28"/>
        </w:rPr>
        <w:t xml:space="preserve"> (по состоянию на 1 число месяца, предшествующего месяцу, в котором планируется заключение соглашения)</w:t>
      </w:r>
      <w:r w:rsidR="000E4B0B" w:rsidRPr="009855BC">
        <w:rPr>
          <w:rFonts w:ascii="Liberation Serif" w:hAnsi="Liberation Serif" w:cs="Times New Roman"/>
          <w:sz w:val="28"/>
          <w:szCs w:val="28"/>
        </w:rPr>
        <w:t>:</w:t>
      </w:r>
    </w:p>
    <w:p w:rsidR="000E4B0B" w:rsidRPr="009855BC" w:rsidRDefault="000E4B0B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>- копию свидетельства о регистрации средства массовой информации;</w:t>
      </w:r>
    </w:p>
    <w:p w:rsidR="000E4B0B" w:rsidRPr="009855BC" w:rsidRDefault="000E4B0B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lastRenderedPageBreak/>
        <w:t>- 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0E4B0B" w:rsidRPr="009855BC" w:rsidRDefault="000E4B0B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55BC">
        <w:rPr>
          <w:rFonts w:ascii="Liberation Serif" w:hAnsi="Liberation Serif" w:cs="Times New Roman"/>
          <w:sz w:val="28"/>
          <w:szCs w:val="28"/>
        </w:rPr>
        <w:t xml:space="preserve">- </w:t>
      </w:r>
      <w:r w:rsidR="00397D08">
        <w:rPr>
          <w:rFonts w:ascii="Liberation Serif" w:hAnsi="Liberation Serif" w:cs="Times New Roman"/>
          <w:sz w:val="28"/>
          <w:szCs w:val="28"/>
        </w:rPr>
        <w:t>копии</w:t>
      </w:r>
      <w:r w:rsidR="00DD7A7D">
        <w:rPr>
          <w:rFonts w:ascii="Liberation Serif" w:hAnsi="Liberation Serif" w:cs="Times New Roman"/>
          <w:sz w:val="28"/>
          <w:szCs w:val="28"/>
        </w:rPr>
        <w:t xml:space="preserve"> учредительных документов</w:t>
      </w:r>
      <w:r w:rsidR="00B96E76" w:rsidRPr="009855BC">
        <w:rPr>
          <w:rFonts w:ascii="Liberation Serif" w:hAnsi="Liberation Serif" w:cs="Times New Roman"/>
          <w:sz w:val="28"/>
          <w:szCs w:val="28"/>
        </w:rPr>
        <w:t>;</w:t>
      </w:r>
    </w:p>
    <w:p w:rsidR="00B96E76" w:rsidRPr="009855BC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сведения об отсутствии </w:t>
      </w:r>
      <w:r w:rsidR="00AA67F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неисполненной обязанности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AA67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уплате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налог</w:t>
      </w:r>
      <w:r w:rsidR="00AA67F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сбор</w:t>
      </w:r>
      <w:r w:rsidR="00AA67F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96E76" w:rsidRPr="009855BC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dst100034"/>
      <w:bookmarkEnd w:id="1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правовыми, и иная просроченная задолженность перед соответствующим бюджетом бюджетной системы Российской Федерации;</w:t>
      </w:r>
    </w:p>
    <w:p w:rsidR="00B96E76" w:rsidRDefault="00B96E76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dst100035"/>
      <w:bookmarkEnd w:id="2"/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сведения о том, что получатель субсидий не находится в процессе реорганизации, ликвидации, </w:t>
      </w:r>
      <w:r w:rsidR="00AA67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него не введена процедура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банкротства</w:t>
      </w:r>
      <w:r w:rsidR="00AA67F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деятельность не приостановлена в порядке, предусмотренном законодательством Российской Федерации</w:t>
      </w:r>
      <w:r w:rsidR="00CC540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C5407" w:rsidRPr="009855BC" w:rsidRDefault="00CC5407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сведения об отсутствии дисквалификации руководителя, главного бухгалтера получателя субсидии в реестре дисквалифицированных лиц.</w:t>
      </w:r>
    </w:p>
    <w:p w:rsidR="00AF5753" w:rsidRDefault="00AF5753" w:rsidP="00AF5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dst100036"/>
      <w:bookmarkEnd w:id="3"/>
      <w:r>
        <w:rPr>
          <w:rFonts w:ascii="Liberation Serif" w:hAnsi="Liberation Serif" w:cs="Liberation Serif"/>
          <w:sz w:val="28"/>
          <w:szCs w:val="28"/>
        </w:rPr>
        <w:t xml:space="preserve">Копии документов заверяются </w:t>
      </w:r>
      <w:r>
        <w:rPr>
          <w:rFonts w:ascii="Liberation Serif" w:hAnsi="Liberation Serif" w:cs="Liberation Serif"/>
          <w:sz w:val="28"/>
          <w:szCs w:val="28"/>
        </w:rPr>
        <w:t>руководителем</w:t>
      </w:r>
      <w:r>
        <w:rPr>
          <w:rFonts w:ascii="Liberation Serif" w:hAnsi="Liberation Serif" w:cs="Liberation Serif"/>
          <w:sz w:val="28"/>
          <w:szCs w:val="28"/>
        </w:rPr>
        <w:t xml:space="preserve"> (уполномоченным им должностным лицом) и скрепляются печатью (при наличии).</w:t>
      </w:r>
    </w:p>
    <w:p w:rsidR="00E06588" w:rsidRPr="009855BC" w:rsidRDefault="00515821" w:rsidP="00E0658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="00E06588" w:rsidRPr="003806B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</w:t>
      </w:r>
      <w:r w:rsidR="00E06588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отказа получателю субсидии в предоставлении субсидии является:</w:t>
      </w:r>
    </w:p>
    <w:p w:rsidR="00E06588" w:rsidRPr="009855BC" w:rsidRDefault="00E06588" w:rsidP="00E0658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настоящим Порядком, или непредставление (предоставление не в полном объеме)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а также при необходимости требования к указанным документам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E06588" w:rsidRPr="009855BC" w:rsidRDefault="00E06588" w:rsidP="00E0658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установление факта 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недостоверност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представленной получателем субсидии информации;</w:t>
      </w:r>
    </w:p>
    <w:p w:rsidR="00E06588" w:rsidRDefault="00E06588" w:rsidP="00E0658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бюджетных ассигнований и лимитов бюджетных обязательств в целях предоставления субсидии</w:t>
      </w:r>
      <w:r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95931" w:rsidRDefault="00E06588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10. 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Юридический отдел </w:t>
      </w:r>
      <w:r w:rsidR="00004DFB" w:rsidRPr="009855BC">
        <w:rPr>
          <w:rFonts w:ascii="Liberation Serif" w:hAnsi="Liberation Serif" w:cs="Times New Roman"/>
          <w:sz w:val="28"/>
          <w:szCs w:val="28"/>
        </w:rPr>
        <w:t>А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дминистрации в течение </w:t>
      </w:r>
      <w:r w:rsidR="00F7417E" w:rsidRPr="009855BC">
        <w:rPr>
          <w:rFonts w:ascii="Liberation Serif" w:hAnsi="Liberation Serif" w:cs="Times New Roman"/>
          <w:sz w:val="28"/>
          <w:szCs w:val="28"/>
        </w:rPr>
        <w:t>5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 рабочих дней проверяет представленные документы и при отсутствии замечаний к ним готовит проект Соглашения</w:t>
      </w:r>
      <w:r w:rsidR="00F7417E" w:rsidRPr="009855BC">
        <w:rPr>
          <w:rFonts w:ascii="Liberation Serif" w:hAnsi="Liberation Serif" w:cs="Times New Roman"/>
          <w:sz w:val="28"/>
          <w:szCs w:val="28"/>
        </w:rPr>
        <w:t>,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 обеспечивает подписание Соглашения сторонами, после чего направляет Соглашение в отдел учета и отчетности </w:t>
      </w:r>
      <w:r w:rsidR="00515821">
        <w:rPr>
          <w:rFonts w:ascii="Liberation Serif" w:hAnsi="Liberation Serif" w:cs="Times New Roman"/>
          <w:sz w:val="28"/>
          <w:szCs w:val="28"/>
        </w:rPr>
        <w:t>Администрации</w:t>
      </w:r>
      <w:r w:rsidR="00E95931" w:rsidRPr="009855BC">
        <w:rPr>
          <w:rFonts w:ascii="Liberation Serif" w:hAnsi="Liberation Serif" w:cs="Times New Roman"/>
          <w:sz w:val="28"/>
          <w:szCs w:val="28"/>
        </w:rPr>
        <w:t xml:space="preserve"> (далее – отдел учета и отчетности), для последующего </w:t>
      </w:r>
      <w:r w:rsidR="00F7417E" w:rsidRPr="009855BC">
        <w:rPr>
          <w:rFonts w:ascii="Liberation Serif" w:hAnsi="Liberation Serif" w:cs="Times New Roman"/>
          <w:sz w:val="28"/>
          <w:szCs w:val="28"/>
        </w:rPr>
        <w:t>исполнения</w:t>
      </w:r>
      <w:r w:rsidR="00E95931"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2451DE" w:rsidRDefault="002451DE" w:rsidP="00245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письменному согласованию в случаях, установленных соглашением может быть заключено дополнительное соглашение.</w:t>
      </w:r>
    </w:p>
    <w:p w:rsidR="00E95931" w:rsidRPr="003806BD" w:rsidRDefault="00E95931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806BD">
        <w:rPr>
          <w:rFonts w:ascii="Liberation Serif" w:hAnsi="Liberation Serif" w:cs="Times New Roman"/>
          <w:sz w:val="28"/>
          <w:szCs w:val="28"/>
        </w:rPr>
        <w:t>1</w:t>
      </w:r>
      <w:r w:rsidR="00E06588">
        <w:rPr>
          <w:rFonts w:ascii="Liberation Serif" w:hAnsi="Liberation Serif" w:cs="Times New Roman"/>
          <w:sz w:val="28"/>
          <w:szCs w:val="28"/>
        </w:rPr>
        <w:t>1</w:t>
      </w:r>
      <w:r w:rsidRPr="003806BD">
        <w:rPr>
          <w:rFonts w:ascii="Liberation Serif" w:hAnsi="Liberation Serif" w:cs="Times New Roman"/>
          <w:sz w:val="28"/>
          <w:szCs w:val="28"/>
        </w:rPr>
        <w:t>. Получатель субсидии в срок до 10 числа месяца, следующего за отчетным, предоставляет в администрацию Камышловского городского округа заявку в произвольной форме на получение средств из бюджета Камышловского городского округа</w:t>
      </w:r>
      <w:r w:rsidR="00F7417E" w:rsidRPr="003806BD">
        <w:rPr>
          <w:rFonts w:ascii="Liberation Serif" w:hAnsi="Liberation Serif" w:cs="Times New Roman"/>
          <w:sz w:val="28"/>
          <w:szCs w:val="28"/>
        </w:rPr>
        <w:t xml:space="preserve"> с приложением следующих документов:</w:t>
      </w:r>
    </w:p>
    <w:p w:rsidR="00BD3B32" w:rsidRPr="003806BD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806BD">
        <w:rPr>
          <w:rFonts w:ascii="Liberation Serif" w:hAnsi="Liberation Serif" w:cs="Times New Roman"/>
          <w:sz w:val="28"/>
          <w:szCs w:val="28"/>
        </w:rPr>
        <w:t xml:space="preserve">- справку о себестоимости 1 </w:t>
      </w:r>
      <w:proofErr w:type="gramStart"/>
      <w:r w:rsidRPr="003806BD">
        <w:rPr>
          <w:rFonts w:ascii="Liberation Serif" w:hAnsi="Liberation Serif" w:cs="Times New Roman"/>
          <w:sz w:val="28"/>
          <w:szCs w:val="28"/>
        </w:rPr>
        <w:t>кв.см</w:t>
      </w:r>
      <w:proofErr w:type="gramEnd"/>
      <w:r w:rsidRPr="003806BD">
        <w:rPr>
          <w:rFonts w:ascii="Liberation Serif" w:hAnsi="Liberation Serif" w:cs="Times New Roman"/>
          <w:sz w:val="28"/>
          <w:szCs w:val="28"/>
        </w:rPr>
        <w:t xml:space="preserve"> газетной площади;</w:t>
      </w:r>
    </w:p>
    <w:p w:rsidR="00BD3B32" w:rsidRPr="003806BD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806BD">
        <w:rPr>
          <w:rFonts w:ascii="Liberation Serif" w:hAnsi="Liberation Serif" w:cs="Times New Roman"/>
          <w:sz w:val="28"/>
          <w:szCs w:val="28"/>
        </w:rPr>
        <w:t xml:space="preserve">- сведения о количестве квадратных сантиметров газетной площади, затраченных на опубликование муниципальных правовых актов и иной </w:t>
      </w:r>
      <w:r w:rsidRPr="003806BD">
        <w:rPr>
          <w:rFonts w:ascii="Liberation Serif" w:hAnsi="Liberation Serif" w:cs="Times New Roman"/>
          <w:sz w:val="28"/>
          <w:szCs w:val="28"/>
        </w:rPr>
        <w:lastRenderedPageBreak/>
        <w:t>официальной информации органов местного самоуправления Камышловского городского округа за отчетный период;</w:t>
      </w:r>
    </w:p>
    <w:p w:rsidR="00BD3B32" w:rsidRPr="003806BD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806BD">
        <w:rPr>
          <w:rFonts w:ascii="Liberation Serif" w:hAnsi="Liberation Serif" w:cs="Times New Roman"/>
          <w:sz w:val="28"/>
          <w:szCs w:val="28"/>
        </w:rPr>
        <w:t>- расчет суммы затрат на опубликование муниципальных правовых актов и иной официальной информации органов местного самоуправления Камышловского  городского округа за отчетный период;</w:t>
      </w:r>
    </w:p>
    <w:p w:rsidR="00BD3B32" w:rsidRPr="003806BD" w:rsidRDefault="00BD3B32" w:rsidP="0092661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806BD">
        <w:rPr>
          <w:rFonts w:ascii="Liberation Serif" w:hAnsi="Liberation Serif" w:cs="Times New Roman"/>
          <w:sz w:val="28"/>
          <w:szCs w:val="28"/>
        </w:rPr>
        <w:t>- документальное подтверждение затрат по опубликованию официальных материалов;</w:t>
      </w:r>
    </w:p>
    <w:p w:rsidR="00BD3B32" w:rsidRPr="003806BD" w:rsidRDefault="00BD3B32" w:rsidP="003806BD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806BD">
        <w:rPr>
          <w:rFonts w:ascii="Liberation Serif" w:hAnsi="Liberation Serif" w:cs="Times New Roman"/>
          <w:sz w:val="28"/>
          <w:szCs w:val="28"/>
        </w:rPr>
        <w:t xml:space="preserve">- </w:t>
      </w:r>
      <w:r w:rsidR="00AD6173" w:rsidRPr="003806BD">
        <w:rPr>
          <w:rFonts w:ascii="Liberation Serif" w:hAnsi="Liberation Serif" w:cs="Times New Roman"/>
          <w:sz w:val="28"/>
          <w:szCs w:val="28"/>
        </w:rPr>
        <w:t xml:space="preserve">сведения об </w:t>
      </w:r>
      <w:r w:rsidRPr="003806BD">
        <w:rPr>
          <w:rFonts w:ascii="Liberation Serif" w:hAnsi="Liberation Serif" w:cs="Times New Roman"/>
          <w:sz w:val="28"/>
          <w:szCs w:val="28"/>
        </w:rPr>
        <w:t>отсутстви</w:t>
      </w:r>
      <w:r w:rsidR="00AD6173" w:rsidRPr="003806BD">
        <w:rPr>
          <w:rFonts w:ascii="Liberation Serif" w:hAnsi="Liberation Serif" w:cs="Times New Roman"/>
          <w:sz w:val="28"/>
          <w:szCs w:val="28"/>
        </w:rPr>
        <w:t>и</w:t>
      </w:r>
      <w:r w:rsidRPr="003806BD">
        <w:rPr>
          <w:rFonts w:ascii="Liberation Serif" w:hAnsi="Liberation Serif" w:cs="Times New Roman"/>
          <w:sz w:val="28"/>
          <w:szCs w:val="28"/>
        </w:rPr>
        <w:t xml:space="preserve">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</w:t>
      </w:r>
      <w:r w:rsidR="003806BD" w:rsidRPr="003806BD">
        <w:rPr>
          <w:rFonts w:ascii="Liberation Serif" w:hAnsi="Liberation Serif" w:cs="Times New Roman"/>
          <w:sz w:val="28"/>
          <w:szCs w:val="28"/>
        </w:rPr>
        <w:t>и, приостановления деятельности;</w:t>
      </w:r>
    </w:p>
    <w:p w:rsidR="003806BD" w:rsidRDefault="003806BD" w:rsidP="0038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806B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 </w:t>
      </w:r>
      <w:hyperlink r:id="rId13" w:history="1">
        <w:r w:rsidRPr="003806B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отчета</w:t>
        </w:r>
      </w:hyperlink>
      <w:r w:rsidRPr="003806BD">
        <w:rPr>
          <w:rFonts w:ascii="Liberation Serif" w:hAnsi="Liberation Serif" w:cs="Liberation Serif"/>
          <w:sz w:val="28"/>
          <w:szCs w:val="28"/>
        </w:rPr>
        <w:t xml:space="preserve"> о достижении результата предоставления субсидии по форме согласно приложению </w:t>
      </w:r>
      <w:r>
        <w:rPr>
          <w:rFonts w:ascii="Liberation Serif" w:hAnsi="Liberation Serif" w:cs="Liberation Serif"/>
          <w:sz w:val="28"/>
          <w:szCs w:val="28"/>
        </w:rPr>
        <w:t>№ 1</w:t>
      </w:r>
      <w:r w:rsidRPr="003806BD">
        <w:rPr>
          <w:rFonts w:ascii="Liberation Serif" w:hAnsi="Liberation Serif" w:cs="Liberation Serif"/>
          <w:sz w:val="28"/>
          <w:szCs w:val="28"/>
        </w:rPr>
        <w:t xml:space="preserve"> к настоящему порядку.</w:t>
      </w:r>
    </w:p>
    <w:p w:rsidR="00E904AD" w:rsidRDefault="00E904AD" w:rsidP="00E90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Заявка представляется в печатном виде, прошитой, пронумерованной, подписанной руководителем организации – получателя субсидии (уполномоченным работодателем должностным лицом) и главным бухгалтером (бухгалтером) (при наличии) и скрепленной печатью (при наличии).</w:t>
      </w:r>
    </w:p>
    <w:p w:rsidR="00C77059" w:rsidRPr="003806BD" w:rsidRDefault="00F7417E" w:rsidP="0038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806BD">
        <w:rPr>
          <w:rFonts w:ascii="Liberation Serif" w:hAnsi="Liberation Serif" w:cs="Times New Roman"/>
          <w:sz w:val="28"/>
          <w:szCs w:val="28"/>
        </w:rPr>
        <w:t>1</w:t>
      </w:r>
      <w:r w:rsidR="00E06588">
        <w:rPr>
          <w:rFonts w:ascii="Liberation Serif" w:hAnsi="Liberation Serif" w:cs="Times New Roman"/>
          <w:sz w:val="28"/>
          <w:szCs w:val="28"/>
        </w:rPr>
        <w:t>2</w:t>
      </w:r>
      <w:r w:rsidRPr="003806BD">
        <w:rPr>
          <w:rFonts w:ascii="Liberation Serif" w:hAnsi="Liberation Serif" w:cs="Times New Roman"/>
          <w:sz w:val="28"/>
          <w:szCs w:val="28"/>
        </w:rPr>
        <w:t>. Отдел учета и отчетности Администрации в течение 3 рабочих дней рассматривает полученные документы на соответствие Соглашению</w:t>
      </w:r>
      <w:r w:rsidR="00B31378" w:rsidRPr="003806BD">
        <w:rPr>
          <w:rFonts w:ascii="Liberation Serif" w:hAnsi="Liberation Serif" w:cs="Times New Roman"/>
          <w:sz w:val="28"/>
          <w:szCs w:val="28"/>
        </w:rPr>
        <w:t>, принимает решение по итогам рассмотрения о возможности</w:t>
      </w:r>
      <w:r w:rsidR="00BD3B32" w:rsidRPr="003806BD">
        <w:rPr>
          <w:rFonts w:ascii="Liberation Serif" w:hAnsi="Liberation Serif" w:cs="Times New Roman"/>
          <w:sz w:val="28"/>
          <w:szCs w:val="28"/>
        </w:rPr>
        <w:t xml:space="preserve"> перечислени</w:t>
      </w:r>
      <w:r w:rsidR="00B31378" w:rsidRPr="003806BD">
        <w:rPr>
          <w:rFonts w:ascii="Liberation Serif" w:hAnsi="Liberation Serif" w:cs="Times New Roman"/>
          <w:sz w:val="28"/>
          <w:szCs w:val="28"/>
        </w:rPr>
        <w:t>я</w:t>
      </w:r>
      <w:r w:rsidR="00BD3B32" w:rsidRPr="003806BD">
        <w:rPr>
          <w:rFonts w:ascii="Liberation Serif" w:hAnsi="Liberation Serif" w:cs="Times New Roman"/>
          <w:sz w:val="28"/>
          <w:szCs w:val="28"/>
        </w:rPr>
        <w:t xml:space="preserve"> субсидий получателю.</w:t>
      </w:r>
    </w:p>
    <w:p w:rsidR="00B31378" w:rsidRPr="009855BC" w:rsidRDefault="00BD3B32" w:rsidP="0092661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4" w:name="dst100029"/>
      <w:bookmarkEnd w:id="4"/>
      <w:r w:rsidRPr="009855BC">
        <w:rPr>
          <w:rFonts w:ascii="Liberation Serif" w:hAnsi="Liberation Serif" w:cs="Times New Roman"/>
          <w:sz w:val="28"/>
          <w:szCs w:val="28"/>
        </w:rPr>
        <w:t>1</w:t>
      </w:r>
      <w:r w:rsidR="00E06588">
        <w:rPr>
          <w:rFonts w:ascii="Liberation Serif" w:hAnsi="Liberation Serif" w:cs="Times New Roman"/>
          <w:sz w:val="28"/>
          <w:szCs w:val="28"/>
        </w:rPr>
        <w:t>3</w:t>
      </w:r>
      <w:r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="00E06588">
        <w:rPr>
          <w:rFonts w:ascii="Liberation Serif" w:hAnsi="Liberation Serif" w:cs="Times New Roman"/>
          <w:sz w:val="28"/>
          <w:szCs w:val="28"/>
        </w:rPr>
        <w:t>П</w:t>
      </w:r>
      <w:r w:rsidR="00E0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еречисление</w:t>
      </w:r>
      <w:r w:rsidR="00B9539C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субсидии</w:t>
      </w:r>
      <w:r w:rsidR="00B9539C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E06588">
        <w:rPr>
          <w:rFonts w:ascii="Liberation Serif" w:hAnsi="Liberation Serif" w:cs="Times New Roman"/>
          <w:sz w:val="28"/>
          <w:szCs w:val="28"/>
        </w:rPr>
        <w:t xml:space="preserve">получателю осуществляется </w:t>
      </w:r>
      <w:r w:rsidR="00B9539C" w:rsidRPr="009855BC">
        <w:rPr>
          <w:rFonts w:ascii="Liberation Serif" w:hAnsi="Liberation Serif" w:cs="Times New Roman"/>
          <w:sz w:val="28"/>
          <w:szCs w:val="28"/>
        </w:rPr>
        <w:t>ежеквартально</w:t>
      </w:r>
      <w:r w:rsidR="00B31378" w:rsidRPr="009855BC">
        <w:rPr>
          <w:rFonts w:ascii="Liberation Serif" w:hAnsi="Liberation Serif" w:cs="Times New Roman"/>
          <w:sz w:val="28"/>
          <w:szCs w:val="28"/>
        </w:rPr>
        <w:t xml:space="preserve">, </w:t>
      </w:r>
      <w:r w:rsidR="00213D46">
        <w:rPr>
          <w:rFonts w:ascii="Liberation Serif" w:hAnsi="Liberation Serif" w:cs="Times New Roman"/>
          <w:sz w:val="28"/>
          <w:szCs w:val="28"/>
        </w:rPr>
        <w:t xml:space="preserve">не позднее </w:t>
      </w:r>
      <w:r w:rsidR="00E0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13D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-го </w:t>
      </w:r>
      <w:r w:rsidR="00E0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13D46">
        <w:rPr>
          <w:rFonts w:ascii="Liberation Serif" w:eastAsia="Times New Roman" w:hAnsi="Liberation Serif" w:cs="Times New Roman"/>
          <w:sz w:val="28"/>
          <w:szCs w:val="28"/>
          <w:lang w:eastAsia="ru-RU"/>
        </w:rPr>
        <w:t>я, следующего за днем принятия Администрацией решения по результатам рассмотрения документов, указанных</w:t>
      </w:r>
      <w:r w:rsidR="00B31378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3D4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11 настоящего Порядка в сроки, установленные пунктом</w:t>
      </w:r>
      <w:r w:rsidR="00213D46">
        <w:t xml:space="preserve"> </w:t>
      </w:r>
      <w:r w:rsidR="00B31378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E0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B31378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0658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</w:t>
      </w:r>
      <w:r w:rsidR="00B31378" w:rsidRPr="009855B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оящего Порядка.</w:t>
      </w:r>
    </w:p>
    <w:p w:rsidR="00303510" w:rsidRDefault="00E06588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14</w:t>
      </w:r>
      <w:r w:rsidR="00B31378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="005D3CCA" w:rsidRPr="009855BC">
        <w:rPr>
          <w:rFonts w:ascii="Liberation Serif" w:hAnsi="Liberation Serif" w:cs="Times New Roman"/>
          <w:sz w:val="28"/>
          <w:szCs w:val="28"/>
        </w:rPr>
        <w:t>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 w:rsidR="00447499" w:rsidRPr="00AF5753" w:rsidRDefault="002451DE" w:rsidP="0044749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15. </w:t>
      </w:r>
      <w:r w:rsidR="00447499">
        <w:rPr>
          <w:rFonts w:ascii="Liberation Serif" w:hAnsi="Liberation Serif" w:cs="Times New Roman"/>
          <w:sz w:val="28"/>
          <w:szCs w:val="28"/>
        </w:rPr>
        <w:t xml:space="preserve">Субсидия предоставляется </w:t>
      </w:r>
      <w:r w:rsidR="00447499" w:rsidRPr="009855BC">
        <w:rPr>
          <w:rFonts w:ascii="Liberation Serif" w:hAnsi="Liberation Serif" w:cs="Times New Roman"/>
          <w:sz w:val="28"/>
          <w:szCs w:val="28"/>
        </w:rPr>
        <w:t xml:space="preserve">в целях возмещения фактических затрат на оплату труда персонала, расходы на бумагу, типографские расходы, включенные в себестоимость 1 </w:t>
      </w:r>
      <w:proofErr w:type="spellStart"/>
      <w:proofErr w:type="gramStart"/>
      <w:r w:rsidR="00447499" w:rsidRPr="009855BC">
        <w:rPr>
          <w:rFonts w:ascii="Liberation Serif" w:hAnsi="Liberation Serif" w:cs="Times New Roman"/>
          <w:sz w:val="28"/>
          <w:szCs w:val="28"/>
        </w:rPr>
        <w:t>кв.см</w:t>
      </w:r>
      <w:proofErr w:type="spellEnd"/>
      <w:proofErr w:type="gramEnd"/>
      <w:r w:rsidR="00447499" w:rsidRPr="009855BC">
        <w:rPr>
          <w:rFonts w:ascii="Liberation Serif" w:hAnsi="Liberation Serif" w:cs="Times New Roman"/>
          <w:sz w:val="28"/>
          <w:szCs w:val="28"/>
        </w:rPr>
        <w:t xml:space="preserve"> газетной площади</w:t>
      </w:r>
      <w:r w:rsidR="00447499">
        <w:rPr>
          <w:rFonts w:ascii="Liberation Serif" w:hAnsi="Liberation Serif" w:cs="Times New Roman"/>
          <w:sz w:val="28"/>
          <w:szCs w:val="28"/>
        </w:rPr>
        <w:t>.</w:t>
      </w:r>
    </w:p>
    <w:p w:rsidR="002451DE" w:rsidRPr="009855BC" w:rsidRDefault="00447499" w:rsidP="0092661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16. </w:t>
      </w:r>
      <w:r w:rsidR="002451DE">
        <w:rPr>
          <w:rFonts w:ascii="Liberation Serif" w:hAnsi="Liberation Serif" w:cs="Times New Roman"/>
          <w:sz w:val="28"/>
          <w:szCs w:val="28"/>
        </w:rPr>
        <w:t>Результатом предоставления субсидии является опубликование муниципальных правовых актов Камышловского городского округа и иной официальной информации органов местного самоуправления Камышловского городского округа.</w:t>
      </w:r>
    </w:p>
    <w:p w:rsidR="00615B8B" w:rsidRPr="009855BC" w:rsidRDefault="00447499" w:rsidP="00041E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17</w:t>
      </w:r>
      <w:r w:rsidR="00041E30">
        <w:rPr>
          <w:rFonts w:ascii="Liberation Serif" w:hAnsi="Liberation Serif" w:cs="Times New Roman"/>
          <w:sz w:val="28"/>
          <w:szCs w:val="28"/>
        </w:rPr>
        <w:t xml:space="preserve">. </w:t>
      </w:r>
      <w:r w:rsidR="00615B8B" w:rsidRPr="009855BC">
        <w:rPr>
          <w:rFonts w:ascii="Liberation Serif" w:hAnsi="Liberation Serif" w:cs="Times New Roman"/>
          <w:sz w:val="28"/>
          <w:szCs w:val="28"/>
        </w:rPr>
        <w:t>Администрация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, </w:t>
      </w:r>
      <w:r w:rsidR="00233F29">
        <w:rPr>
          <w:rFonts w:ascii="Liberation Serif" w:hAnsi="Liberation Serif" w:cs="Times New Roman"/>
          <w:sz w:val="28"/>
          <w:szCs w:val="28"/>
        </w:rPr>
        <w:t>финансовое управление Администрации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осуществля</w:t>
      </w:r>
      <w:r w:rsidR="00426835" w:rsidRPr="009855BC">
        <w:rPr>
          <w:rFonts w:ascii="Liberation Serif" w:hAnsi="Liberation Serif" w:cs="Times New Roman"/>
          <w:sz w:val="28"/>
          <w:szCs w:val="28"/>
        </w:rPr>
        <w:t>ю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т контроль за соблюдением Получателем </w:t>
      </w:r>
      <w:r w:rsidR="004D3265" w:rsidRPr="009855BC">
        <w:rPr>
          <w:rFonts w:ascii="Liberation Serif" w:hAnsi="Liberation Serif" w:cs="Times New Roman"/>
          <w:sz w:val="28"/>
          <w:szCs w:val="28"/>
        </w:rPr>
        <w:t xml:space="preserve">субсидии </w:t>
      </w:r>
      <w:r w:rsidR="00615B8B" w:rsidRPr="009855BC">
        <w:rPr>
          <w:rFonts w:ascii="Liberation Serif" w:hAnsi="Liberation Serif" w:cs="Times New Roman"/>
          <w:sz w:val="28"/>
          <w:szCs w:val="28"/>
        </w:rPr>
        <w:t>условий, целей и порядка предоставления Субсидии.</w:t>
      </w:r>
    </w:p>
    <w:p w:rsidR="00615B8B" w:rsidRPr="009855BC" w:rsidRDefault="00213D46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65"/>
      <w:bookmarkEnd w:id="5"/>
      <w:r>
        <w:rPr>
          <w:rFonts w:ascii="Liberation Serif" w:hAnsi="Liberation Serif" w:cs="Times New Roman"/>
          <w:sz w:val="28"/>
          <w:szCs w:val="28"/>
        </w:rPr>
        <w:t>1</w:t>
      </w:r>
      <w:r w:rsidR="00447499">
        <w:rPr>
          <w:rFonts w:ascii="Liberation Serif" w:hAnsi="Liberation Serif" w:cs="Times New Roman"/>
          <w:sz w:val="28"/>
          <w:szCs w:val="28"/>
        </w:rPr>
        <w:t>8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В случае установления Администрацией или получения от </w:t>
      </w:r>
      <w:r w:rsidR="00233F29">
        <w:rPr>
          <w:rFonts w:ascii="Liberation Serif" w:hAnsi="Liberation Serif" w:cs="Times New Roman"/>
          <w:sz w:val="28"/>
          <w:szCs w:val="28"/>
        </w:rPr>
        <w:t>финансового управления Администрации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информации о фактах нарушения Получателем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 Порядком</w:t>
      </w:r>
      <w:r w:rsidR="00615B8B" w:rsidRPr="009855BC">
        <w:rPr>
          <w:rFonts w:ascii="Liberation Serif" w:hAnsi="Liberation Serif" w:cs="Times New Roman"/>
          <w:sz w:val="28"/>
          <w:szCs w:val="28"/>
        </w:rPr>
        <w:t>, в том числе указания в документах, представленных Получателем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="00615B8B" w:rsidRPr="009855BC">
        <w:rPr>
          <w:rFonts w:ascii="Liberation Serif" w:hAnsi="Liberation Serif" w:cs="Times New Roman"/>
          <w:sz w:val="28"/>
          <w:szCs w:val="28"/>
        </w:rPr>
        <w:t>, недостоверных сведений, Получателю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направляется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требование об устранении нарушений и </w:t>
      </w:r>
      <w:r w:rsidR="00615B8B" w:rsidRPr="009855BC">
        <w:rPr>
          <w:rFonts w:ascii="Liberation Serif" w:hAnsi="Liberation Serif" w:cs="Times New Roman"/>
          <w:sz w:val="28"/>
          <w:szCs w:val="28"/>
        </w:rPr>
        <w:lastRenderedPageBreak/>
        <w:t>приостан</w:t>
      </w:r>
      <w:r w:rsidR="00276C90" w:rsidRPr="009855BC">
        <w:rPr>
          <w:rFonts w:ascii="Liberation Serif" w:hAnsi="Liberation Serif" w:cs="Times New Roman"/>
          <w:sz w:val="28"/>
          <w:szCs w:val="28"/>
        </w:rPr>
        <w:t>авливается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предоставление Субсидии до устранения указанных нарушений с обяза</w:t>
      </w:r>
      <w:r w:rsidR="00276C90" w:rsidRPr="009855BC">
        <w:rPr>
          <w:rFonts w:ascii="Liberation Serif" w:hAnsi="Liberation Serif" w:cs="Times New Roman"/>
          <w:sz w:val="28"/>
          <w:szCs w:val="28"/>
        </w:rPr>
        <w:t>тельным уведомлением Получателя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="00276C90"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615B8B" w:rsidRPr="009855BC" w:rsidRDefault="004A532B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447499">
        <w:rPr>
          <w:rFonts w:ascii="Liberation Serif" w:hAnsi="Liberation Serif" w:cs="Times New Roman"/>
          <w:sz w:val="28"/>
          <w:szCs w:val="28"/>
        </w:rPr>
        <w:t>9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В случае если Получателем 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субсидии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допущены нарушения условий предоставления Субсидии, нецелевое использование Субсидии, Получателю 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субсидии 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направляется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требование о возврате средств Субсидии в бюджет Камышловского городского округа в 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течение 10 </w:t>
      </w:r>
      <w:r w:rsidR="00F57251" w:rsidRPr="009855BC">
        <w:rPr>
          <w:rFonts w:ascii="Liberation Serif" w:hAnsi="Liberation Serif" w:cs="Times New Roman"/>
          <w:sz w:val="28"/>
          <w:szCs w:val="28"/>
        </w:rPr>
        <w:t xml:space="preserve">рабочих </w:t>
      </w:r>
      <w:r w:rsidR="00276C90" w:rsidRPr="009855BC">
        <w:rPr>
          <w:rFonts w:ascii="Liberation Serif" w:hAnsi="Liberation Serif" w:cs="Times New Roman"/>
          <w:sz w:val="28"/>
          <w:szCs w:val="28"/>
        </w:rPr>
        <w:t>дней</w:t>
      </w:r>
      <w:r w:rsidR="00615B8B"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615B8B" w:rsidRPr="009855BC" w:rsidRDefault="00447499" w:rsidP="009266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Требование о возврате средств Субсидии в бюджет Камышловского городского округа подготавливается </w:t>
      </w:r>
      <w:r w:rsidR="00276C90" w:rsidRPr="009855BC">
        <w:rPr>
          <w:rFonts w:ascii="Liberation Serif" w:hAnsi="Liberation Serif" w:cs="Times New Roman"/>
          <w:sz w:val="28"/>
          <w:szCs w:val="28"/>
        </w:rPr>
        <w:t>Администрацией</w:t>
      </w:r>
      <w:r w:rsidR="00615B8B" w:rsidRPr="009855BC">
        <w:rPr>
          <w:rFonts w:ascii="Liberation Serif" w:hAnsi="Liberation Serif" w:cs="Times New Roman"/>
          <w:sz w:val="28"/>
          <w:szCs w:val="28"/>
        </w:rPr>
        <w:t xml:space="preserve"> 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(отделом учета и отчетности) </w:t>
      </w:r>
      <w:r w:rsidR="00615B8B" w:rsidRPr="009855BC">
        <w:rPr>
          <w:rFonts w:ascii="Liberation Serif" w:hAnsi="Liberation Serif" w:cs="Times New Roman"/>
          <w:sz w:val="28"/>
          <w:szCs w:val="28"/>
        </w:rPr>
        <w:t>в письменной форме с указанием Получателя</w:t>
      </w:r>
      <w:r w:rsidR="00426835" w:rsidRPr="009855BC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="00615B8B" w:rsidRPr="009855BC">
        <w:rPr>
          <w:rFonts w:ascii="Liberation Serif" w:hAnsi="Liberation Serif" w:cs="Times New Roman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 (при необходимости)</w:t>
      </w:r>
      <w:r w:rsidR="00276C90" w:rsidRPr="009855BC">
        <w:rPr>
          <w:rFonts w:ascii="Liberation Serif" w:hAnsi="Liberation Serif" w:cs="Times New Roman"/>
          <w:sz w:val="28"/>
          <w:szCs w:val="28"/>
        </w:rPr>
        <w:t>.</w:t>
      </w:r>
    </w:p>
    <w:p w:rsidR="001B55AC" w:rsidRPr="009855BC" w:rsidRDefault="00041E30" w:rsidP="00041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447499">
        <w:rPr>
          <w:rFonts w:ascii="Liberation Serif" w:hAnsi="Liberation Serif" w:cs="Times New Roman"/>
          <w:sz w:val="28"/>
          <w:szCs w:val="28"/>
        </w:rPr>
        <w:t>1</w:t>
      </w:r>
      <w:r w:rsidR="00276C90" w:rsidRPr="009855BC">
        <w:rPr>
          <w:rFonts w:ascii="Liberation Serif" w:hAnsi="Liberation Serif" w:cs="Times New Roman"/>
          <w:sz w:val="28"/>
          <w:szCs w:val="28"/>
        </w:rPr>
        <w:t xml:space="preserve">. </w:t>
      </w:r>
      <w:bookmarkStart w:id="6" w:name="dst100025"/>
      <w:bookmarkStart w:id="7" w:name="dst100026"/>
      <w:bookmarkStart w:id="8" w:name="dst100031"/>
      <w:bookmarkStart w:id="9" w:name="dst100032"/>
      <w:bookmarkStart w:id="10" w:name="dst100039"/>
      <w:bookmarkStart w:id="11" w:name="dst100040"/>
      <w:bookmarkStart w:id="12" w:name="dst100043"/>
      <w:bookmarkStart w:id="13" w:name="dst100044"/>
      <w:bookmarkStart w:id="14" w:name="P10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276C90" w:rsidRPr="009855BC">
        <w:rPr>
          <w:rFonts w:ascii="Liberation Serif" w:hAnsi="Liberation Serif" w:cs="Times New Roman"/>
          <w:sz w:val="28"/>
          <w:szCs w:val="28"/>
        </w:rPr>
        <w:t>Получатель субсидий</w:t>
      </w:r>
      <w:r w:rsidR="00882952" w:rsidRPr="009855BC">
        <w:rPr>
          <w:rFonts w:ascii="Liberation Serif" w:hAnsi="Liberation Serif" w:cs="Times New Roman"/>
          <w:sz w:val="28"/>
          <w:szCs w:val="28"/>
        </w:rPr>
        <w:t xml:space="preserve"> несет ответственность за нецелевое использование бюджетных средств (субсидий) в соответствии с действующим законодательством.</w:t>
      </w:r>
      <w:r w:rsidR="001B55A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82952" w:rsidRPr="009855BC" w:rsidRDefault="00882952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82952" w:rsidRPr="009855BC" w:rsidRDefault="00882952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03510" w:rsidRPr="009855BC" w:rsidRDefault="00303510" w:rsidP="0092661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447499" w:rsidRDefault="00447499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E1083E" w:rsidRDefault="00E1083E" w:rsidP="003C4BC5">
      <w:pPr>
        <w:pStyle w:val="21"/>
        <w:rPr>
          <w:rFonts w:ascii="Liberation Serif" w:hAnsi="Liberation Serif"/>
          <w:sz w:val="24"/>
          <w:szCs w:val="24"/>
        </w:rPr>
      </w:pP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Pr="00FD4E62">
        <w:rPr>
          <w:rFonts w:ascii="Liberation Serif" w:hAnsi="Liberation Serif" w:cs="Liberation Serif"/>
          <w:sz w:val="24"/>
          <w:szCs w:val="24"/>
        </w:rPr>
        <w:t>№</w:t>
      </w:r>
      <w:r w:rsidRPr="00FD4E62">
        <w:rPr>
          <w:rFonts w:ascii="Liberation Serif" w:hAnsi="Liberation Serif" w:cs="Liberation Serif"/>
          <w:sz w:val="24"/>
          <w:szCs w:val="24"/>
        </w:rPr>
        <w:t xml:space="preserve"> </w:t>
      </w:r>
      <w:r w:rsidRPr="00FD4E62">
        <w:rPr>
          <w:rFonts w:ascii="Liberation Serif" w:hAnsi="Liberation Serif" w:cs="Liberation Serif"/>
          <w:sz w:val="24"/>
          <w:szCs w:val="24"/>
        </w:rPr>
        <w:t>1 к Порядку</w:t>
      </w:r>
      <w:r w:rsidRPr="00FD4E6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>Форма</w:t>
      </w: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>ОТЧЕТ</w:t>
      </w: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>о достижении результата предоставления субсидии</w:t>
      </w: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 xml:space="preserve">(наименование </w:t>
      </w:r>
      <w:r w:rsidRPr="00FD4E62">
        <w:rPr>
          <w:rFonts w:ascii="Liberation Serif" w:hAnsi="Liberation Serif" w:cs="Liberation Serif"/>
          <w:sz w:val="24"/>
          <w:szCs w:val="24"/>
        </w:rPr>
        <w:t>получателя субсидии</w:t>
      </w:r>
      <w:r w:rsidRPr="00FD4E62">
        <w:rPr>
          <w:rFonts w:ascii="Liberation Serif" w:hAnsi="Liberation Serif" w:cs="Liberation Serif"/>
          <w:sz w:val="24"/>
          <w:szCs w:val="24"/>
        </w:rPr>
        <w:t>)</w:t>
      </w: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>за _________________ __________ г.</w:t>
      </w: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D4E62">
        <w:rPr>
          <w:rFonts w:ascii="Liberation Serif" w:hAnsi="Liberation Serif" w:cs="Liberation Serif"/>
          <w:sz w:val="24"/>
          <w:szCs w:val="24"/>
        </w:rPr>
        <w:t xml:space="preserve">(период) </w:t>
      </w:r>
    </w:p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70"/>
        <w:gridCol w:w="1374"/>
      </w:tblGrid>
      <w:tr w:rsidR="00FD4E62" w:rsidRPr="00FD4E62" w:rsidTr="00447499">
        <w:tc>
          <w:tcPr>
            <w:tcW w:w="7970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Информационный материал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447499" w:rsidRPr="00FD4E62" w:rsidTr="00447499">
        <w:tc>
          <w:tcPr>
            <w:tcW w:w="7970" w:type="dxa"/>
          </w:tcPr>
          <w:p w:rsidR="00447499" w:rsidRPr="00FD4E62" w:rsidRDefault="00447499" w:rsidP="00F711A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нормативно-правовые акты Думы Камышловского городского округа</w:t>
            </w:r>
          </w:p>
        </w:tc>
        <w:tc>
          <w:tcPr>
            <w:tcW w:w="1374" w:type="dxa"/>
          </w:tcPr>
          <w:p w:rsidR="00447499" w:rsidRPr="00FD4E62" w:rsidRDefault="00447499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D4E62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нормативно-правовые акты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Камышловского городского округа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711A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постановления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711A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распоряжения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447499" w:rsidP="00FD4E62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формационные сообщения, статьи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 деятельности Думы Камышловского городского округа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7499" w:rsidRPr="00FD4E62" w:rsidTr="00447499">
        <w:tc>
          <w:tcPr>
            <w:tcW w:w="7970" w:type="dxa"/>
          </w:tcPr>
          <w:p w:rsidR="00447499" w:rsidRDefault="00447499" w:rsidP="0044749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формационные сообщения, статьи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 деятельности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Контрольного органа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Камышловского городского округа</w:t>
            </w:r>
          </w:p>
        </w:tc>
        <w:tc>
          <w:tcPr>
            <w:tcW w:w="1374" w:type="dxa"/>
          </w:tcPr>
          <w:p w:rsidR="00447499" w:rsidRPr="00FD4E62" w:rsidRDefault="00447499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447499" w:rsidP="0044749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сообщения,</w:t>
            </w:r>
            <w:r w:rsidR="00FD4E62"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статьи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 деятельности главы Камышловского городского округа, администрации Камышловского городского округа</w:t>
            </w:r>
            <w:r w:rsidR="00FD4E62"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711A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по вопросам жилищно-коммунального и городского хозяйства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D4E62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по вопросам гражданской обороны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чрезвычайных ситуаций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, пожарной безопасности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D4E62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 вопросам архитектуры и градо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711A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по вопросам муниципального имущества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и землепользования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711A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по вопросам образования, культуры, спорта и молодежной политики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711A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по вопросам</w:t>
            </w: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4E62" w:rsidRPr="00FD4E62" w:rsidTr="00447499">
        <w:tc>
          <w:tcPr>
            <w:tcW w:w="7970" w:type="dxa"/>
          </w:tcPr>
          <w:p w:rsidR="00FD4E62" w:rsidRPr="00FD4E62" w:rsidRDefault="00FD4E62" w:rsidP="00F711A9">
            <w:pPr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E6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- по социальным вопросам</w:t>
            </w:r>
          </w:p>
        </w:tc>
        <w:tc>
          <w:tcPr>
            <w:tcW w:w="1374" w:type="dxa"/>
          </w:tcPr>
          <w:p w:rsidR="00FD4E62" w:rsidRPr="00FD4E62" w:rsidRDefault="00FD4E62" w:rsidP="00F711A9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D4E62" w:rsidRPr="00FD4E62" w:rsidRDefault="00FD4E62" w:rsidP="00FD4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381"/>
        <w:gridCol w:w="1617"/>
        <w:gridCol w:w="340"/>
        <w:gridCol w:w="340"/>
        <w:gridCol w:w="340"/>
        <w:gridCol w:w="340"/>
        <w:gridCol w:w="945"/>
        <w:gridCol w:w="379"/>
        <w:gridCol w:w="340"/>
        <w:gridCol w:w="684"/>
      </w:tblGrid>
      <w:tr w:rsidR="00FD4E62" w:rsidRPr="00FD4E62" w:rsidTr="00FD4E62">
        <w:tc>
          <w:tcPr>
            <w:tcW w:w="3912" w:type="dxa"/>
            <w:gridSpan w:val="2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Руководитель организации,</w:t>
            </w:r>
          </w:p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Получателя субсидии</w:t>
            </w:r>
          </w:p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364" w:type="dxa"/>
            <w:gridSpan w:val="7"/>
            <w:tcBorders>
              <w:bottom w:val="single" w:sz="4" w:space="0" w:color="auto"/>
            </w:tcBorders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D4E62" w:rsidRPr="00FD4E62" w:rsidTr="00FD4E62">
        <w:tc>
          <w:tcPr>
            <w:tcW w:w="3912" w:type="dxa"/>
            <w:gridSpan w:val="2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</w:tcBorders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(И.О. Фамилия)</w:t>
            </w:r>
          </w:p>
        </w:tc>
      </w:tr>
      <w:tr w:rsidR="00FD4E62" w:rsidRPr="00FD4E62" w:rsidTr="00FD4E62">
        <w:tc>
          <w:tcPr>
            <w:tcW w:w="9237" w:type="dxa"/>
            <w:gridSpan w:val="11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М.П.</w:t>
            </w:r>
          </w:p>
        </w:tc>
      </w:tr>
      <w:tr w:rsidR="00FD4E62" w:rsidRPr="00FD4E62" w:rsidTr="00FD4E62">
        <w:tc>
          <w:tcPr>
            <w:tcW w:w="1531" w:type="dxa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9" w:type="dxa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года</w:t>
            </w:r>
          </w:p>
        </w:tc>
      </w:tr>
      <w:tr w:rsidR="00FD4E62" w:rsidRPr="00FD4E62" w:rsidTr="00FD4E62">
        <w:tc>
          <w:tcPr>
            <w:tcW w:w="1531" w:type="dxa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</w:tcBorders>
          </w:tcPr>
          <w:p w:rsidR="00FD4E62" w:rsidRPr="00FD4E62" w:rsidRDefault="00FD4E62" w:rsidP="00F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(должность, И.О. Фамилия,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</w:t>
            </w:r>
            <w:r w:rsidRPr="00FD4E62">
              <w:rPr>
                <w:rFonts w:ascii="Liberation Serif" w:hAnsi="Liberation Serif" w:cs="Liberation Serif"/>
                <w:bCs/>
                <w:sz w:val="24"/>
                <w:szCs w:val="24"/>
              </w:rPr>
              <w:t>елефон)</w:t>
            </w:r>
          </w:p>
        </w:tc>
        <w:tc>
          <w:tcPr>
            <w:tcW w:w="3704" w:type="dxa"/>
            <w:gridSpan w:val="8"/>
          </w:tcPr>
          <w:p w:rsidR="00FD4E62" w:rsidRPr="00FD4E62" w:rsidRDefault="00F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E1083E" w:rsidRPr="00FD4E62" w:rsidRDefault="00E1083E" w:rsidP="00447499">
      <w:pPr>
        <w:pStyle w:val="21"/>
        <w:rPr>
          <w:rFonts w:ascii="Liberation Serif" w:hAnsi="Liberation Serif"/>
          <w:b w:val="0"/>
          <w:sz w:val="24"/>
          <w:szCs w:val="24"/>
        </w:rPr>
      </w:pPr>
      <w:bookmarkStart w:id="15" w:name="_GoBack"/>
      <w:bookmarkEnd w:id="15"/>
    </w:p>
    <w:sectPr w:rsidR="00E1083E" w:rsidRPr="00FD4E62" w:rsidSect="00FA2FAA">
      <w:headerReference w:type="default" r:id="rId14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D8" w:rsidRDefault="00B94FD8" w:rsidP="005A599C">
      <w:pPr>
        <w:spacing w:after="0" w:line="240" w:lineRule="auto"/>
      </w:pPr>
      <w:r>
        <w:separator/>
      </w:r>
    </w:p>
  </w:endnote>
  <w:endnote w:type="continuationSeparator" w:id="0">
    <w:p w:rsidR="00B94FD8" w:rsidRDefault="00B94FD8" w:rsidP="005A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D8" w:rsidRDefault="00B94FD8" w:rsidP="005A599C">
      <w:pPr>
        <w:spacing w:after="0" w:line="240" w:lineRule="auto"/>
      </w:pPr>
      <w:r>
        <w:separator/>
      </w:r>
    </w:p>
  </w:footnote>
  <w:footnote w:type="continuationSeparator" w:id="0">
    <w:p w:rsidR="00B94FD8" w:rsidRDefault="00B94FD8" w:rsidP="005A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972364"/>
      <w:docPartObj>
        <w:docPartGallery w:val="Page Numbers (Top of Page)"/>
        <w:docPartUnique/>
      </w:docPartObj>
    </w:sdtPr>
    <w:sdtEndPr/>
    <w:sdtContent>
      <w:p w:rsidR="005A599C" w:rsidRDefault="005A59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99">
          <w:rPr>
            <w:noProof/>
          </w:rPr>
          <w:t>6</w:t>
        </w:r>
        <w:r>
          <w:fldChar w:fldCharType="end"/>
        </w:r>
      </w:p>
    </w:sdtContent>
  </w:sdt>
  <w:p w:rsidR="005A599C" w:rsidRDefault="005A59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AFB6F5F"/>
    <w:multiLevelType w:val="hybridMultilevel"/>
    <w:tmpl w:val="853A86E4"/>
    <w:lvl w:ilvl="0" w:tplc="78EED67E">
      <w:start w:val="1"/>
      <w:numFmt w:val="decimal"/>
      <w:lvlText w:val="%1."/>
      <w:lvlJc w:val="left"/>
      <w:pPr>
        <w:ind w:left="975" w:hanging="43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5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2"/>
    <w:rsid w:val="00004C74"/>
    <w:rsid w:val="00004DFB"/>
    <w:rsid w:val="00022C83"/>
    <w:rsid w:val="00041E30"/>
    <w:rsid w:val="00071042"/>
    <w:rsid w:val="000C2F36"/>
    <w:rsid w:val="000E1B90"/>
    <w:rsid w:val="000E4B0B"/>
    <w:rsid w:val="00106FDA"/>
    <w:rsid w:val="001973E3"/>
    <w:rsid w:val="001B55AC"/>
    <w:rsid w:val="001D21FD"/>
    <w:rsid w:val="00213D46"/>
    <w:rsid w:val="00233F29"/>
    <w:rsid w:val="002451DE"/>
    <w:rsid w:val="00247D71"/>
    <w:rsid w:val="00275515"/>
    <w:rsid w:val="00276C90"/>
    <w:rsid w:val="002848A3"/>
    <w:rsid w:val="00303510"/>
    <w:rsid w:val="00376294"/>
    <w:rsid w:val="003806BD"/>
    <w:rsid w:val="00397D08"/>
    <w:rsid w:val="003A4012"/>
    <w:rsid w:val="003C4BC5"/>
    <w:rsid w:val="003D2F21"/>
    <w:rsid w:val="00422424"/>
    <w:rsid w:val="00426835"/>
    <w:rsid w:val="00446DEF"/>
    <w:rsid w:val="00447499"/>
    <w:rsid w:val="00452D8F"/>
    <w:rsid w:val="0046650B"/>
    <w:rsid w:val="004A12F2"/>
    <w:rsid w:val="004A382F"/>
    <w:rsid w:val="004A532B"/>
    <w:rsid w:val="004B654D"/>
    <w:rsid w:val="004D3265"/>
    <w:rsid w:val="0050736B"/>
    <w:rsid w:val="00515821"/>
    <w:rsid w:val="00520182"/>
    <w:rsid w:val="0052411C"/>
    <w:rsid w:val="00583A6C"/>
    <w:rsid w:val="005A599C"/>
    <w:rsid w:val="005D3CCA"/>
    <w:rsid w:val="005E453C"/>
    <w:rsid w:val="00614D65"/>
    <w:rsid w:val="00615B8B"/>
    <w:rsid w:val="006A0432"/>
    <w:rsid w:val="00780259"/>
    <w:rsid w:val="00783D8B"/>
    <w:rsid w:val="007B30D2"/>
    <w:rsid w:val="007E361F"/>
    <w:rsid w:val="008038E3"/>
    <w:rsid w:val="008422C6"/>
    <w:rsid w:val="00851EDE"/>
    <w:rsid w:val="00865D5F"/>
    <w:rsid w:val="00882952"/>
    <w:rsid w:val="00893D44"/>
    <w:rsid w:val="008E34AE"/>
    <w:rsid w:val="00926613"/>
    <w:rsid w:val="009855BC"/>
    <w:rsid w:val="009B2D8B"/>
    <w:rsid w:val="009B2FED"/>
    <w:rsid w:val="009C4824"/>
    <w:rsid w:val="009D5613"/>
    <w:rsid w:val="009F4B82"/>
    <w:rsid w:val="00A6130A"/>
    <w:rsid w:val="00AA67F8"/>
    <w:rsid w:val="00AB6E1C"/>
    <w:rsid w:val="00AD6173"/>
    <w:rsid w:val="00AF5753"/>
    <w:rsid w:val="00B31378"/>
    <w:rsid w:val="00B435F8"/>
    <w:rsid w:val="00B94FD8"/>
    <w:rsid w:val="00B9539C"/>
    <w:rsid w:val="00B96E76"/>
    <w:rsid w:val="00BB44B1"/>
    <w:rsid w:val="00BD0731"/>
    <w:rsid w:val="00BD3B32"/>
    <w:rsid w:val="00BF09C8"/>
    <w:rsid w:val="00C015FA"/>
    <w:rsid w:val="00C2021D"/>
    <w:rsid w:val="00C35330"/>
    <w:rsid w:val="00C361B7"/>
    <w:rsid w:val="00C439DF"/>
    <w:rsid w:val="00C63C84"/>
    <w:rsid w:val="00C77059"/>
    <w:rsid w:val="00C96AF5"/>
    <w:rsid w:val="00CC5407"/>
    <w:rsid w:val="00CE5C24"/>
    <w:rsid w:val="00D1455F"/>
    <w:rsid w:val="00D21CA8"/>
    <w:rsid w:val="00DD7A7D"/>
    <w:rsid w:val="00E06588"/>
    <w:rsid w:val="00E1083E"/>
    <w:rsid w:val="00E61709"/>
    <w:rsid w:val="00E854CF"/>
    <w:rsid w:val="00E904AD"/>
    <w:rsid w:val="00E95931"/>
    <w:rsid w:val="00ED4816"/>
    <w:rsid w:val="00F05E0E"/>
    <w:rsid w:val="00F57251"/>
    <w:rsid w:val="00F7417E"/>
    <w:rsid w:val="00F84E1C"/>
    <w:rsid w:val="00FA2FAA"/>
    <w:rsid w:val="00FA73BF"/>
    <w:rsid w:val="00FD4E62"/>
    <w:rsid w:val="00FD7C45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19C59"/>
  <w15:docId w15:val="{28E2A798-2D44-4839-9637-E3F702B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44"/>
  </w:style>
  <w:style w:type="paragraph" w:styleId="2">
    <w:name w:val="heading 2"/>
    <w:basedOn w:val="a"/>
    <w:link w:val="20"/>
    <w:uiPriority w:val="9"/>
    <w:qFormat/>
    <w:rsid w:val="00985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ED481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95931"/>
  </w:style>
  <w:style w:type="character" w:styleId="a5">
    <w:name w:val="Hyperlink"/>
    <w:basedOn w:val="a0"/>
    <w:uiPriority w:val="99"/>
    <w:semiHidden/>
    <w:unhideWhenUsed/>
    <w:rsid w:val="00E95931"/>
    <w:rPr>
      <w:color w:val="0000FF"/>
      <w:u w:val="single"/>
    </w:rPr>
  </w:style>
  <w:style w:type="paragraph" w:customStyle="1" w:styleId="Style5">
    <w:name w:val="Style5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8E3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E34AE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paragraph" w:customStyle="1" w:styleId="ConsPlusCell">
    <w:name w:val="ConsPlusCell"/>
    <w:rsid w:val="00452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4C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5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5A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99C"/>
  </w:style>
  <w:style w:type="paragraph" w:styleId="aa">
    <w:name w:val="footer"/>
    <w:basedOn w:val="a"/>
    <w:link w:val="ab"/>
    <w:uiPriority w:val="99"/>
    <w:unhideWhenUsed/>
    <w:rsid w:val="005A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99C"/>
  </w:style>
  <w:style w:type="paragraph" w:styleId="21">
    <w:name w:val="Body Text 2"/>
    <w:basedOn w:val="a"/>
    <w:link w:val="22"/>
    <w:unhideWhenUsed/>
    <w:rsid w:val="003C4B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C4B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FD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DB4F11E035E0AE10760B8079A1CB3F08B6547585EBBCDCFA6B506E4BD5ED130D6921BEAFDE98A9ACB2C226E3AC7DF23C3516D55BA3E9D59138F83AfAE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156EC6293C41792BBAF07A0F3C57E0E7332D20003A1DF4F29506086E580DFA6B6DF319F508FDAFAD4CBAAC5D67FEBF83298B0C951CA3244A3C8E97eCmC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ABCE763F6506F4FE6377B15300A53ADB04D1A50D36D1635FC7322CEEB59A67370C30292894D7B4w0K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ABCE763F6506F4FE6377B15300A53AD80CD5AC0039D1635FC7322CEEwB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B05D0A50F3CD1635FC7322CEEB59A67370C30292896D3B1w0K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2098-C973-4576-A575-30EACFD4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Марина</cp:lastModifiedBy>
  <cp:revision>40</cp:revision>
  <cp:lastPrinted>2021-01-12T12:24:00Z</cp:lastPrinted>
  <dcterms:created xsi:type="dcterms:W3CDTF">2020-12-25T06:32:00Z</dcterms:created>
  <dcterms:modified xsi:type="dcterms:W3CDTF">2021-01-12T12:27:00Z</dcterms:modified>
</cp:coreProperties>
</file>