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4E" w:rsidRDefault="00CF47F4">
      <w:pPr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4144E" w:rsidRDefault="00CF47F4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КАМЫШЛОВСКОГО ГОРОДСКОГО ОКРУГА</w:t>
      </w:r>
    </w:p>
    <w:p w:rsidR="0074144E" w:rsidRDefault="00CF47F4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74144E" w:rsidRDefault="0074144E">
      <w:pPr>
        <w:pBdr>
          <w:top w:val="double" w:sz="12" w:space="1" w:color="000000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4144E" w:rsidRDefault="0074144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4144E" w:rsidRDefault="00CF47F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29.01.2019  N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36</w:t>
      </w:r>
    </w:p>
    <w:p w:rsidR="0074144E" w:rsidRDefault="0074144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4144E" w:rsidRDefault="0074144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4144E" w:rsidRDefault="00CF47F4">
      <w:pPr>
        <w:widowControl w:val="0"/>
        <w:autoSpaceDE w:val="0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План мероприятий («дорожную карту») «Изменения в отраслях </w:t>
      </w:r>
      <w:r>
        <w:rPr>
          <w:rFonts w:ascii="Liberation Serif" w:hAnsi="Liberation Serif"/>
          <w:b/>
          <w:sz w:val="28"/>
          <w:szCs w:val="28"/>
        </w:rPr>
        <w:t xml:space="preserve">социальной сферы, направленные на повышение эффективности образования» в </w:t>
      </w:r>
      <w:proofErr w:type="spellStart"/>
      <w:r>
        <w:rPr>
          <w:rFonts w:ascii="Liberation Serif" w:hAnsi="Liberation Serif"/>
          <w:b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городском округе </w:t>
      </w:r>
    </w:p>
    <w:p w:rsidR="0074144E" w:rsidRDefault="00CF47F4">
      <w:pPr>
        <w:widowControl w:val="0"/>
        <w:autoSpaceDE w:val="0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2013-2018 годы, утвержденный постановлением главы </w:t>
      </w:r>
    </w:p>
    <w:p w:rsidR="0074144E" w:rsidRDefault="00CF47F4">
      <w:pPr>
        <w:widowControl w:val="0"/>
        <w:autoSpaceDE w:val="0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 от 11.09.2013 г. № 1675</w:t>
      </w:r>
    </w:p>
    <w:p w:rsidR="0074144E" w:rsidRDefault="0074144E">
      <w:pPr>
        <w:widowControl w:val="0"/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4144E" w:rsidRDefault="0074144E">
      <w:pPr>
        <w:widowControl w:val="0"/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4144E" w:rsidRDefault="00CF47F4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 Постановление </w:t>
      </w:r>
      <w:r>
        <w:rPr>
          <w:rFonts w:ascii="Liberation Serif" w:hAnsi="Liberation Serif"/>
          <w:sz w:val="28"/>
          <w:szCs w:val="28"/>
        </w:rPr>
        <w:t>Правительства Свердловской области от 18.01.2018 N 5-ПП "О внесении изменений в План мероприятий ("дорожную карту") "Изменения в отраслях социальной сферы, направленные на повышение эффективности образования" в Свердловской области, утвержденный Постановле</w:t>
      </w:r>
      <w:r>
        <w:rPr>
          <w:rFonts w:ascii="Liberation Serif" w:hAnsi="Liberation Serif"/>
          <w:sz w:val="28"/>
          <w:szCs w:val="28"/>
        </w:rPr>
        <w:t>нием Правительства Свердловской области от 26.02.2013 N 223-ПП", в целях уточнения целевых  показателей уровня средней заработной платы  отдельных категорий работников образовательных учреждений Камышловского городского округа по итогам 2018 года, админист</w:t>
      </w:r>
      <w:r>
        <w:rPr>
          <w:rFonts w:ascii="Liberation Serif" w:hAnsi="Liberation Serif"/>
          <w:sz w:val="28"/>
          <w:szCs w:val="28"/>
        </w:rPr>
        <w:t>рация Камышловского городского округа</w:t>
      </w:r>
    </w:p>
    <w:p w:rsidR="0074144E" w:rsidRDefault="00CF47F4">
      <w:pPr>
        <w:widowControl w:val="0"/>
        <w:autoSpaceDE w:val="0"/>
        <w:spacing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4144E" w:rsidRDefault="00CF47F4">
      <w:pPr>
        <w:widowControl w:val="0"/>
        <w:autoSpaceDE w:val="0"/>
        <w:spacing w:line="240" w:lineRule="auto"/>
        <w:ind w:firstLine="53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в  </w:t>
      </w:r>
      <w:hyperlink r:id="rId8" w:history="1">
        <w:r>
          <w:rPr>
            <w:rFonts w:ascii="Liberation Serif" w:hAnsi="Liberation Serif"/>
            <w:sz w:val="28"/>
            <w:szCs w:val="28"/>
          </w:rPr>
          <w:t>План</w:t>
        </w:r>
      </w:hyperlink>
      <w:r>
        <w:rPr>
          <w:rFonts w:ascii="Liberation Serif" w:hAnsi="Liberation Serif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образования" в </w:t>
      </w:r>
      <w:proofErr w:type="spellStart"/>
      <w:r>
        <w:rPr>
          <w:rFonts w:ascii="Liberation Serif" w:hAnsi="Liberation Serif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 округе на </w:t>
      </w:r>
      <w:r>
        <w:rPr>
          <w:rFonts w:ascii="Liberation Serif" w:hAnsi="Liberation Serif"/>
          <w:sz w:val="28"/>
          <w:szCs w:val="28"/>
        </w:rPr>
        <w:t xml:space="preserve">2013 - 2018 годы, утвержденный постановление главы Камышловского городского округа от 11.09.2013 г № 1675 (с изменениями внесенными  постановлениями главы Камышловского городского округа от 29.08.2014 г. № 1434, от 17.09.2014 г. № 1539, от 30.11.2015 г. № </w:t>
      </w:r>
      <w:r>
        <w:rPr>
          <w:rFonts w:ascii="Liberation Serif" w:hAnsi="Liberation Serif"/>
          <w:sz w:val="28"/>
          <w:szCs w:val="28"/>
        </w:rPr>
        <w:t>1668, от 27.02.2017 г. № 154  )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внести следующие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изменения:</w:t>
      </w:r>
    </w:p>
    <w:p w:rsidR="0074144E" w:rsidRDefault="00CF47F4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1 к Плану мероприятий («дорожной карте») </w:t>
      </w:r>
      <w:proofErr w:type="gramStart"/>
      <w:r>
        <w:rPr>
          <w:rFonts w:ascii="Liberation Serif" w:hAnsi="Liberation Serif"/>
          <w:sz w:val="28"/>
          <w:szCs w:val="28"/>
        </w:rPr>
        <w:t>« Информация</w:t>
      </w:r>
      <w:proofErr w:type="gramEnd"/>
      <w:r>
        <w:rPr>
          <w:rFonts w:ascii="Liberation Serif" w:hAnsi="Liberation Serif"/>
          <w:sz w:val="28"/>
          <w:szCs w:val="28"/>
        </w:rPr>
        <w:t xml:space="preserve"> о параметрах заработной платы работников муниципальных дошкольных учреждений расположенных на территории Камышловского городского</w:t>
      </w:r>
      <w:r>
        <w:rPr>
          <w:rFonts w:ascii="Liberation Serif" w:hAnsi="Liberation Serif"/>
          <w:sz w:val="28"/>
          <w:szCs w:val="28"/>
        </w:rPr>
        <w:t xml:space="preserve"> округа, повышение оплаты труда которых предусмотрено Указами президента Российской Федерации от 07 мая 2012 года № 597 «О мероприятий по реализации государственной социальной политики»», изложить в новой редакции;</w:t>
      </w:r>
    </w:p>
    <w:p w:rsidR="0074144E" w:rsidRDefault="00CF47F4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 к Плану мероприятий (дорож</w:t>
      </w:r>
      <w:r>
        <w:rPr>
          <w:rFonts w:ascii="Liberation Serif" w:hAnsi="Liberation Serif"/>
          <w:sz w:val="28"/>
          <w:szCs w:val="28"/>
        </w:rPr>
        <w:t xml:space="preserve">ной карте») «Информация о параметрах заработной платы работников муниципальных учреждений, </w:t>
      </w:r>
      <w:r>
        <w:rPr>
          <w:rFonts w:ascii="Liberation Serif" w:hAnsi="Liberation Serif"/>
          <w:sz w:val="28"/>
          <w:szCs w:val="28"/>
        </w:rPr>
        <w:lastRenderedPageBreak/>
        <w:t xml:space="preserve">расположенных на территории Камышловского городского округа, повышение оплаты труда которых предусмотрено Указами президента </w:t>
      </w:r>
      <w:proofErr w:type="gramStart"/>
      <w:r>
        <w:rPr>
          <w:rFonts w:ascii="Liberation Serif" w:hAnsi="Liberation Serif"/>
          <w:sz w:val="28"/>
          <w:szCs w:val="28"/>
        </w:rPr>
        <w:t>Российской 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от 07 мая 2012 год</w:t>
      </w:r>
      <w:r>
        <w:rPr>
          <w:rFonts w:ascii="Liberation Serif" w:hAnsi="Liberation Serif"/>
          <w:sz w:val="28"/>
          <w:szCs w:val="28"/>
        </w:rPr>
        <w:t>а № 597 «О мероприятиях по реализации государственной социальной политики», по категории педагогических работников образовательных учреждений общего образования»,  изложить в новой редакции;</w:t>
      </w:r>
    </w:p>
    <w:p w:rsidR="0074144E" w:rsidRDefault="00CF47F4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3 к Плану мероприятий («дорожной карте»)  «Информаци</w:t>
      </w:r>
      <w:r>
        <w:rPr>
          <w:rFonts w:ascii="Liberation Serif" w:hAnsi="Liberation Serif"/>
          <w:sz w:val="28"/>
          <w:szCs w:val="28"/>
        </w:rPr>
        <w:t>я о параметрах заработной платы работников государственных муниципальных учреждений, расположенных на территории Камышловского городского округа, повышение оплаты труда, которых предусмотрено Указами президента Российской Федерации от 07 мая 2012 года № 59</w:t>
      </w:r>
      <w:r>
        <w:rPr>
          <w:rFonts w:ascii="Liberation Serif" w:hAnsi="Liberation Serif"/>
          <w:sz w:val="28"/>
          <w:szCs w:val="28"/>
        </w:rPr>
        <w:t>7 «О мероприятиях по реализации государственной социальной политики», по категории педагогических работников образовательных учреждений дополнительного образования, изложить в новой редакции.</w:t>
      </w:r>
    </w:p>
    <w:p w:rsidR="0074144E" w:rsidRDefault="00CF47F4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>звестия» и в информационно-телекоммуникационной сети «Интернет».</w:t>
      </w:r>
    </w:p>
    <w:p w:rsidR="0074144E" w:rsidRDefault="00CF47F4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 w:rsidR="0074144E" w:rsidRDefault="0074144E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74144E" w:rsidRDefault="0074144E">
      <w:pPr>
        <w:widowControl w:val="0"/>
        <w:autoSpaceDE w:val="0"/>
        <w:spacing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74144E" w:rsidRDefault="00CF47F4">
      <w:pPr>
        <w:widowControl w:val="0"/>
        <w:autoSpaceDE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74144E" w:rsidRDefault="00CF47F4">
      <w:pPr>
        <w:widowControl w:val="0"/>
        <w:autoSpaceDE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А.В. Половников</w:t>
      </w:r>
    </w:p>
    <w:p w:rsidR="0074144E" w:rsidRDefault="0074144E">
      <w:pPr>
        <w:widowControl w:val="0"/>
        <w:autoSpaceDE w:val="0"/>
        <w:jc w:val="both"/>
        <w:rPr>
          <w:sz w:val="28"/>
          <w:szCs w:val="28"/>
        </w:rPr>
      </w:pPr>
    </w:p>
    <w:p w:rsidR="0074144E" w:rsidRDefault="0074144E">
      <w:pPr>
        <w:widowControl w:val="0"/>
        <w:autoSpaceDE w:val="0"/>
        <w:jc w:val="both"/>
        <w:rPr>
          <w:sz w:val="28"/>
          <w:szCs w:val="28"/>
        </w:rPr>
      </w:pPr>
    </w:p>
    <w:p w:rsidR="0074144E" w:rsidRDefault="0074144E">
      <w:pPr>
        <w:widowControl w:val="0"/>
        <w:autoSpaceDE w:val="0"/>
        <w:jc w:val="both"/>
        <w:rPr>
          <w:sz w:val="28"/>
          <w:szCs w:val="28"/>
        </w:rPr>
      </w:pPr>
    </w:p>
    <w:p w:rsidR="0074144E" w:rsidRDefault="0074144E">
      <w:pPr>
        <w:widowControl w:val="0"/>
        <w:autoSpaceDE w:val="0"/>
        <w:jc w:val="both"/>
        <w:rPr>
          <w:sz w:val="28"/>
          <w:szCs w:val="28"/>
        </w:rPr>
      </w:pPr>
    </w:p>
    <w:p w:rsidR="0074144E" w:rsidRDefault="0074144E">
      <w:pPr>
        <w:widowControl w:val="0"/>
        <w:autoSpaceDE w:val="0"/>
        <w:jc w:val="both"/>
        <w:rPr>
          <w:sz w:val="28"/>
          <w:szCs w:val="28"/>
        </w:rPr>
      </w:pPr>
    </w:p>
    <w:p w:rsidR="0074144E" w:rsidRDefault="0074144E">
      <w:pPr>
        <w:widowControl w:val="0"/>
        <w:autoSpaceDE w:val="0"/>
        <w:jc w:val="both"/>
        <w:rPr>
          <w:sz w:val="28"/>
          <w:szCs w:val="28"/>
        </w:rPr>
      </w:pPr>
    </w:p>
    <w:sectPr w:rsidR="0074144E">
      <w:headerReference w:type="first" r:id="rId9"/>
      <w:pgSz w:w="11906" w:h="16838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F4" w:rsidRDefault="00CF47F4">
      <w:pPr>
        <w:spacing w:line="240" w:lineRule="auto"/>
      </w:pPr>
      <w:r>
        <w:separator/>
      </w:r>
    </w:p>
  </w:endnote>
  <w:endnote w:type="continuationSeparator" w:id="0">
    <w:p w:rsidR="00CF47F4" w:rsidRDefault="00CF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ohit Marath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 Mono">
    <w:charset w:val="00"/>
    <w:family w:val="modern"/>
    <w:pitch w:val="default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F4" w:rsidRDefault="00CF47F4">
      <w:pPr>
        <w:spacing w:line="240" w:lineRule="auto"/>
      </w:pPr>
      <w:r>
        <w:separator/>
      </w:r>
    </w:p>
  </w:footnote>
  <w:footnote w:type="continuationSeparator" w:id="0">
    <w:p w:rsidR="00CF47F4" w:rsidRDefault="00CF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D1" w:rsidRDefault="00CF47F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61E7"/>
    <w:multiLevelType w:val="multilevel"/>
    <w:tmpl w:val="3F40E9B0"/>
    <w:styleLink w:val="LFO3"/>
    <w:lvl w:ilvl="0">
      <w:numFmt w:val="bullet"/>
      <w:pStyle w:val="1"/>
      <w:lvlText w:val=""/>
      <w:lvlJc w:val="left"/>
      <w:pPr>
        <w:ind w:left="360" w:hanging="360"/>
      </w:pPr>
      <w:rPr>
        <w:rFonts w:ascii="Symbol" w:hAnsi="Symbol" w:cs="Symbol"/>
        <w:b w:val="0"/>
        <w:i w:val="0"/>
        <w:sz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144E"/>
    <w:rsid w:val="0074144E"/>
    <w:rsid w:val="00CF47F4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FA1DB-DBAC-4A71-B49B-992FB0B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0">
    <w:name w:val="heading 1"/>
    <w:basedOn w:val="a"/>
    <w:next w:val="a"/>
    <w:pPr>
      <w:keepNext/>
      <w:spacing w:before="240" w:after="60"/>
      <w:outlineLvl w:val="0"/>
    </w:pPr>
    <w:rPr>
      <w:b/>
      <w:bCs/>
      <w:kern w:val="3"/>
      <w:sz w:val="32"/>
      <w:szCs w:val="32"/>
    </w:rPr>
  </w:style>
  <w:style w:type="paragraph" w:styleId="2">
    <w:name w:val="heading 2"/>
    <w:basedOn w:val="a0"/>
    <w:next w:val="a"/>
    <w:pPr>
      <w:spacing w:before="240" w:after="60"/>
      <w:outlineLvl w:val="1"/>
    </w:pPr>
    <w:rPr>
      <w:i/>
      <w:iCs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2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ГЛАВА"/>
    <w:basedOn w:val="a"/>
    <w:autoRedefine/>
    <w:pPr>
      <w:keepLines/>
      <w:widowControl w:val="0"/>
      <w:jc w:val="center"/>
    </w:pPr>
    <w:rPr>
      <w:kern w:val="3"/>
      <w:sz w:val="28"/>
    </w:rPr>
  </w:style>
  <w:style w:type="character" w:customStyle="1" w:styleId="a6">
    <w:name w:val="ГЛАВА Знак"/>
    <w:rPr>
      <w:kern w:val="3"/>
      <w:sz w:val="28"/>
      <w:szCs w:val="24"/>
      <w:lang w:eastAsia="zh-CN"/>
    </w:rPr>
  </w:style>
  <w:style w:type="paragraph" w:styleId="a1">
    <w:name w:val="Title"/>
    <w:basedOn w:val="a"/>
    <w:next w:val="a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2">
    <w:name w:val="Body Text"/>
    <w:basedOn w:val="a"/>
    <w:pPr>
      <w:spacing w:after="120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  <w:i w:val="0"/>
      <w:sz w:val="28"/>
    </w:rPr>
  </w:style>
  <w:style w:type="character" w:customStyle="1" w:styleId="WW8Num13z0">
    <w:name w:val="WW8Num13z0"/>
    <w:rPr>
      <w:sz w:val="28"/>
      <w:szCs w:val="28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4z1">
    <w:name w:val="WW8Num14z1"/>
    <w:rPr>
      <w:sz w:val="28"/>
      <w:szCs w:val="28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5z1">
    <w:name w:val="WW8Num15z1"/>
    <w:rPr>
      <w:sz w:val="28"/>
      <w:szCs w:val="28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6z1">
    <w:name w:val="WW8Num16z1"/>
    <w:rPr>
      <w:sz w:val="28"/>
      <w:szCs w:val="2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7z1">
    <w:name w:val="WW8Num17z1"/>
    <w:rPr>
      <w:sz w:val="28"/>
      <w:szCs w:val="2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20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  <w:rPr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/>
      <w:b w:val="0"/>
      <w:i w:val="0"/>
      <w:sz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b w:val="0"/>
      <w:i w:val="0"/>
      <w:sz w:val="2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16z2">
    <w:name w:val="WW8Num16z2"/>
  </w:style>
  <w:style w:type="character" w:customStyle="1" w:styleId="WW8Num17z2">
    <w:name w:val="WW8Num17z2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8"/>
    </w:rPr>
  </w:style>
  <w:style w:type="character" w:customStyle="1" w:styleId="WW8Num21z2">
    <w:name w:val="WW8Num21z2"/>
    <w:rPr>
      <w:b w:val="0"/>
      <w:i w:val="0"/>
      <w:sz w:val="2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8"/>
      <w:szCs w:val="28"/>
    </w:rPr>
  </w:style>
  <w:style w:type="character" w:customStyle="1" w:styleId="WW8Num23z1">
    <w:name w:val="WW8Num23z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1">
    <w:name w:val="Основной шрифт абзаца1"/>
  </w:style>
  <w:style w:type="character" w:styleId="a7">
    <w:name w:val="Hyperlink"/>
    <w:rPr>
      <w:color w:val="0000FF"/>
      <w:u w:val="single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a8">
    <w:name w:val="ГЛАВА Знак Знак"/>
    <w:rPr>
      <w:rFonts w:ascii="Arial" w:hAnsi="Arial" w:cs="Arial"/>
      <w:b/>
      <w:bCs/>
      <w:color w:val="000000"/>
      <w:sz w:val="28"/>
      <w:szCs w:val="24"/>
      <w:lang w:val="ru-RU" w:bidi="ar-SA"/>
    </w:rPr>
  </w:style>
  <w:style w:type="character" w:styleId="a9">
    <w:name w:val="page number"/>
    <w:basedOn w:val="11"/>
  </w:style>
  <w:style w:type="character" w:customStyle="1" w:styleId="aa">
    <w:name w:val="МЕРОПРИЯТИЕ Знак"/>
    <w:rPr>
      <w:sz w:val="24"/>
      <w:szCs w:val="24"/>
      <w:lang w:val="ru-RU" w:bidi="ar-SA"/>
    </w:rPr>
  </w:style>
  <w:style w:type="character" w:customStyle="1" w:styleId="ab">
    <w:name w:val="Ссылка указателя"/>
  </w:style>
  <w:style w:type="character" w:customStyle="1" w:styleId="ac">
    <w:name w:val="Заголовок Знак"/>
    <w:rPr>
      <w:rFonts w:ascii="Arial" w:eastAsia="Microsoft YaHei" w:hAnsi="Arial" w:cs="Mangal"/>
      <w:sz w:val="28"/>
      <w:szCs w:val="28"/>
      <w:lang w:val="ru-RU" w:eastAsia="zh-CN" w:bidi="ar-SA"/>
    </w:rPr>
  </w:style>
  <w:style w:type="character" w:customStyle="1" w:styleId="40">
    <w:name w:val="Заголовок 4 Знак"/>
    <w:rPr>
      <w:rFonts w:ascii="Arial" w:eastAsia="Microsoft YaHei" w:hAnsi="Arial" w:cs="Mangal"/>
      <w:b/>
      <w:bCs/>
      <w:i/>
      <w:iCs/>
      <w:color w:val="808080"/>
      <w:sz w:val="27"/>
      <w:szCs w:val="27"/>
      <w:lang w:val="ru-RU" w:eastAsia="zh-CN" w:bidi="ar-SA"/>
    </w:rPr>
  </w:style>
  <w:style w:type="character" w:customStyle="1" w:styleId="ad">
    <w:name w:val="Направления мероприятий Знак"/>
    <w:rPr>
      <w:rFonts w:ascii="Arial" w:eastAsia="Microsoft YaHei" w:hAnsi="Arial" w:cs="Mangal"/>
      <w:b/>
      <w:bCs/>
      <w:i/>
      <w:iCs/>
      <w:color w:val="000000"/>
      <w:sz w:val="24"/>
      <w:szCs w:val="27"/>
      <w:lang w:val="ru-RU" w:eastAsia="zh-CN" w:bidi="ar-SA"/>
    </w:rPr>
  </w:style>
  <w:style w:type="character" w:customStyle="1" w:styleId="12">
    <w:name w:val="МЕРОПРИЯТИЕ Знак1"/>
    <w:basedOn w:val="ad"/>
    <w:rPr>
      <w:rFonts w:ascii="Arial" w:eastAsia="Microsoft YaHei" w:hAnsi="Arial" w:cs="Mangal"/>
      <w:b/>
      <w:bCs/>
      <w:i/>
      <w:iCs/>
      <w:color w:val="000000"/>
      <w:sz w:val="24"/>
      <w:szCs w:val="27"/>
      <w:lang w:val="ru-RU" w:eastAsia="zh-CN" w:bidi="ar-SA"/>
    </w:rPr>
  </w:style>
  <w:style w:type="paragraph" w:styleId="ae">
    <w:name w:val="List"/>
    <w:basedOn w:val="a2"/>
    <w:rPr>
      <w:rFonts w:cs="Mangal"/>
    </w:rPr>
  </w:style>
  <w:style w:type="paragraph" w:styleId="af">
    <w:name w:val="caption"/>
    <w:basedOn w:val="a1"/>
    <w:next w:val="a2"/>
    <w:pPr>
      <w:jc w:val="center"/>
    </w:pPr>
    <w:rPr>
      <w:b/>
      <w:bCs/>
      <w:sz w:val="36"/>
      <w:szCs w:val="36"/>
    </w:rPr>
  </w:style>
  <w:style w:type="paragraph" w:customStyle="1" w:styleId="21">
    <w:name w:val="Указатель2"/>
    <w:basedOn w:val="a"/>
    <w:pPr>
      <w:suppressLineNumbers/>
    </w:pPr>
    <w:rPr>
      <w:rFonts w:cs="Lohit Marath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15">
    <w:name w:val="toc 1"/>
    <w:basedOn w:val="a"/>
    <w:next w:val="a"/>
    <w:pPr>
      <w:jc w:val="both"/>
    </w:pPr>
    <w:rPr>
      <w:b/>
      <w:sz w:val="28"/>
    </w:rPr>
  </w:style>
  <w:style w:type="paragraph" w:customStyle="1" w:styleId="LO-normal">
    <w:name w:val="LO-normal"/>
    <w:pPr>
      <w:widowControl w:val="0"/>
      <w:suppressAutoHyphens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22">
    <w:name w:val="toc 2"/>
    <w:basedOn w:val="a"/>
    <w:next w:val="a"/>
    <w:pPr>
      <w:ind w:firstLine="709"/>
      <w:jc w:val="center"/>
    </w:pPr>
    <w:rPr>
      <w:b/>
      <w:sz w:val="28"/>
    </w:rPr>
  </w:style>
  <w:style w:type="paragraph" w:styleId="31">
    <w:name w:val="toc 3"/>
    <w:basedOn w:val="a"/>
    <w:next w:val="a"/>
    <w:pPr>
      <w:tabs>
        <w:tab w:val="right" w:leader="dot" w:pos="9911"/>
      </w:tabs>
      <w:ind w:firstLine="709"/>
    </w:pPr>
    <w:rPr>
      <w:sz w:val="28"/>
    </w:rPr>
  </w:style>
  <w:style w:type="paragraph" w:customStyle="1" w:styleId="16">
    <w:name w:val="Перечень рисунков1"/>
    <w:basedOn w:val="a"/>
    <w:next w:val="a"/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rPr>
      <w:sz w:val="24"/>
      <w:szCs w:val="24"/>
      <w:lang w:eastAsia="zh-CN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1"/>
    <w:basedOn w:val="a"/>
    <w:pPr>
      <w:numPr>
        <w:numId w:val="1"/>
      </w:numPr>
    </w:pPr>
  </w:style>
  <w:style w:type="paragraph" w:customStyle="1" w:styleId="af3">
    <w:name w:val="Направления мероприятий"/>
    <w:basedOn w:val="4"/>
    <w:pPr>
      <w:spacing w:before="0" w:after="0"/>
      <w:ind w:right="113" w:firstLine="57"/>
      <w:textAlignment w:val="top"/>
    </w:pPr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17">
    <w:name w:val="Направления мероприятий Знак1"/>
    <w:rPr>
      <w:rFonts w:eastAsia="Microsoft YaHei"/>
      <w:bCs/>
      <w:iCs/>
      <w:color w:val="000000"/>
      <w:sz w:val="24"/>
      <w:szCs w:val="27"/>
      <w:lang w:val="ru-RU" w:eastAsia="zh-CN" w:bidi="ar-SA"/>
    </w:rPr>
  </w:style>
  <w:style w:type="paragraph" w:customStyle="1" w:styleId="af4">
    <w:name w:val="МЕРОПРИЯТИЕ"/>
    <w:basedOn w:val="af3"/>
    <w:autoRedefine/>
    <w:pPr>
      <w:widowControl w:val="0"/>
      <w:ind w:right="0" w:firstLine="0"/>
    </w:pPr>
  </w:style>
  <w:style w:type="character" w:customStyle="1" w:styleId="23">
    <w:name w:val="МЕРОПРИЯТИЕ Знак2"/>
    <w:basedOn w:val="17"/>
    <w:rPr>
      <w:rFonts w:eastAsia="Microsoft YaHei"/>
      <w:bCs/>
      <w:iCs/>
      <w:color w:val="000000"/>
      <w:sz w:val="24"/>
      <w:szCs w:val="27"/>
      <w:lang w:val="ru-RU" w:eastAsia="zh-CN" w:bidi="ar-SA"/>
    </w:rPr>
  </w:style>
  <w:style w:type="paragraph" w:customStyle="1" w:styleId="af5">
    <w:name w:val="РАЗДЕЛ"/>
    <w:basedOn w:val="af"/>
    <w:autoRedefine/>
    <w:pPr>
      <w:keepNext w:val="0"/>
      <w:keepLines/>
      <w:widowControl w:val="0"/>
      <w:spacing w:before="0" w:after="0" w:line="360" w:lineRule="auto"/>
    </w:pPr>
    <w:rPr>
      <w:rFonts w:ascii="Times New Roman" w:hAnsi="Times New Roman" w:cs="Times New Roman"/>
      <w:b w:val="0"/>
      <w:sz w:val="28"/>
      <w:szCs w:val="28"/>
    </w:rPr>
  </w:style>
  <w:style w:type="paragraph" w:styleId="41">
    <w:name w:val="toc 4"/>
    <w:basedOn w:val="14"/>
    <w:pPr>
      <w:tabs>
        <w:tab w:val="right" w:leader="dot" w:pos="8789"/>
      </w:tabs>
      <w:ind w:left="849"/>
    </w:pPr>
  </w:style>
  <w:style w:type="paragraph" w:styleId="5">
    <w:name w:val="toc 5"/>
    <w:basedOn w:val="14"/>
    <w:pPr>
      <w:tabs>
        <w:tab w:val="right" w:leader="dot" w:pos="8506"/>
      </w:tabs>
      <w:ind w:left="1132"/>
    </w:pPr>
  </w:style>
  <w:style w:type="paragraph" w:styleId="6">
    <w:name w:val="toc 6"/>
    <w:basedOn w:val="14"/>
    <w:pPr>
      <w:tabs>
        <w:tab w:val="right" w:leader="dot" w:pos="8223"/>
      </w:tabs>
      <w:ind w:left="1415"/>
    </w:pPr>
  </w:style>
  <w:style w:type="paragraph" w:styleId="7">
    <w:name w:val="toc 7"/>
    <w:basedOn w:val="14"/>
    <w:pPr>
      <w:tabs>
        <w:tab w:val="right" w:leader="dot" w:pos="7940"/>
      </w:tabs>
      <w:ind w:left="1698"/>
    </w:pPr>
  </w:style>
  <w:style w:type="paragraph" w:styleId="8">
    <w:name w:val="toc 8"/>
    <w:basedOn w:val="14"/>
    <w:pPr>
      <w:tabs>
        <w:tab w:val="right" w:leader="dot" w:pos="7657"/>
      </w:tabs>
      <w:ind w:left="1981"/>
    </w:pPr>
  </w:style>
  <w:style w:type="paragraph" w:styleId="9">
    <w:name w:val="toc 9"/>
    <w:basedOn w:val="1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pPr>
      <w:tabs>
        <w:tab w:val="right" w:leader="dot" w:pos="7091"/>
      </w:tabs>
      <w:ind w:left="2547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customStyle="1" w:styleId="18">
    <w:name w:val="Цитата1"/>
    <w:basedOn w:val="a"/>
    <w:pPr>
      <w:spacing w:after="283"/>
      <w:ind w:left="567" w:right="567"/>
    </w:pPr>
  </w:style>
  <w:style w:type="paragraph" w:styleId="af9">
    <w:name w:val="Subtitle"/>
    <w:basedOn w:val="a1"/>
    <w:next w:val="a2"/>
    <w:pPr>
      <w:jc w:val="center"/>
    </w:pPr>
    <w:rPr>
      <w:i/>
      <w:iCs/>
    </w:rPr>
  </w:style>
  <w:style w:type="paragraph" w:customStyle="1" w:styleId="afa">
    <w:name w:val="Заголовок списка"/>
    <w:basedOn w:val="a"/>
    <w:next w:val="afb"/>
  </w:style>
  <w:style w:type="paragraph" w:customStyle="1" w:styleId="afb">
    <w:name w:val="Содержимое списка"/>
    <w:basedOn w:val="a"/>
    <w:pPr>
      <w:ind w:left="567"/>
    </w:pPr>
  </w:style>
  <w:style w:type="paragraph" w:styleId="afc">
    <w:name w:val="endnote text"/>
    <w:basedOn w:val="13"/>
    <w:pPr>
      <w:ind w:left="339" w:hanging="339"/>
    </w:pPr>
    <w:rPr>
      <w:sz w:val="20"/>
      <w:szCs w:val="20"/>
    </w:rPr>
  </w:style>
  <w:style w:type="paragraph" w:customStyle="1" w:styleId="afd">
    <w:name w:val="Таблица"/>
    <w:basedOn w:val="a0"/>
  </w:style>
  <w:style w:type="paragraph" w:customStyle="1" w:styleId="afe">
    <w:name w:val="Текст в заданном формате"/>
    <w:basedOn w:val="a0"/>
    <w:pPr>
      <w:jc w:val="left"/>
      <w:textAlignment w:val="top"/>
    </w:pPr>
    <w:rPr>
      <w:rFonts w:eastAsia="WenQuanYi Micro Hei Mono" w:cs="Liberation Mono"/>
      <w:sz w:val="24"/>
      <w:szCs w:val="20"/>
    </w:rPr>
  </w:style>
  <w:style w:type="paragraph" w:customStyle="1" w:styleId="LO-normal1">
    <w:name w:val="LO-normal1"/>
    <w:pPr>
      <w:widowControl w:val="0"/>
      <w:suppressAutoHyphens/>
    </w:pPr>
    <w:rPr>
      <w:rFonts w:eastAsia="SimSun"/>
      <w:color w:val="000000"/>
      <w:sz w:val="24"/>
      <w:szCs w:val="24"/>
      <w:lang w:eastAsia="zh-CN" w:bidi="hi-IN"/>
    </w:rPr>
  </w:style>
  <w:style w:type="paragraph" w:customStyle="1" w:styleId="24">
    <w:name w:val="Цитата2"/>
    <w:basedOn w:val="a"/>
    <w:pPr>
      <w:spacing w:after="283"/>
      <w:ind w:left="567" w:right="567"/>
    </w:pPr>
  </w:style>
  <w:style w:type="paragraph" w:customStyle="1" w:styleId="aff">
    <w:name w:val="Название"/>
    <w:basedOn w:val="a1"/>
    <w:next w:val="a2"/>
    <w:pPr>
      <w:jc w:val="center"/>
    </w:pPr>
    <w:rPr>
      <w:b/>
      <w:bCs/>
      <w:sz w:val="56"/>
      <w:szCs w:val="56"/>
    </w:rPr>
  </w:style>
  <w:style w:type="character" w:styleId="aff0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after="100"/>
    </w:pPr>
  </w:style>
  <w:style w:type="paragraph" w:customStyle="1" w:styleId="xl65">
    <w:name w:val="xl65"/>
    <w:basedOn w:val="a"/>
    <w:pPr>
      <w:spacing w:before="100" w:after="100"/>
      <w:textAlignment w:val="top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71">
    <w:name w:val="xl71"/>
    <w:basedOn w:val="a"/>
    <w:pPr>
      <w:spacing w:before="100" w:after="100"/>
      <w:textAlignment w:val="top"/>
    </w:pPr>
    <w:rPr>
      <w:b/>
      <w:bCs/>
    </w:rPr>
  </w:style>
  <w:style w:type="paragraph" w:customStyle="1" w:styleId="xl72">
    <w:name w:val="xl72"/>
    <w:basedOn w:val="a"/>
    <w:pPr>
      <w:spacing w:before="100" w:after="100"/>
      <w:textAlignment w:val="top"/>
    </w:pPr>
    <w:rPr>
      <w:b/>
      <w:bCs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textAlignment w:val="top"/>
    </w:pPr>
  </w:style>
  <w:style w:type="character" w:customStyle="1" w:styleId="aff1">
    <w:name w:val="Гипертекстовая ссылка"/>
    <w:rPr>
      <w:b/>
      <w:bCs/>
      <w:color w:val="106BBE"/>
    </w:rPr>
  </w:style>
  <w:style w:type="paragraph" w:styleId="aff2">
    <w:name w:val="Body Text Indent"/>
    <w:basedOn w:val="a"/>
    <w:pPr>
      <w:spacing w:after="120"/>
      <w:ind w:left="283"/>
    </w:pPr>
  </w:style>
  <w:style w:type="character" w:customStyle="1" w:styleId="aff3">
    <w:name w:val="Цветовое выделение"/>
    <w:rPr>
      <w:b/>
      <w:bCs/>
      <w:color w:val="26282F"/>
    </w:rPr>
  </w:style>
  <w:style w:type="paragraph" w:styleId="aff4">
    <w:name w:val="Normal (Web)"/>
    <w:basedOn w:val="a"/>
    <w:pPr>
      <w:spacing w:before="100" w:after="100"/>
    </w:pPr>
  </w:style>
  <w:style w:type="character" w:customStyle="1" w:styleId="HeaderChar">
    <w:name w:val="Header Char"/>
    <w:rPr>
      <w:sz w:val="24"/>
      <w:lang w:eastAsia="zh-CN"/>
    </w:rPr>
  </w:style>
  <w:style w:type="paragraph" w:customStyle="1" w:styleId="19">
    <w:name w:val="Обычный1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spacing w:line="336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  <w:spacing w:line="208" w:lineRule="exact"/>
    </w:pPr>
  </w:style>
  <w:style w:type="paragraph" w:customStyle="1" w:styleId="Style4">
    <w:name w:val="Style4"/>
    <w:basedOn w:val="a"/>
    <w:pPr>
      <w:widowControl w:val="0"/>
      <w:autoSpaceDE w:val="0"/>
      <w:spacing w:line="280" w:lineRule="exact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  <w:spacing w:line="211" w:lineRule="exact"/>
    </w:pPr>
  </w:style>
  <w:style w:type="character" w:customStyle="1" w:styleId="FontStyle11">
    <w:name w:val="Font Style11"/>
    <w:rPr>
      <w:rFonts w:ascii="Times New Roman" w:hAnsi="Times New Roman"/>
      <w:b/>
      <w:spacing w:val="50"/>
      <w:sz w:val="32"/>
    </w:rPr>
  </w:style>
  <w:style w:type="character" w:customStyle="1" w:styleId="FontStyle12">
    <w:name w:val="Font Style12"/>
    <w:rPr>
      <w:rFonts w:ascii="Times New Roman" w:hAnsi="Times New Roman"/>
      <w:b/>
      <w:spacing w:val="-10"/>
      <w:sz w:val="24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character" w:customStyle="1" w:styleId="FontStyle15">
    <w:name w:val="Font Style15"/>
    <w:rPr>
      <w:rFonts w:ascii="Times New Roman" w:hAnsi="Times New Roman"/>
      <w:spacing w:val="-10"/>
      <w:sz w:val="24"/>
    </w:rPr>
  </w:style>
  <w:style w:type="character" w:customStyle="1" w:styleId="FontStyle16">
    <w:name w:val="Font Style16"/>
    <w:rPr>
      <w:rFonts w:ascii="Times New Roman" w:hAnsi="Times New Roman"/>
      <w:b/>
      <w:spacing w:val="-10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f5">
    <w:name w:val="Balloon Text"/>
    <w:basedOn w:val="a"/>
    <w:rPr>
      <w:rFonts w:ascii="Tahoma" w:hAnsi="Tahoma"/>
      <w:sz w:val="16"/>
      <w:szCs w:val="16"/>
    </w:rPr>
  </w:style>
  <w:style w:type="character" w:customStyle="1" w:styleId="aff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styleId="aff7">
    <w:name w:val="annotation reference"/>
    <w:rPr>
      <w:sz w:val="16"/>
      <w:szCs w:val="16"/>
    </w:rPr>
  </w:style>
  <w:style w:type="paragraph" w:styleId="aff8">
    <w:name w:val="annotation text"/>
    <w:basedOn w:val="a"/>
    <w:rPr>
      <w:sz w:val="20"/>
      <w:szCs w:val="20"/>
    </w:rPr>
  </w:style>
  <w:style w:type="character" w:customStyle="1" w:styleId="aff9">
    <w:name w:val="Текст примечания Знак"/>
    <w:rPr>
      <w:lang w:eastAsia="zh-CN"/>
    </w:rPr>
  </w:style>
  <w:style w:type="paragraph" w:styleId="affa">
    <w:name w:val="annotation subject"/>
    <w:basedOn w:val="aff8"/>
    <w:next w:val="aff8"/>
    <w:rPr>
      <w:b/>
      <w:bCs/>
    </w:rPr>
  </w:style>
  <w:style w:type="character" w:customStyle="1" w:styleId="affb">
    <w:name w:val="Тема примечания Знак"/>
    <w:rPr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numbering" w:customStyle="1" w:styleId="LFO3">
    <w:name w:val="LFO3"/>
    <w:basedOn w:val="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</dc:title>
  <dc:creator>Maria P. Arhipova</dc:creator>
  <cp:lastModifiedBy>Пользователь</cp:lastModifiedBy>
  <cp:revision>2</cp:revision>
  <cp:lastPrinted>2019-01-29T10:42:00Z</cp:lastPrinted>
  <dcterms:created xsi:type="dcterms:W3CDTF">2019-01-30T08:37:00Z</dcterms:created>
  <dcterms:modified xsi:type="dcterms:W3CDTF">2019-01-30T08:37:00Z</dcterms:modified>
</cp:coreProperties>
</file>