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2600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spacing w:before="0" w:after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от 20.02.2020  N 11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5</w:t>
      </w:r>
      <w:r>
        <w:rPr>
          <w:rStyle w:val="Style13"/>
          <w:rFonts w:eastAsia="Arial Unicode MS" w:cs="Liberation Serif;Times New Roman" w:ascii="Liberation Serif" w:hAnsi="Liberation Serif"/>
          <w:b/>
          <w:bCs/>
          <w:i/>
          <w:iCs/>
          <w:kern w:val="2"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="Liberation Serif;Times New Roman" w:ascii="Liberation Serif" w:hAnsi="Liberation Serif"/>
          <w:b/>
          <w:bCs/>
          <w:iCs/>
          <w:sz w:val="28"/>
          <w:szCs w:val="28"/>
          <w:lang w:eastAsia="ru-RU"/>
        </w:rPr>
        <w:t xml:space="preserve">   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     </w:t>
      </w:r>
    </w:p>
    <w:p>
      <w:pPr>
        <w:pStyle w:val="Style20"/>
        <w:spacing w:before="0" w:after="0"/>
        <w:ind w:left="0" w:right="0" w:firstLine="720"/>
        <w:jc w:val="center"/>
        <w:rPr>
          <w:rFonts w:ascii="Liberation Serif" w:hAnsi="Liberation Serif" w:eastAsia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/>
          <w:sz w:val="28"/>
          <w:szCs w:val="28"/>
          <w:lang w:eastAsia="ru-RU"/>
        </w:rPr>
        <w:t xml:space="preserve"> </w:t>
      </w:r>
    </w:p>
    <w:p>
      <w:pPr>
        <w:pStyle w:val="Style20"/>
        <w:spacing w:before="0" w:after="0"/>
        <w:ind w:left="0" w:right="0" w:firstLine="720"/>
        <w:jc w:val="center"/>
        <w:rPr>
          <w:rFonts w:ascii="Liberation Serif" w:hAnsi="Liberation Serif" w:eastAsia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О спасательных службах по обеспечению выполнения мероприятий по гражданской обороне в Камышловском городском округе</w:t>
      </w:r>
    </w:p>
    <w:p>
      <w:pPr>
        <w:pStyle w:val="Style20"/>
        <w:spacing w:before="0" w:after="0"/>
        <w:ind w:left="0" w:right="0" w:firstLine="720"/>
        <w:jc w:val="center"/>
        <w:rPr>
          <w:rFonts w:ascii="Liberation Serif" w:hAnsi="Liberation Serif" w:eastAsia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/>
          <w:sz w:val="28"/>
          <w:szCs w:val="28"/>
          <w:lang w:eastAsia="ru-RU"/>
        </w:rPr>
      </w:r>
    </w:p>
    <w:p>
      <w:pPr>
        <w:pStyle w:val="Style20"/>
        <w:autoSpaceDE w:val="false"/>
        <w:spacing w:before="0" w:after="0"/>
        <w:ind w:left="0" w:right="0" w:firstLine="720"/>
        <w:jc w:val="both"/>
        <w:rPr/>
      </w:pPr>
      <w:r>
        <w:rPr>
          <w:rStyle w:val="Style13"/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3"/>
          <w:rFonts w:eastAsia="Times New Roman" w:ascii="Liberation Serif" w:hAnsi="Liberation Serif"/>
          <w:sz w:val="28"/>
          <w:szCs w:val="28"/>
          <w:lang w:eastAsia="ru-RU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12 февраля 1998 года № 28-ФЗ «О гражданской обороне»,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 и от 26.11.2007 № 804 «Об утверждении Положения о гражданской обороне в Российской Федерации», постановления администрации Камышловского городского округа 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eastAsia="Times New Roman" w:ascii="Liberation Serif" w:hAnsi="Liberation Serif"/>
          <w:sz w:val="28"/>
          <w:szCs w:val="28"/>
          <w:lang w:eastAsia="ru-RU"/>
        </w:rPr>
        <w:t xml:space="preserve">от «31» января 2020 года № 57 «Об утверждении Положения об организации и ведении гражданской обороны на территории Камышловского городского округа»,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администрация Камышловского городского округа, руководствуясь пунктом 1 ст. 6 Устава Камышловского городского округа (в ред. Решений Думы Камышловского городского округа от 20.06.2019 N 389), </w:t>
      </w:r>
      <w:r>
        <w:rPr>
          <w:rStyle w:val="Style13"/>
          <w:rFonts w:eastAsia="Times New Roman" w:ascii="Liberation Serif" w:hAnsi="Liberation Serif"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20"/>
        <w:autoSpaceDE w:val="false"/>
        <w:spacing w:before="0" w:after="0"/>
        <w:jc w:val="both"/>
        <w:rPr/>
      </w:pPr>
      <w:r>
        <w:rPr>
          <w:rStyle w:val="Style13"/>
          <w:rFonts w:eastAsia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3"/>
          <w:rFonts w:eastAsia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Style20"/>
        <w:autoSpaceDE w:val="false"/>
        <w:spacing w:before="0" w:after="0"/>
        <w:ind w:left="0" w:right="0" w:firstLine="720"/>
        <w:jc w:val="both"/>
        <w:rPr/>
      </w:pPr>
      <w:r>
        <w:rPr>
          <w:rStyle w:val="Style13"/>
          <w:rFonts w:eastAsia="Times New Roman" w:ascii="Liberation Serif" w:hAnsi="Liberation Serif"/>
          <w:b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1. Определить, что спасательная служба по обеспечению выполнения мероприятий по гражданской обороне (по предназначению) в Камышловском городском округе - совокупность органов управления, сил и средств, предназначенных для организации проведения мероприятий по гражданской обороне, защите населения и территорий от чрезвычайных ситуаций, функционально объединенных в единую систему, основу которой составляют нештатные формирования по обеспечению выполнения мероприятий по гражданской обороне и нештатные аварийно-спасательные формирования.</w:t>
      </w:r>
    </w:p>
    <w:p>
      <w:pPr>
        <w:pStyle w:val="Style20"/>
        <w:spacing w:before="0" w:after="0"/>
        <w:ind w:left="0" w:right="0" w:firstLine="567"/>
        <w:jc w:val="both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2. Утвердить:</w:t>
      </w:r>
    </w:p>
    <w:p>
      <w:pPr>
        <w:pStyle w:val="Style20"/>
        <w:spacing w:before="0" w:after="0"/>
        <w:ind w:left="0" w:right="0" w:firstLine="567"/>
        <w:jc w:val="both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1) Перечень спасательных служб по обеспечению выполнения мероприятий по гражданской обороне в Камышловском городском округе (приложение № 1);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20"/>
        <w:spacing w:before="0" w:after="0"/>
        <w:ind w:left="0" w:right="0" w:firstLine="567"/>
        <w:jc w:val="both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2) Перечень 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в Камышловском городском округе (приложение № 2);</w:t>
      </w:r>
    </w:p>
    <w:p>
      <w:pPr>
        <w:pStyle w:val="Style20"/>
        <w:spacing w:before="0" w:after="0"/>
        <w:ind w:left="0" w:right="0" w:firstLine="567"/>
        <w:jc w:val="both"/>
        <w:rPr/>
      </w:pPr>
      <w:r>
        <w:rPr>
          <w:rStyle w:val="Style13"/>
          <w:rFonts w:eastAsia="Times New Roman" w:ascii="Liberation Serif" w:hAnsi="Liberation Serif"/>
          <w:bCs/>
          <w:sz w:val="28"/>
          <w:szCs w:val="28"/>
          <w:lang w:eastAsia="ru-RU"/>
        </w:rPr>
        <w:t>3)</w:t>
      </w:r>
      <w:r>
        <w:rPr/>
        <w:t xml:space="preserve"> </w:t>
      </w:r>
      <w:r>
        <w:rPr>
          <w:rStyle w:val="Style13"/>
          <w:rFonts w:eastAsia="Times New Roman" w:ascii="Liberation Serif" w:hAnsi="Liberation Serif"/>
          <w:bCs/>
          <w:sz w:val="28"/>
          <w:szCs w:val="28"/>
          <w:lang w:eastAsia="ru-RU"/>
        </w:rPr>
        <w:t xml:space="preserve">Перечень документов, разрабатываемых в спасательных службах по обеспечению выполнения мероприятий по гражданской обороне в Камышловском городском округе (приложение № 3); </w:t>
      </w:r>
    </w:p>
    <w:p>
      <w:pPr>
        <w:pStyle w:val="Style20"/>
        <w:spacing w:before="0" w:after="0"/>
        <w:ind w:left="0" w:right="0" w:firstLine="567"/>
        <w:jc w:val="both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3. Отделу гражданской обороны и пожарной безопасности администрации Камышловского городского округа обеспечить организационное и методическое руководство по созданию и функционированию спасательных служб по обеспечению выполнения мероприятий по гражданской обороне в Камышловском городском округе.</w:t>
      </w:r>
    </w:p>
    <w:p>
      <w:pPr>
        <w:pStyle w:val="Style20"/>
        <w:spacing w:before="0" w:after="0"/>
        <w:ind w:left="0" w:right="0" w:firstLine="567"/>
        <w:jc w:val="both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4. Рекомендовать:</w:t>
      </w:r>
    </w:p>
    <w:p>
      <w:pPr>
        <w:pStyle w:val="Style20"/>
        <w:spacing w:before="0" w:after="0"/>
        <w:ind w:left="0" w:right="0" w:firstLine="567"/>
        <w:jc w:val="both"/>
        <w:rPr/>
      </w:pPr>
      <w:r>
        <w:rPr>
          <w:rStyle w:val="Style13"/>
          <w:rFonts w:eastAsia="Times New Roman" w:ascii="Liberation Serif" w:hAnsi="Liberation Serif"/>
          <w:bCs/>
          <w:sz w:val="28"/>
          <w:szCs w:val="28"/>
          <w:lang w:eastAsia="ru-RU"/>
        </w:rPr>
        <w:t>1) начальнику пожарной части № 18/6 Государственного Казенного Пожарно- Технического Учреждения Свердловской области «Отряд противопожарной службы № 18» (Губин А.А.) создать,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eastAsia="Times New Roman" w:ascii="Liberation Serif" w:hAnsi="Liberation Serif"/>
          <w:bCs/>
          <w:sz w:val="28"/>
          <w:szCs w:val="28"/>
          <w:lang w:eastAsia="ru-RU"/>
        </w:rPr>
        <w:t>подготовить и оснастить спасательную противопожарную службу гражданской обороны Камышловского городского округа.</w:t>
      </w:r>
    </w:p>
    <w:p>
      <w:pPr>
        <w:pStyle w:val="Style20"/>
        <w:spacing w:before="0" w:after="0"/>
        <w:ind w:left="0" w:right="0" w:firstLine="567"/>
        <w:jc w:val="both"/>
        <w:rPr/>
      </w:pPr>
      <w:r>
        <w:rPr>
          <w:rStyle w:val="Style13"/>
          <w:rFonts w:eastAsia="Times New Roman" w:ascii="Liberation Serif" w:hAnsi="Liberation Serif"/>
          <w:bCs/>
          <w:sz w:val="28"/>
          <w:szCs w:val="28"/>
          <w:lang w:eastAsia="ru-RU"/>
        </w:rPr>
        <w:t>2)</w:t>
      </w:r>
      <w:r>
        <w:rPr/>
        <w:t xml:space="preserve"> </w:t>
      </w:r>
      <w:r>
        <w:rPr>
          <w:rStyle w:val="Style13"/>
          <w:rFonts w:eastAsia="Times New Roman" w:ascii="Liberation Serif" w:hAnsi="Liberation Serif"/>
          <w:bCs/>
          <w:sz w:val="28"/>
          <w:szCs w:val="28"/>
          <w:lang w:eastAsia="ru-RU"/>
        </w:rPr>
        <w:t>Главному врачу государственного бюджетного учреждения здравоохранения Свердловской области «Камышловская ЦРБ» (Закачурина И.В.)</w:t>
      </w:r>
      <w:r>
        <w:rPr/>
        <w:t xml:space="preserve"> </w:t>
      </w:r>
      <w:r>
        <w:rPr>
          <w:rStyle w:val="Style13"/>
          <w:rFonts w:eastAsia="Times New Roman" w:ascii="Liberation Serif" w:hAnsi="Liberation Serif"/>
          <w:bCs/>
          <w:sz w:val="28"/>
          <w:szCs w:val="28"/>
          <w:lang w:eastAsia="ru-RU"/>
        </w:rPr>
        <w:t>создать, подготовить и оснастить</w:t>
      </w:r>
      <w:r>
        <w:rPr/>
        <w:t xml:space="preserve"> </w:t>
      </w:r>
      <w:r>
        <w:rPr>
          <w:rStyle w:val="Style13"/>
          <w:rFonts w:eastAsia="Times New Roman" w:ascii="Liberation Serif" w:hAnsi="Liberation Serif"/>
          <w:bCs/>
          <w:sz w:val="28"/>
          <w:szCs w:val="28"/>
          <w:lang w:eastAsia="ru-RU"/>
        </w:rPr>
        <w:t>спасательную службу медицинского обеспечения гражданской обороны Камышловского городского округа.</w:t>
      </w:r>
    </w:p>
    <w:p>
      <w:pPr>
        <w:pStyle w:val="Style20"/>
        <w:spacing w:before="0" w:after="0"/>
        <w:ind w:left="0" w:right="0" w:firstLine="567"/>
        <w:jc w:val="both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5. Рекомендовать начальникам спасательных служб:</w:t>
      </w:r>
    </w:p>
    <w:p>
      <w:pPr>
        <w:pStyle w:val="Style20"/>
        <w:spacing w:before="0" w:after="0"/>
        <w:ind w:left="0" w:right="0" w:firstLine="567"/>
        <w:jc w:val="both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 xml:space="preserve">1) в срок до 1 апреля 2020 года разработать (уточнить) Положение о спасательной службе, которым определить организационную структуру спасательной службы, порядок выполнения специальных задач гражданской обороны в мирное время, при переводе гражданской обороны на военное время и при ведении военных действий; </w:t>
      </w:r>
    </w:p>
    <w:p>
      <w:pPr>
        <w:pStyle w:val="Style20"/>
        <w:spacing w:before="0" w:after="0"/>
        <w:ind w:left="0" w:right="0" w:firstLine="567"/>
        <w:jc w:val="both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2) организовать работу:</w:t>
      </w:r>
    </w:p>
    <w:p>
      <w:pPr>
        <w:pStyle w:val="Style20"/>
        <w:spacing w:before="0" w:after="0"/>
        <w:ind w:left="0" w:right="0" w:firstLine="567"/>
        <w:jc w:val="both"/>
        <w:rPr/>
      </w:pPr>
      <w:r>
        <w:rPr>
          <w:rStyle w:val="Style13"/>
          <w:rFonts w:eastAsia="Times New Roman" w:ascii="Liberation Serif" w:hAnsi="Liberation Serif"/>
          <w:bCs/>
          <w:sz w:val="28"/>
          <w:szCs w:val="28"/>
          <w:lang w:eastAsia="ru-RU"/>
        </w:rPr>
        <w:t>по уточнению планирующих документов</w:t>
      </w:r>
      <w:r>
        <w:rPr>
          <w:rStyle w:val="Style13"/>
          <w:rFonts w:ascii="Liberation Serif" w:hAnsi="Liberation Serif"/>
          <w:sz w:val="28"/>
          <w:szCs w:val="28"/>
        </w:rPr>
        <w:t xml:space="preserve"> (согласно </w:t>
      </w:r>
      <w:r>
        <w:rPr>
          <w:rStyle w:val="Style13"/>
          <w:rFonts w:eastAsia="Times New Roman" w:ascii="Liberation Serif" w:hAnsi="Liberation Serif"/>
          <w:bCs/>
          <w:sz w:val="28"/>
          <w:szCs w:val="28"/>
          <w:lang w:eastAsia="ru-RU"/>
        </w:rPr>
        <w:t>приложения), персонального состава спасательных служб по обеспечению выполнения мероприятий по гражданской обороне на территории Камышловского городского округа;</w:t>
      </w:r>
    </w:p>
    <w:p>
      <w:pPr>
        <w:pStyle w:val="Style20"/>
        <w:spacing w:before="0" w:after="0"/>
        <w:ind w:left="0" w:right="0" w:firstLine="567"/>
        <w:jc w:val="both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по уточнению задач организациям, входящим в состав спасательных служб по обеспечению выполнения мероприятий по гражданской обороне на территории Камышловского городского округа;</w:t>
      </w:r>
    </w:p>
    <w:p>
      <w:pPr>
        <w:pStyle w:val="Style20"/>
        <w:spacing w:before="0" w:after="0"/>
        <w:ind w:left="0" w:right="0" w:firstLine="567"/>
        <w:jc w:val="both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по подготовке сил и средств к действиям по защите населения, материальных и культурных ценностей на территории Камышловского городского округа,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>
      <w:pPr>
        <w:pStyle w:val="Style20"/>
        <w:spacing w:before="0" w:after="0"/>
        <w:ind w:left="0" w:right="0" w:firstLine="567"/>
        <w:jc w:val="both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3) планирующие документы спасательной службы представить в отдел     гражданской обороны и пожарной безопасности администрации Камышловского городского округа согласно приложения в срок до 01 апреля 2020 года;</w:t>
      </w:r>
    </w:p>
    <w:p>
      <w:pPr>
        <w:pStyle w:val="Style20"/>
        <w:spacing w:before="0" w:after="0"/>
        <w:ind w:left="0" w:right="0" w:firstLine="567"/>
        <w:jc w:val="both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 xml:space="preserve">6. Рекомендовать руководителям предприятий и организаций, входящих в состав спасательных служб гражданской обороны, обеспечить поддержание в готовности сил и средств, предназначенных для выполнения задач при ведении военных действий или вследствие этих действий, а также при возникновении чрезвычайных ситуаций природного и техногенного характера.  </w:t>
      </w:r>
    </w:p>
    <w:p>
      <w:pPr>
        <w:pStyle w:val="Style20"/>
        <w:spacing w:before="0" w:after="0"/>
        <w:ind w:left="0" w:right="0" w:firstLine="567"/>
        <w:jc w:val="both"/>
        <w:rPr/>
      </w:pPr>
      <w:r>
        <w:rPr>
          <w:rStyle w:val="Style13"/>
          <w:rFonts w:eastAsia="Times New Roman" w:ascii="Liberation Serif" w:hAnsi="Liberation Serif"/>
          <w:bCs/>
          <w:sz w:val="28"/>
          <w:szCs w:val="28"/>
          <w:lang w:eastAsia="ru-RU"/>
        </w:rPr>
        <w:t>7. Постановления главы Камышловского городского округа от 03.10.2017 года № 901 «О создании спасательных служб гражданской обороны и назначении должностных лиц»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eastAsia="Times New Roman" w:ascii="Liberation Serif" w:hAnsi="Liberation Serif"/>
          <w:bCs/>
          <w:sz w:val="28"/>
          <w:szCs w:val="28"/>
          <w:lang w:eastAsia="ru-RU"/>
        </w:rPr>
        <w:t xml:space="preserve">считать утратившим силу. </w:t>
      </w:r>
    </w:p>
    <w:p>
      <w:pPr>
        <w:pStyle w:val="Style20"/>
        <w:tabs>
          <w:tab w:val="clear" w:pos="708"/>
          <w:tab w:val="left" w:pos="210" w:leader="none"/>
        </w:tabs>
        <w:spacing w:before="0" w:after="0"/>
        <w:ind w:left="0" w:right="0" w:firstLine="567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 xml:space="preserve">8. Настоящее постановление опубликовать в газете «Камышловские известия» и подлежит размещению на официальном сайте Камышловского городского округа в сети «Интернет».   </w:t>
      </w:r>
    </w:p>
    <w:p>
      <w:pPr>
        <w:pStyle w:val="Style20"/>
        <w:tabs>
          <w:tab w:val="clear" w:pos="708"/>
          <w:tab w:val="left" w:pos="210" w:leader="none"/>
        </w:tabs>
        <w:spacing w:before="0" w:after="0"/>
        <w:ind w:left="0" w:right="0" w:firstLine="567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9. Контроль за исполнением настоящего постановления оставляю за собой.</w:t>
      </w:r>
    </w:p>
    <w:p>
      <w:pPr>
        <w:pStyle w:val="Style20"/>
        <w:tabs>
          <w:tab w:val="clear" w:pos="708"/>
          <w:tab w:val="left" w:pos="210" w:leader="none"/>
        </w:tabs>
        <w:spacing w:before="0" w:after="0"/>
        <w:ind w:left="0" w:right="0" w:firstLine="567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</w:r>
    </w:p>
    <w:p>
      <w:pPr>
        <w:pStyle w:val="Style20"/>
        <w:tabs>
          <w:tab w:val="clear" w:pos="708"/>
          <w:tab w:val="left" w:pos="210" w:leader="none"/>
        </w:tabs>
        <w:spacing w:before="0" w:after="0"/>
        <w:ind w:left="0" w:right="0" w:firstLine="567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</w:r>
    </w:p>
    <w:p>
      <w:pPr>
        <w:pStyle w:val="Style20"/>
        <w:tabs>
          <w:tab w:val="clear" w:pos="708"/>
          <w:tab w:val="left" w:pos="210" w:leader="none"/>
        </w:tabs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20"/>
        <w:tabs>
          <w:tab w:val="clear" w:pos="708"/>
          <w:tab w:val="left" w:pos="210" w:leader="none"/>
        </w:tabs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  <w:tab/>
        <w:tab/>
        <w:t xml:space="preserve">                           А.В. Половников</w:t>
      </w:r>
    </w:p>
    <w:p>
      <w:pPr>
        <w:pStyle w:val="Style20"/>
        <w:spacing w:before="0" w:after="0"/>
        <w:jc w:val="center"/>
        <w:rPr>
          <w:rFonts w:ascii="Liberation Serif" w:hAnsi="Liberation Serif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  <w:t>Приложение № 1</w:t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b/>
          <w:b/>
          <w:bCs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4"/>
          <w:szCs w:val="28"/>
          <w:lang w:eastAsia="ru-RU"/>
        </w:rPr>
        <w:t>УТВЕРЖДЕН</w:t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  <w:t>постановлением администрации Камышловского городского округа</w:t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/>
      </w:pPr>
      <w:r>
        <w:rPr>
          <w:rFonts w:eastAsia="Times New Roman" w:ascii="Liberation Serif" w:hAnsi="Liberation Serif"/>
          <w:sz w:val="24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sz w:val="24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4"/>
          <w:szCs w:val="28"/>
          <w:lang w:eastAsia="ru-RU"/>
        </w:rPr>
        <w:t>20.02.</w:t>
      </w:r>
      <w:r>
        <w:rPr>
          <w:rFonts w:eastAsia="Times New Roman" w:ascii="Liberation Serif" w:hAnsi="Liberation Serif"/>
          <w:sz w:val="24"/>
          <w:szCs w:val="28"/>
          <w:lang w:eastAsia="ru-RU"/>
        </w:rPr>
        <w:t xml:space="preserve">2020 № </w:t>
      </w:r>
      <w:r>
        <w:rPr>
          <w:rFonts w:eastAsia="Times New Roman" w:ascii="Liberation Serif" w:hAnsi="Liberation Serif"/>
          <w:sz w:val="24"/>
          <w:szCs w:val="28"/>
          <w:lang w:eastAsia="ru-RU"/>
        </w:rPr>
        <w:t>115</w:t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  <w:t>«О спасательных службах по обеспечению выполнения мероприятий по гражданской обороне в Камышловском городском округе»</w:t>
      </w:r>
    </w:p>
    <w:p>
      <w:pPr>
        <w:pStyle w:val="Style20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8"/>
          <w:lang w:eastAsia="ru-RU"/>
        </w:rPr>
      </w:pPr>
      <w:r>
        <w:rPr>
          <w:rFonts w:eastAsia="Times New Roman" w:ascii="Times New Roman" w:hAnsi="Times New Roman"/>
          <w:b/>
          <w:sz w:val="24"/>
          <w:szCs w:val="28"/>
          <w:lang w:eastAsia="ru-RU"/>
        </w:rPr>
      </w:r>
    </w:p>
    <w:p>
      <w:pPr>
        <w:pStyle w:val="Style20"/>
        <w:widowControl w:val="false"/>
        <w:tabs>
          <w:tab w:val="clear" w:pos="708"/>
        </w:tabs>
        <w:suppressAutoHyphens w:val="false"/>
        <w:spacing w:before="0" w:after="0"/>
        <w:ind w:left="60" w:right="0" w:hanging="0"/>
        <w:jc w:val="center"/>
        <w:textAlignment w:val="auto"/>
        <w:rPr>
          <w:rFonts w:ascii="Liberation Serif" w:hAnsi="Liberation Serif" w:eastAsia="Times New Roman"/>
          <w:b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color w:val="000000"/>
          <w:spacing w:val="-2"/>
          <w:sz w:val="28"/>
          <w:szCs w:val="28"/>
          <w:lang w:eastAsia="ru-RU"/>
        </w:rPr>
        <w:t>ПЕРЕЧЕНЬ</w:t>
      </w:r>
    </w:p>
    <w:p>
      <w:pPr>
        <w:pStyle w:val="Style20"/>
        <w:widowControl w:val="false"/>
        <w:tabs>
          <w:tab w:val="clear" w:pos="708"/>
        </w:tabs>
        <w:suppressAutoHyphens w:val="true"/>
        <w:spacing w:before="0" w:after="0"/>
        <w:ind w:left="60" w:right="0" w:hanging="0"/>
        <w:jc w:val="center"/>
        <w:textAlignment w:val="auto"/>
        <w:rPr>
          <w:rFonts w:ascii="Liberation Serif" w:hAnsi="Liberation Serif" w:eastAsia="Times New Roman"/>
          <w:b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color w:val="000000"/>
          <w:spacing w:val="-2"/>
          <w:sz w:val="28"/>
          <w:szCs w:val="28"/>
          <w:lang w:eastAsia="ru-RU"/>
        </w:rPr>
        <w:t>спасательных служб по обеспечению выполнения мероприятий по гражданской обороне в Камышловском городском округе</w:t>
      </w:r>
    </w:p>
    <w:p>
      <w:pPr>
        <w:pStyle w:val="Style20"/>
        <w:widowControl w:val="false"/>
        <w:tabs>
          <w:tab w:val="clear" w:pos="708"/>
        </w:tabs>
        <w:suppressAutoHyphens w:val="false"/>
        <w:spacing w:before="0" w:after="0"/>
        <w:ind w:left="60" w:right="0" w:hanging="0"/>
        <w:jc w:val="center"/>
        <w:textAlignment w:val="auto"/>
        <w:rPr>
          <w:rFonts w:ascii="Liberation Serif" w:hAnsi="Liberation Serif" w:eastAsia="Times New Roman"/>
          <w:b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color w:val="000000"/>
          <w:spacing w:val="-2"/>
          <w:sz w:val="28"/>
          <w:szCs w:val="28"/>
          <w:lang w:eastAsia="ru-RU"/>
        </w:rPr>
      </w:r>
    </w:p>
    <w:tbl>
      <w:tblPr>
        <w:tblW w:w="9645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0"/>
        <w:gridCol w:w="4464"/>
        <w:gridCol w:w="4221"/>
      </w:tblGrid>
      <w:tr>
        <w:trPr>
          <w:tblHeader w:val="true"/>
          <w:trHeight w:val="2360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12"/>
              <w:shd w:fill="FFFFFF" w:val="clear"/>
              <w:spacing w:lineRule="auto" w:line="240" w:before="0" w:after="0"/>
              <w:rPr>
                <w:rStyle w:val="11pt0pt"/>
                <w:rFonts w:ascii="Liberation Serif" w:hAnsi="Liberation Serif"/>
                <w:sz w:val="24"/>
                <w:szCs w:val="24"/>
              </w:rPr>
            </w:pPr>
            <w:r>
              <w:rPr/>
            </w:r>
          </w:p>
          <w:p>
            <w:pPr>
              <w:pStyle w:val="12"/>
              <w:shd w:fill="FFFFFF" w:val="clear"/>
              <w:spacing w:lineRule="auto" w:line="240" w:before="0" w:after="0"/>
              <w:rPr/>
            </w:pPr>
            <w:r>
              <w:rPr>
                <w:rStyle w:val="11pt0pt"/>
                <w:rFonts w:ascii="Liberation Serif" w:hAnsi="Liberation Serif"/>
                <w:sz w:val="24"/>
                <w:szCs w:val="24"/>
              </w:rPr>
              <w:t>Номер</w:t>
            </w:r>
          </w:p>
          <w:p>
            <w:pPr>
              <w:pStyle w:val="12"/>
              <w:shd w:fill="FFFFFF" w:val="clear"/>
              <w:spacing w:lineRule="auto" w:line="240" w:before="120" w:after="0"/>
              <w:rPr/>
            </w:pPr>
            <w:r>
              <w:rPr>
                <w:rStyle w:val="11pt0pt"/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12"/>
              <w:shd w:fill="FFFFFF" w:val="clear"/>
              <w:spacing w:lineRule="auto" w:line="240" w:before="0" w:after="0"/>
              <w:rPr>
                <w:rStyle w:val="11pt0pt"/>
                <w:rFonts w:ascii="Liberation Serif" w:hAnsi="Liberation Serif"/>
                <w:sz w:val="24"/>
                <w:szCs w:val="24"/>
              </w:rPr>
            </w:pPr>
            <w:r>
              <w:rPr/>
            </w:r>
          </w:p>
          <w:p>
            <w:pPr>
              <w:pStyle w:val="12"/>
              <w:shd w:fill="FFFFFF" w:val="clear"/>
              <w:spacing w:lineRule="auto" w:line="240" w:before="0" w:after="0"/>
              <w:rPr/>
            </w:pPr>
            <w:r>
              <w:rPr>
                <w:rStyle w:val="11pt0pt"/>
                <w:rFonts w:ascii="Liberation Serif" w:hAnsi="Liberation Serif"/>
                <w:sz w:val="24"/>
                <w:szCs w:val="24"/>
              </w:rPr>
              <w:t>Наименование спасательной службы по обеспечению выполнения мероприятий по гражданской обороне в Камышловском городском округе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12"/>
              <w:shd w:fill="FFFFFF" w:val="clear"/>
              <w:spacing w:lineRule="auto" w:line="240" w:before="0" w:after="0"/>
              <w:jc w:val="left"/>
              <w:rPr>
                <w:rStyle w:val="11pt0pt"/>
                <w:rFonts w:ascii="Liberation Serif" w:hAnsi="Liberation Serif"/>
                <w:sz w:val="24"/>
                <w:szCs w:val="24"/>
              </w:rPr>
            </w:pPr>
            <w:r>
              <w:rPr/>
            </w:r>
          </w:p>
          <w:p>
            <w:pPr>
              <w:pStyle w:val="12"/>
              <w:shd w:fill="FFFFFF" w:val="clear"/>
              <w:spacing w:lineRule="auto" w:line="240" w:before="0" w:after="0"/>
              <w:jc w:val="left"/>
              <w:rPr/>
            </w:pPr>
            <w:r>
              <w:rPr>
                <w:rStyle w:val="11pt0pt"/>
                <w:rFonts w:ascii="Liberation Serif" w:hAnsi="Liberation Serif"/>
                <w:sz w:val="24"/>
                <w:szCs w:val="24"/>
              </w:rPr>
              <w:t>Структурное подразделение администрации Камышловского городского округа, организация, при котором создается спасательная служба по обеспечению выполнения мероприятий по гражданской обороне в Камышловском городском округе</w:t>
            </w:r>
          </w:p>
        </w:tc>
      </w:tr>
      <w:tr>
        <w:trPr>
          <w:trHeight w:val="288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603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служба коммунально</w:t>
              <w:softHyphen/>
              <w:t>технического обеспечения гражданской обороны Камышловского городского округа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textAlignment w:val="auto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Первый заместитель главы администрации Камышловского городского округа,</w:t>
            </w:r>
          </w:p>
          <w:p>
            <w:pPr>
              <w:pStyle w:val="Style20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</w:tr>
      <w:tr>
        <w:trPr>
          <w:trHeight w:val="1130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служба обеспечения связи гражданской обороны  Камышловского городского округа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Начальник единой диспетчерской службы Камышловского городского округа</w:t>
            </w:r>
          </w:p>
        </w:tc>
      </w:tr>
      <w:tr>
        <w:trPr>
          <w:trHeight w:val="1004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both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Спасательная служба инженерного обеспечения гражданской обороны Камышловского городского округа 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Начальник отдела архитектуры и градостроительства администрации Камышловского городского округа </w:t>
            </w:r>
          </w:p>
        </w:tc>
      </w:tr>
      <w:tr>
        <w:trPr>
          <w:trHeight w:val="1645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0"/>
              <w:widowControl w:val="false"/>
              <w:suppressAutoHyphens w:val="false"/>
              <w:spacing w:before="0" w:after="0"/>
              <w:jc w:val="both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служба медицинского обеспечения гражданской обороны Камышловского городского округа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Главный врач государственного бюджетного учреждения здравоохранения Свердловской области «Камышловская ЦРБ»</w:t>
            </w: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>
        <w:trPr>
          <w:trHeight w:val="1645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служба продовольственного и вещевого обеспечения гражданской обороны Камышловского городского округа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Заместитель главы администрации Камышловского городского округа (по экономики)</w:t>
            </w:r>
          </w:p>
          <w:p>
            <w:pPr>
              <w:pStyle w:val="Style20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Отдел экономики Камышловского городского округа</w:t>
            </w:r>
          </w:p>
        </w:tc>
      </w:tr>
      <w:tr>
        <w:trPr>
          <w:trHeight w:val="1978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противопожарная служба гражданской обороны Камышловского городского округа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Начальник пожарной части 18/6 Государственного Казенного Пожарно- Технического Учреждения Свердловской области «Отряд противопожарной службы №18»  (по согласованию)</w:t>
            </w:r>
          </w:p>
        </w:tc>
      </w:tr>
    </w:tbl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  <w:t>Приложение № 2</w:t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b/>
          <w:b/>
          <w:bCs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4"/>
          <w:szCs w:val="28"/>
          <w:lang w:eastAsia="ru-RU"/>
        </w:rPr>
        <w:t>УТВЕРЖДЕН</w:t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  <w:t>постановлением администрации Камышловского городского округа</w:t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/>
      </w:pPr>
      <w:r>
        <w:rPr>
          <w:rFonts w:eastAsia="Times New Roman" w:ascii="Liberation Serif" w:hAnsi="Liberation Serif"/>
          <w:sz w:val="24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sz w:val="24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4"/>
          <w:szCs w:val="28"/>
          <w:lang w:eastAsia="ru-RU"/>
        </w:rPr>
        <w:t>20.02.</w:t>
      </w:r>
      <w:r>
        <w:rPr>
          <w:rFonts w:eastAsia="Times New Roman" w:ascii="Liberation Serif" w:hAnsi="Liberation Serif"/>
          <w:sz w:val="24"/>
          <w:szCs w:val="28"/>
          <w:lang w:eastAsia="ru-RU"/>
        </w:rPr>
        <w:t xml:space="preserve">2020 № </w:t>
      </w:r>
      <w:r>
        <w:rPr>
          <w:rFonts w:eastAsia="Times New Roman" w:ascii="Liberation Serif" w:hAnsi="Liberation Serif"/>
          <w:sz w:val="24"/>
          <w:szCs w:val="28"/>
          <w:lang w:eastAsia="ru-RU"/>
        </w:rPr>
        <w:t>115</w:t>
      </w:r>
      <w:r>
        <w:rPr>
          <w:rFonts w:eastAsia="Times New Roman" w:ascii="Liberation Serif" w:hAnsi="Liberation Serif"/>
          <w:sz w:val="24"/>
          <w:szCs w:val="28"/>
          <w:lang w:eastAsia="ru-RU"/>
        </w:rPr>
        <w:t xml:space="preserve"> </w:t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  <w:t>«О спасательных службах по обеспечению выполнения мероприятий по гражданской обороне в Камышловском городском округе»</w:t>
      </w:r>
    </w:p>
    <w:p>
      <w:pPr>
        <w:pStyle w:val="Style20"/>
        <w:widowControl w:val="false"/>
        <w:tabs>
          <w:tab w:val="clear" w:pos="708"/>
        </w:tabs>
        <w:suppressAutoHyphens w:val="false"/>
        <w:spacing w:before="0" w:after="0"/>
        <w:ind w:left="60" w:right="0" w:hanging="0"/>
        <w:jc w:val="center"/>
        <w:textAlignment w:val="auto"/>
        <w:rPr>
          <w:rFonts w:ascii="Liberation Serif" w:hAnsi="Liberation Serif" w:eastAsia="Times New Roman"/>
          <w:b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color w:val="000000"/>
          <w:spacing w:val="-2"/>
          <w:sz w:val="28"/>
          <w:szCs w:val="28"/>
          <w:lang w:eastAsia="ru-RU"/>
        </w:rPr>
      </w:r>
    </w:p>
    <w:p>
      <w:pPr>
        <w:pStyle w:val="Style20"/>
        <w:widowControl w:val="false"/>
        <w:tabs>
          <w:tab w:val="clear" w:pos="708"/>
        </w:tabs>
        <w:suppressAutoHyphens w:val="false"/>
        <w:spacing w:before="0" w:after="0"/>
        <w:ind w:left="60" w:right="0" w:hanging="0"/>
        <w:jc w:val="center"/>
        <w:textAlignment w:val="auto"/>
        <w:rPr>
          <w:rFonts w:ascii="Liberation Serif" w:hAnsi="Liberation Serif" w:eastAsia="Times New Roman"/>
          <w:b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color w:val="000000"/>
          <w:spacing w:val="-2"/>
          <w:sz w:val="28"/>
          <w:szCs w:val="28"/>
          <w:lang w:eastAsia="ru-RU"/>
        </w:rPr>
      </w:r>
    </w:p>
    <w:p>
      <w:pPr>
        <w:pStyle w:val="Style20"/>
        <w:widowControl w:val="false"/>
        <w:tabs>
          <w:tab w:val="clear" w:pos="708"/>
        </w:tabs>
        <w:suppressAutoHyphens w:val="false"/>
        <w:spacing w:before="0" w:after="0"/>
        <w:ind w:left="60" w:right="0" w:hanging="0"/>
        <w:jc w:val="center"/>
        <w:textAlignment w:val="auto"/>
        <w:rPr>
          <w:rFonts w:ascii="Liberation Serif" w:hAnsi="Liberation Serif" w:eastAsia="Times New Roman"/>
          <w:b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color w:val="000000"/>
          <w:spacing w:val="-2"/>
          <w:sz w:val="28"/>
          <w:szCs w:val="28"/>
          <w:lang w:eastAsia="ru-RU"/>
        </w:rPr>
        <w:t>ПЕРЕЧЕНЬ</w:t>
      </w:r>
    </w:p>
    <w:p>
      <w:pPr>
        <w:pStyle w:val="Style20"/>
        <w:widowControl w:val="false"/>
        <w:tabs>
          <w:tab w:val="clear" w:pos="708"/>
        </w:tabs>
        <w:suppressAutoHyphens w:val="false"/>
        <w:spacing w:before="0" w:after="0"/>
        <w:ind w:left="60" w:right="0" w:hanging="0"/>
        <w:jc w:val="center"/>
        <w:textAlignment w:val="auto"/>
        <w:rPr/>
      </w:pPr>
      <w:r>
        <w:rPr>
          <w:rStyle w:val="Style13"/>
          <w:rFonts w:eastAsia="Times New Roman" w:ascii="Liberation Serif" w:hAnsi="Liberation Serif"/>
          <w:b/>
          <w:bCs/>
          <w:color w:val="000000"/>
          <w:spacing w:val="-2"/>
          <w:sz w:val="28"/>
          <w:szCs w:val="28"/>
          <w:lang w:eastAsia="ru-RU"/>
        </w:rPr>
        <w:t>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в Камышловском городском округе</w:t>
      </w:r>
    </w:p>
    <w:p>
      <w:pPr>
        <w:pStyle w:val="Style20"/>
        <w:widowControl w:val="false"/>
        <w:tabs>
          <w:tab w:val="clear" w:pos="708"/>
        </w:tabs>
        <w:suppressAutoHyphens w:val="false"/>
        <w:spacing w:before="0" w:after="0"/>
        <w:ind w:left="60" w:right="0" w:hanging="0"/>
        <w:jc w:val="center"/>
        <w:textAlignment w:val="auto"/>
        <w:rPr>
          <w:rStyle w:val="Style13"/>
          <w:rFonts w:ascii="Liberation Serif" w:hAnsi="Liberation Serif" w:eastAsia="Times New Roman"/>
          <w:b/>
          <w:b/>
          <w:bCs/>
          <w:color w:val="000000"/>
          <w:spacing w:val="-2"/>
          <w:sz w:val="28"/>
          <w:szCs w:val="28"/>
          <w:lang w:eastAsia="ru-RU"/>
        </w:rPr>
      </w:pPr>
      <w:r>
        <w:rPr/>
      </w:r>
    </w:p>
    <w:tbl>
      <w:tblPr>
        <w:tblW w:w="9690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0"/>
        <w:gridCol w:w="4464"/>
        <w:gridCol w:w="4266"/>
      </w:tblGrid>
      <w:tr>
        <w:trPr>
          <w:trHeight w:val="1106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12"/>
              <w:shd w:fill="FFFFFF" w:val="clear"/>
              <w:spacing w:lineRule="exact" w:line="220" w:before="0" w:after="120"/>
              <w:rPr/>
            </w:pPr>
            <w:r>
              <w:rPr>
                <w:rStyle w:val="11pt0pt"/>
                <w:rFonts w:ascii="Liberation Serif" w:hAnsi="Liberation Serif"/>
                <w:sz w:val="24"/>
                <w:szCs w:val="24"/>
              </w:rPr>
              <w:t>Номер</w:t>
            </w:r>
          </w:p>
          <w:p>
            <w:pPr>
              <w:pStyle w:val="12"/>
              <w:shd w:fill="FFFFFF" w:val="clear"/>
              <w:spacing w:lineRule="exact" w:line="220" w:before="120" w:after="0"/>
              <w:rPr/>
            </w:pPr>
            <w:r>
              <w:rPr>
                <w:rStyle w:val="11pt0pt"/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12"/>
              <w:shd w:fill="FFFFFF" w:val="clear"/>
              <w:spacing w:lineRule="exact" w:line="274" w:before="0" w:after="0"/>
              <w:rPr/>
            </w:pPr>
            <w:r>
              <w:rPr>
                <w:rStyle w:val="11pt0pt"/>
                <w:rFonts w:ascii="Liberation Serif" w:hAnsi="Liberation Serif"/>
                <w:sz w:val="24"/>
                <w:szCs w:val="24"/>
              </w:rPr>
              <w:t>Наименование спасательной службы по обеспечению выполнения мероприятий по гражданской обороне в Камышловском городском округе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12"/>
              <w:shd w:fill="FFFFFF" w:val="clear"/>
              <w:spacing w:lineRule="exact" w:line="274" w:before="0" w:after="0"/>
              <w:rPr/>
            </w:pPr>
            <w:r>
              <w:rPr>
                <w:rStyle w:val="11pt0pt"/>
                <w:rFonts w:ascii="Liberation Serif" w:hAnsi="Liberation Serif"/>
                <w:sz w:val="24"/>
                <w:szCs w:val="24"/>
              </w:rPr>
              <w:t>Начальник спасательной службы по обеспечению выполнения мероприятий по гражданской обороне в Камышловском городском округе</w:t>
            </w:r>
          </w:p>
        </w:tc>
      </w:tr>
      <w:tr>
        <w:trPr>
          <w:trHeight w:val="288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821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служба коммунально</w:t>
              <w:softHyphen/>
              <w:t>технического обеспечения гражданской обороны Камышловского городского округа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Первый заместитель главы администрации Камышловского городского округа</w:t>
            </w:r>
          </w:p>
        </w:tc>
      </w:tr>
      <w:tr>
        <w:trPr>
          <w:trHeight w:val="816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служба обеспечения связи гражданской обороны  Камышловского городского округа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Начальник единой диспетчерской службы Камышловского городского округа</w:t>
            </w:r>
          </w:p>
        </w:tc>
      </w:tr>
      <w:tr>
        <w:trPr>
          <w:trHeight w:val="821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both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Спасательная служба инженерного обеспечения гражданской обороны Камышловского городского округа 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Начальник отдела архитектуры и градостроительства администрации Камышловского городского округа </w:t>
            </w:r>
          </w:p>
        </w:tc>
      </w:tr>
      <w:tr>
        <w:trPr>
          <w:trHeight w:val="1220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both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служба медицинского обеспечения гражданской обороны Камышловского городского округа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Главный врач государственного бюджетного учреждения здравоохранения Свердловской области «Камышловская ЦРБ»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>
        <w:trPr>
          <w:trHeight w:val="1128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служба продовольственного и вещевого обеспечения гражданской обороны Камышловского городского округа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  <w:r>
              <w:rPr>
                <w:rStyle w:val="Style13"/>
                <w:rFonts w:ascii="Liberation Serif" w:hAnsi="Liberation Serif"/>
              </w:rPr>
              <w:t xml:space="preserve"> </w:t>
            </w: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Камышловского городского (по экономики) </w:t>
            </w:r>
          </w:p>
        </w:tc>
      </w:tr>
      <w:tr>
        <w:trPr>
          <w:trHeight w:val="1467" w:hRule="exac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suppressAutoHyphens w:val="false"/>
              <w:spacing w:before="0" w:after="0"/>
              <w:jc w:val="center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Спасательная противопожарная служба гражданской обороны Камышловского городского округа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false"/>
              <w:spacing w:before="0" w:after="0"/>
              <w:ind w:left="120" w:right="0" w:hanging="0"/>
              <w:textAlignment w:val="auto"/>
              <w:rPr/>
            </w:pPr>
            <w:r>
              <w:rPr>
                <w:rStyle w:val="Style13"/>
                <w:rFonts w:eastAsia="Times New Roman" w:ascii="Liberation Serif" w:hAnsi="Liberation Serif"/>
                <w:color w:val="000000"/>
                <w:sz w:val="24"/>
                <w:szCs w:val="24"/>
                <w:lang w:eastAsia="ru-RU"/>
              </w:rPr>
              <w:t>Начальник пожарной части 18/6 Государственного Казенного Пожарно- Технического Учреждения Свердловской области «Отряд противопожарной службы №18»  (по согласованию)</w:t>
            </w:r>
          </w:p>
        </w:tc>
      </w:tr>
    </w:tbl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  <w:t>Приложение № 3</w:t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b/>
          <w:b/>
          <w:bCs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4"/>
          <w:szCs w:val="28"/>
          <w:lang w:eastAsia="ru-RU"/>
        </w:rPr>
        <w:t>УТВЕРЖДЕН</w:t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  <w:t>постановлением администрации Камышловского городского округа</w:t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/>
      </w:pPr>
      <w:r>
        <w:rPr>
          <w:rFonts w:eastAsia="Times New Roman" w:ascii="Liberation Serif" w:hAnsi="Liberation Serif"/>
          <w:sz w:val="24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sz w:val="24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4"/>
          <w:szCs w:val="28"/>
          <w:lang w:eastAsia="ru-RU"/>
        </w:rPr>
        <w:t>20.02.</w:t>
      </w:r>
      <w:r>
        <w:rPr>
          <w:rFonts w:eastAsia="Times New Roman" w:ascii="Liberation Serif" w:hAnsi="Liberation Serif"/>
          <w:sz w:val="24"/>
          <w:szCs w:val="28"/>
          <w:lang w:eastAsia="ru-RU"/>
        </w:rPr>
        <w:t xml:space="preserve">2020 № </w:t>
      </w:r>
      <w:r>
        <w:rPr>
          <w:rFonts w:eastAsia="Times New Roman" w:ascii="Liberation Serif" w:hAnsi="Liberation Serif"/>
          <w:sz w:val="24"/>
          <w:szCs w:val="28"/>
          <w:lang w:eastAsia="ru-RU"/>
        </w:rPr>
        <w:t>115</w:t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>
          <w:rFonts w:ascii="Liberation Serif" w:hAnsi="Liberation Serif" w:eastAsia="Times New Roman"/>
          <w:sz w:val="24"/>
          <w:szCs w:val="28"/>
          <w:lang w:eastAsia="ru-RU"/>
        </w:rPr>
      </w:pPr>
      <w:r>
        <w:rPr>
          <w:rFonts w:eastAsia="Times New Roman" w:ascii="Liberation Serif" w:hAnsi="Liberation Serif"/>
          <w:sz w:val="24"/>
          <w:szCs w:val="28"/>
          <w:lang w:eastAsia="ru-RU"/>
        </w:rPr>
        <w:t>«О спасательных службах по обеспечению выполнения мероприятий по гражданской обороне в Камышловском городском округе»</w:t>
      </w:r>
    </w:p>
    <w:p>
      <w:pPr>
        <w:pStyle w:val="Style20"/>
        <w:tabs>
          <w:tab w:val="clear" w:pos="708"/>
        </w:tabs>
        <w:spacing w:before="0" w:after="0"/>
        <w:ind w:left="5103" w:right="0" w:hanging="0"/>
        <w:jc w:val="center"/>
        <w:rPr/>
      </w:pPr>
      <w:r>
        <w:rPr>
          <w:rStyle w:val="Style13"/>
          <w:rFonts w:eastAsia="Times New Roman" w:ascii="Times New Roman" w:hAnsi="Times New Roman"/>
          <w:b/>
          <w:sz w:val="24"/>
          <w:szCs w:val="28"/>
          <w:lang w:eastAsia="ru-RU"/>
        </w:rPr>
        <w:t xml:space="preserve">                                                       </w:t>
      </w:r>
      <w:r>
        <w:rPr>
          <w:rStyle w:val="Style13"/>
          <w:rFonts w:eastAsia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Style20"/>
        <w:spacing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Style20"/>
        <w:spacing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Перечень</w:t>
      </w:r>
    </w:p>
    <w:p>
      <w:pPr>
        <w:pStyle w:val="Style20"/>
        <w:spacing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документов, разрабатываемых в спасательных службах по обеспечению выполнения мероприятий по гражданской обороне в Камышловском городском округе</w:t>
      </w:r>
    </w:p>
    <w:p>
      <w:pPr>
        <w:pStyle w:val="Style20"/>
        <w:spacing w:before="0" w:after="0"/>
        <w:jc w:val="center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330"/>
        <w:gridCol w:w="1593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п\п</w:t>
            </w:r>
          </w:p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 xml:space="preserve">Перечень </w:t>
            </w:r>
          </w:p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рекомендуемых документов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Примечание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Выписка из постановления главы муниципального образования о создании  спасательных служб по обеспечению выполнения мероприятий по гражданской обороне в Камышловском городском округе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/>
            </w:pPr>
            <w:r>
              <w:rPr>
                <w:rStyle w:val="Style13"/>
                <w:rFonts w:eastAsia="Times New Roman" w:ascii="Liberation Serif" w:hAnsi="Liberation Serif"/>
                <w:sz w:val="26"/>
                <w:szCs w:val="26"/>
                <w:lang w:eastAsia="ru-RU"/>
              </w:rPr>
              <w:t>Приказ, распоряжение, постановление начальника спасательной службы</w:t>
            </w: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Style w:val="Style13"/>
                <w:rFonts w:eastAsia="Times New Roman" w:ascii="Liberation Serif" w:hAnsi="Liberation Serif"/>
                <w:sz w:val="26"/>
                <w:szCs w:val="26"/>
                <w:lang w:eastAsia="ru-RU"/>
              </w:rPr>
              <w:t>по обеспечению выполнения мероприятий по гражданской обороне в Камышловском городском округе о создании штаба и нештатного аварийно-спасательного формирования.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>
          <w:trHeight w:val="249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/>
            </w:pPr>
            <w:r>
              <w:rPr>
                <w:rStyle w:val="Style13"/>
                <w:rFonts w:eastAsia="Times New Roman" w:ascii="Liberation Serif" w:hAnsi="Liberation Serif"/>
                <w:sz w:val="26"/>
                <w:szCs w:val="26"/>
                <w:lang w:eastAsia="ru-RU"/>
              </w:rPr>
              <w:t>Штатно-должностной список спасательной службы</w:t>
            </w: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Style w:val="Style13"/>
                <w:rFonts w:eastAsia="Times New Roman" w:ascii="Liberation Serif" w:hAnsi="Liberation Serif"/>
                <w:sz w:val="26"/>
                <w:szCs w:val="26"/>
                <w:lang w:eastAsia="ru-RU"/>
              </w:rPr>
              <w:t>по обеспечению выполнения мероприятий по гражданской обороне.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Положение о спасательной службы по обеспечению выполнения мероприятий по гражданской обороне в Камышловском городском округе  согласованное и утвержденное руководителем гражданской обороны.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Функциональные обязанности должностных лиц спасательной службы по режимам чрезвычайной ситуации (далее - ЧС) и на военное время.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Схема оповещения личного состава спасательной службы и нештатных  аварийно-спасательных формирований службы.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/>
            </w:pPr>
            <w:r>
              <w:rPr>
                <w:rStyle w:val="Style13"/>
                <w:rFonts w:eastAsia="Times New Roman" w:ascii="Liberation Serif" w:hAnsi="Liberation Serif"/>
                <w:sz w:val="26"/>
                <w:szCs w:val="26"/>
                <w:lang w:eastAsia="ru-RU"/>
              </w:rPr>
              <w:t>План выполнения мероприятий спасательной службы по обеспечению мероприятий гражданской обороны</w:t>
            </w: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Style w:val="Style13"/>
                <w:rFonts w:eastAsia="Times New Roman" w:ascii="Liberation Serif" w:hAnsi="Liberation Serif"/>
                <w:sz w:val="26"/>
                <w:szCs w:val="26"/>
                <w:lang w:eastAsia="ru-RU"/>
              </w:rPr>
              <w:t xml:space="preserve">по режимам ЧС и на военное время.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План- график работы начальника спасательной службы по обеспечению мероприятий гражданской обороны (далее - ГО):</w:t>
            </w:r>
          </w:p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- при планомерном переводе городского округа на военное время</w:t>
            </w:r>
          </w:p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- при внезапном нападении противника и выполнения мероприятий ГО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Организация управления спасательной службой (схема)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Календарный план перевода спасательной службы с мирного на военное время и обеспечения мероприятий гражданской обороны  силами службы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Обеспечение мероприятий гражданской обороны силами спасательной службы (расчет)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7.5.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Расчет обеспечения действий сил и средств спасательной службы.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7.6.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План связи и оповещения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План спасательной службы по обеспечению мероприятий предупреждения и ликвидации ЧС природного и техногенного характера.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8.1.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 xml:space="preserve">Карта (схема) возможной обстановки при возникновении чрезвычайных ситуаций (формата А 1)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Календарный план основных мероприятий спасательной службы при угрозе и возникновении производственных аварий, катастроф и стихийных бедствий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8.3.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Решение начальника спасательной службы по обеспечению выполнения мероприятий по гражданской обороне в Камышловском городском округе на обеспечение  работ на ликвидацию ЧС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8.4.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 xml:space="preserve">Расчет сил и средств службы привлекаемых для выполнения мероприятий при угрозе возникновении производственных аварий, катастроф и стихийных бедствий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8.5.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bCs/>
                <w:sz w:val="26"/>
                <w:szCs w:val="26"/>
                <w:lang w:eastAsia="ru-RU"/>
              </w:rPr>
              <w:t>Организация управления,  оповещения и связи при угрозе и возникновении производственных аварий, катастроф и стихийных бедствий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Формализованные документы: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справка-доклад о состоянии спасательной службы по обеспечению выполнения мероприятий по гражданской обороне в Камышловском городском округе.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проекты решений начальника спасательной службы по обеспечению мероприятий гражданской обороны и ликвидации чрезвычайных ситуаций различного характера.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образцы форм предложений руководителю гражданской обороны Камышловского городского округа на выполнение мероприятий.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образцы форм докладов на выполнение задач.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План подготовки спасательной службы на очередной год с приложениями: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тематика учений и тренировок;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перечень учебных групп, руководителей занятий;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расписание занятий;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журналы учета занятий;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месячные планы работ, отчетные документы о проведенных (выполненных) мероприятиях.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/>
            </w:pPr>
            <w:r>
              <w:rPr>
                <w:rStyle w:val="Style13"/>
                <w:rFonts w:eastAsia="Times New Roman" w:ascii="Liberation Serif" w:hAnsi="Liberation Serif"/>
                <w:sz w:val="26"/>
                <w:szCs w:val="26"/>
                <w:lang w:eastAsia="ru-RU"/>
              </w:rPr>
              <w:t>Приказ начальника спасательной службы</w:t>
            </w:r>
            <w:r>
              <w:rPr>
                <w:rStyle w:val="Style13"/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Style w:val="Style13"/>
                <w:rFonts w:eastAsia="Times New Roman" w:ascii="Liberation Serif" w:hAnsi="Liberation Serif"/>
                <w:sz w:val="26"/>
                <w:szCs w:val="26"/>
                <w:lang w:eastAsia="ru-RU"/>
              </w:rPr>
              <w:t>по обеспечению выполнения мероприятий по гражданской обороне в Камышловском городском округе «Об итогах подготовки спасательной службы за прошедший год и задачи на очередной год.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План приведения в готовность каждого из созданных нештатного аварийно-спасательного формирования (далее -НАСФ).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Заявки, наряды, накладные, доверенности на получение имущества, техники.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Таблица  позывных узлов связи и должностных лиц.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ind w:left="0" w:right="0" w:hanging="108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Документы, разрабатываемые штабом спасательной службы в ходе командно-штабных учений, командно-штабных тренировок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ind w:left="0" w:right="0" w:hanging="108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Рабочая карта начальника  спасательной службы по оперативно-тактическому заданию и последующей обстановке.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ind w:left="0" w:right="0" w:hanging="108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Предложения начальника спасательной службы в решение руководителя гражданской обороны по вводным и обстановке.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ind w:left="0" w:right="0" w:hanging="108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Распоряжения начальника спасательной службы по обеспечению действий сил.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ind w:left="0" w:right="0" w:hanging="108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  <w:t>Доклады, донесения о выполнении задач в соответствии с Табелем срочных донесений.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rFonts w:ascii="Liberation Serif" w:hAnsi="Liberation Serif"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 w:ascii="Liberation Serif" w:hAnsi="Liberation Serif"/>
                <w:sz w:val="26"/>
                <w:szCs w:val="26"/>
                <w:lang w:eastAsia="ru-RU"/>
              </w:rPr>
            </w:r>
          </w:p>
        </w:tc>
      </w:tr>
    </w:tbl>
    <w:p>
      <w:pPr>
        <w:pStyle w:val="Style20"/>
        <w:spacing w:before="0" w:after="0"/>
        <w:jc w:val="both"/>
        <w:rPr>
          <w:rFonts w:ascii="Times New Roman" w:hAnsi="Times New Roman" w:eastAsia="Arial Unicode MS"/>
          <w:sz w:val="28"/>
          <w:szCs w:val="28"/>
          <w:lang w:eastAsia="ru-RU"/>
        </w:rPr>
      </w:pPr>
      <w:r>
        <w:rPr>
          <w:rFonts w:eastAsia="Arial Unicode MS" w:ascii="Times New Roman" w:hAnsi="Times New Roman"/>
          <w:sz w:val="28"/>
          <w:szCs w:val="28"/>
          <w:lang w:eastAsia="ru-RU"/>
        </w:rPr>
      </w:r>
    </w:p>
    <w:p>
      <w:pPr>
        <w:pStyle w:val="Style20"/>
        <w:spacing w:before="0" w:after="0"/>
        <w:jc w:val="both"/>
        <w:rPr/>
      </w:pPr>
      <w:r>
        <w:rPr>
          <w:rStyle w:val="Style13"/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</w:p>
    <w:p>
      <w:pPr>
        <w:pStyle w:val="Style20"/>
        <w:rPr/>
      </w:pPr>
      <w:r>
        <w:rPr/>
        <w:t xml:space="preserve">  </w:t>
      </w:r>
    </w:p>
    <w:sectPr>
      <w:headerReference w:type="default" r:id="rId4"/>
      <w:type w:val="nextPage"/>
      <w:pgSz w:w="11906" w:h="16838"/>
      <w:pgMar w:left="1701" w:right="567" w:header="1134" w:top="1548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libri Light">
    <w:charset w:val="cc"/>
    <w:family w:val="swiss"/>
    <w:pitch w:val="variable"/>
  </w:font>
  <w:font w:name="Segoe U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keepLines/>
      <w:numPr>
        <w:ilvl w:val="0"/>
        <w:numId w:val="1"/>
      </w:numPr>
      <w:suppressAutoHyphens w:val="true"/>
      <w:spacing w:before="240" w:after="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Style14">
    <w:name w:val="Текст выноски Знак"/>
    <w:basedOn w:val="Style13"/>
    <w:qFormat/>
    <w:rPr>
      <w:rFonts w:ascii="Segoe UI" w:hAnsi="Segoe UI" w:cs="Segoe UI"/>
      <w:sz w:val="18"/>
      <w:szCs w:val="18"/>
    </w:rPr>
  </w:style>
  <w:style w:type="character" w:styleId="6">
    <w:name w:val="Основной текст (6)_"/>
    <w:basedOn w:val="Style13"/>
    <w:qFormat/>
    <w:rPr>
      <w:rFonts w:ascii="Times New Roman" w:hAnsi="Times New Roman" w:eastAsia="Times New Roman"/>
      <w:b/>
      <w:bCs/>
      <w:spacing w:val="-2"/>
      <w:highlight w:val="white"/>
    </w:rPr>
  </w:style>
  <w:style w:type="character" w:styleId="Style15">
    <w:name w:val="Основной текст_"/>
    <w:basedOn w:val="Style13"/>
    <w:qFormat/>
    <w:rPr>
      <w:rFonts w:ascii="Times New Roman" w:hAnsi="Times New Roman" w:eastAsia="Times New Roman"/>
      <w:spacing w:val="3"/>
      <w:sz w:val="25"/>
      <w:szCs w:val="25"/>
      <w:highlight w:val="white"/>
    </w:rPr>
  </w:style>
  <w:style w:type="character" w:styleId="11pt0pt">
    <w:name w:val="Основной текст + 11 pt;Интервал 0 pt"/>
    <w:basedOn w:val="Style15"/>
    <w:qFormat/>
    <w:rPr>
      <w:rFonts w:ascii="Times New Roman" w:hAnsi="Times New Roman" w:eastAsia="Times New Roman"/>
      <w:color w:val="000000"/>
      <w:spacing w:val="0"/>
      <w:w w:val="100"/>
      <w:position w:val="0"/>
      <w:sz w:val="22"/>
      <w:sz w:val="22"/>
      <w:szCs w:val="22"/>
      <w:highlight w:val="white"/>
      <w:vertAlign w:val="baseline"/>
      <w:lang w:val="ru-RU"/>
    </w:rPr>
  </w:style>
  <w:style w:type="character" w:styleId="Style16">
    <w:name w:val="Верхний колонтитул Знак"/>
    <w:basedOn w:val="Style13"/>
    <w:qFormat/>
    <w:rPr/>
  </w:style>
  <w:style w:type="character" w:styleId="Style17">
    <w:name w:val="Нижний колонтитул Знак"/>
    <w:basedOn w:val="Style13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1">
    <w:name w:val="Текст выноски"/>
    <w:basedOn w:val="Style20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paragraph" w:styleId="61">
    <w:name w:val="Основной текст (6)"/>
    <w:basedOn w:val="Style20"/>
    <w:qFormat/>
    <w:pPr>
      <w:widowControl w:val="false"/>
      <w:shd w:fill="FFFFFF" w:val="clear"/>
      <w:suppressAutoHyphens w:val="false"/>
      <w:spacing w:lineRule="exact" w:line="264" w:before="480" w:after="0"/>
      <w:jc w:val="center"/>
      <w:textAlignment w:val="auto"/>
    </w:pPr>
    <w:rPr>
      <w:rFonts w:ascii="Times New Roman" w:hAnsi="Times New Roman" w:eastAsia="Times New Roman"/>
      <w:b/>
      <w:bCs/>
      <w:spacing w:val="-2"/>
    </w:rPr>
  </w:style>
  <w:style w:type="paragraph" w:styleId="12">
    <w:name w:val="Основной текст1"/>
    <w:basedOn w:val="Style20"/>
    <w:qFormat/>
    <w:pPr>
      <w:widowControl w:val="false"/>
      <w:shd w:fill="FFFFFF" w:val="clear"/>
      <w:suppressAutoHyphens w:val="false"/>
      <w:spacing w:lineRule="auto" w:before="180" w:after="600"/>
      <w:jc w:val="center"/>
      <w:textAlignment w:val="auto"/>
    </w:pPr>
    <w:rPr>
      <w:rFonts w:ascii="Times New Roman" w:hAnsi="Times New Roman" w:eastAsia="Times New Roman"/>
      <w:spacing w:val="3"/>
      <w:sz w:val="25"/>
      <w:szCs w:val="25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4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160</TotalTime>
  <Application>LibreOffice/6.3.4.2$Windows_X86_64 LibreOffice_project/60da17e045e08f1793c57c00ba83cdfce946d0aa</Application>
  <Pages>9</Pages>
  <Words>1642</Words>
  <CharactersWithSpaces>14064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2020-01-21T11:11:00Z</dcterms:created>
  <dc:creator>Admin</dc:creator>
  <dc:description/>
  <dc:language>ru-RU</dc:language>
  <cp:lastModifiedBy/>
  <dcterms:modified xsi:type="dcterms:W3CDTF">2020-02-20T14:08:44Z</dcterms:modified>
  <cp:revision>25</cp:revision>
  <dc:subject/>
  <dc:title/>
</cp:coreProperties>
</file>