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марта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 xml:space="preserve">, на основании </w:t>
      </w:r>
      <w:r w:rsidRPr="00757003">
        <w:rPr>
          <w:b w:val="0"/>
          <w:iCs/>
        </w:rPr>
        <w:t>распоряжения главы Камышловского городского округа</w:t>
      </w:r>
      <w:proofErr w:type="gramEnd"/>
      <w:r w:rsidRPr="00757003">
        <w:rPr>
          <w:b w:val="0"/>
          <w:iCs/>
        </w:rPr>
        <w:t xml:space="preserve"> от </w:t>
      </w:r>
      <w:r w:rsidR="00757003" w:rsidRPr="00757003">
        <w:rPr>
          <w:b w:val="0"/>
          <w:iCs/>
        </w:rPr>
        <w:t>28</w:t>
      </w:r>
      <w:r w:rsidRPr="00757003">
        <w:rPr>
          <w:b w:val="0"/>
          <w:iCs/>
        </w:rPr>
        <w:t>.0</w:t>
      </w:r>
      <w:r w:rsidR="00757003" w:rsidRPr="00757003">
        <w:rPr>
          <w:b w:val="0"/>
          <w:iCs/>
        </w:rPr>
        <w:t>2</w:t>
      </w:r>
      <w:r w:rsidRPr="00757003">
        <w:rPr>
          <w:b w:val="0"/>
          <w:iCs/>
        </w:rPr>
        <w:t>.2017 №</w:t>
      </w:r>
      <w:r w:rsidR="00757003" w:rsidRPr="00757003">
        <w:rPr>
          <w:b w:val="0"/>
          <w:iCs/>
        </w:rPr>
        <w:t>60</w:t>
      </w:r>
      <w:r w:rsidRPr="00757003">
        <w:rPr>
          <w:b w:val="0"/>
          <w:iCs/>
        </w:rPr>
        <w:t>-Р</w:t>
      </w:r>
      <w:r>
        <w:rPr>
          <w:b w:val="0"/>
          <w:iCs/>
        </w:rPr>
        <w:t xml:space="preserve">,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</w:t>
      </w:r>
      <w:proofErr w:type="gramStart"/>
      <w:r w:rsidRPr="00776C62">
        <w:rPr>
          <w:sz w:val="28"/>
          <w:szCs w:val="28"/>
        </w:rPr>
        <w:t>Контроль за</w:t>
      </w:r>
      <w:proofErr w:type="gramEnd"/>
      <w:r w:rsidRPr="00776C6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A37729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A37729">
            <w:pPr>
              <w:jc w:val="center"/>
            </w:pPr>
          </w:p>
          <w:p w:rsidR="00BF5CCB" w:rsidRPr="005C3ADC" w:rsidRDefault="00BF5CCB" w:rsidP="00A37729">
            <w:pPr>
              <w:jc w:val="center"/>
            </w:pPr>
          </w:p>
          <w:p w:rsidR="00BF5CCB" w:rsidRPr="005C3ADC" w:rsidRDefault="00BF5CCB" w:rsidP="00A37729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A37729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A37729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r w:rsidRPr="005C3ADC">
              <w:t>Заместитель главы администрации</w:t>
            </w:r>
          </w:p>
          <w:p w:rsidR="00BF5CCB" w:rsidRPr="005C3ADC" w:rsidRDefault="00BF5CCB" w:rsidP="00A37729">
            <w:r>
              <w:t>Тимошенко О.Л.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r w:rsidRPr="005C3ADC">
              <w:t>Заместитель главы администрации</w:t>
            </w:r>
          </w:p>
          <w:p w:rsidR="00BF5CCB" w:rsidRPr="005C3ADC" w:rsidRDefault="00BF5CCB" w:rsidP="00A37729">
            <w:proofErr w:type="spellStart"/>
            <w:r w:rsidRPr="005C3ADC">
              <w:t>Сухогузов</w:t>
            </w:r>
            <w:proofErr w:type="spellEnd"/>
            <w:r w:rsidRPr="005C3ADC">
              <w:t xml:space="preserve"> С.А.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A37729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экономики</w:t>
            </w:r>
          </w:p>
          <w:p w:rsidR="00BF5CCB" w:rsidRPr="005C3ADC" w:rsidRDefault="00BF5CCB" w:rsidP="00A37729">
            <w:r w:rsidRPr="005C3ADC">
              <w:t>Власова Е.Н.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A37729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BF5CCB" w:rsidP="00A37729">
            <w:pPr>
              <w:jc w:val="both"/>
            </w:pPr>
            <w:r w:rsidRPr="005C3ADC">
              <w:rPr>
                <w:bCs/>
              </w:rPr>
              <w:t>Нифонтова Т.В.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A37729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BF5CCB" w:rsidP="00A37729">
            <w:r w:rsidRPr="005C3ADC">
              <w:rPr>
                <w:bCs/>
              </w:rPr>
              <w:t>Удалов А.</w:t>
            </w:r>
            <w:r>
              <w:rPr>
                <w:bCs/>
              </w:rPr>
              <w:t>В</w:t>
            </w:r>
            <w:r w:rsidRPr="005C3ADC">
              <w:rPr>
                <w:bCs/>
              </w:rPr>
              <w:t>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277"/>
        </w:trPr>
        <w:tc>
          <w:tcPr>
            <w:tcW w:w="3030" w:type="dxa"/>
          </w:tcPr>
          <w:p w:rsidR="00BF5CCB" w:rsidRPr="005C3ADC" w:rsidRDefault="00BF5CCB" w:rsidP="00A37729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A37729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center"/>
            </w:pPr>
          </w:p>
        </w:tc>
      </w:tr>
      <w:tr w:rsidR="00BF5CCB" w:rsidRPr="00B36947" w:rsidTr="00A37729">
        <w:trPr>
          <w:trHeight w:val="1191"/>
        </w:trPr>
        <w:tc>
          <w:tcPr>
            <w:tcW w:w="3030" w:type="dxa"/>
          </w:tcPr>
          <w:p w:rsidR="00BF5CCB" w:rsidRPr="005C3ADC" w:rsidRDefault="00BF5CCB" w:rsidP="00A37729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A37729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both"/>
            </w:pPr>
          </w:p>
        </w:tc>
      </w:tr>
      <w:tr w:rsidR="00BF5CCB" w:rsidRPr="00B36947" w:rsidTr="00A37729">
        <w:trPr>
          <w:trHeight w:val="841"/>
        </w:trPr>
        <w:tc>
          <w:tcPr>
            <w:tcW w:w="3030" w:type="dxa"/>
          </w:tcPr>
          <w:p w:rsidR="00BF5CCB" w:rsidRDefault="00BF5CCB" w:rsidP="00A37729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A37729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both"/>
            </w:pPr>
          </w:p>
        </w:tc>
      </w:tr>
      <w:tr w:rsidR="00BF5CCB" w:rsidRPr="00B36947" w:rsidTr="00A37729">
        <w:trPr>
          <w:trHeight w:val="841"/>
        </w:trPr>
        <w:tc>
          <w:tcPr>
            <w:tcW w:w="3030" w:type="dxa"/>
          </w:tcPr>
          <w:p w:rsidR="00BF5CCB" w:rsidRDefault="00BF5CCB" w:rsidP="00A37729">
            <w:r>
              <w:lastRenderedPageBreak/>
              <w:t xml:space="preserve">Начальник юридического отдела </w:t>
            </w:r>
          </w:p>
          <w:p w:rsidR="00BF5CCB" w:rsidRDefault="00BF5CCB" w:rsidP="00A37729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A37729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A37729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A37729">
        <w:tc>
          <w:tcPr>
            <w:tcW w:w="2448" w:type="dxa"/>
          </w:tcPr>
          <w:p w:rsidR="00BF5CCB" w:rsidRPr="002D7BBA" w:rsidRDefault="00BF5CCB" w:rsidP="00A37729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A37729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A37729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>
              <w:t>начальник</w:t>
            </w:r>
            <w:r w:rsidR="00BF5CCB">
              <w:t xml:space="preserve"> бюджетного отдела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A37729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6F0A0B" w:rsidRDefault="00757003"/>
    <w:sectPr w:rsidR="006F0A0B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201010"/>
    <w:rsid w:val="00757003"/>
    <w:rsid w:val="008112D5"/>
    <w:rsid w:val="00863D43"/>
    <w:rsid w:val="008E5B86"/>
    <w:rsid w:val="008F2571"/>
    <w:rsid w:val="00BF5CCB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3009</Characters>
  <Application>Microsoft Office Word</Application>
  <DocSecurity>0</DocSecurity>
  <Lines>25</Lines>
  <Paragraphs>7</Paragraphs>
  <ScaleCrop>false</ScaleCrop>
  <Company>Финансовое управление администрации КГО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3</cp:revision>
  <cp:lastPrinted>2017-02-06T08:13:00Z</cp:lastPrinted>
  <dcterms:created xsi:type="dcterms:W3CDTF">2017-02-06T08:10:00Z</dcterms:created>
  <dcterms:modified xsi:type="dcterms:W3CDTF">2017-03-06T04:41:00Z</dcterms:modified>
</cp:coreProperties>
</file>