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B87" w:rsidRDefault="00E41D2D" w:rsidP="00E41D2D">
      <w:pPr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7978140</wp:posOffset>
                </wp:positionH>
                <wp:positionV relativeFrom="paragraph">
                  <wp:posOffset>0</wp:posOffset>
                </wp:positionV>
                <wp:extent cx="2133600" cy="1404620"/>
                <wp:effectExtent l="0" t="0" r="19050" b="2730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9D9" w:rsidRDefault="00E41D2D" w:rsidP="00DB54A5">
                            <w:pPr>
                              <w:spacing w:after="0" w:line="240" w:lineRule="auto"/>
                            </w:pPr>
                            <w:r>
                              <w:t xml:space="preserve">Приложение </w:t>
                            </w:r>
                            <w:r w:rsidR="005169D9">
                              <w:t>№4</w:t>
                            </w:r>
                          </w:p>
                          <w:p w:rsidR="00E41D2D" w:rsidRDefault="00E41D2D" w:rsidP="00DB54A5">
                            <w:pPr>
                              <w:spacing w:after="0" w:line="240" w:lineRule="auto"/>
                            </w:pPr>
                            <w:r>
                              <w:t>к Решению Думы Камышловского городского округа</w:t>
                            </w:r>
                            <w:r w:rsidR="00DB54A5">
                              <w:t xml:space="preserve"> от _________ №___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28.2pt;margin-top:0;width:16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" strokecolor="white [3212]">
                <v:textbox style="mso-fit-shape-to-text:t">
                  <w:txbxContent>
                    <w:p w:rsidR="005169D9" w:rsidRDefault="00E41D2D" w:rsidP="00DB54A5">
                      <w:pPr>
                        <w:spacing w:after="0" w:line="240" w:lineRule="auto"/>
                      </w:pPr>
                      <w:r>
                        <w:t xml:space="preserve">Приложение </w:t>
                      </w:r>
                      <w:r w:rsidR="005169D9">
                        <w:t>№4</w:t>
                      </w:r>
                    </w:p>
                    <w:p w:rsidR="00E41D2D" w:rsidRDefault="00E41D2D" w:rsidP="00DB54A5">
                      <w:pPr>
                        <w:spacing w:after="0" w:line="240" w:lineRule="auto"/>
                      </w:pPr>
                      <w:r>
                        <w:t>к Решению Думы Камышловского городского округа</w:t>
                      </w:r>
                      <w:r w:rsidR="00DB54A5">
                        <w:t xml:space="preserve"> от _________ №___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9AF7C6" wp14:editId="20203981">
                <wp:simplePos x="0" y="0"/>
                <wp:positionH relativeFrom="column">
                  <wp:posOffset>7511414</wp:posOffset>
                </wp:positionH>
                <wp:positionV relativeFrom="paragraph">
                  <wp:posOffset>2791460</wp:posOffset>
                </wp:positionV>
                <wp:extent cx="657225" cy="3524250"/>
                <wp:effectExtent l="57150" t="38100" r="28575" b="190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3524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F04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91.45pt;margin-top:219.8pt;width:51.75pt;height:277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5530215</wp:posOffset>
                </wp:positionH>
                <wp:positionV relativeFrom="paragraph">
                  <wp:posOffset>5458460</wp:posOffset>
                </wp:positionV>
                <wp:extent cx="742950" cy="857250"/>
                <wp:effectExtent l="38100" t="38100" r="19050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857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5C2E55" id="Прямая со стрелкой 4" o:spid="_x0000_s1026" type="#_x0000_t32" style="position:absolute;margin-left:435.45pt;margin-top:429.8pt;width:58.5pt;height:67.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D2893D3" wp14:editId="48BC09C0">
                <wp:simplePos x="0" y="0"/>
                <wp:positionH relativeFrom="column">
                  <wp:posOffset>729615</wp:posOffset>
                </wp:positionH>
                <wp:positionV relativeFrom="paragraph">
                  <wp:posOffset>6243955</wp:posOffset>
                </wp:positionV>
                <wp:extent cx="9525000" cy="2034540"/>
                <wp:effectExtent l="0" t="0" r="19050" b="14605"/>
                <wp:wrapThrough wrapText="bothSides">
                  <wp:wrapPolygon edited="0">
                    <wp:start x="0" y="0"/>
                    <wp:lineTo x="0" y="21498"/>
                    <wp:lineTo x="21600" y="21498"/>
                    <wp:lineTo x="21600" y="0"/>
                    <wp:lineTo x="0" y="0"/>
                  </wp:wrapPolygon>
                </wp:wrapThrough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D2D" w:rsidRDefault="00E41D2D">
                            <w:r>
                              <w:t>Исключить часть территории в границах земельных участков с кадастровыми номерами 66:46:0103004:</w:t>
                            </w:r>
                            <w:proofErr w:type="gramStart"/>
                            <w:r>
                              <w:t>162,  66:46:0103004</w:t>
                            </w:r>
                            <w:proofErr w:type="gramEnd"/>
                            <w:r>
                              <w:t>:3785, 66:46:0103004:3784 из территориальной зоны П-4 (</w:t>
                            </w:r>
                            <w:r w:rsidRPr="00E41D2D">
                              <w:t>Производственная зона IV класса опасности города Камышлов Камышловского городского округа</w:t>
                            </w:r>
                            <w:r>
                              <w:t>) кадастровым номером 66.46.1.18 и включить в границы территориальной зоны ОД(К)</w:t>
                            </w:r>
                            <w:r w:rsidRPr="00E41D2D">
                              <w:t xml:space="preserve"> </w:t>
                            </w:r>
                            <w:r>
                              <w:t>(</w:t>
                            </w:r>
                            <w:r w:rsidRPr="00E41D2D">
                              <w:t>Общественно-деловая зона (комплексная) г. Камышлов Камышловского городского округа</w:t>
                            </w:r>
                            <w:r>
                              <w:t>) кадастровым номером 66.46.1.25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2893D3" id="_x0000_s1027" type="#_x0000_t202" style="position:absolute;left:0;text-align:left;margin-left:57.45pt;margin-top:491.65pt;width:750pt;height:160.2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">
                <v:textbox style="mso-fit-shape-to-text:t">
                  <w:txbxContent>
                    <w:p w:rsidR="00E41D2D" w:rsidRDefault="00E41D2D">
                      <w:r>
                        <w:t>Исключить часть территории в границах земельных участков с кадастровыми номерами 66:46:0103004:</w:t>
                      </w:r>
                      <w:proofErr w:type="gramStart"/>
                      <w:r>
                        <w:t xml:space="preserve">162,  </w:t>
                      </w:r>
                      <w:r>
                        <w:t>66:46:0103004</w:t>
                      </w:r>
                      <w:proofErr w:type="gramEnd"/>
                      <w:r>
                        <w:t>:</w:t>
                      </w:r>
                      <w:r>
                        <w:t xml:space="preserve">3785, </w:t>
                      </w:r>
                      <w:r>
                        <w:t>66:46:0103004:378</w:t>
                      </w:r>
                      <w:r>
                        <w:t>4 из территориальной зоны П-4 (</w:t>
                      </w:r>
                      <w:r w:rsidRPr="00E41D2D">
                        <w:t>Производственная зона IV класса опасности города Камышлов Камышловского городского округа</w:t>
                      </w:r>
                      <w:r>
                        <w:t>) кадастровым номером 66.46.1.18 и включить в границы территориальной зоны ОД(К)</w:t>
                      </w:r>
                      <w:r w:rsidRPr="00E41D2D">
                        <w:t xml:space="preserve"> </w:t>
                      </w:r>
                      <w:r>
                        <w:t>(</w:t>
                      </w:r>
                      <w:r w:rsidRPr="00E41D2D">
                        <w:t>Общественно-деловая зона (комплексная) г. Камышлов Камышловского городского округа</w:t>
                      </w:r>
                      <w:r>
                        <w:t>) кадастровым номером 66.46.1.25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A67089" wp14:editId="0E382F35">
            <wp:simplePos x="0" y="0"/>
            <wp:positionH relativeFrom="column">
              <wp:posOffset>377190</wp:posOffset>
            </wp:positionH>
            <wp:positionV relativeFrom="paragraph">
              <wp:posOffset>961390</wp:posOffset>
            </wp:positionV>
            <wp:extent cx="8983345" cy="5604510"/>
            <wp:effectExtent l="0" t="0" r="8255" b="0"/>
            <wp:wrapThrough wrapText="bothSides">
              <wp:wrapPolygon edited="0">
                <wp:start x="0" y="0"/>
                <wp:lineTo x="0" y="21512"/>
                <wp:lineTo x="21574" y="21512"/>
                <wp:lineTo x="2157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345" cy="560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31CA1C" wp14:editId="4A2347CC">
                <wp:simplePos x="0" y="0"/>
                <wp:positionH relativeFrom="column">
                  <wp:posOffset>1491615</wp:posOffset>
                </wp:positionH>
                <wp:positionV relativeFrom="paragraph">
                  <wp:posOffset>938530</wp:posOffset>
                </wp:positionV>
                <wp:extent cx="1409700" cy="3034030"/>
                <wp:effectExtent l="0" t="0" r="57150" b="5207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30340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063BD" id="Прямая со стрелкой 2" o:spid="_x0000_s1026" type="#_x0000_t32" style="position:absolute;margin-left:117.45pt;margin-top:73.9pt;width:111pt;height:238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C7F9D0" wp14:editId="10C7699F">
                <wp:simplePos x="0" y="0"/>
                <wp:positionH relativeFrom="column">
                  <wp:posOffset>234315</wp:posOffset>
                </wp:positionH>
                <wp:positionV relativeFrom="paragraph">
                  <wp:posOffset>0</wp:posOffset>
                </wp:positionV>
                <wp:extent cx="7668259" cy="2035174"/>
                <wp:effectExtent l="0" t="0" r="28575" b="14605"/>
                <wp:wrapThrough wrapText="bothSides">
                  <wp:wrapPolygon edited="0">
                    <wp:start x="0" y="0"/>
                    <wp:lineTo x="0" y="21498"/>
                    <wp:lineTo x="21627" y="21498"/>
                    <wp:lineTo x="21627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8259" cy="20351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D2D" w:rsidRDefault="00E41D2D">
                            <w:r>
                              <w:t>Исключить часть территории в границах земельного участка с кадастровым номером 66:46:0103004:1056 из территориальной зоны П-4 (</w:t>
                            </w:r>
                            <w:r w:rsidRPr="00E41D2D">
                              <w:t>Производственная зона IV класса опасности города Камышлов Камышловского городского округа</w:t>
                            </w:r>
                            <w:r>
                              <w:t xml:space="preserve">) кадастровым номером 66.46.1.18 и включить в границы территориальной зоны </w:t>
                            </w:r>
                            <w:r w:rsidRPr="00E41D2D">
                              <w:t xml:space="preserve">Ж-2. </w:t>
                            </w:r>
                            <w:r>
                              <w:t>(</w:t>
                            </w:r>
                            <w:r w:rsidRPr="00E41D2D">
                              <w:t>Зона малоэтажных многоквартирных жилых домов города Камышлова Камышловского городского округа</w:t>
                            </w:r>
                            <w:r>
                              <w:t>) кадастровым номером 66.46.1.21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C7F9D0" id="_x0000_s1028" type="#_x0000_t202" style="position:absolute;left:0;text-align:left;margin-left:18.45pt;margin-top:0;width:603.8pt;height:160.2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">
                <v:textbox style="mso-fit-shape-to-text:t">
                  <w:txbxContent>
                    <w:p w:rsidR="00E41D2D" w:rsidRDefault="00E41D2D">
                      <w:r>
                        <w:t>Исключить часть территории в границах земельного участка с кадастровым номером 66:46:0103004:1056 из территориальной зоны П-4 (</w:t>
                      </w:r>
                      <w:r w:rsidRPr="00E41D2D">
                        <w:t>Производственная зона IV класса опасности города Камышлов Камышловского городского округа</w:t>
                      </w:r>
                      <w:r>
                        <w:t xml:space="preserve">) кадастровым номером 66.46.1.18 и включить в границы территориальной зоны </w:t>
                      </w:r>
                      <w:r w:rsidRPr="00E41D2D">
                        <w:t xml:space="preserve">Ж-2. </w:t>
                      </w:r>
                      <w:r>
                        <w:t>(</w:t>
                      </w:r>
                      <w:r w:rsidRPr="00E41D2D">
                        <w:t>Зона малоэтажных многоквартирных жилых домов города Камышлова Камышловского городского округа</w:t>
                      </w:r>
                      <w:r>
                        <w:t>) кадастровым номером 66.46.1.21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465B87" w:rsidSect="00E41D2D">
      <w:pgSz w:w="16838" w:h="11906" w:orient="landscape"/>
      <w:pgMar w:top="284" w:right="113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D2D"/>
    <w:rsid w:val="00174E9C"/>
    <w:rsid w:val="00465B87"/>
    <w:rsid w:val="005169D9"/>
    <w:rsid w:val="00DB54A5"/>
    <w:rsid w:val="00E4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886366-56B4-4850-9FD9-082A0E96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Юля</cp:lastModifiedBy>
  <cp:revision>3</cp:revision>
  <dcterms:created xsi:type="dcterms:W3CDTF">2020-03-10T04:14:00Z</dcterms:created>
  <dcterms:modified xsi:type="dcterms:W3CDTF">2020-04-17T06:13:00Z</dcterms:modified>
</cp:coreProperties>
</file>