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tabs>
          <w:tab w:val="clear" w:pos="708"/>
        </w:tabs>
        <w:ind w:left="0" w:right="0" w:hanging="0"/>
        <w:jc w:val="center"/>
        <w:rPr/>
      </w:pPr>
      <w:r>
        <w:rPr>
          <w:rStyle w:val="Style13"/>
          <w:rFonts w:eastAsia="Liberation Serif;Times New Roman" w:cs="Liberation Serif;Times New Roman" w:ascii="Liberation Serif;Times New Roman" w:hAnsi="Liberation Serif;Times New Roman"/>
          <w:kern w:val="2"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2600" cy="748030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06" t="-909" r="-1406" b="-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6"/>
        <w:shd w:fill="FFFFFF" w:val="clear"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u w:val="none"/>
          <w:lang w:val="ru-RU" w:eastAsia="ru-RU" w:bidi="ar-SA"/>
        </w:rPr>
        <w:t>от 0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u w:val="none"/>
          <w:lang w:val="ru-RU" w:eastAsia="ru-RU" w:bidi="ar-SA"/>
        </w:rPr>
        <w:t>5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u w:val="none"/>
          <w:lang w:val="ru-RU" w:eastAsia="ru-RU" w:bidi="ar-SA"/>
        </w:rPr>
        <w:t>.03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u w:val="none"/>
          <w:lang w:val="en-US" w:eastAsia="ru-RU" w:bidi="ar-SA"/>
        </w:rPr>
        <w:t>.2020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u w:val="none"/>
          <w:lang w:val="ru-RU" w:eastAsia="ru-RU" w:bidi="ar-SA"/>
        </w:rPr>
        <w:t xml:space="preserve">  N 1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u w:val="none"/>
          <w:lang w:val="ru-RU" w:eastAsia="ru-RU" w:bidi="ar-SA"/>
        </w:rPr>
        <w:t>50</w:t>
      </w:r>
    </w:p>
    <w:p>
      <w:pPr>
        <w:pStyle w:val="Style16"/>
        <w:shd w:fill="FFFFFF" w:val="clear"/>
        <w:jc w:val="both"/>
        <w:rPr>
          <w:rStyle w:val="Style13"/>
          <w:rFonts w:ascii="Liberation Serif" w:hAnsi="Liberation Serif" w:eastAsia="Times New Roman" w:cs="Liberation Serif;Times New Roman"/>
          <w:bCs/>
          <w:i w:val="false"/>
          <w:i w:val="false"/>
          <w:iCs w:val="false"/>
          <w:color w:val="000000"/>
          <w:spacing w:val="-1"/>
          <w:kern w:val="2"/>
          <w:u w:val="none"/>
          <w:lang w:val="ru-RU" w:eastAsia="ru-RU" w:bidi="ar-SA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16"/>
        <w:shd w:fill="FFFFFF" w:val="clear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О внесении   изменений в муниципальную программу «Повышение эффективности управления муниципальной собственностью Камышловского городского округа до 2020 года», утвержденную</w:t>
      </w:r>
    </w:p>
    <w:p>
      <w:pPr>
        <w:pStyle w:val="Style16"/>
        <w:shd w:fill="FFFFFF" w:val="clear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постановлением главы Камышловского городского округа от 20.11.2013г. №2053 (с изменениями внесенными постановлениями </w:t>
      </w:r>
    </w:p>
    <w:p>
      <w:pPr>
        <w:pStyle w:val="Style16"/>
        <w:shd w:fill="FFFFFF" w:val="clear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от 27.02.2014г №385; от 06.06.2014г №962; от 12.08.2014г №1273; </w:t>
      </w:r>
    </w:p>
    <w:p>
      <w:pPr>
        <w:pStyle w:val="Style16"/>
        <w:shd w:fill="FFFFFF" w:val="clear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от 08.09.2014г №1469; от 27.11.2014г № 1987; от 25.12.2014г №2169; </w:t>
      </w:r>
    </w:p>
    <w:p>
      <w:pPr>
        <w:pStyle w:val="Style16"/>
        <w:shd w:fill="FFFFFF" w:val="clear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от 19.11.2015г №1600; от 10.08.2016г №870; от 12.12.2016г №1262; </w:t>
      </w:r>
    </w:p>
    <w:p>
      <w:pPr>
        <w:pStyle w:val="Style16"/>
        <w:shd w:fill="FFFFFF" w:val="clear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от 14.06.2017г №563; от 02.08.2017г №736; от 20.10.2017г №963; </w:t>
      </w:r>
    </w:p>
    <w:p>
      <w:pPr>
        <w:pStyle w:val="Style16"/>
        <w:shd w:fill="FFFFFF" w:val="clear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от 06.12.2017г №1123; от 29.03.2018г № 281; от 25.06.2018г №551;</w:t>
      </w:r>
    </w:p>
    <w:p>
      <w:pPr>
        <w:pStyle w:val="Style16"/>
        <w:shd w:fill="FFFFFF" w:val="clear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от 07.09.2018 №785; от 14.11.2018г №981;от 05.12.2018г №1062; </w:t>
      </w:r>
    </w:p>
    <w:p>
      <w:pPr>
        <w:pStyle w:val="Style16"/>
        <w:shd w:fill="FFFFFF" w:val="clear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от 28.03.2019г №279;от 23.09.2019г №809;от 13.11.2019г №973; </w:t>
      </w:r>
    </w:p>
    <w:p>
      <w:pPr>
        <w:pStyle w:val="Style16"/>
        <w:shd w:fill="FFFFFF" w:val="clear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от 26.02.2020г №128)</w:t>
      </w:r>
    </w:p>
    <w:p>
      <w:pPr>
        <w:pStyle w:val="Style16"/>
        <w:shd w:fill="FFFFFF" w:val="clea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1"/>
        <w:keepNext w:val="true"/>
        <w:shd w:fill="FFFFFF" w:val="clear"/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right="0" w:hanging="0"/>
        <w:jc w:val="both"/>
        <w:textAlignment w:val="baseline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В соответствии с Федеральным законом от 06.10.2003г  №131 «Об общих принципах организации местного самоуправления в Российской Федерации, со статьей 179 Бюджетного кодекса Российской Федерации», с Решением Думы Камышловского городского округа от 17.10.2019 №423 «</w:t>
      </w:r>
      <w:r>
        <w:rPr>
          <w:rFonts w:ascii="Liberation Serif" w:hAnsi="Liberation Serif"/>
          <w:szCs w:val="28"/>
        </w:rPr>
        <w:t>О</w:t>
      </w:r>
      <w:r>
        <w:rPr>
          <w:rFonts w:ascii="Liberation Serif" w:hAnsi="Liberation Serif"/>
          <w:szCs w:val="28"/>
        </w:rPr>
        <w:t xml:space="preserve"> внесении изменений в Решение Думы Камышловского городского округа от 06.12.2018 №323 «о бюджете Камышловского городского округа на 2019год и плановый период 2020 и 2021 годов», с постановлением главы Камышловского городского округа  от 04.10.2013г №1786 «Об утверждении Порядка формирования и реализации муниципальных программ Камышловского городского округа», руководствуясь Уставом Камышловского городского округа, администрация Камышловского городского округа</w:t>
      </w:r>
    </w:p>
    <w:p>
      <w:pPr>
        <w:pStyle w:val="Style16"/>
        <w:shd w:fill="FFFFFF" w:val="clear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6"/>
        <w:shd w:fill="FFFFFF" w:val="clear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>Внести в муниципальную программу «Повышение эффективности управления муниципальной собственностью Камышловского городского округа до 2020 года», утвержденную постановлением главы Камышловского городского округа от 20.11.2013г №2053 «</w:t>
      </w:r>
      <w:r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б утверждении муниципальной программы «Повышение эффективности управления муниципальной собственностью Камышловского городского округа до 2020 года» с изменениями внесенными постановлениями  от 27.02.2014г №385; от 06.06.2014г №962; от 12.08.2014г №1273; от 08.09.2014г №1469; от 27.11.2014г № 1987; от 25.12.2014г №2169; от 19.11.2015г №1600; от 10.08.2016г №870; от 12.12.2016г №1262; от 14.06.2017г №563; от 02.08.2017г №736; от 20.10.2017г №963; от 06.12.2017г №1123; от 29.03.2018г № 281; от 25.06.2018г №551;от 07.09.2018 №785; от 14.11.2018г №981;от 05.12.2018г №1062; от 28.03.2019г №279;от 23.09.2019г №809; от 13.11.2019г №973;от 26.02.2020г №128(далее программа) следующие изменения: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>
        <w:rPr>
          <w:rFonts w:ascii="Liberation Serif" w:hAnsi="Liberation Serif"/>
          <w:sz w:val="28"/>
          <w:szCs w:val="28"/>
        </w:rPr>
        <w:t>в паспорте Программы: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строку «источники и объемы финансирования муниципальной программы по годам» изложить в следующей редакции: 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бюджет Камышловского городского округа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2014год – 2850939,00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2015год – 3458822,00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2016год – 3025263,00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2017год – 2518903,72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2018год – 4029204,00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2019год – 8645936,00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2020год – 18977200,00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В мероприятии «Содержание и ремонт муниципального имущества» в 2020году сумму 4247400,00руб. заменить на сумму 5497400,00 руб.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- в строке «всего по мероприятию» в графе 3 сумму 4958031,34руб.  заменить на сумму 6208031,34руб.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План мероприятий по выполнению муниципальной программы «Повышение эффективности управления муниципальной собственностью Камышловского городского округа до 2020 года» изложить в новой редакции (прилагается).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Настоящее постановление опубликовать в газете «Камышловские известия» </w:t>
      </w:r>
      <w:r>
        <w:rPr>
          <w:rFonts w:ascii="Liberation Serif" w:hAnsi="Liberation Serif"/>
          <w:sz w:val="28"/>
          <w:szCs w:val="28"/>
        </w:rPr>
        <w:t xml:space="preserve">и разместить </w:t>
      </w:r>
      <w:r>
        <w:rPr>
          <w:rFonts w:ascii="Liberation Serif" w:hAnsi="Liberation Serif"/>
          <w:sz w:val="28"/>
          <w:szCs w:val="28"/>
        </w:rPr>
        <w:t>на официальном сайте Камышловского городского округа.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</w:t>
        <w:tab/>
        <w:t>исполнением настоящего постановления возложить на председателя комитета по управлению имуществом и земельным ресурсам администрации Камышловского городского округа Михайлову Е.В.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А.В. Половников</w:t>
      </w:r>
    </w:p>
    <w:p>
      <w:pPr>
        <w:pStyle w:val="Style16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670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Calibri" w:cs="Times New Roman"/>
        <w:sz w:val="22"/>
        <w:lang w:val="ru-RU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Liberation Serif" w:hAnsi="Liberation Serif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16"/>
    <w:next w:val="Style16"/>
    <w:qFormat/>
    <w:pPr>
      <w:keepNext w:val="true"/>
      <w:numPr>
        <w:ilvl w:val="0"/>
        <w:numId w:val="1"/>
      </w:numPr>
      <w:suppressAutoHyphens w:val="true"/>
      <w:outlineLvl w:val="0"/>
    </w:pPr>
    <w:rPr>
      <w:sz w:val="28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Times New Roman" w:hAnsi="Times New Roman" w:eastAsia="Times New Roman" w:cs="Times New Roman"/>
      <w:sz w:val="28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1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Style17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LibreOffice/6.3.4.2$Windows_X86_64 LibreOffice_project/60da17e045e08f1793c57c00ba83cdfce946d0aa</Application>
  <Pages>2</Pages>
  <Words>454</Words>
  <CharactersWithSpaces>3751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2020-03-04T04:39:00Z</dcterms:created>
  <dc:creator>Бухгалтер</dc:creator>
  <dc:description/>
  <dc:language>ru-RU</dc:language>
  <cp:lastModifiedBy/>
  <cp:lastPrinted>2020-03-05T17:05:37Z</cp:lastPrinted>
  <dcterms:modified xsi:type="dcterms:W3CDTF">2020-03-05T17:06:44Z</dcterms:modified>
  <cp:revision>3</cp:revision>
  <dc:subject/>
  <dc:title/>
</cp:coreProperties>
</file>