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A1" w:rsidRDefault="004629A1" w:rsidP="004629A1">
      <w:pPr>
        <w:jc w:val="center"/>
      </w:pPr>
      <w:r w:rsidRPr="005D39A7">
        <w:rPr>
          <w:noProof/>
        </w:rPr>
        <w:drawing>
          <wp:inline distT="0" distB="0" distL="0" distR="0">
            <wp:extent cx="485775" cy="7524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A1" w:rsidRDefault="004629A1" w:rsidP="004629A1">
      <w:pPr>
        <w:jc w:val="center"/>
        <w:rPr>
          <w:b/>
          <w:bCs/>
        </w:rPr>
      </w:pPr>
      <w:r>
        <w:rPr>
          <w:b/>
          <w:bCs/>
        </w:rPr>
        <w:t>АДМИНИСТРАЦИЯ КАМЫШЛОВСКОГО ГОРОДСКОГО ОКРУГА</w:t>
      </w:r>
    </w:p>
    <w:p w:rsidR="004629A1" w:rsidRDefault="004629A1" w:rsidP="004629A1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629A1" w:rsidRDefault="004629A1" w:rsidP="004629A1">
      <w:pPr>
        <w:pBdr>
          <w:top w:val="double" w:sz="12" w:space="0" w:color="000000"/>
        </w:pBdr>
      </w:pPr>
    </w:p>
    <w:p w:rsidR="004629A1" w:rsidRDefault="004629A1" w:rsidP="004629A1">
      <w:pPr>
        <w:jc w:val="both"/>
      </w:pPr>
    </w:p>
    <w:p w:rsidR="004629A1" w:rsidRPr="00C5173F" w:rsidRDefault="004629A1" w:rsidP="004629A1">
      <w:pPr>
        <w:jc w:val="both"/>
      </w:pPr>
      <w:r w:rsidRPr="00C5173F">
        <w:t xml:space="preserve">от </w:t>
      </w:r>
      <w:proofErr w:type="gramStart"/>
      <w:r w:rsidRPr="00C5173F">
        <w:t>17.01.2019  N</w:t>
      </w:r>
      <w:proofErr w:type="gramEnd"/>
      <w:r w:rsidRPr="00C5173F">
        <w:t xml:space="preserve"> 5                                                                                                      </w:t>
      </w:r>
    </w:p>
    <w:p w:rsidR="004629A1" w:rsidRDefault="004629A1" w:rsidP="004629A1">
      <w:pPr>
        <w:jc w:val="center"/>
      </w:pPr>
    </w:p>
    <w:p w:rsidR="004629A1" w:rsidRPr="00E82788" w:rsidRDefault="004629A1" w:rsidP="004629A1">
      <w:pPr>
        <w:jc w:val="center"/>
      </w:pPr>
    </w:p>
    <w:p w:rsidR="004629A1" w:rsidRPr="004629A1" w:rsidRDefault="004629A1" w:rsidP="004629A1">
      <w:pPr>
        <w:pStyle w:val="ConsPlusTitle"/>
        <w:jc w:val="center"/>
      </w:pPr>
      <w:bookmarkStart w:id="0" w:name="_GoBack"/>
      <w:r w:rsidRPr="004629A1">
        <w:t xml:space="preserve">О внесении изменений в бюджетный прогноз Камышловского </w:t>
      </w:r>
    </w:p>
    <w:p w:rsidR="004629A1" w:rsidRPr="004629A1" w:rsidRDefault="004629A1" w:rsidP="004629A1">
      <w:pPr>
        <w:pStyle w:val="ConsPlusTitle"/>
        <w:jc w:val="center"/>
      </w:pPr>
      <w:r w:rsidRPr="004629A1">
        <w:t xml:space="preserve">городского округа на долгосрочный период до 2022 года, утвержденный постановлением главы Камышловского городского округа от 31.01.2017 № 89 «Об утверждении бюджетного прогноза Камышловского городского </w:t>
      </w:r>
      <w:proofErr w:type="gramStart"/>
      <w:r w:rsidRPr="004629A1">
        <w:t>округа  на</w:t>
      </w:r>
      <w:proofErr w:type="gramEnd"/>
      <w:r w:rsidRPr="004629A1">
        <w:t xml:space="preserve"> долгосрочный период до 2022 года»</w:t>
      </w:r>
    </w:p>
    <w:bookmarkEnd w:id="0"/>
    <w:p w:rsidR="004629A1" w:rsidRDefault="004629A1" w:rsidP="004629A1">
      <w:pPr>
        <w:pStyle w:val="ConsPlusNormal"/>
        <w:jc w:val="center"/>
        <w:rPr>
          <w:b/>
          <w:i/>
          <w:sz w:val="24"/>
          <w:szCs w:val="24"/>
        </w:rPr>
      </w:pPr>
    </w:p>
    <w:p w:rsidR="004629A1" w:rsidRPr="00165EFC" w:rsidRDefault="004629A1" w:rsidP="004629A1">
      <w:pPr>
        <w:pStyle w:val="ConsPlusNormal"/>
        <w:jc w:val="center"/>
        <w:rPr>
          <w:b/>
          <w:i/>
          <w:sz w:val="24"/>
          <w:szCs w:val="24"/>
        </w:rPr>
      </w:pPr>
    </w:p>
    <w:p w:rsidR="004629A1" w:rsidRPr="00FA23BA" w:rsidRDefault="004629A1" w:rsidP="004629A1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10 </w:t>
      </w:r>
      <w:r w:rsidRPr="005C1B6B">
        <w:t>Поряд</w:t>
      </w:r>
      <w:r>
        <w:t>ка разработки и утверждения бюджетного прогноза Камышловского городского округа на долгосрочный период, утвержденного постановлением главы Камышловского городского округа от 22.07.2016 № 787 «Об утверждении Порядка разработки и утверждения бюджетного прогноза Камышловского городского округа на долгосрочный период», в целях осуществления долгосрочного бюджетного планирования</w:t>
      </w:r>
    </w:p>
    <w:p w:rsidR="004629A1" w:rsidRDefault="004629A1" w:rsidP="004629A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76C62">
        <w:rPr>
          <w:b/>
        </w:rPr>
        <w:t>ПОСТАНОВ</w:t>
      </w:r>
      <w:r>
        <w:rPr>
          <w:b/>
        </w:rPr>
        <w:t>ЛЯЮ</w:t>
      </w:r>
      <w:r w:rsidRPr="00776C62">
        <w:rPr>
          <w:b/>
        </w:rPr>
        <w:t>:</w:t>
      </w:r>
    </w:p>
    <w:p w:rsidR="004629A1" w:rsidRDefault="004629A1" w:rsidP="004629A1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5C1B6B">
        <w:rPr>
          <w:b w:val="0"/>
        </w:rPr>
        <w:t xml:space="preserve">Внести в бюджетный прогноз Камышловского городского округа на долгосрочный период до 2022 года, утвержденный постановлением главы Камышловского городского округа от 31.01.2017 № 89 «Об утверждении бюджетного прогноза Камышловского городского </w:t>
      </w:r>
      <w:proofErr w:type="gramStart"/>
      <w:r w:rsidRPr="005C1B6B">
        <w:rPr>
          <w:b w:val="0"/>
        </w:rPr>
        <w:t>округа  на</w:t>
      </w:r>
      <w:proofErr w:type="gramEnd"/>
      <w:r w:rsidRPr="005C1B6B">
        <w:rPr>
          <w:b w:val="0"/>
        </w:rPr>
        <w:t xml:space="preserve"> долгосрочный период до 2022 года»</w:t>
      </w:r>
      <w:r>
        <w:rPr>
          <w:b w:val="0"/>
        </w:rPr>
        <w:t xml:space="preserve"> следующие изменения:</w:t>
      </w:r>
    </w:p>
    <w:p w:rsidR="004629A1" w:rsidRDefault="004629A1" w:rsidP="004629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форму</w:t>
      </w:r>
      <w:r w:rsidRPr="00460F4A">
        <w:t xml:space="preserve"> 1 изложить в новой редакции (прилагается);</w:t>
      </w:r>
    </w:p>
    <w:p w:rsidR="004629A1" w:rsidRDefault="004629A1" w:rsidP="004629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форму</w:t>
      </w:r>
      <w:r w:rsidRPr="00460F4A">
        <w:t xml:space="preserve"> </w:t>
      </w:r>
      <w:r>
        <w:t>2</w:t>
      </w:r>
      <w:r w:rsidRPr="00460F4A">
        <w:t xml:space="preserve"> изложить</w:t>
      </w:r>
      <w:r>
        <w:t xml:space="preserve"> в новой редакции (прилагается).</w:t>
      </w:r>
    </w:p>
    <w:p w:rsidR="004629A1" w:rsidRDefault="004629A1" w:rsidP="004629A1">
      <w:pPr>
        <w:pStyle w:val="ConsPlusNormal"/>
        <w:numPr>
          <w:ilvl w:val="0"/>
          <w:numId w:val="1"/>
        </w:numPr>
        <w:ind w:left="0" w:firstLine="709"/>
        <w:jc w:val="both"/>
      </w:pPr>
      <w:r>
        <w:t>Настоящее постановление опубликовать в газете «</w:t>
      </w:r>
      <w:proofErr w:type="spellStart"/>
      <w:r>
        <w:t>Камышловские</w:t>
      </w:r>
      <w:proofErr w:type="spellEnd"/>
      <w:r>
        <w:t xml:space="preserve"> известия» и разместить на официальном сайте Камышловского городского округа в информационно - телекоммуникационной сети «Интернет».</w:t>
      </w:r>
    </w:p>
    <w:p w:rsidR="004629A1" w:rsidRDefault="004629A1" w:rsidP="004629A1">
      <w:pPr>
        <w:pStyle w:val="ConsPlusNormal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4629A1" w:rsidRDefault="004629A1" w:rsidP="004629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629A1" w:rsidRDefault="004629A1" w:rsidP="004629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629A1" w:rsidRDefault="004629A1" w:rsidP="004629A1">
      <w:pPr>
        <w:autoSpaceDE w:val="0"/>
        <w:autoSpaceDN w:val="0"/>
        <w:adjustRightInd w:val="0"/>
      </w:pPr>
      <w:r>
        <w:t>Г</w:t>
      </w:r>
      <w:r w:rsidRPr="00776C62">
        <w:t>лав</w:t>
      </w:r>
      <w:r>
        <w:t xml:space="preserve">а  </w:t>
      </w:r>
    </w:p>
    <w:p w:rsidR="00F05791" w:rsidRDefault="004629A1" w:rsidP="004629A1">
      <w:r w:rsidRPr="00776C62">
        <w:t>Камышловского</w:t>
      </w:r>
      <w:r w:rsidRPr="00776C62">
        <w:tab/>
      </w:r>
      <w:r>
        <w:t>горо</w:t>
      </w:r>
      <w:r w:rsidRPr="00776C62">
        <w:t>дского округа</w:t>
      </w:r>
      <w:r>
        <w:t xml:space="preserve">                                              А.В. Половников</w:t>
      </w:r>
    </w:p>
    <w:sectPr w:rsidR="00F05791" w:rsidSect="00462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7D"/>
    <w:multiLevelType w:val="hybridMultilevel"/>
    <w:tmpl w:val="287A1C88"/>
    <w:lvl w:ilvl="0" w:tplc="B6B6EE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684AA4"/>
    <w:multiLevelType w:val="hybridMultilevel"/>
    <w:tmpl w:val="E08C1D62"/>
    <w:lvl w:ilvl="0" w:tplc="F4FC1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F"/>
    <w:rsid w:val="004629A1"/>
    <w:rsid w:val="00D200CF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9CA"/>
  <w15:chartTrackingRefBased/>
  <w15:docId w15:val="{3A4490B8-814C-4EBC-BC4A-5877D8F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2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2019-01-17T10:19:00Z</cp:lastPrinted>
  <dcterms:created xsi:type="dcterms:W3CDTF">2019-01-17T10:17:00Z</dcterms:created>
  <dcterms:modified xsi:type="dcterms:W3CDTF">2019-01-17T10:19:00Z</dcterms:modified>
</cp:coreProperties>
</file>