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/>
      </w:pPr>
      <w:r>
        <w:rPr>
          <w:rStyle w:val="Style10"/>
          <w:rFonts w:ascii="Liberation Serif" w:hAnsi="Liberation Serif"/>
          <w:color w:val="000000"/>
          <w:sz w:val="28"/>
          <w:szCs w:val="28"/>
          <w:lang w:eastAsia="ru-RU"/>
        </w:rPr>
        <w:drawing>
          <wp:inline distT="0" distB="101600" distL="0" distR="0">
            <wp:extent cx="409575" cy="69532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0"/>
          <w:rFonts w:ascii="Liberation Serif" w:hAnsi="Liberation Serif"/>
          <w:color w:val="000000"/>
          <w:sz w:val="28"/>
          <w:szCs w:val="28"/>
        </w:rPr>
        <w:br/>
      </w:r>
      <w:r>
        <w:rPr>
          <w:rStyle w:val="Style10"/>
          <w:rFonts w:ascii="Liberation Serif" w:hAnsi="Liberation Serif"/>
          <w:b/>
          <w:bCs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16"/>
        <w:spacing w:before="0" w:after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Р А С П О Р Я Ж Е Н И Е</w:t>
      </w:r>
    </w:p>
    <w:p>
      <w:pPr>
        <w:pStyle w:val="Style16"/>
        <w:pBdr>
          <w:top w:val="double" w:sz="12" w:space="1" w:color="000000"/>
        </w:pBdr>
        <w:spacing w:before="0" w:after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16"/>
        <w:autoSpaceDE w:val="false"/>
        <w:spacing w:lineRule="auto" w:line="240" w:before="0" w:after="0"/>
        <w:jc w:val="both"/>
        <w:rPr>
          <w:rFonts w:ascii="Liberation Serif" w:hAnsi="Liberation Serif"/>
          <w:b/>
          <w:b/>
          <w:bCs/>
          <w:iCs/>
          <w:sz w:val="16"/>
          <w:szCs w:val="16"/>
        </w:rPr>
      </w:pP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от 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>0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>2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.12.2020 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 № 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>31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>4</w:t>
      </w:r>
    </w:p>
    <w:p>
      <w:pPr>
        <w:pStyle w:val="Style16"/>
        <w:autoSpaceDE w:val="false"/>
        <w:spacing w:lineRule="auto" w:line="240" w:before="0" w:after="0"/>
        <w:jc w:val="center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Об утверждении Положения об организации планирования работы администрации Камышловского городского округа </w:t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ind w:left="0" w:right="0" w:firstLine="567"/>
        <w:jc w:val="both"/>
        <w:rPr/>
      </w:pPr>
      <w:r>
        <w:rPr>
          <w:rStyle w:val="Style10"/>
          <w:rFonts w:eastAsia="Times New Roman" w:ascii="Liberation Serif" w:hAnsi="Liberation Serif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Style w:val="Style10"/>
          <w:rFonts w:ascii="Liberation Serif" w:hAnsi="Liberation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rStyle w:val="Style10"/>
          <w:rFonts w:eastAsia="Times New Roman" w:ascii="Liberation Serif" w:hAnsi="Liberation Serif"/>
          <w:color w:val="000000"/>
          <w:sz w:val="28"/>
          <w:szCs w:val="28"/>
          <w:lang w:eastAsia="ru-RU"/>
        </w:rPr>
        <w:t>», Регламентом работы администрации Камышловского городского округа, утвержденным распоряжением администрации Камышловского городского округа, в целях улучшения планирования, совершенствования механизма управления, повышения эффективности управленческой деятельности администрация Камышловского городского округа,</w:t>
      </w:r>
    </w:p>
    <w:p>
      <w:pPr>
        <w:pStyle w:val="Style16"/>
        <w:spacing w:lineRule="auto" w:line="240" w:before="0" w:after="0"/>
        <w:ind w:left="0" w:right="0" w:firstLine="567"/>
        <w:jc w:val="both"/>
        <w:rPr/>
      </w:pPr>
      <w:r>
        <w:rPr>
          <w:rStyle w:val="Style10"/>
          <w:rFonts w:eastAsia="Times New Roman" w:ascii="Liberation Serif" w:hAnsi="Liberation Serif"/>
          <w:color w:val="000000"/>
          <w:sz w:val="28"/>
          <w:szCs w:val="28"/>
          <w:lang w:eastAsia="ru-RU"/>
        </w:rPr>
        <w:t xml:space="preserve">1. Утвердить Положение об организации </w:t>
      </w:r>
      <w:r>
        <w:rPr>
          <w:rStyle w:val="Style10"/>
          <w:rFonts w:eastAsia="Times New Roman" w:ascii="Liberation Serif" w:hAnsi="Liberation Serif"/>
          <w:sz w:val="28"/>
          <w:szCs w:val="28"/>
          <w:lang w:eastAsia="ru-RU"/>
        </w:rPr>
        <w:t>планирования работы администрации Камышловского городского округа (прилагается).</w:t>
      </w:r>
    </w:p>
    <w:p>
      <w:pPr>
        <w:pStyle w:val="Style16"/>
        <w:spacing w:lineRule="auto" w:line="240" w:before="0" w:after="0"/>
        <w:ind w:left="0" w:right="0" w:firstLine="567"/>
        <w:jc w:val="both"/>
        <w:rPr/>
      </w:pPr>
      <w:r>
        <w:rPr>
          <w:rStyle w:val="Style10"/>
          <w:rFonts w:eastAsia="Times New Roman" w:ascii="Liberation Serif" w:hAnsi="Liberation Serif"/>
          <w:sz w:val="28"/>
          <w:szCs w:val="28"/>
          <w:lang w:eastAsia="ru-RU"/>
        </w:rPr>
        <w:t>2. Настоящее постановление разместить на официальном сайте</w:t>
      </w:r>
      <w:r>
        <w:rPr/>
        <w:t xml:space="preserve"> </w:t>
      </w:r>
      <w:r>
        <w:rPr>
          <w:rStyle w:val="Style10"/>
          <w:rFonts w:eastAsia="Times New Roman" w:ascii="Liberation Serif" w:hAnsi="Liberation Serif"/>
          <w:sz w:val="28"/>
          <w:szCs w:val="28"/>
          <w:lang w:eastAsia="ru-RU"/>
        </w:rPr>
        <w:t xml:space="preserve">Камышловского городского округа в информационно-коммуникационной сети Интернет. 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3. Контроль за выполнением настоящего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р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аспоряжения оставляю за собой.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Глава</w:t>
      </w:r>
    </w:p>
    <w:p>
      <w:pPr>
        <w:pStyle w:val="Style16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</w:p>
    <w:p>
      <w:pPr>
        <w:pStyle w:val="Style16"/>
        <w:spacing w:lineRule="auto" w:line="240" w:before="0" w:after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br/>
      </w:r>
    </w:p>
    <w:p>
      <w:pPr>
        <w:pStyle w:val="Style16"/>
        <w:spacing w:lineRule="auto" w:line="240" w:before="0" w:after="0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jc w:val="righ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br/>
      </w:r>
    </w:p>
    <w:p>
      <w:pPr>
        <w:pStyle w:val="Style16"/>
        <w:spacing w:lineRule="auto" w:line="240" w:before="0" w:after="0"/>
        <w:jc w:val="righ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jc w:val="righ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jc w:val="righ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jc w:val="righ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uppressAutoHyphens w:val="true"/>
        <w:spacing w:lineRule="auto" w:line="240" w:before="0" w:after="0"/>
        <w:ind w:left="5046" w:right="0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У</w:t>
      </w: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ТВЕРЖДЕНО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br/>
        <w:t>распоряжением администрации</w:t>
        <w:br/>
        <w:t xml:space="preserve">Камышловского городского округа </w:t>
      </w:r>
    </w:p>
    <w:p>
      <w:pPr>
        <w:pStyle w:val="Style16"/>
        <w:suppressAutoHyphens w:val="true"/>
        <w:spacing w:lineRule="auto" w:line="240" w:before="0" w:after="0"/>
        <w:ind w:left="5046" w:right="0" w:hanging="0"/>
        <w:jc w:val="left"/>
        <w:rPr/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от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02.12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.2020  № </w:t>
      </w:r>
      <w:r>
        <w:rPr>
          <w:rFonts w:eastAsia="Times New Roman" w:ascii="Liberation Serif" w:hAnsi="Liberation Serif"/>
          <w:sz w:val="28"/>
          <w:szCs w:val="28"/>
          <w:lang w:eastAsia="ru-RU"/>
        </w:rPr>
        <w:t>314</w:t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>ПОЛОЖЕНИЕ</w:t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 </w:t>
      </w: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об организации планирования работы </w:t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t xml:space="preserve">администрации Камышловского городского округа </w:t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1. Общие положения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1.1. Настоящее Положение об организации планирования работы администрации Камышловского городского округа (далее - Положение) является нормативным актом для отраслевых (функциональных) органов, структурных подразделений, специалистов, не входящих в состав вышеуказанных органов и структурных подразделений (далее - подразделений) администрации Камышловского городского округа (далее - Администрация), определяет основные направления и единые требования к планированию деятельности.</w:t>
      </w:r>
    </w:p>
    <w:p>
      <w:pPr>
        <w:pStyle w:val="Style16"/>
        <w:spacing w:lineRule="auto" w:line="240" w:before="0" w:after="0"/>
        <w:ind w:left="0" w:right="0" w:firstLine="567"/>
        <w:jc w:val="both"/>
        <w:rPr/>
      </w:pPr>
      <w:r>
        <w:rPr>
          <w:rStyle w:val="Style10"/>
          <w:rFonts w:eastAsia="Times New Roman" w:ascii="Liberation Serif" w:hAnsi="Liberation Serif"/>
          <w:color w:val="000000"/>
          <w:sz w:val="28"/>
          <w:szCs w:val="28"/>
          <w:lang w:eastAsia="ru-RU"/>
        </w:rPr>
        <w:t xml:space="preserve">1.2. Положение разработано в соответствии с </w:t>
      </w:r>
      <w:r>
        <w:rPr>
          <w:rStyle w:val="Style10"/>
          <w:rFonts w:ascii="Liberation Serif" w:hAnsi="Liberation Serif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rStyle w:val="Style10"/>
          <w:rFonts w:eastAsia="Times New Roman" w:ascii="Liberation Serif" w:hAnsi="Liberation Serif"/>
          <w:color w:val="000000"/>
          <w:sz w:val="28"/>
          <w:szCs w:val="28"/>
          <w:lang w:eastAsia="ru-RU"/>
        </w:rPr>
        <w:t>», Уставо</w:t>
      </w:r>
      <w:r>
        <w:rPr>
          <w:rStyle w:val="Style10"/>
          <w:rFonts w:eastAsia="Times New Roman" w:ascii="Liberation Serif" w:hAnsi="Liberation Serif"/>
          <w:sz w:val="28"/>
          <w:szCs w:val="28"/>
          <w:lang w:eastAsia="ru-RU"/>
        </w:rPr>
        <w:t>м Камышловского городского округа, Положением об администрации Камышловского городского округа, Регламентом работы</w:t>
      </w:r>
      <w:r>
        <w:rPr/>
        <w:t xml:space="preserve"> </w:t>
      </w:r>
      <w:r>
        <w:rPr>
          <w:rStyle w:val="Style10"/>
          <w:rFonts w:eastAsia="Times New Roman" w:ascii="Liberation Serif" w:hAnsi="Liberation Serif"/>
          <w:sz w:val="28"/>
          <w:szCs w:val="28"/>
          <w:lang w:eastAsia="ru-RU"/>
        </w:rPr>
        <w:t>администрации Камышловского городского округа.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1.3. Планирование работы Администрации является средством организационного обеспечения выполнения своих полномочий, координации деятельности ее подразделений по выполнению задач социально-экономического развития Камышловского городского округа.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1.4. Планирование осуществляется для организации работы Администрации, ее подразделений, согласованности их деятельности и является одним из методов управления.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1.5. Организация планирования работы строится в соответствии с полномочиями администрации Камышловского городского округа, определенными Уставом Камышловского городского округа, муниципальными программами, стратегией развития Камышловского городского округа.</w:t>
      </w:r>
    </w:p>
    <w:p>
      <w:pPr>
        <w:pStyle w:val="Style16"/>
        <w:spacing w:lineRule="auto" w:line="240" w:before="0" w:after="0"/>
        <w:ind w:left="0" w:right="0" w:firstLine="567"/>
        <w:jc w:val="both"/>
        <w:rPr/>
      </w:pPr>
      <w:r>
        <w:rPr>
          <w:rStyle w:val="Style10"/>
          <w:rFonts w:eastAsia="Times New Roman" w:ascii="Liberation Serif" w:hAnsi="Liberation Serif"/>
          <w:sz w:val="28"/>
          <w:szCs w:val="28"/>
          <w:lang w:eastAsia="ru-RU"/>
        </w:rPr>
        <w:t>1.6. При планировании деятельности применяется действующее законодательство и иные правовые акты органов государственной власти,</w:t>
      </w:r>
      <w:r>
        <w:rPr/>
        <w:t xml:space="preserve"> </w:t>
      </w:r>
      <w:r>
        <w:rPr>
          <w:rStyle w:val="Style10"/>
          <w:rFonts w:eastAsia="Times New Roman" w:ascii="Liberation Serif" w:hAnsi="Liberation Serif"/>
          <w:sz w:val="28"/>
          <w:szCs w:val="28"/>
          <w:lang w:eastAsia="ru-RU"/>
        </w:rPr>
        <w:t>решения Думы Камышловского городского округа, постановления и распоряжения Администрации.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1.7. План работы представляет собой совокупность намеченных на определенный период мероприятий с указанием их целей, содержания объема, методов, последовательности, сроков исполнения.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2. Основные принципы планирования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Основными принципами планирования являются: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2.1. Комплексность, которая реализуется посредством подчиненности планов мероприятий подразделений Администрации основным направлениям социально-экономического развития Камышловского городского округа.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2.2. Конкретность, которая обеспечивается наличием в планах выполняемого мероприятия срока выполнения и ответственного за реализацию поставленной задачи.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2.3. Законность, требующая соблюдения всеми подразделениями Администрации законодательства Российской Федерации, Свердловской области, нормативных актов органов местного самоуправления Камышловского городского округа, как в процессе планирования, так и в содержании планов.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2.4. Эффективность - разработка плана, его реализация и анализ результативности (достижение поставленных целей).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2.5. Системность - включает в себя виды и структуру планов (перспективные, квартальные, оперативные, личные и т.д.).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2.6. Контроль исполнения запланированных в плане мероприятий.</w:t>
        <w:br/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3. Виды планов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3.1. Планы классифицируются: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а) по длительности планового периода: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перспективные (на год). Перспективный план определяет общую цель, направление, формы и методы их деятельности на год и составляется в соответствии с направлениями деятельности подразделений (специалистов), разрабатывается на основе муниципальных программ и содержит комплекс мероприятий, связанных с решением перспективных задач, стоящих перед Администрацией;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текущие (на квартал, на месяц);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б) по уровням организационного планирования: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  план деятельности администрации Камышловского городского округа;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планы деятельности органов (структурных подразделений, специалистов) Администрации.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3.2. Перспективный план на год ориентирован на продолжительный период времени и определяет основные направления развития территории. Квартальный план, план на месяц позволяет более подробно, чем в годовом плане, представить содержание работы по выполнению поставленных задач, а также своевременно учесть изменения, возникающие в системе (отрасли), под воздействием внешних и внутренних факторов.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4. Структура планов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4.1. Планы деятельности на год и квартал должны содержать параметры, характеризующие состояние и направления социально-экономического развития отрасли (системы), и устанавливать разного рода меры воздействия на процессы с целью достижения указанных параметров.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4.2. Структура плана работы на год, квартал, месяц и отчет представляются в виде таблицы (Приложение №№ 1 - 3).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4.3. Раздел 1 плана деятельности подразделения Администрации на предстоящий период (год) содержит цели и задачи деятельности подразделения.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Цель деятельности подразделения Администрации должна представлять ключевые направления работы подразделения в планируемом периоде, ресурсное обеспечение данной деятельности. Данный подход предоставит возможность сконцентрировать внимание на способах повышения эффективности, в том числе оптимизации деятельности.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При определении задач деятельности подразделений, направленных на реализацию выше обозначенных целей, необходимо учитывать, что в соответствии с особенностями временного (планируемого) периода, они должны быть ориентированы на обеспечение количественного и качественного изменения уровня социально-экономического развития территории и соответственно параметров, его характеризующих.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Кроме того, задачи подразделений должны быть: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проверяемыми;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ориентированными по времени;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достижимыми.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Данный раздел формируется только при составлении годового плана деятельности подразделения Администрации, в планы деятельности на квартал данный раздел не включается.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4.4. В подразделе 1 раздела 2 плана «Проекты правовых актов, представляемых для утверждения главе Камышловского городского округа» обозначаются вопросы, для решения которых необходимы разработка и принятие правовых актов Администрации (постановлений и распоряжений).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4.5. В подразделе 2 раздела 2 плана «Вопросы для обсуждения на совещаниях с участием главы Камышловского городского округа, заседаниях совещательных и консультативных органов, возглавляемых главой Камышловского городского округа» обозначаются вопросы для рассмотрения главой Камышловского городского округа на совещаниях с участием представителей ряда подразделений Администрации, заседаниях совещательных и консультативных органов, виды которых утверждены Уставом Камышловского городского округа, встречах с представителями региональных органов государственной власти, органов местного самоуправления, организаций, всех форм собственности, депутатами, представителями политических партий и общественных объединений.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Вопросы, выносимые для рассмотрения на совещаниях с участием главы Камышловского городского округа, заседаниях совещательных и консультативных органов, возглавляемых, главой Камышловского городского округа структурируются в зависимости от того, в рамках какого мероприятия они обсуждаются (совещание, заседание организационного комитета, заседание комиссии, заседание рабочей группы, заседание штаба и другие мероприятия).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4.6. В раздел 3 «Вопросы для рассмотрения в Думе Камышловского городского округа» плана деятельности включаются вопросы, требующие рассмотрения в представительном органе местного самоуправления. При этом вопросы, обозначаемые в данном разделе, должны корреспондироваться с планами работы Думы Камышловского городского округа на квартал, направляемыми в адрес Администрации. В случае если вопрос, обозначенный Администрации для внесения в Думу Камышловского городского округа в плане работы Думы, не может быть подготовлен и представлен в Думу Камышловского городского округа в установленный срок, необходимо соответствующее пояснение в «графе срок исполнения».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4.7. В разделе 4 «Вопросы для рассмотрения заместителями главы Администрации (в рамках совещаний, заседаний комиссий, рабочих групп и других мероприятий)» обозначаются вопросы, для решения которых организуются совещания, заседания консультативных и совещательных органов, проводимые под руководством заместителей главы Администрации.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4.8. В разделе 5 «Организационно-управленческие, контрольные, общественно-политические, массовые мероприятия; информационно-аналитическая работа», представляются конкретные мероприятия, организуемые и проводимые Администрацией с участием представителей общественных организаций, организаций всех форм собственности, политических организаций, органов территориального общественного самоуправления, населения Камышловского городского округа.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Мероприятия, представленные в данном разделе, структурируются по видам: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организационно-управленческие мероприятия (оперативные совещания, семинары, заседания комиссий, рабочих групп, проводимые главой Камышловского городского округа, заместителями главы Администрации, либо руководителем подразделения Администрации), контрольные мероприятия (проверки, ревизии, обследования и др.);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общественно-политические, массовые мероприятия (торжественные собрания, торжественные церемонии, мероприятия, организуемые и проводимые в связи с государственными, региональными, городскими и профессиональными праздниками, памятными датами и знаменательными событиями, иные виды мероприятий. В данном перечне указываются и мероприятия, проводимые с участием главы Камышловского городского округа);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информационно-аналитическая работа (формирование информационных банков данных, подготовка отчетов, статистических, информационных, аналитических справок, экспертных заключений и других документов).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4.9. План основных мероприятий на месяц включают перечень основных мероприятий подразделений Администрации на соответствующий период с указанием даты месяца, времени, места проведения мероприятия, предполагаемого количества участников мероприятия (применительно для общегородских массовых, с участие 50 и более участников мероприятий), ответственного за выполнение.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5. Порядок планирования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5.1. Разработка плана работы Администрации и ее подразделений на год осуществляется руководителями подразделений Администрации.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5.2. Планы работы разрабатываются на предстоящий плановый период год и квартал с разбивкой по месяцам и план на месяц - с разбивкой по дням и утверждаются заместителем главы Администрации, курирующим соответствующее направление деятельности.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5.3. Глава Камышловского городского округа, и заместители главы Администрации планируют свою работу в соответствии с полномочиями администрации Камышловского городского округа, определенными Уставом Камышловского городского округа, муниципальными программами, стратегией развития Камышловского городского округа.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5.4. Планы работы для формирования учетного дела в соответствии с утвержденной номенклатурой дел хранятся в подразделении администрации, в организационный отдел Администрации представляются в электронном виде: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годовой план деятельности в срок до 1 декабря года, предшествующего году, на который формируется план деятельности;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квартальный план - до 15 числа месяца, предшествующего началу квартала (план деятельности на 1-й квартал не формируется);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план основных общественно-политических, массовых и организационно-управленческих мероприятий и событий на месяц - до 25 числа предшествующего месяца.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5.5. Проект плана работы подразделений Администрации согласовывается с заместителями главы Администрации, курирующими данное подразделение.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5.6. Проект распоряжения Администрации об утверждении плана работы Администрации на год подготавливает организационный отдел Администрации.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5.7. Ответственность за своевременную и качественную подготовку вопросов, включенных в план, возлагается на заместителей главы Администрации, руководителей подразделений Администрации.</w:t>
        <w:br/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bCs/>
          <w:sz w:val="28"/>
          <w:szCs w:val="28"/>
          <w:lang w:eastAsia="ru-RU"/>
        </w:rPr>
        <w:t>6. Отчет о выполнении подразделениями Администрации годового и квартального планов деятельности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Годовой (квартальный) отчет содержит два раздела (Приложение №3).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6.1. Результаты деятельности подразделения по реализации целей и задач, определенных планом на отчетный период: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В первом разделе содержится информация о выполнении мероприятий, подготовке проектов правовых актов, отчетов и других документов, запланированных на отчетный период: дата и номер документа, дата проведения мероприятия, информация о состоянии выполнения (в разработке, на утверждении и другое).  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6.2. Во втором разделе отчета указываются конкретные результаты деятельности подразделения Администрации (пояснительная записка), отражается информация о причинах невыполнения, переносе срока выполнения мероприятий, запланированных к реализации в отчетном периоде, выявляются проблемы и противоречия.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6.3.  Отчет о выполнении плана деятельности подразделения подписывает руководитель этого подразделения, согласует заместитель главы Администрации, курирующий данное подразделение. 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6.4. Отчет о реализации плана деятельности подразделения формируется: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до 20 февраля года, следующего за отчетным (годовой отчет);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- до 15 числа месяца, следующего за отчетным периодом, отчет о выполнении квартального плана (отчет о выполнении плана работы за 4-й квартал не представляется).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6.5. Отчет по итогам выполнения годового плана представляется в организационный отдел Администрации.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6.6. В случаях, если мероприятия, предусмотренные планом работы, по каким-либо причинам не могут быть выполнены в срок или намеченный вопрос не может быть своевременно внесен на рассмотрение, ответственный за подготовку вопроса информирует об этом главу Камышловского городского округа. Данная информация должна быть согласована с заместителем главы Администрации, курирующем данное направление деятельности и содержать предложения об иных сроках исполнения.</w:t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686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16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uppressAutoHyphens w:val="true"/>
        <w:spacing w:lineRule="auto" w:line="240" w:before="0" w:after="0"/>
        <w:ind w:left="10998" w:right="0" w:hanging="0"/>
        <w:jc w:val="left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Приложение N 1</w:t>
      </w:r>
    </w:p>
    <w:p>
      <w:pPr>
        <w:pStyle w:val="Style16"/>
        <w:suppressAutoHyphens w:val="true"/>
        <w:spacing w:lineRule="auto" w:line="240" w:before="0" w:after="0"/>
        <w:ind w:left="10998" w:right="0" w:hanging="0"/>
        <w:jc w:val="left"/>
        <w:rPr/>
      </w:pPr>
      <w:r>
        <w:rPr>
          <w:rStyle w:val="Style10"/>
          <w:rFonts w:eastAsia="Times New Roman" w:ascii="Liberation Serif" w:hAnsi="Liberation Serif"/>
          <w:bCs/>
          <w:sz w:val="28"/>
          <w:szCs w:val="28"/>
          <w:lang w:eastAsia="ru-RU"/>
        </w:rPr>
        <w:t xml:space="preserve">к </w:t>
      </w:r>
      <w:r>
        <w:rPr>
          <w:rStyle w:val="Style10"/>
          <w:rFonts w:eastAsia="Times New Roman" w:ascii="Liberation Serif" w:hAnsi="Liberation Serif"/>
          <w:sz w:val="28"/>
          <w:szCs w:val="28"/>
          <w:lang w:eastAsia="ru-RU"/>
        </w:rPr>
        <w:t xml:space="preserve">положению об организации </w:t>
      </w:r>
    </w:p>
    <w:p>
      <w:pPr>
        <w:pStyle w:val="Style16"/>
        <w:suppressAutoHyphens w:val="true"/>
        <w:spacing w:lineRule="auto" w:line="240" w:before="0" w:after="0"/>
        <w:ind w:left="10998" w:right="0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планирования работы</w:t>
      </w:r>
    </w:p>
    <w:p>
      <w:pPr>
        <w:pStyle w:val="Style16"/>
        <w:suppressAutoHyphens w:val="true"/>
        <w:spacing w:lineRule="auto" w:line="240" w:before="0" w:after="0"/>
        <w:ind w:left="10998" w:right="0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администрации Камышловского </w:t>
      </w:r>
    </w:p>
    <w:p>
      <w:pPr>
        <w:pStyle w:val="Style16"/>
        <w:suppressAutoHyphens w:val="true"/>
        <w:spacing w:lineRule="auto" w:line="240" w:before="0" w:after="0"/>
        <w:ind w:left="10998" w:right="0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городского округа </w:t>
      </w:r>
    </w:p>
    <w:p>
      <w:pPr>
        <w:pStyle w:val="Style16"/>
        <w:spacing w:lineRule="auto" w:line="240" w:before="0" w:after="0"/>
        <w:jc w:val="righ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jc w:val="righ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СОГЛАСОВАНО </w:t>
        <w:br/>
        <w:t>__________________________</w:t>
        <w:br/>
        <w:t>(курирующий заместитель</w:t>
        <w:br/>
        <w:t>главы Администрации)</w:t>
      </w:r>
    </w:p>
    <w:p>
      <w:pPr>
        <w:pStyle w:val="Style16"/>
        <w:spacing w:lineRule="auto" w:line="240" w:before="0" w:after="0"/>
        <w:jc w:val="righ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br/>
        <w:t>"__" __________ 20__ г.</w:t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План деятельности</w:t>
        <w:br/>
        <w:t>____________________________________</w:t>
        <w:br/>
        <w:t>(наименование подразделения)</w:t>
        <w:br/>
        <w:t>на период ____________________________ г.</w:t>
        <w:br/>
        <w:t>(год, квартал)</w:t>
      </w:r>
    </w:p>
    <w:p>
      <w:pPr>
        <w:pStyle w:val="Style16"/>
        <w:spacing w:lineRule="auto" w:line="240" w:before="0" w:after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br/>
        <w:t>РАЗДЕЛ 1. Цели и задачи деятельности подразделений администрации Камышловского городского округа. (данный раздел формируется только при составлении годового плана деятельности подразделения Администрации, в планах деятельности на квартал данный раздел не включается.)</w:t>
      </w:r>
    </w:p>
    <w:p>
      <w:pPr>
        <w:pStyle w:val="Style16"/>
        <w:spacing w:lineRule="auto" w:line="240" w:before="0" w:after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РАЗДЕЛ 2.</w:t>
      </w:r>
    </w:p>
    <w:p>
      <w:pPr>
        <w:pStyle w:val="Style16"/>
        <w:spacing w:lineRule="auto" w:line="240" w:before="0" w:after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1. Проекты правовых актов, представляемых для утверждения главе Камышловского городского округа</w:t>
      </w:r>
    </w:p>
    <w:tbl>
      <w:tblPr>
        <w:tblW w:w="15232" w:type="dxa"/>
        <w:jc w:val="left"/>
        <w:tblInd w:w="-8" w:type="dxa"/>
        <w:tblCellMar>
          <w:top w:w="15" w:type="dxa"/>
          <w:left w:w="149" w:type="dxa"/>
          <w:bottom w:w="15" w:type="dxa"/>
          <w:right w:w="149" w:type="dxa"/>
        </w:tblCellMar>
      </w:tblPr>
      <w:tblGrid>
        <w:gridCol w:w="751"/>
        <w:gridCol w:w="6195"/>
        <w:gridCol w:w="2552"/>
        <w:gridCol w:w="2203"/>
        <w:gridCol w:w="3531"/>
      </w:tblGrid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Срок рассмотрения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Дополнительные отметки </w:t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</w:tbl>
    <w:p>
      <w:pPr>
        <w:pStyle w:val="Style16"/>
        <w:spacing w:lineRule="auto" w:line="240" w:before="0" w:after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2. Вопросы для обсуждения на совещаниях с участием главы Камышловского городского округа, заседаниях совещательных и консультативных органов, возглавляемых главой Камышловского городского округа</w:t>
      </w:r>
    </w:p>
    <w:tbl>
      <w:tblPr>
        <w:tblW w:w="15205" w:type="dxa"/>
        <w:jc w:val="left"/>
        <w:tblInd w:w="-8" w:type="dxa"/>
        <w:tblCellMar>
          <w:top w:w="15" w:type="dxa"/>
          <w:left w:w="149" w:type="dxa"/>
          <w:bottom w:w="15" w:type="dxa"/>
          <w:right w:w="149" w:type="dxa"/>
        </w:tblCellMar>
      </w:tblPr>
      <w:tblGrid>
        <w:gridCol w:w="751"/>
        <w:gridCol w:w="8463"/>
        <w:gridCol w:w="2987"/>
        <w:gridCol w:w="3004"/>
      </w:tblGrid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Срок рассмотрения / период проведения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Совещания </w:t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Заседания организационных комитетов </w:t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14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Заседания рабочей группы </w:t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14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Заседания комиссии и т.д.</w:t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8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</w:tbl>
    <w:p>
      <w:pPr>
        <w:pStyle w:val="Style16"/>
        <w:spacing w:lineRule="auto" w:line="240" w:before="0" w:after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РАЗДЕЛ 3. Вопросы для рассмотрения в Думе Камышловского городского округа</w:t>
      </w:r>
    </w:p>
    <w:tbl>
      <w:tblPr>
        <w:tblW w:w="15143" w:type="dxa"/>
        <w:jc w:val="left"/>
        <w:tblInd w:w="-8" w:type="dxa"/>
        <w:tblCellMar>
          <w:top w:w="15" w:type="dxa"/>
          <w:left w:w="149" w:type="dxa"/>
          <w:bottom w:w="15" w:type="dxa"/>
          <w:right w:w="149" w:type="dxa"/>
        </w:tblCellMar>
      </w:tblPr>
      <w:tblGrid>
        <w:gridCol w:w="751"/>
        <w:gridCol w:w="9881"/>
        <w:gridCol w:w="2248"/>
        <w:gridCol w:w="2263"/>
      </w:tblGrid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</w:tbl>
    <w:p>
      <w:pPr>
        <w:pStyle w:val="Style16"/>
        <w:spacing w:lineRule="auto" w:line="240" w:before="0" w:after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РАЗДЕЛ 4. Вопросы для рассмотрения заместителями главы Администрации (в рамках совещаний, заседаний комиссий, рабочих групп и др.)</w:t>
      </w:r>
    </w:p>
    <w:tbl>
      <w:tblPr>
        <w:tblW w:w="15143" w:type="dxa"/>
        <w:jc w:val="left"/>
        <w:tblInd w:w="-8" w:type="dxa"/>
        <w:tblCellMar>
          <w:top w:w="15" w:type="dxa"/>
          <w:left w:w="149" w:type="dxa"/>
          <w:bottom w:w="15" w:type="dxa"/>
          <w:right w:w="149" w:type="dxa"/>
        </w:tblCellMar>
      </w:tblPr>
      <w:tblGrid>
        <w:gridCol w:w="751"/>
        <w:gridCol w:w="9881"/>
        <w:gridCol w:w="2248"/>
        <w:gridCol w:w="2263"/>
      </w:tblGrid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</w:tbl>
    <w:p>
      <w:pPr>
        <w:pStyle w:val="Style16"/>
        <w:spacing w:lineRule="auto" w:line="240" w:before="0" w:after="0"/>
        <w:jc w:val="both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РАЗДЕЛ 5. Организационно-управленческие, контрольные, общественно-политические, массовые мероприятия; информационно-аналитическая работа</w:t>
      </w:r>
    </w:p>
    <w:tbl>
      <w:tblPr>
        <w:tblW w:w="15143" w:type="dxa"/>
        <w:jc w:val="left"/>
        <w:tblInd w:w="-8" w:type="dxa"/>
        <w:tblCellMar>
          <w:top w:w="15" w:type="dxa"/>
          <w:left w:w="149" w:type="dxa"/>
          <w:bottom w:w="15" w:type="dxa"/>
          <w:right w:w="149" w:type="dxa"/>
        </w:tblCellMar>
      </w:tblPr>
      <w:tblGrid>
        <w:gridCol w:w="751"/>
        <w:gridCol w:w="9872"/>
        <w:gridCol w:w="2247"/>
        <w:gridCol w:w="2273"/>
      </w:tblGrid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Организационно-управленческие и контрольные мероприятия (совещания, семинары, заседания рабочих групп, советов, смотры-конкурсы, проверки, ревизии, др.)</w:t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14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Общественно-политические, массовые мероприятия (городские торжественные собрания, форумы, шествия, выставки, митинги и др.</w:t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3"/>
              </w:numPr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Информационно-аналитическая работа (информационные, аналитические, статистические справки, отчеты, методические материалы и др.)</w:t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</w:tbl>
    <w:p>
      <w:pPr>
        <w:pStyle w:val="Style16"/>
        <w:spacing w:lineRule="auto" w:line="240" w:before="0" w:after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br/>
        <w:t>Руководитель подразделения (специалист) Администрации ____________ ___________________</w:t>
      </w:r>
    </w:p>
    <w:p>
      <w:pPr>
        <w:pStyle w:val="Style16"/>
        <w:tabs>
          <w:tab w:val="clear" w:pos="708"/>
        </w:tabs>
        <w:spacing w:lineRule="auto" w:line="240" w:before="0" w:after="0"/>
        <w:ind w:left="4956" w:right="0" w:firstLine="708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                              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>(подпись)          (фамилия, инициалы)</w:t>
      </w:r>
    </w:p>
    <w:p>
      <w:pPr>
        <w:pStyle w:val="Style16"/>
        <w:suppressAutoHyphens w:val="true"/>
        <w:spacing w:lineRule="auto" w:line="240" w:before="0" w:after="0"/>
        <w:ind w:left="11225" w:right="0" w:hanging="0"/>
        <w:jc w:val="left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Приложение N 2</w:t>
      </w:r>
    </w:p>
    <w:p>
      <w:pPr>
        <w:pStyle w:val="Style16"/>
        <w:suppressAutoHyphens w:val="true"/>
        <w:spacing w:lineRule="auto" w:line="240" w:before="0" w:after="0"/>
        <w:ind w:left="11225" w:right="0" w:hanging="0"/>
        <w:jc w:val="left"/>
        <w:rPr/>
      </w:pPr>
      <w:r>
        <w:rPr>
          <w:rStyle w:val="Style10"/>
          <w:rFonts w:eastAsia="Times New Roman" w:ascii="Liberation Serif" w:hAnsi="Liberation Serif"/>
          <w:bCs/>
          <w:sz w:val="28"/>
          <w:szCs w:val="28"/>
          <w:lang w:eastAsia="ru-RU"/>
        </w:rPr>
        <w:t xml:space="preserve">к </w:t>
      </w:r>
      <w:r>
        <w:rPr>
          <w:rStyle w:val="Style10"/>
          <w:rFonts w:eastAsia="Times New Roman" w:ascii="Liberation Serif" w:hAnsi="Liberation Serif"/>
          <w:sz w:val="28"/>
          <w:szCs w:val="28"/>
          <w:lang w:eastAsia="ru-RU"/>
        </w:rPr>
        <w:t xml:space="preserve">положению об организации </w:t>
      </w:r>
    </w:p>
    <w:p>
      <w:pPr>
        <w:pStyle w:val="Style16"/>
        <w:suppressAutoHyphens w:val="true"/>
        <w:spacing w:lineRule="auto" w:line="240" w:before="0" w:after="0"/>
        <w:ind w:left="11225" w:right="0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планирования работы</w:t>
      </w:r>
    </w:p>
    <w:p>
      <w:pPr>
        <w:pStyle w:val="Style16"/>
        <w:suppressAutoHyphens w:val="true"/>
        <w:spacing w:lineRule="auto" w:line="240" w:before="0" w:after="0"/>
        <w:ind w:left="11225" w:right="0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администрации Камышловского </w:t>
      </w:r>
    </w:p>
    <w:p>
      <w:pPr>
        <w:pStyle w:val="Style16"/>
        <w:suppressAutoHyphens w:val="true"/>
        <w:spacing w:lineRule="auto" w:line="240" w:before="0" w:after="0"/>
        <w:ind w:left="11225" w:right="0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городского округа </w:t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br/>
        <w:t>План основных мероприятий</w:t>
        <w:br/>
        <w:t>____________________________________</w:t>
        <w:br/>
        <w:t>(наименование подразделения)</w:t>
        <w:br/>
        <w:t>на период ____________________________ г.</w:t>
        <w:br/>
        <w:t>(месяц)</w:t>
      </w:r>
    </w:p>
    <w:tbl>
      <w:tblPr>
        <w:tblW w:w="15282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"/>
        <w:gridCol w:w="1740"/>
        <w:gridCol w:w="7957"/>
        <w:gridCol w:w="2432"/>
        <w:gridCol w:w="2218"/>
      </w:tblGrid>
      <w:tr>
        <w:trPr>
          <w:trHeight w:val="15" w:hRule="atLeast"/>
        </w:trPr>
        <w:tc>
          <w:tcPr>
            <w:tcW w:w="935" w:type="dxa"/>
            <w:tcBorders/>
            <w:shd w:fill="auto" w:val="clear"/>
            <w:vAlign w:val="cente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1740" w:type="dxa"/>
            <w:tcBorders/>
            <w:shd w:fill="auto" w:val="clear"/>
            <w:vAlign w:val="cente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7957" w:type="dxa"/>
            <w:tcBorders/>
            <w:shd w:fill="auto" w:val="clear"/>
            <w:vAlign w:val="cente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432" w:type="dxa"/>
            <w:tcBorders/>
            <w:shd w:fill="auto" w:val="clear"/>
            <w:vAlign w:val="cente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18" w:type="dxa"/>
            <w:tcBorders/>
            <w:shd w:fill="auto" w:val="clear"/>
            <w:vAlign w:val="cente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Время проведения </w:t>
            </w:r>
          </w:p>
        </w:tc>
        <w:tc>
          <w:tcPr>
            <w:tcW w:w="7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Место проведения и предполагаемое количество участников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Ответственный за проведение </w:t>
            </w:r>
          </w:p>
        </w:tc>
      </w:tr>
      <w:tr>
        <w:trPr/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7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7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7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</w:tbl>
    <w:p>
      <w:pPr>
        <w:pStyle w:val="Style16"/>
        <w:spacing w:lineRule="auto" w:line="240" w:before="0" w:after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br/>
        <w:t>Руководитель подразделения (специалист) Администрации ____________ ___________________</w:t>
      </w:r>
    </w:p>
    <w:p>
      <w:pPr>
        <w:pStyle w:val="Style16"/>
        <w:tabs>
          <w:tab w:val="clear" w:pos="708"/>
        </w:tabs>
        <w:spacing w:lineRule="auto" w:line="240" w:before="0" w:after="0"/>
        <w:ind w:left="4956" w:right="0" w:firstLine="708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                             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(подпись) </w:t>
        <w:tab/>
        <w:t xml:space="preserve">       (фамилия, инициалы)</w:t>
      </w:r>
    </w:p>
    <w:p>
      <w:pPr>
        <w:pStyle w:val="Style16"/>
        <w:spacing w:lineRule="auto" w:line="240" w:before="0" w:after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</w:r>
    </w:p>
    <w:p>
      <w:pPr>
        <w:pStyle w:val="Style16"/>
        <w:suppressAutoHyphens w:val="true"/>
        <w:spacing w:lineRule="auto" w:line="240" w:before="0" w:after="0"/>
        <w:ind w:left="11169" w:right="0" w:hanging="0"/>
        <w:jc w:val="left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Приложение N 3</w:t>
      </w:r>
    </w:p>
    <w:p>
      <w:pPr>
        <w:pStyle w:val="Style16"/>
        <w:suppressAutoHyphens w:val="true"/>
        <w:spacing w:lineRule="auto" w:line="240" w:before="0" w:after="0"/>
        <w:ind w:left="11169" w:right="0" w:hanging="0"/>
        <w:jc w:val="left"/>
        <w:rPr/>
      </w:pPr>
      <w:r>
        <w:rPr>
          <w:rStyle w:val="Style10"/>
          <w:rFonts w:eastAsia="Times New Roman" w:ascii="Liberation Serif" w:hAnsi="Liberation Serif"/>
          <w:bCs/>
          <w:sz w:val="28"/>
          <w:szCs w:val="28"/>
          <w:lang w:eastAsia="ru-RU"/>
        </w:rPr>
        <w:t xml:space="preserve">к </w:t>
      </w:r>
      <w:r>
        <w:rPr>
          <w:rStyle w:val="Style10"/>
          <w:rFonts w:eastAsia="Times New Roman" w:ascii="Liberation Serif" w:hAnsi="Liberation Serif"/>
          <w:sz w:val="28"/>
          <w:szCs w:val="28"/>
          <w:lang w:eastAsia="ru-RU"/>
        </w:rPr>
        <w:t xml:space="preserve">положению об организации </w:t>
      </w:r>
    </w:p>
    <w:p>
      <w:pPr>
        <w:pStyle w:val="Style16"/>
        <w:suppressAutoHyphens w:val="true"/>
        <w:spacing w:lineRule="auto" w:line="240" w:before="0" w:after="0"/>
        <w:ind w:left="11169" w:right="0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планирования работы</w:t>
      </w:r>
    </w:p>
    <w:p>
      <w:pPr>
        <w:pStyle w:val="Style16"/>
        <w:suppressAutoHyphens w:val="true"/>
        <w:spacing w:lineRule="auto" w:line="240" w:before="0" w:after="0"/>
        <w:ind w:left="11169" w:right="0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администрации Камышловского </w:t>
      </w:r>
    </w:p>
    <w:p>
      <w:pPr>
        <w:pStyle w:val="Style16"/>
        <w:suppressAutoHyphens w:val="true"/>
        <w:spacing w:lineRule="auto" w:line="240" w:before="0" w:after="0"/>
        <w:ind w:left="11169" w:right="0" w:hanging="0"/>
        <w:jc w:val="lef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 xml:space="preserve">городского округа </w:t>
      </w:r>
    </w:p>
    <w:p>
      <w:pPr>
        <w:pStyle w:val="Style16"/>
        <w:spacing w:lineRule="auto" w:line="240" w:before="0" w:after="0"/>
        <w:jc w:val="righ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br/>
        <w:t xml:space="preserve">СОГЛАСОВАНО </w:t>
        <w:br/>
        <w:t>________________________</w:t>
        <w:br/>
        <w:t>(курирующий заместитель</w:t>
        <w:br/>
        <w:t>главы Администрации)</w:t>
      </w:r>
    </w:p>
    <w:p>
      <w:pPr>
        <w:pStyle w:val="Style16"/>
        <w:spacing w:lineRule="auto" w:line="240" w:before="0" w:after="0"/>
        <w:jc w:val="right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"__" __________ 20__ г.</w:t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 w:eastAsia="Times New Roman"/>
          <w:bCs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Cs/>
          <w:sz w:val="28"/>
          <w:szCs w:val="28"/>
          <w:lang w:eastAsia="ru-RU"/>
        </w:rPr>
        <w:t>Отчет о реализации плана деятельности</w:t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____________________________________________</w:t>
        <w:br/>
        <w:t>(наименование подразделения)</w:t>
        <w:br/>
        <w:t>за период ______________________ г.</w:t>
        <w:br/>
        <w:t>(год, квартал)</w:t>
      </w:r>
    </w:p>
    <w:p>
      <w:pPr>
        <w:pStyle w:val="Style16"/>
        <w:spacing w:lineRule="auto" w:line="240" w:before="0" w:after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РАЗДЕЛ 1.  Результаты деятельности подразделения по реализации целей и задач, определенных планом на отчетный период:</w:t>
      </w:r>
    </w:p>
    <w:tbl>
      <w:tblPr>
        <w:tblW w:w="15168" w:type="dxa"/>
        <w:jc w:val="left"/>
        <w:tblInd w:w="-8" w:type="dxa"/>
        <w:tblCellMar>
          <w:top w:w="15" w:type="dxa"/>
          <w:left w:w="149" w:type="dxa"/>
          <w:bottom w:w="15" w:type="dxa"/>
          <w:right w:w="149" w:type="dxa"/>
        </w:tblCellMar>
      </w:tblPr>
      <w:tblGrid>
        <w:gridCol w:w="1317"/>
        <w:gridCol w:w="6840"/>
        <w:gridCol w:w="3504"/>
        <w:gridCol w:w="3507"/>
      </w:tblGrid>
      <w:tr>
        <w:trPr/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jc w:val="center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>
        <w:trPr/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</w:tr>
    </w:tbl>
    <w:p>
      <w:pPr>
        <w:pStyle w:val="Style16"/>
        <w:spacing w:lineRule="auto" w:line="240" w:before="0" w:after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t>РАЗДЕЛ 2. Результат деятельности подразделения за отчетный период (пояснительная записка).</w:t>
      </w:r>
    </w:p>
    <w:p>
      <w:pPr>
        <w:pStyle w:val="Style16"/>
        <w:spacing w:lineRule="auto" w:line="240" w:before="0" w:after="0"/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sz w:val="28"/>
          <w:szCs w:val="28"/>
          <w:lang w:eastAsia="ru-RU"/>
        </w:rPr>
        <w:br/>
        <w:t>Руководитель подразделения (Специалист) Администрации ____________ ___________________</w:t>
      </w:r>
    </w:p>
    <w:p>
      <w:pPr>
        <w:pStyle w:val="Style16"/>
        <w:tabs>
          <w:tab w:val="clear" w:pos="708"/>
        </w:tabs>
        <w:spacing w:lineRule="auto" w:line="240" w:before="0" w:after="0"/>
        <w:ind w:left="4956" w:right="0" w:firstLine="708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                                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>(подпись)        (фамилия, инициалы)</w:t>
      </w:r>
    </w:p>
    <w:p>
      <w:pPr>
        <w:pStyle w:val="Style16"/>
        <w:spacing w:lineRule="auto" w:line="240" w:before="0" w:after="0"/>
        <w:rPr/>
      </w:pPr>
      <w:r>
        <w:rPr>
          <w:rStyle w:val="Style10"/>
          <w:rFonts w:eastAsia="Times New Roman" w:ascii="Liberation Serif" w:hAnsi="Liberation Serif"/>
          <w:sz w:val="28"/>
          <w:szCs w:val="28"/>
          <w:lang w:eastAsia="ru-RU"/>
        </w:rPr>
        <w:t>Дата предоставления отчета "__" ___________ года</w:t>
      </w:r>
    </w:p>
    <w:sectPr>
      <w:headerReference w:type="default" r:id="rId4"/>
      <w:type w:val="nextPage"/>
      <w:pgSz w:orient="landscape" w:w="16838" w:h="11906"/>
      <w:pgMar w:left="851" w:right="851" w:header="1701" w:top="2253" w:footer="0" w:bottom="85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6"/>
    <w:qFormat/>
    <w:pPr>
      <w:numPr>
        <w:ilvl w:val="0"/>
        <w:numId w:val="1"/>
      </w:numPr>
      <w:suppressAutoHyphens w:val="true"/>
      <w:spacing w:lineRule="auto" w:line="240" w:before="100" w:after="100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Style16"/>
    <w:qFormat/>
    <w:pPr>
      <w:numPr>
        <w:ilvl w:val="1"/>
        <w:numId w:val="1"/>
      </w:numPr>
      <w:suppressAutoHyphens w:val="true"/>
      <w:spacing w:lineRule="auto" w:line="240" w:before="100" w:after="100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paragraph" w:styleId="3">
    <w:name w:val="Heading 3"/>
    <w:basedOn w:val="Style16"/>
    <w:qFormat/>
    <w:pPr>
      <w:numPr>
        <w:ilvl w:val="2"/>
        <w:numId w:val="1"/>
      </w:numPr>
      <w:suppressAutoHyphens w:val="true"/>
      <w:spacing w:lineRule="auto" w:line="240" w:before="100" w:after="100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paragraph" w:styleId="4">
    <w:name w:val="Heading 4"/>
    <w:basedOn w:val="Style16"/>
    <w:qFormat/>
    <w:pPr>
      <w:numPr>
        <w:ilvl w:val="3"/>
        <w:numId w:val="1"/>
      </w:numPr>
      <w:suppressAutoHyphens w:val="true"/>
      <w:spacing w:lineRule="auto" w:line="240" w:before="100" w:after="100"/>
      <w:outlineLvl w:val="3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basedOn w:val="Style10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>
    <w:name w:val="Заголовок 2 Знак"/>
    <w:basedOn w:val="Style10"/>
    <w:qFormat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>
    <w:name w:val="Заголовок 3 Знак"/>
    <w:basedOn w:val="Style10"/>
    <w:qFormat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>
    <w:name w:val="Заголовок 4 Знак"/>
    <w:basedOn w:val="Style10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Гиперссылка"/>
    <w:basedOn w:val="Style10"/>
    <w:qFormat/>
    <w:rPr>
      <w:color w:val="0000FF"/>
      <w:u w:val="single"/>
    </w:rPr>
  </w:style>
  <w:style w:type="character" w:styleId="Style12">
    <w:name w:val="Текст выноски Знак"/>
    <w:basedOn w:val="Style10"/>
    <w:qFormat/>
    <w:rPr>
      <w:rFonts w:ascii="Segoe UI" w:hAnsi="Segoe UI" w:cs="Segoe UI"/>
      <w:sz w:val="18"/>
      <w:szCs w:val="18"/>
    </w:rPr>
  </w:style>
  <w:style w:type="character" w:styleId="22">
    <w:name w:val="Основной текст 2 Знак"/>
    <w:basedOn w:val="Style10"/>
    <w:qFormat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Headertext">
    <w:name w:val="headertext"/>
    <w:basedOn w:val="Style16"/>
    <w:qFormat/>
    <w:pPr>
      <w:suppressAutoHyphens w:val="true"/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Formattext">
    <w:name w:val="formattext"/>
    <w:basedOn w:val="Style16"/>
    <w:qFormat/>
    <w:pPr>
      <w:suppressAutoHyphens w:val="true"/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7">
    <w:name w:val="Абзац списка"/>
    <w:basedOn w:val="Style16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18">
    <w:name w:val="Текст выноски"/>
    <w:basedOn w:val="Style16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3">
    <w:name w:val="Основной текст 2"/>
    <w:basedOn w:val="Style16"/>
    <w:qFormat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cs="Arial" w:eastAsia="Calibri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20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12</Pages>
  <Words>2049</Words>
  <CharactersWithSpaces>18310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2020-11-30T08:26:00Z</dcterms:created>
  <dc:creator>Марина</dc:creator>
  <dc:description/>
  <dc:language>ru-RU</dc:language>
  <cp:lastModifiedBy/>
  <cp:lastPrinted>2020-12-03T08:30:20Z</cp:lastPrinted>
  <dcterms:modified xsi:type="dcterms:W3CDTF">2020-12-03T08:41:22Z</dcterms:modified>
  <cp:revision>5</cp:revision>
  <dc:subject/>
  <dc:title/>
</cp:coreProperties>
</file>