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/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  <w:kern w:val="2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2600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4"/>
        <w:suppressAutoHyphens w:val="true"/>
        <w:spacing w:before="0" w:after="0"/>
        <w:ind w:left="0" w:right="0" w:hanging="0"/>
        <w:jc w:val="left"/>
        <w:rPr>
          <w:rFonts w:ascii="Liberation Serif" w:hAnsi="Liberation Serif"/>
          <w:b/>
          <w:b/>
          <w:szCs w:val="28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от 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2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6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.02.2020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  N 12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9</w:t>
      </w:r>
    </w:p>
    <w:p>
      <w:pPr>
        <w:pStyle w:val="Style24"/>
        <w:spacing w:before="0" w:after="0"/>
        <w:ind w:left="0" w:right="0" w:hanging="0"/>
        <w:jc w:val="center"/>
        <w:rPr>
          <w:rStyle w:val="Style13"/>
          <w:rFonts w:ascii="Liberation Serif" w:hAnsi="Liberation Serif" w:eastAsia="Times New Roman" w:cs="Liberation Serif;Times New Roman"/>
          <w:bCs/>
          <w:i w:val="false"/>
          <w:i w:val="false"/>
          <w:iCs w:val="false"/>
          <w:color w:val="000000"/>
          <w:spacing w:val="-1"/>
          <w:kern w:val="2"/>
          <w:sz w:val="28"/>
          <w:lang w:val="ru-RU" w:eastAsia="ru-RU" w:bidi="ar-SA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4"/>
        <w:spacing w:before="0" w:after="0"/>
        <w:ind w:left="0" w:right="0" w:hanging="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утверждении перечня автомобильных дорог </w:t>
      </w:r>
    </w:p>
    <w:p>
      <w:pPr>
        <w:pStyle w:val="Style24"/>
        <w:spacing w:before="0" w:after="0"/>
        <w:ind w:left="0" w:right="0" w:hanging="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общего пользования местного значения, расположенных </w:t>
      </w:r>
    </w:p>
    <w:p>
      <w:pPr>
        <w:pStyle w:val="Style24"/>
        <w:spacing w:before="0" w:after="0"/>
        <w:ind w:left="0" w:right="0" w:hanging="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на территории Камышловского городского округа</w:t>
      </w:r>
    </w:p>
    <w:p>
      <w:pPr>
        <w:pStyle w:val="Style24"/>
        <w:spacing w:before="0" w:after="0"/>
        <w:ind w:left="0" w:right="0" w:hanging="0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Style26"/>
        <w:ind w:left="0" w:right="0" w:firstLine="709"/>
        <w:rPr/>
      </w:pPr>
      <w:r>
        <w:rPr>
          <w:rStyle w:val="Style13"/>
          <w:rFonts w:ascii="Liberation Serif" w:hAnsi="Liberation Serif"/>
          <w:szCs w:val="28"/>
        </w:rPr>
        <w:t>В соответствии с пунктом 5 части 1 статьи 13 Федерального закона от 08.11.2007 №257-ФЗ «Об автомобильных дорогах и дорожной деятельности в Российской Федерации», руководствуясь  статьями 7 и 16, частью 6 статьи 43 Федерального закона от 06 октября 2003 №131-ФЗ «Об общих принципах организации местного самоуправления в Российской Федерации», Уставом Камышловского городского округа,</w:t>
      </w:r>
      <w:r>
        <w:rPr>
          <w:rStyle w:val="Style13"/>
          <w:rFonts w:ascii="Liberation Serif" w:hAnsi="Liberation Serif"/>
        </w:rPr>
        <w:t xml:space="preserve"> администрация </w:t>
      </w:r>
      <w:r>
        <w:rPr>
          <w:rStyle w:val="Style13"/>
          <w:rFonts w:ascii="Liberation Serif" w:hAnsi="Liberation Serif"/>
          <w:szCs w:val="28"/>
        </w:rPr>
        <w:t xml:space="preserve">Камышловского городского округа </w:t>
      </w:r>
    </w:p>
    <w:p>
      <w:pPr>
        <w:pStyle w:val="Style25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ПОСТАНОВЛЯЕТ:</w:t>
      </w:r>
    </w:p>
    <w:p>
      <w:pPr>
        <w:pStyle w:val="Style25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Утвердить Перечень автомобильных дорог общего пользования местного значения, расположенных на территории Камышловского городского округа (прилагается).</w:t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2. </w:t>
      </w:r>
      <w:r>
        <w:rPr>
          <w:rStyle w:val="Style13"/>
          <w:rFonts w:ascii="Liberation Serif" w:hAnsi="Liberation Serif"/>
        </w:rPr>
        <w:t xml:space="preserve">Разместить данное постановление на официальном сайте Камышловского городского округа  в информационно- телекоммуникационной сети «Интернет» </w:t>
      </w:r>
      <w:r>
        <w:rPr>
          <w:rStyle w:val="Style13"/>
          <w:rFonts w:ascii="Liberation Serif" w:hAnsi="Liberation Serif"/>
          <w:color w:val="000000"/>
          <w:u w:val="none"/>
        </w:rPr>
        <w:t>(</w:t>
      </w:r>
      <w:hyperlink r:id="rId3" w:tgtFrame="_top">
        <w:r>
          <w:rPr>
            <w:rStyle w:val="Style19"/>
            <w:rFonts w:ascii="Liberation Serif" w:hAnsi="Liberation Serif"/>
            <w:color w:val="000000"/>
            <w:u w:val="none"/>
          </w:rPr>
          <w:t>http://www.gorod-kamyshlov.ru</w:t>
        </w:r>
      </w:hyperlink>
      <w:r>
        <w:rPr>
          <w:rStyle w:val="Style13"/>
          <w:rFonts w:ascii="Liberation Serif" w:hAnsi="Liberation Serif"/>
          <w:color w:val="000000"/>
          <w:u w:val="none"/>
        </w:rPr>
        <w:t>).</w:t>
      </w:r>
    </w:p>
    <w:p>
      <w:pPr>
        <w:pStyle w:val="Style26"/>
        <w:ind w:left="0" w:right="0" w:firstLine="709"/>
        <w:rPr/>
      </w:pPr>
      <w:r>
        <w:rPr>
          <w:rStyle w:val="Style13"/>
          <w:rFonts w:ascii="Liberation Serif" w:hAnsi="Liberation Serif"/>
        </w:rPr>
        <w:t xml:space="preserve">3.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6"/>
        <w:ind w:left="0" w:right="0" w:firstLine="709"/>
        <w:rPr/>
      </w:pPr>
      <w:r>
        <w:rPr/>
      </w:r>
    </w:p>
    <w:p>
      <w:pPr>
        <w:pStyle w:val="Style26"/>
        <w:ind w:left="0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5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</w:t>
      </w:r>
    </w:p>
    <w:p>
      <w:pPr>
        <w:pStyle w:val="Style25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Камышловского городского округа </w:t>
        <w:tab/>
        <w:tab/>
        <w:t xml:space="preserve">                          А.В. Половников</w:t>
      </w:r>
    </w:p>
    <w:p>
      <w:pPr>
        <w:pStyle w:val="Style2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suppressAutoHyphens w:val="true"/>
        <w:ind w:left="0" w:right="0" w:firstLine="4876"/>
        <w:jc w:val="left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УТВЕРЖДЕН</w:t>
      </w:r>
    </w:p>
    <w:p>
      <w:pPr>
        <w:pStyle w:val="Style25"/>
        <w:suppressAutoHyphens w:val="true"/>
        <w:ind w:left="0" w:right="0" w:firstLine="4876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>
      <w:pPr>
        <w:pStyle w:val="Style25"/>
        <w:suppressAutoHyphens w:val="true"/>
        <w:ind w:left="0" w:right="0" w:firstLine="4876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Камышловского городского округа</w:t>
      </w:r>
    </w:p>
    <w:p>
      <w:pPr>
        <w:pStyle w:val="Style25"/>
        <w:suppressAutoHyphens w:val="true"/>
        <w:ind w:left="0" w:right="0" w:firstLine="4876"/>
        <w:jc w:val="left"/>
        <w:rPr/>
      </w:pPr>
      <w:r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  <w:sz w:val="28"/>
        </w:rPr>
        <w:t>26.02.</w:t>
      </w:r>
      <w:r>
        <w:rPr>
          <w:rFonts w:ascii="Liberation Serif" w:hAnsi="Liberation Serif"/>
        </w:rPr>
        <w:t xml:space="preserve">2020 № </w:t>
      </w:r>
      <w:r>
        <w:rPr>
          <w:rFonts w:ascii="Liberation Serif" w:hAnsi="Liberation Serif"/>
        </w:rPr>
        <w:t>129</w:t>
      </w:r>
    </w:p>
    <w:p>
      <w:pPr>
        <w:pStyle w:val="Style25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Перечень</w:t>
      </w:r>
    </w:p>
    <w:p>
      <w:pPr>
        <w:pStyle w:val="Style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автомобильных дорог общего пользования местного значения, расположенных на территории Камышловского городского округа</w:t>
      </w:r>
    </w:p>
    <w:p>
      <w:pPr>
        <w:pStyle w:val="Style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10285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84"/>
        <w:gridCol w:w="1985"/>
        <w:gridCol w:w="963"/>
        <w:gridCol w:w="1514"/>
        <w:gridCol w:w="2846"/>
      </w:tblGrid>
      <w:tr>
        <w:trPr>
          <w:trHeight w:val="45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Реестр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Длина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4"/>
                <w:szCs w:val="24"/>
              </w:rPr>
              <w:t>Тип покрытия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18929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ул.Куйбышева, (от перекр.ул.Ленина до перекр.ул.Боровой у жил.дома №73 по ул.Куйбышева)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 xml:space="preserve">Щебеночное основание, асфальтовое покрытие. Площадь покрытия проезжей части 13136,0 кв.м. Расположена на земельных участках с кадастровыми номерами 66:46:0108001:736, общей  площадью 6526,0 кв.м.; 66:46:0108001:735, общей площадью 3927,0 кв.м.; </w:t>
            </w:r>
          </w:p>
        </w:tc>
      </w:tr>
      <w:tr>
        <w:trPr>
          <w:trHeight w:val="22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23683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ул.Свердлова, (от жилого дома №1 по ул. Свердлова до жилых домов №82 и №138 по ул.Свердлова)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3,49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 (площадь покрытия проезжей части 1320,0 кв.м.); щебеночное основание, асфальтовое покрытие (площадь покрытия проезжей части - 6484,3 кв.м.).</w:t>
              <w:br/>
              <w:t>Расположена на земельных участках с кадастровыми номерами 66:46:0103003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ИТОГО ПО 2 КАТЕГОРИИ: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5,36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19181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ул.Ленина, (от жил.дома №1 по ул.Ленина до здания автовокзала №78-а по ул.Кр.Орлов)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 покрытия проезжей части 8268,8 кв.м. Расположена на  земельных участках с кадастровыми номерами 66:46:0103004:967 - 5950,0 кв.м.; 66:46:0103003:526 - 1540,0 кв.м.; 66:46:0103002:559 - 7215,0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19283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ул.Энгельса, (от указателя начала города Камышлова до перекрестка ул.Парковой у дома №253 по ул.Энгельса)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4,96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29737,0 кв.м. Расположена на земельных участках с кадастровыми номерами 66:46:0102002:521- 29185,0 кв.м.; 66:46:0102002:560- 10959,0 кв.м.; 66:46:0103004:965-18747,0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18939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ул.Северная, (от магазина №10 по ул. Молокова под №1-а до СПТУ-106 и до указателя "146 км" дороги "Екатеринбург-Тюмень")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5,38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 xml:space="preserve">Щебеночное основание, асфальтовое покрытие. Площадь покрытия проезжей части - 39*365,0 кв.м. Расположена на земельных участках с кадастровыми номерами 66:46:0108001:722, общей площадью 5808,0 кв.м.; 66:46:0108003:354, общей площадью 5636,0 кв.м.; </w:t>
            </w:r>
          </w:p>
        </w:tc>
      </w:tr>
      <w:tr>
        <w:trPr>
          <w:trHeight w:val="27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25719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ул.Молодогвардейская, (от жилого дома №2 по улице Молодогвардейская до пересечения автодороги по улице Строителей)</w:t>
            </w:r>
          </w:p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1,66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Расположена на земельных участках с кадастровыми номерами 66:46:0104003:245 - 972 кв.м.;66:46:0104003:244 - 2969 кв.м.; 66:46:0104002:289 - 4492 кв.м.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23467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ул.Максима Горького (от жилого дома по ул. М.Горького, 1 до жилого дома по ул. Куйбышева, 44)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 xml:space="preserve">Щебеночное основание асфальтовое покрытие. Площадь покрытия проезжей части - 5450,40 кв.м. Расположенная на земельных участках с кадастровыми номерами 66:46:0103004:993 - 1823,0 кв.м.; 66:46:0107001:334 - 2541,0 кв.м.; 66:46:0103004:992 - 5024,0 кв.м.;  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23685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ул.Ирбитская, (от жилого дома по ул. Ирбитской под №1 до пересечения с объездной дорогой "Екатеринбург-Тюмень")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покрытие, площадь покрытия проезжей части -9760,4 кв.м., расположенная на земельных участках с кадастровыми номерами:66:46:0101001:58, общей площадью 17729,00 кв.м; 66:46:0101005:529, общей площадь. 4068,0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23686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ул.Механизаторов(от пересечения автодороги по ул.Куйбышева у жил.дома №15 по ул.Механизаторов, до пересечения автодороги по ул.Боровая у жил.дома №30 по улице Механизаторов и до пересечения автодороги по ул.Северная)</w:t>
            </w:r>
          </w:p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Расположена на земельных участках с кадастровыми номерами 66:46:0108001:823 общей площадью 8984,0 кв.м.; 66:46:0108001:763, общей площадью 3365,0 кв.м.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21902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ул.Ленинградская, (от жилого дома  №2 по ул. Ленинградская до жил. дома №24 по ул. Куйбышева)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 xml:space="preserve">Щебеночное основание, асфальтовое покрытие. Площадь покрытия проезжей части - 4708,8 кв.м. Расположена на земельных участках с кадастровыми номерами 66:46:0103004:995 - 1485,0 кв.м.; 66:46:0103003:538 - 1422,0 кв.м.; 66:46:0103004:996 - 2050,0 кв.м.; </w:t>
            </w:r>
          </w:p>
        </w:tc>
      </w:tr>
      <w:tr>
        <w:trPr>
          <w:trHeight w:val="2779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20585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ул.Леваневского, (от жилого дома №2а по ул.Леваневского до жилого дома №16 по ул.Леваневского)</w:t>
            </w:r>
          </w:p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2824,0 кв.м. Расположена на земельном участке с кадастровым номером 66:46:0108001:746, общей площадью 8751,0 кв.м.</w:t>
            </w:r>
          </w:p>
        </w:tc>
      </w:tr>
      <w:tr>
        <w:trPr>
          <w:trHeight w:val="861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36766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5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5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Северная (от автобусной остановки по улице Северная до жилого дома №63 по улице Северная)</w:t>
            </w:r>
          </w:p>
          <w:p>
            <w:pPr>
              <w:pStyle w:val="Style25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 xml:space="preserve">Щебеночное основание, асфальтовое </w:t>
            </w:r>
          </w:p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покрытие.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36767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5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5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5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5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Северная, литер 1 (от пересечения федеральной трассы по улице Северная до автобусной остановки по улице Северная)</w:t>
            </w:r>
          </w:p>
          <w:p>
            <w:pPr>
              <w:pStyle w:val="Style25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ИТОГО ПО  3 КАТЕГОРИИ: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19,25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23691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 xml:space="preserve">АВТОДОРОГА 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ул.Фарфористов</w:t>
            </w:r>
          </w:p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3/4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 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ИТОГО ПО 3/4 КАТЕГОРИИ: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19371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ул.Октябрьская, (от жилого дома №1 по ул. Октябрьской до жил. дома №20 по ул. Октябрьской)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1720,4 кв.м. Расположенная на земельных участках с кадастровыми номерами 66:46:0108002:338, общей площадью 2050, кв.м.;  66:46:0108002:337, общей площадью 1305,0 кв.м.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19402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ул.Урицкого, (от жил.дома под №1 до жил. дома под №15 по ул.Урицкого)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- 5105,7 кв.м. Расположена на земельных участках с кадастровыми номерами  66:46:0103002:566 - 531,0 кв.м.; 66:46:0103002:565 - 1048,0 кв.м.; 66:46:0103001:758 - 1018,0 кв.м.; 66: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18890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ул.Шадринская, (от Шадринского моста ч/з р.Пышма до знака границы г. Камышлова)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9798,0 кв.м. Расположена на земельных участках с кадастровыми номерами 66:46:0105001:22, общей площадью 13580,0 кв.м.; 66:46:0107001:244, общей площадью 13513,0 кв.м.</w:t>
            </w:r>
          </w:p>
        </w:tc>
      </w:tr>
      <w:tr>
        <w:trPr>
          <w:trHeight w:val="11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18916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ул.Учхоз, (от пересечения автодороги по ул. Северная до жилого дома №16 по ул.Учхоз)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покрытие, расположена на земельном участке с  кадастровым номером 66:46:0108003:357, общей площадью 3277,0 кв.м.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18922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ул.Гагарина, от нежилого здания №1а по ул.Гагарина до дома №36 по ул.Гагарина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Расположена на земельных участках с кадастровыми номерами 66:46:0103004:948, общей площадью 3379,0 кв.м.; 66:46:0103003:514, общей площадью 5184,0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18923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область, г.Камышлов, ул. Жукова, (от нежилого здания под №1а по ул.Гагарина до дома №57 по ул.Жукова с перекрестками по ул.Ленинградской, М.Горького, К.Либкнехта, 8 Марта, 9 Января,Леваневского)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Расположена на земельных участках с кадастровыми номерами: 66:46:0103004:954 - 2785,0 кв.м; 66:46:0103004:956 - 837,0 кв.м.; 66:46:0103004:955 - 3758,00 кв.м.; 66:46:0103004:953 - 849,0 кв.м.; 66:46:0107001:219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18924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ул.Карла Маркса, (от жилого дома №9 по ул. К.Маркса до здания магазина №51 по ул.К.Маркса с перекрестком по ул.Урицкого)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покрытие, площадь покрытия проезжей части 3834,0 кв.м. Расположена на земельных участках с кадастровыми номерами 66:46:0103001:748, общей площадью 5862 кв.м.; 66:46:0103002:556, общей площадью 6461,0 кв.м.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18926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ул.Энергетиков, (от ул.Энергетиков до ул.Сиреневой)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 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18930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ул.Луговая (от жилого дома №1 по ул.Луговая до жилого дома №4 по ул.Луговая)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покрытие, площадь покрытия проезжей части 1323,0 кв.м. Расположена на земельном участке с кадастровым номером 66:46:0102002:622, общей площадью 1386,0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20587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ул.Карла Либкнехта (от жил.дома №1 по ул. К.Либкнехта до жил.дома №34 по ул.К.Либкнехта)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покрытие, площадь покрытия проезжей части. Расположена на земельных участках с кадастровыми номерами 66:46:0103003:530 - 1335,0 кв.м.; 66:46:0103004:982 - 1382,0 кв.м.; 66:46:0103004:980 - 2034,0 кв.м.; 66:46:0103004:981</w:t>
            </w:r>
          </w:p>
        </w:tc>
      </w:tr>
      <w:tr>
        <w:trPr>
          <w:trHeight w:val="13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25383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ул.Молодежная, (по ул.Молодежная от левой кромки автодороги пос.Стройматериалы - д.Бутырки до жил.дома №15 по ул.Молодежная)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Расположенная на земельном участке с кадастровым номером 66:46:0104001:50 общей площадью 1682,0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23441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ул.Советская  (от жилого дома №20 по ул. Ленина до жилого дома №1 по ул. Боровая)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10284,2 кв.м. Расположена на земельных участках с кадастровыми номерами 66:46:0107001:371, общей площадью 848,0 кв.м.; 66:46:0103004:1012, общей площадью 10030,0 кв.м.; 66:46:010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21024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ул.Семенова, (от жил.дома №1а по ул. Семенова до жил. дома №44 б по ул. Чкалова)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4772,2 кв.м. Расположена на земельных участках с кадастровыми номерами 66:46:0104003:260, общей площадью 1832,0 кв.м.; 66:46:0104004:487, общей площадью 7343,0 кв.м.</w:t>
            </w:r>
          </w:p>
        </w:tc>
      </w:tr>
      <w:tr>
        <w:trPr>
          <w:trHeight w:val="1339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23684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 xml:space="preserve">АВТОДОРОГА 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ул.Пышминская</w:t>
            </w:r>
          </w:p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23687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 xml:space="preserve">АВТОДОРОГА 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ул.Карловарская</w:t>
            </w:r>
          </w:p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23689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 xml:space="preserve">АВТОДОРОГА 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ул.Кооперативная, (от здания магазина по улице Энгельса №5 до жилого дома №37а по улице Кооперативная, до жилого дома №20 по улице Кооперативная и до жилого дома №14 по улице Кооперативная)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</w:t>
            </w:r>
          </w:p>
        </w:tc>
      </w:tr>
      <w:tr>
        <w:trPr>
          <w:trHeight w:val="13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21904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ул.Загородная, (от пересечения с ул.Семенова до железнодорожного переезда)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Расположена на земельном участке с кадастровым номером 66:46:0104004:486, общей площадью 6505,0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21905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ул.Челюскинцев,      ( от жилого дома №2 по ул. Челюскинцев до жил.дома №23 по ул. Челюскинцев)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1123,5 кв.м. Расположена на земельном участке с кадастровым номером 66:46:0102003:571, общей площадью 2679,0 кв.м.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ИТОГО ПО 4 КАТЕГОРИИ: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13,93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19163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8 Марта, (местоположение установлено относительно ориентира участок, расположенного в границах участка, адрес ориентира: г. Камышлов, ул. 8 Марта)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66:46:0103004:966, общей площадью 3275,00 кв.м.</w:t>
            </w:r>
          </w:p>
        </w:tc>
      </w:tr>
      <w:tr>
        <w:trPr>
          <w:trHeight w:val="11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19164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ул.Радищева, (от жилого дома №3 по ул. Радищева до жилого дома №19 по ул. Радищева)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 66:46:0104002:293, общей площадью 1326,0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19165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ул.Фурманова, (от пересечения автодороги по ул.Бажова под №29 до жил.дома №20 по ул. Фурманова)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 щебеночное покрытие. Расположена на земельных участках с кадастровыми номерами 66:46:0108003:362, общей площадью 1097,0 кв.м.; 66:46:0108003:363, общей площадью 809,0 кв.м.</w:t>
            </w:r>
          </w:p>
        </w:tc>
      </w:tr>
      <w:tr>
        <w:trPr>
          <w:trHeight w:val="13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19166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Поселковая, (относительно ориентира участок, расположенного в границах участка, адрес ориентира г. Камышлов, ул.Поселковая)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66:46:0104002:294, общей площадью 641,00 кв.м.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19167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ул.Мастеров, (местоположение установлено относительно ориентира участок, расположенного в границах участка, адрес ориентира: г. Камышлов, ул. Мастеров)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66:46:0104004:466, общей площадью 885,00 кв.м.; 66:46:0104004:474, общей площадью 2348,00 кв.м.</w:t>
            </w:r>
          </w:p>
        </w:tc>
      </w:tr>
      <w:tr>
        <w:trPr>
          <w:trHeight w:val="347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19168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ул.Чехова, (местоположение установлено относительно ориентира участок, расположенного в границах участка, адрес ориентира: г. Камышлов, ул. Чехова)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66:46:0108003:367, общей площадью 409,00 кв.м.; 66:46:0108003:368, общей площадью 1101,00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19170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пер.Механизаторов, (местоположение установлено относительно ориентира участок, расположенного в границах участка, адрес ориентира: г.Камышлов, пер.Механизаторов)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66:46:0108001:738, общей площадью 1120,00 кв.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19171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ул.Белинского, (по ул.Белинского от жил.дома №39 по ул. Северная до жил. дома №26 по ул. Белинского)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покрытие, расположенная на земельных участках с кадастровыми номерами: 66:46:0108003:366, общей площадью 1593,0 кв.м.; 66:46:0108003:365, общей площадью 1100,00 кв.м.; 66:46:0108003:364, общей площадью 1600,00 кв.м.</w:t>
            </w:r>
          </w:p>
        </w:tc>
      </w:tr>
      <w:tr>
        <w:trPr>
          <w:trHeight w:val="11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19172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область, г.Камышлов, ул. Ивана Кучмея, (от жилого дома №1 по ул. Ивана Кучмея до жилого дома №22 по ул. Ивана Кучмея)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 Расположена на земельном участке с кадастровым номером 66:46:01040004:473, общей площадью 1958 кв.м.</w:t>
            </w:r>
          </w:p>
        </w:tc>
      </w:tr>
      <w:tr>
        <w:trPr>
          <w:trHeight w:val="11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19241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область, г.Камышлов, ул. Льва Толстого, (от берега реки "Камышловка" до жилого дома №9 по ул. Полевая)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 66:46:0102004:590, общей площадью 3624,0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19242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ул.Полевая, (закольцованная дорога начинается от жил.дома №1 по ул.Полевая, закольцованная дорога заканчивается у жил.дома №36 по ул.Полевая)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Расположенная на земельном участке с кадастровым номером 66:46:0102004:589, общей площадью 7805,0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19243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ул.Пугачева, (от жилого дома №1 по ул. Пугачева до своротка по ул. Николая Островского у жил.дома №23 по ул. Пугачева)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Расположенная на земельных участках  с кадастровыми номерами 66:46:0102004:587, общей площадью 1371,0 кв.м.;  66:46:0102004:575, общей площадью 1232,0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19281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ул.Гайдара, (местоположение установлено относительно ориентира участок, расположенного в границах участка, адрес ориентира: г.Камышлов, ул.Гайдара)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66:46:0108002:332, общей площадью 3015,00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19282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Николая Островского (от жилого дома №1 по ул. Николая Островского до жилого дома №32 по ул. Полевая)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Грунтоваое основание,  щебеночное  покрытие, расположенная на земельных участках с кадастровыми номерами  66:46:0102004:581, общей площадью 1827 кв.м.; 66:46:0102004:583, общей площадью 371 кв.м.  и 66:46:0102004:588, общей площадью 1315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19284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ул.Сыскова, (от железной дороги "Екатеринбург-Тюмень" до пересечения автодороги по ул.Ирбитская у жилого дома №40а по ул.Сыскова)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земельных участках с кадастровыми номерами 66:46:0101005:515, общей площадью 1775,0 кв.м.; 66:46:0101005:512, общей площадью 2666,0 кв.м.</w:t>
            </w:r>
          </w:p>
        </w:tc>
      </w:tr>
      <w:tr>
        <w:trPr>
          <w:trHeight w:val="1339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19285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ул.Дзержинского, (от ж.дома №2 по ул. Дзержинского до жил.дома №22 по ул.Дзержинского и от ж.дома №5 по ул. Пушкина до ж.дома №1 по ул. Пушкина по дороге вдоль всех домов по ул. Дзержинского)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покрытие, расположенная на земельных участках с кадастровыми номерами: 66:46:0108002:335, общей площадью 2570,0 кв.м.;  66:46:0108002:334, общей площадью 5588,0 кв.м.</w:t>
            </w:r>
          </w:p>
        </w:tc>
      </w:tr>
      <w:tr>
        <w:trPr>
          <w:trHeight w:val="13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18881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ул.Подпорина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66:46:0108001:730, общей площадью 1358,0 кв.м.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18882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ул.Калинина, (местоположение установлено относительно ориентира участок, расположенного в границах участка, адрес ориентира: г. Камышлов, ул. Калинина)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66:46:0101001:52 общей площадью 1327,0 кв.м. и 66:46:0101005:506 общей площадью 1918,0 кв.м.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18884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ул.Томина, (местоположение установлено относительно ориентира участок, расположенного в границах участка, адрес ориентира: г. Камышлов, ул. Томина)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66:46:0101006:302, общей площадью 2172,0 кв.м.</w:t>
            </w:r>
          </w:p>
        </w:tc>
      </w:tr>
      <w:tr>
        <w:trPr>
          <w:trHeight w:val="11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18885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ул.Мичурина, (от жилого дома №133 по ул. Энгельса до жил. дома №46 по ул. Мичурина)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 66:46:0102003:559, общей площадью 4472,0 кв.м.</w:t>
            </w:r>
          </w:p>
        </w:tc>
      </w:tr>
      <w:tr>
        <w:trPr>
          <w:trHeight w:val="772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19287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ул.Жданова, (относительно ориентира участок, расположенного в границах участка, адрес ориентира: г. Камышлов, ул. Жданова)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Грунтовая. без асфальтового и щебеночного покрытия, расположенная на земельном участке с кадастровым номером 66:46:0101006:304, общей площадью 4320,00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19321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ул.Ключевая, (местоположение установлено относительно ориентира участок, расположенного в границах участка, адрес ориентира: г. Камышлов, ул. Ключевая)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66:46:0101006:305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19361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пер.Тургенева, (местоположение установлено относительно ориентира участок, расположенного в границах участка, адрес ориентира г. Камышлов, пер. Тургенева)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66:46:0108001:741, общей площадью 1422 кв.м.</w:t>
            </w:r>
          </w:p>
        </w:tc>
      </w:tr>
      <w:tr>
        <w:trPr>
          <w:trHeight w:val="11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19362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ул.Высокая, (по ул. Высокая от жил. дома №1 по ул. Высокая до жил. дома  №11 по ул. Высокая)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 66:46:0104002:295, общей площадью 792,0 кв.м.</w:t>
            </w:r>
          </w:p>
        </w:tc>
      </w:tr>
      <w:tr>
        <w:trPr>
          <w:trHeight w:val="11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19363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ул.Кузнецова, (от жилого дома №2 по ул. Кузнецова до жилого дома №22 по ул. Кузнецова)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номером66:46:0108002:339, общей площадью 1815,0 кв.м.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19364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ул.1956 км.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 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19365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ул.Демьяна Бедного, (от жилого дома №2 по ул. Д.Бедного до пересечения автодороги по ул. Железнодорожная)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 xml:space="preserve">Грунтовое основание, щебеночное покрытие. Расположена на земельных участках с кадастровыми номерами: 66:46:0103004:969 - 723,0 кв.м.; 66:46:0108001:740 - 1048,0 кв.м.; 66:46:0108001:734 - 485,0 кв.м.; 66:46:0103003:520 - 465,0 кв.м.; 66:46:0108001:733  </w:t>
            </w:r>
          </w:p>
        </w:tc>
      </w:tr>
      <w:tr>
        <w:trPr>
          <w:trHeight w:val="11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19366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ул.Восточная, (от жил.дома №1 а по ул. Восточная до жил.дома №13 по ул. Восточная)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 66:46:0108002:331, общей площадью 2807,0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19367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ул.Крупской, (местоположение установлено относительно ориентира участок, расположенного в границах участка, адрес ориентира: г. Камышлов, ул. Крупской)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66:46:0108002:330, общей площадью 1962,0 кв.м.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19368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ул.Чернышевского, (местоположение учтановлено относительно ориентира участок, расположенного в границах участка, адрес ориентира: г. Камышлов, ул. Чернышевского)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66:4660108003:369, общей площадью 1179 кв.м. и 66:46:0108003:361, о площадью 1490 кв.м.</w:t>
            </w:r>
          </w:p>
        </w:tc>
      </w:tr>
      <w:tr>
        <w:trPr>
          <w:trHeight w:val="488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19369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ул.Первомайская, (от жилого дома №1а по ул. Первомайской до своротка автодороги по ул.Октябрьская у жилого дома №1)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 66:46:0108002:329, общей площадью 5512,0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19370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ул.Красных Партизан, (от  железной дороги "Екатеринбург-Тюмень" до жилого дома №66 по ул. Кр.Партизан)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земельных участках с кадастровыми номерами 66:46:0101006:306, общей площадью 3302,0 кв.м.; 66:46:0101005:516, общей площадью 11377,0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19401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ул.Тобольская, (от жил.дома №2 по ул. Тобольская до жил.дома №2 по ул.Жукова)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- 2385,8 кв.м. Расположена на земельных участках с кадастровыми номерами 66:46:0103004:971, общей площадью 1578,0 кв.м.; 66:46:0103004:972, общей площадью 1868,0 кв.м.;  66:46:01</w:t>
            </w:r>
          </w:p>
        </w:tc>
      </w:tr>
      <w:tr>
        <w:trPr>
          <w:trHeight w:val="22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19582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ул.Стаханова, (местоположение установлено относительно ориентира участок, расположенного в границах участка, адрес ориентира:г.Камышлов, ул.Стаханова)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66:46:0108001:714, общей площадью 1369,00 кв.м.; 66:46:0108001:715, общей площадью 2598,00 кв.м.; 66:4660108001:716, общей площадью 346,00 кв.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19583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ул.Стрелочников, (местоположение установлено относительно ориентира участок, расположенного в границах участка, адрес ориентира: г. Камышлов, ул. Стрелочников)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66:46:0104004:464, общей площадью 1041,00 кв.м.; 66:46:0104004:463, общей площадью 565,00 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19584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ул.Садовая, (от своротка по улице Энгельса у жилого дома №101 до жилого дома №42 по улице Садовая)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покрытие, расположенная на земельных участках с кадастровыми номерами 66:46:0102003:566 общей площадью - 1454,00 кв.м.; 66:46:0102003:564 общей площадью 1761,00 кв.м.; 66:46:0102002:623 общей площадью 294,00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19602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ул.Салтыкова-Щедрина, от жил.дома №2 по ул.Кирова до жил.дома №7 по ул.С.Щедрина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759,0 кв.м. Расположена на земельном участке с кадастровым номером 66:46:0103001:762, общей площадью 1428,0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19603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ул.Боровая, (от жил.дома №1 по ул.Боровая до жил.дома №28 по ул.Стаханова ; от жил.дома №9 по ул.Боровая до жил.дома №20-г по ул.Северная)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 и грунтовая. Расположена на земельных участках с кадастровыми номерами:66:46:0108002:324 - 902,00 кв.м.; 66:46:0108001:726 - 538,0 кв.м.; 66:46:0108001:725 - 116,0 кв.м.; 66:46:0108001:724 - 1038,0 кв.м; 66:46:0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19605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ул.Парковая, (от жилого дома №111 по ул.Пролетарской до жил.дома №64 по улице Жукова)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877,5 кв.м. Расположена на земельном участке с кадастровым номером 66:46:0103004:975, общей площадью 1705,0 кв.м.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19606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ул.Маяковского, (от жил.дома №1 по ул.Маяковского до жил.дома №2 по ул.Маяковского, огибая парковую зону, и от здания №37 по ул.К.Маркса до жил.дома №18 по ул. К.Орлов)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- 3121,8 кв.м. Расположена на земельных участках с кадастровыми номерами 66:46:0103002:553 - 1876,0 кв.м.; 66:46:0103002:554 - 1873,0 кв.м.;  66:46:0103002:555 - 2745,0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18886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ул.Подгорная, (местоположение установлено относительно ориентира участок, расположенного в границах участка, адрес ориентира: г. Камышлов, ул. Подгорная)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66:46:0103001:749, общей площадью 2448,0 кв.м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18887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ул.Дальняя, (местоположение: г. Камышлов, ул. Дальняя)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66:46:0104003:241, общей площадью 1801,0 кв.м.; 66:46:0104004:458, общей площадью 2462,0 кв.м.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18898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пер.Строителей, (местоположение установлено относительно ориентира участок, расположенного в границах участка, адрес ориентира: г. Камышлов, пер. Строителей)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66:46:0104004:467, общей площадью 1445,0 кв.м. и 66:46:0104003:246, общей площадью 1783,0 кв.м.</w:t>
            </w:r>
          </w:p>
        </w:tc>
      </w:tr>
      <w:tr>
        <w:trPr>
          <w:trHeight w:val="11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18889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ул.Бажова, (от жилого дома №12 по ул. Северная до жилого дома №55а по ул. Бажова)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 основание, щебеночное покрытие, расположенная на земельном участке с кадастровым номером 66:46:0108003:355, общей площадью 9610,0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18899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ул.Западная, (местоположение установлено относительно ориентира участок, расположенного в границах участка, адрес ориентира: г. Камышлов, ул. Западная)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66:46:0103001:750 общей площадью 2535,0 кв.м</w:t>
            </w:r>
          </w:p>
        </w:tc>
      </w:tr>
      <w:tr>
        <w:trPr>
          <w:trHeight w:val="148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18892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ул.Поторочина, (местоположение установлено относительно ориентира участок, расположенного в границах участка, адрес ориентира: г. Камышов, ул. Поторочина)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 номерами 66:46:0101005:507, общей площадью 2206,0 кв.м. и 66:46:0101001:53 общей площадью 830,0 кв.м.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ул.Вайнера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 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18894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пер.Шоферов, (местоположение установлено относительно ориентира участок, расположенного в границах участка, адрес ориентира: г. Камышлов, пер. Шоферов)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66:46:0108001:731, общей площадью 138,0 кв.м. и 66:46:0108001:732, общей площадью 957,0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18901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пер.Кузнечный, (местоположение установлено относительно ориентира участок, расположенного в границах участка, адрес ориентира: г. Камышлов, пер. Кузнечный)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66:46:0104002:291, общей площадью 339,0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18902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пер.Крылова, (местоположение установлено относительно ориентира участок, расположенного в границах участка, адрес ориентира: г. Камышлов, пер. Крылова)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66:46:0103001:753, общей площадью 569,0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18903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ул. Красноармейская, (от жилого дома №9 по ул. Короткая до жилого дома №94 по ул. Свердлова)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земельных участках с кадастровыми номерами 66:46:0103003:522, общей площадью 1006,00 кв.м.;  66:46:0103003:521, общей площадью 1696,0 кв.м.</w:t>
            </w:r>
          </w:p>
        </w:tc>
      </w:tr>
      <w:tr>
        <w:trPr>
          <w:trHeight w:val="11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18904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ул. Чупина, (от пересечения автодороги по ул. Щорса, №16 до пересечения автодороги по ул. Островского ,№9)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 66:46:0102004:585, общей площадью 1772,0 кв.м.</w:t>
            </w:r>
          </w:p>
        </w:tc>
      </w:tr>
      <w:tr>
        <w:trPr>
          <w:trHeight w:val="22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18905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ул. Гоголя, (местоположение установлено относительно ориентира участок, расположенного в границах участка, адрес ориентира: г. Камышлов, ул. Гоголя)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номерами: 66:46:0104003:239, общей площадью 2057,0 кв.м.; 66:46:0104004:456, общей площадью 926,0 кв.м.; 66:46:0104004:455, общей площадью 1480,0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18906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ул. Чкалова, (от жил.дома №1 по ул. Строителей до жил. Дома №40б по ул. Чкалова и до своротка по ул. Новая)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1728,0 кв.м.  Расположенная на земельных участках с кадастровыми номерами 66:46:0104004:459, общей площадью 3534,0 кв.м.; 66:46:0104003:243, общей площадью 1771,0 кв.м.; 66:46:01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18907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ул.Железнодорожная, (от жил.дома по ул.Железнодорожная до жил.дома №52 по ул.Железнодорожная)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земельных участках с кадастровыми номерами: 66:46:0108001:719 - 1250,0 кв.м.; 66:46:0108001:720 - 5127,0 кв.м; 66:46:0108001:721 - 2751,0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18908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ул.Насоновская, (от жилого дома №1 по ул. Насоновская до жилого дома №86а по ул. Насоновская)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земельных участках с кадастровыми номерами 66:46:0101006:303, общей площадью 4856,0 кв.м.;  66:46:0101005:511, общей площадью 12948,0 кв.м.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18909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ул.Черепанова, (относительно ориентира участок, расп.в границах участка, адрес ориентира: г.Камышлов, ул.Черепанова)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66:46:0104004:461, общей площадью 1690,00 кв.м.; 66:46:0104004:462, общей площадью 3791,00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18910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ул.Степана Разина, (от жил.дома №1 по ул.Степана Разина до пересечения автодороги по ул.Щорса)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3150,0 кв.м. Расположенная на земельных участках с кадастровыми номерами 66:46:0102004:578, общей площадью 1399,0 кв.м.; 66:46:0102004:576, общей площадью 2267,0 кв.м.; 66:46:010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18911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ул.Рабочая, (по ул.Рабочая от жил.дома №101 по ул.Советская до жил. дома №22 по ул. Железнодорожная)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Расположенная на земельных участках с кадастровыми номерами 66:46:0108001:728, общей площадью 1475,0 кв.м.; 66:46:0108001:727, общей площадью 1114,0 кв.м.;</w:t>
            </w:r>
          </w:p>
        </w:tc>
      </w:tr>
      <w:tr>
        <w:trPr>
          <w:trHeight w:val="20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18912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ул.Тюменская, (от жилого дома №1 по ул.Тюменская до жилого дома №25 по ул.Тюменская)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1188,0 кв.м. Расположена на земельном участке с кадастровым номером 66:46:0103003:518, общей площадью 4434,0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18913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ул.Новая, (от жилого дома №5 по ул. Новая до жилого дома №24 по ул. Дальняя и до жилого дома №42 по ул. Новая)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земельных участках с кадастровыми номерами  66:46:0104004:452, общей площадью 12053,0 кв.м.; 66:46:0104003:237, общей площадью 2189,0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18914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ул.9 Января, (местоположение установлено относительно ориентира участок, расположенного в границах участка, адрес ориентира: г. Камышлов, ул. 9 Января)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66:46:0103004:958 общей площадью 2763 кв.м.</w:t>
            </w:r>
          </w:p>
        </w:tc>
      </w:tr>
      <w:tr>
        <w:trPr>
          <w:trHeight w:val="11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18915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ул.Короткая, (от пересечения автодороги по ул.Куйбышева до жил.дома №21 по ул. Короткая)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расположенная на земельных участках с кадастровым номером :66:46:0103003:519, общей площадью 2875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18917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пер.Пионерский, (от жилого дома №3 по переулку Пионерский до жилого дома №30 по переулку Пионерский)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кадастровыми номерами 66:46:0103001:751, общей площадью 598,0 кв.м.;  66:46:0103001:752, общей площадью 1025,0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18918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ул.Машиностроителей, (от пересечения автодороги по ул. Северная до жилого дома №1а по ул. Машиностроителей)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- 1328,3 кв.м. Расположена на земельном участке с кадастровым номером 66:46:0108003:358, общей площадью 2160,0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18919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ул. Зеленая, (от жил.дома №2а по ул. Зеленая до жил.дома №61 по ул. Зеленая и от пересечения автодороги по ул. Барабинская у жил.дома №65 до жил.дома №54 по ул. Зеленая)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покрытие, расположенная на земельных участках с кадастровыми номерами 66:46:0102004:580, общей площадью 485,0 кв.м; 66:46:0102004:579, общей площадью 1846,0 кв.м; 66:46:0102004:582, общей площадью 5553,0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18920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пер. Южный, (местоположение установлено относительно ориентира участок, расположенного в границах участка, адрес ориентира: г. Камышлов, пер. Южный)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66:46:108002:236, общей площадью 699,0 кв.м.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18921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ул.Заречная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 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18925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ул.Кирова (от жилого дома №1-б по ул.С.Будакова до жил.дома №61 по ул.Кирова)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покрытие, площадь покрытия проезжей части 8510,0 кв.м.Расположена на земельных участках с кадастровыми номерами: 66:46:0103004:963, общей площадью 5135,0 кв.м.; 66:46:0103002:551, общей площадью 5596,0  кв.м.; 66:46:0103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18927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ул.Красных Орлов (от жил.дома №1 по ул.Кр.Орлов до жил.дома №109-б по ул.Кр.Орлов)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 проезжей части 8590,0 кв.м. Расположена на земельных участках с кадастровыми номерами 66:46:0103002:558, общей плоадью 12604,0 кв.м.;  66:46:0103001:754, общей площадью 6071,0 кв.м.; 66:46:010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18928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ул.Кузнечная, от жил.дома №1 по ул.Кузнечная  до жил.дома №46 по ул.Кузнечная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покрытие, Площадь покрытия проезжей части 3941,6 кв.м. Расположена на земельных участках с кадастровыми номерами 66:46:0101005:510 - 2157,0 кв.м.; 66:46:0101005:509 -855,0 кв.м.; 66:46:0104002:292 - 5273,0 кв.м.; 66:46:0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18931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ул.Московская, от нежилого здания под №2 по ул.Московской до жилого дома №20 по ул.Московской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покрытие, Площадь покрытия проезжей части - 2731,7 кв.м. Расположена на земельном участке с кадастровыми номерами 66:46:0103001:739, общей площадью 2059,0 кв.м.; 66:46:0103001:740, общей площадью 2080,0 кв.м.; 66:46:0103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18932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ул.Розы Люксембург, (от жилого дома №13 по ул.Кирова до жилого дома №27 по ул.Р.Люксембург с перекрестками по ул.Энгельса, К.Маркса, Свердлова, Кр.Орлов)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- 4651,25 кв.м. Расположена на земельных участках с кадастровыми номерами 66:46:0103001:743, общей площадью 1160,0 кв.м.; 66:46:0103001:742, общей площадью 2099,0 кв.м.; 66;46:01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18933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ул.Строителей, от жил.дома №8 по ул.Строителей до жил.дома №62 по ул.Строителей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3620,0 кв.м. Расположена на земельном участке с кадастровым номером 66:46:0104003:242, общей площадью 11798,0 кв.м.;</w:t>
            </w:r>
          </w:p>
        </w:tc>
      </w:tr>
      <w:tr>
        <w:trPr>
          <w:trHeight w:val="11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18934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ул.Уральская (от жил.дома №1 по ул.Уральская до жил.дома №23 по ул.Кузнечная)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 66:46:0104002:290, общей площадью 1317,0 кв.м.</w:t>
            </w:r>
          </w:p>
        </w:tc>
      </w:tr>
      <w:tr>
        <w:trPr>
          <w:trHeight w:val="11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18935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ул.Чапаева, (от жилого дома №1 по ул. Чапаева до жилого дома №19 по ул. Чапаева)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покрытие, расположенная на земельном участке с кадастровым номером 66:46:0108003:359, общей площадью 3028,0 кв.м.</w:t>
            </w:r>
          </w:p>
        </w:tc>
      </w:tr>
      <w:tr>
        <w:trPr>
          <w:trHeight w:val="13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18936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ул.Кирпичников, (относительно ориентира участок, расположенного в границах участка, адрес ориентира: г. Камышлов, ул.Кирпичников)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66:46:0104004:471, общей площадью 1113,00 кв.м.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18937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ул.Вагонников, (местоположение установлено относительно ориентира участок, расположенного в границах участка, адрес ориентира: г.Камышлов, ул. Вагонников)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 номерами  66:46:0104004:470, общей площадью 543,00; 66:46:0104004:472, общей площадью 1458,00 кв.м.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18940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ул.Энергетиков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 </w:t>
            </w:r>
          </w:p>
        </w:tc>
      </w:tr>
      <w:tr>
        <w:trPr>
          <w:trHeight w:val="13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25381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ул.Декабристов, (по улице Декабристов от левой кромки автодороги УИЗ-СТМ до жилого дома №24 по ул.Декабристов)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покрытие; расположенная на земельном участке с кадастровым номером 66:46:0104002:315, общей площадью 3558,0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25382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ул.Закамышловская, (по ул.Закамышловская от ж/д №1б по ул.Закамышловская до ж/д №4а по ул.Закамышловская, до ж/д №20 по ул.Закамышловская, до левой кромки автодороги по ул.Энгельса, до левой кромки автодороги по ул.Агрономическая)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1,72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покрытие; расположенная на земельных участках с кадастровыми номерами: 66:46:0102003:576 - 1111,0 кв.м.; 66:46:0102003:575 - 145,0 кв.м.; 66:46:0102002:650 - 418,0 кв.м.; 66:46:0102002:649 - 741,0 кв.м.; 66:46:0102002:648</w:t>
            </w:r>
          </w:p>
        </w:tc>
      </w:tr>
      <w:tr>
        <w:trPr>
          <w:trHeight w:val="22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25384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 xml:space="preserve">Свердловская область, г.Камышлов, ул.Щорса, (по ул.Щорса от бер. р. "Закамышловка" до ж.д.№7 по ул.Щорса и до ж.д.№10-а по ул.Барабинская, от ж.д.№1-а по ул. Щорса до ж.д.№14  по ул.Барабинская, от ж.д.№21-а по ул.Барабинская до ж.д.№24 по ул.Щорса, 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земельных участках с кадастровыми номерами 66:46:0102004:586 общей площадью 987 кв.м.; 66:46:0102004:584 общей площадью 305 кв.м.; 66:46:0102004:604 общей площадью 3526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25718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- АТОДОРОГА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ул.Барабинская, (от жилого дома по ул.Барабинская до жилого дома №69 по ул.Барабинская)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покрытие; расположенная на земельных участках с кадастровыми номерами 66:46:0102004:602, общей площадью 1578,0 кв.м.; 66:46:0102004:606, общей площадью 1364,0 кв.м.; 66:46:0102004:603, общей площадью 3286,0 кв.м.</w:t>
            </w:r>
          </w:p>
        </w:tc>
      </w:tr>
      <w:tr>
        <w:trPr>
          <w:trHeight w:val="13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25720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ул.Кутузова, (от пересечения автодороги по ул.Энгельса у жилого дома №93 до правой кромки автодороги по улице Садовая)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Расположена на земельных участках с кадастровыми номерами 66:46:0102003:562, общей площадью 537,0 кв.м.; 66:46:0102003:563, общей площадью 913,0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25721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ул.Ломоносова, (от жилого дома №12 по ул.Космонавтов до жилого дома №31 по ул.Ломоносова)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земельных участках с кадастровыми номерами 66:46:0104002:322, общей площадью 2834,0 кв.м.;  66:46:0104002:331, общей площадью 402,0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20861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ул.Агрономическая, (от жилого дома №15а по ул.Агрономическая до жилого дома №37а по ул.Агрономическая)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щебночное покрытие, расположенная на земельных участках с кадастровыми номерами  66:46:0102002:634, общей площадью 1781,00 кв.м.; 66:46:0102002:633, общей площадью 340,00 кв.м.; 66:46:0102002:629, общей площадью 2113,00 кв.м.</w:t>
            </w:r>
          </w:p>
        </w:tc>
      </w:tr>
      <w:tr>
        <w:trPr>
          <w:trHeight w:val="13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24781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ул.Мамина-Сибиряка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66:46:0101006:312, общей площадью 4472,00 кв.м.</w:t>
            </w:r>
          </w:p>
        </w:tc>
      </w:tr>
      <w:tr>
        <w:trPr>
          <w:trHeight w:val="13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21022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ул.Ивана Березкина, (местоположение установлено :  г. Камышлов, ул. И.Березкина)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66:46:0101005:522, общей площадью 2638,0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21023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Макара Васильева, (от пересечения автодороги по ул.Энгельса у жилого дома №119 до жилого дома №74 по ул. М.Васильева)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покрытие, расположенная на земельных участках с кадастровыми номерами 66:46:0102002:635 - 312,0 кв.м.; 66:46:0102003:572 -3990,0 кв.м.; 66:46:0102003:574 - 2876,0 кв.м.; 66:46:0102003:573 - 421,0 кв.м.</w:t>
            </w:r>
          </w:p>
        </w:tc>
      </w:tr>
      <w:tr>
        <w:trPr>
          <w:trHeight w:val="13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21025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переулок Чайковского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66:46:0103001:772 общей площадью 608,00 кв.м.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23690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Космонавтов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26248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ул.Павлика Морозова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26249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Пушкина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26250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ул.Свободы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26251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ул.Степная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26252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ул.Швельниса, (от пересечения автодороги по ул.Кутузова у жил.дома №1 по ул.Швельниса до пересечения автодороги по ул.Энгельса у жилого дома №55 до пересечения автодороги по ул.Луговая и до магазина по ул.Энгельса,5)</w:t>
            </w:r>
          </w:p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Расположена на земельном участке с кадастровым номером 66:46:0102002:668, общей площадью 11048,0 кв.м.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26284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1955 км.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21901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ул.Пролетарская, (от жилого дома №1 по ул. Пролетарской до нежилого здания по ул. Пролетарской)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11800,0 кв.м. Расположенная на земельных участках с кадастровыми номерами 66:46:0103002:572, общей площадью 3316,0 кв.м.; 66:46:0103004:1004, общей площадью 11402,0 кв.м.; 66:46:</w:t>
            </w:r>
          </w:p>
        </w:tc>
      </w:tr>
      <w:tr>
        <w:trPr>
          <w:trHeight w:val="913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21903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ул.Комсомольская, (от жилого дома №2 по ул. Комсомольской до пересечения с ул. Боровой)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покрытие,площадь покрытия проезжей части 783,9 кв.м.Расположена на земельных участках с кадастровыми номерами: 66:46:0103003:539 - 4305,0 кв.м.; 66:46:0103004:1002 - 915,0 кв.м.; 66:46:0103003:540 - 1154,0 кв.м.; 66:46:0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21906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ул.Куприна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11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19923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ул.Молокова, (от жилого дома №2 по ул. Молокова до жилого дома №22 по ул. Молокова)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участек с кадастровым номером 66:46:0108001:747, общей площадью 2385,0 кв.м.</w:t>
            </w:r>
          </w:p>
        </w:tc>
      </w:tr>
      <w:tr>
        <w:trPr>
          <w:trHeight w:val="13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19924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ул.Семена Будакова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66:46:0103001:769 общей площадью 689,00 кв.м</w:t>
            </w:r>
          </w:p>
        </w:tc>
      </w:tr>
      <w:tr>
        <w:trPr>
          <w:trHeight w:val="63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24061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ул.Заводская, (от жилого дома №3 до жилого дома №24 по ул. Заводской)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Грунтовое основание, щебеночное покрытие, расположенная на земельных участках с кадастровыми номерами 66:46:0104003:253, общей площадью 3022,0 кв.м.; 66:46:0104004:479, общей площадью 3991,0 кв.м.;  66:46:0104004:480, общей площадью 2290 кв.м.; 66:46:010</w:t>
            </w:r>
          </w:p>
        </w:tc>
      </w:tr>
      <w:tr>
        <w:trPr>
          <w:trHeight w:val="18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20582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ул.Вокзальная, (от перекрестка ул. Куйбышевыа до жил. дома №15 по ул. Кр.Орлов)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Расположена на земельных участках с кадастровыми номерами 66:46:0103003:529, общей площадью 910 кв.м.;  66:46:0103003:531, общей площадью 3481,0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20583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ул.Машинистов, (от нежилого здания №2а по ул.Машинистов до перекрестка по ул.Энергетиков)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- 1169,0 кв.м. Расположенная на земельных участках с кадастровыми  номерами 66:46:0104004:468, общей площадью 1412,0 кв.м.; 66:46:0104004:465, общей площадью 2264,0 кв.м.</w:t>
            </w:r>
          </w:p>
        </w:tc>
      </w:tr>
      <w:tr>
        <w:trPr>
          <w:trHeight w:val="15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20584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ул.Сиреневая, (от жилого дома №2 по ул.Сиреневая до жилого дома №16 по ул.Сиреневая)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800,0 кв.м. Расположена на земельном участке с кадастровым номером 66:46:0104001:48, общей площадью 1718,0 кв.м.</w:t>
            </w:r>
          </w:p>
        </w:tc>
      </w:tr>
      <w:tr>
        <w:trPr>
          <w:trHeight w:val="202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20586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ул.Малышева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66:46:0101005:525 общей площадью 976,00 кв.м.; 66:46:0101005:524 общей площадью 1382,00 кв.м.; 66:46:0101005:526 общей площадью 1784,00 кв.м.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 </w:t>
            </w: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41901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(вокруг городского кладбища)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62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41902 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 xml:space="preserve">Свердловская область, г.Камышлов, (подъезды к Закамышловскому кладбищу) </w:t>
            </w:r>
          </w:p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12,63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45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41903 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(дорога к садам)</w:t>
            </w:r>
          </w:p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9,22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33121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Северная, дорога к саду «Клеевик» от улицы Северной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11322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Северная, дорога к саду «Черемушки» от улицы Северной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33123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Северная дорога к саду «Луч» от улицы Северной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42461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дорога к саду «50 лет Октября»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42462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дорога к саду «40 лет Октября»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42463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дорога к саду «Юность»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42464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дорога к саду «Путеец»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42465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дорога к саду «Березка»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42466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дорога к саду «60 лет Октября»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42467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дорога к саду «Дорожник»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42468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дорога к саду «Строитель»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42481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дорога к саду «Строитель-2»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42482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дорога к саду «Надежда»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42483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дорога к саду «Труженик»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42484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дорога к саду «Заря»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42485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дорога к саду им. Мичурина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42486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дорога к садам «Белый Яр»; «Родничок»; «Колос»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42043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Новая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42044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Чкалова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42045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Олимпийская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42047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Ясная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42048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Энтузиастов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42049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Радужная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42050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Отрадная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42051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 Светлая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42052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Рябиновая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42053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Спортивная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42054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Солнечная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42055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Широкая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42056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Цветочная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42057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Д. Качалкова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49178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Бажова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1339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44901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 Камышлов, переулок Василия Колина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44902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пер.Добролюбова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44903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пер.МТС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44904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пер.Некрасова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44905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улица Лермонтова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44906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Элеваторная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44907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Свердловская область, г.Камышлов, ул. 1960 км.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pacing w:before="0" w:after="240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spacing w:before="0" w:after="240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ИТОГО ПО 5 КАТЕГОРИИ: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113,77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153,3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Style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5"/>
    <w:next w:val="Style25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9">
    <w:name w:val="Гиперссылка"/>
    <w:qFormat/>
    <w:rPr>
      <w:color w:val="0563C1"/>
      <w:u w:val="single"/>
    </w:rPr>
  </w:style>
  <w:style w:type="character" w:styleId="Style20">
    <w:name w:val="Схема документа Знак"/>
    <w:qFormat/>
    <w:rPr>
      <w:rFonts w:ascii="Tahoma" w:hAnsi="Tahoma"/>
      <w:highlight w:val="darkBlue"/>
    </w:rPr>
  </w:style>
  <w:style w:type="character" w:styleId="2">
    <w:name w:val="Основной текст с отступом 2 Знак"/>
    <w:qFormat/>
    <w:rPr>
      <w:sz w:val="28"/>
    </w:rPr>
  </w:style>
  <w:style w:type="character" w:styleId="Style21">
    <w:name w:val="Просмотренная гиперссылка"/>
    <w:qFormat/>
    <w:rPr>
      <w:color w:val="800080"/>
      <w:u w:val="single"/>
    </w:rPr>
  </w:style>
  <w:style w:type="character" w:styleId="Style22">
    <w:name w:val="Интернет-ссылка"/>
    <w:rPr>
      <w:color w:val="000080"/>
      <w:u w:val="single"/>
      <w:lang w:val="zxx" w:eastAsia="zxx" w:bidi="zxx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4">
    <w:name w:val="Body Text"/>
    <w:basedOn w:val="Style25"/>
    <w:pPr>
      <w:suppressAutoHyphens w:val="true"/>
      <w:spacing w:before="0" w:after="120"/>
    </w:pPr>
    <w:rPr/>
  </w:style>
  <w:style w:type="paragraph" w:styleId="Style2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Body Text Indent"/>
    <w:basedOn w:val="Style25"/>
    <w:pPr>
      <w:suppressAutoHyphens w:val="true"/>
      <w:ind w:left="0" w:right="0" w:firstLine="851"/>
      <w:jc w:val="both"/>
    </w:pPr>
    <w:rPr/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Абзац списка"/>
    <w:basedOn w:val="Style25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31">
    <w:name w:val="Текст выноски"/>
    <w:basedOn w:val="Style25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32">
    <w:name w:val="Схема документа"/>
    <w:basedOn w:val="Style25"/>
    <w:qFormat/>
    <w:pPr>
      <w:shd w:fill="000080" w:val="clear"/>
      <w:suppressAutoHyphens w:val="true"/>
    </w:pPr>
    <w:rPr>
      <w:rFonts w:ascii="Tahoma" w:hAnsi="Tahoma"/>
      <w:sz w:val="20"/>
    </w:rPr>
  </w:style>
  <w:style w:type="paragraph" w:styleId="21">
    <w:name w:val="Основной текст с отступом 2"/>
    <w:basedOn w:val="Style25"/>
    <w:qFormat/>
    <w:pPr>
      <w:suppressAutoHyphens w:val="true"/>
      <w:ind w:left="0" w:right="0" w:firstLine="851"/>
      <w:jc w:val="both"/>
    </w:pPr>
    <w:rPr/>
  </w:style>
  <w:style w:type="paragraph" w:styleId="Xl63">
    <w:name w:val="xl63"/>
    <w:basedOn w:val="Style2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b/>
      <w:bCs/>
      <w:sz w:val="16"/>
      <w:szCs w:val="16"/>
    </w:rPr>
  </w:style>
  <w:style w:type="paragraph" w:styleId="Xl64">
    <w:name w:val="xl64"/>
    <w:basedOn w:val="Style2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sz w:val="16"/>
      <w:szCs w:val="16"/>
    </w:rPr>
  </w:style>
  <w:style w:type="paragraph" w:styleId="Xl65">
    <w:name w:val="xl65"/>
    <w:basedOn w:val="Style2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uppressAutoHyphens w:val="true"/>
      <w:spacing w:before="100" w:after="100"/>
      <w:jc w:val="center"/>
      <w:textAlignment w:val="center"/>
    </w:pPr>
    <w:rPr>
      <w:b/>
      <w:bCs/>
      <w:sz w:val="16"/>
      <w:szCs w:val="16"/>
    </w:rPr>
  </w:style>
  <w:style w:type="paragraph" w:styleId="Xl66">
    <w:name w:val="xl66"/>
    <w:basedOn w:val="Style2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6B8B7" w:val="clear"/>
      <w:suppressAutoHyphens w:val="true"/>
      <w:spacing w:before="100" w:after="100"/>
      <w:jc w:val="center"/>
      <w:textAlignment w:val="center"/>
    </w:pPr>
    <w:rPr>
      <w:sz w:val="24"/>
      <w:szCs w:val="24"/>
    </w:rPr>
  </w:style>
  <w:style w:type="paragraph" w:styleId="Xl67">
    <w:name w:val="xl67"/>
    <w:basedOn w:val="Style2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jc w:val="center"/>
      <w:textAlignment w:val="center"/>
    </w:pPr>
    <w:rPr>
      <w:sz w:val="16"/>
      <w:szCs w:val="16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LibreOffice/6.3.4.2$Windows_X86_64 LibreOffice_project/60da17e045e08f1793c57c00ba83cdfce946d0aa</Application>
  <Pages>32</Pages>
  <Words>6896</Words>
  <CharactersWithSpaces>56044</CharactersWithSpaces>
  <Paragraphs>1150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2020-02-06T04:02:00Z</dcterms:created>
  <dc:creator>Администратор</dc:creator>
  <dc:description/>
  <dc:language>ru-RU</dc:language>
  <cp:lastModifiedBy/>
  <cp:lastPrinted>2020-02-26T16:14:16Z</cp:lastPrinted>
  <dcterms:modified xsi:type="dcterms:W3CDTF">2020-02-26T16:16:15Z</dcterms:modified>
  <cp:revision>16</cp:revision>
  <dc:subject/>
  <dc:title> </dc:title>
</cp:coreProperties>
</file>