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2E" w:rsidRDefault="009738D1" w:rsidP="00BA2F2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Выписка из п</w:t>
      </w:r>
      <w:r w:rsidR="000841C9">
        <w:rPr>
          <w:rStyle w:val="normaltextrun"/>
          <w:b/>
          <w:bCs/>
          <w:sz w:val="28"/>
          <w:szCs w:val="28"/>
        </w:rPr>
        <w:t>ротокол</w:t>
      </w:r>
      <w:r>
        <w:rPr>
          <w:rStyle w:val="normaltextrun"/>
          <w:b/>
          <w:bCs/>
          <w:sz w:val="28"/>
          <w:szCs w:val="28"/>
        </w:rPr>
        <w:t>а</w:t>
      </w:r>
      <w:bookmarkStart w:id="0" w:name="_GoBack"/>
      <w:bookmarkEnd w:id="0"/>
      <w:r w:rsidR="000841C9">
        <w:rPr>
          <w:rStyle w:val="normaltextrun"/>
          <w:b/>
          <w:bCs/>
          <w:sz w:val="28"/>
          <w:szCs w:val="28"/>
        </w:rPr>
        <w:t xml:space="preserve"> №</w:t>
      </w:r>
      <w:r w:rsidR="00BA2F2E">
        <w:rPr>
          <w:rStyle w:val="normaltextrun"/>
          <w:b/>
          <w:bCs/>
          <w:sz w:val="28"/>
          <w:szCs w:val="28"/>
        </w:rPr>
        <w:t> </w:t>
      </w:r>
      <w:r w:rsidR="007B33C6">
        <w:rPr>
          <w:rStyle w:val="normaltextrun"/>
          <w:b/>
          <w:bCs/>
          <w:sz w:val="28"/>
          <w:szCs w:val="28"/>
        </w:rPr>
        <w:t>1</w:t>
      </w:r>
    </w:p>
    <w:p w:rsidR="009E5349" w:rsidRDefault="009C6E80" w:rsidP="00BA2F2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Пленарного </w:t>
      </w:r>
      <w:r w:rsidR="00BA2F2E">
        <w:rPr>
          <w:rStyle w:val="normaltextrun"/>
          <w:b/>
          <w:bCs/>
          <w:sz w:val="28"/>
          <w:szCs w:val="28"/>
        </w:rPr>
        <w:t>заседания Общественной палаты </w:t>
      </w:r>
      <w:r w:rsidR="00BA2F2E">
        <w:rPr>
          <w:rStyle w:val="spellingerror"/>
          <w:b/>
          <w:bCs/>
          <w:sz w:val="28"/>
          <w:szCs w:val="28"/>
        </w:rPr>
        <w:t>Камышловского</w:t>
      </w:r>
      <w:r w:rsidR="00BA2F2E">
        <w:rPr>
          <w:rStyle w:val="normaltextrun"/>
          <w:b/>
          <w:bCs/>
          <w:sz w:val="28"/>
          <w:szCs w:val="28"/>
        </w:rPr>
        <w:t> городского округа</w:t>
      </w:r>
      <w:r w:rsidR="00BA2F2E">
        <w:rPr>
          <w:rStyle w:val="eop"/>
          <w:sz w:val="28"/>
          <w:szCs w:val="28"/>
        </w:rPr>
        <w:t> </w:t>
      </w:r>
    </w:p>
    <w:p w:rsidR="00BA2F2E" w:rsidRDefault="00BA2F2E" w:rsidP="001109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9E5349" w:rsidRDefault="009E5349" w:rsidP="00BA2F2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BA2F2E" w:rsidRDefault="00BA2F2E" w:rsidP="00BA2F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г. Камышлов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            </w:t>
      </w:r>
      <w:r w:rsidR="00A64A59">
        <w:rPr>
          <w:rStyle w:val="normaltextrun"/>
          <w:sz w:val="28"/>
          <w:szCs w:val="28"/>
        </w:rPr>
        <w:t xml:space="preserve">     </w:t>
      </w:r>
      <w:r>
        <w:rPr>
          <w:rStyle w:val="normaltextrun"/>
          <w:sz w:val="28"/>
          <w:szCs w:val="28"/>
        </w:rPr>
        <w:t>        </w:t>
      </w:r>
      <w:r w:rsidR="00245985">
        <w:rPr>
          <w:rStyle w:val="normaltextrun"/>
          <w:sz w:val="28"/>
          <w:szCs w:val="28"/>
        </w:rPr>
        <w:t>1</w:t>
      </w:r>
      <w:r w:rsidR="007B33C6">
        <w:rPr>
          <w:rStyle w:val="normaltextrun"/>
          <w:sz w:val="28"/>
          <w:szCs w:val="28"/>
        </w:rPr>
        <w:t>4</w:t>
      </w:r>
      <w:r w:rsidR="00245985">
        <w:rPr>
          <w:rStyle w:val="normaltextrun"/>
          <w:sz w:val="28"/>
          <w:szCs w:val="28"/>
        </w:rPr>
        <w:t>.00</w:t>
      </w:r>
      <w:r>
        <w:rPr>
          <w:rStyle w:val="normaltextrun"/>
          <w:sz w:val="28"/>
          <w:szCs w:val="28"/>
        </w:rPr>
        <w:t> </w:t>
      </w:r>
      <w:r w:rsidR="00A64A59">
        <w:rPr>
          <w:rStyle w:val="normaltextrun"/>
          <w:sz w:val="28"/>
          <w:szCs w:val="28"/>
        </w:rPr>
        <w:t xml:space="preserve">часов                  </w:t>
      </w:r>
      <w:r>
        <w:rPr>
          <w:rStyle w:val="normaltextrun"/>
          <w:sz w:val="28"/>
          <w:szCs w:val="28"/>
        </w:rPr>
        <w:t>      </w:t>
      </w:r>
      <w:r w:rsidR="007B33C6">
        <w:rPr>
          <w:rStyle w:val="normaltextrun"/>
          <w:sz w:val="28"/>
          <w:szCs w:val="28"/>
        </w:rPr>
        <w:t>04</w:t>
      </w:r>
      <w:r w:rsidR="00925765">
        <w:rPr>
          <w:rStyle w:val="normaltextrun"/>
          <w:sz w:val="28"/>
          <w:szCs w:val="28"/>
        </w:rPr>
        <w:t xml:space="preserve"> </w:t>
      </w:r>
      <w:r w:rsidR="007B33C6">
        <w:rPr>
          <w:rStyle w:val="normaltextrun"/>
          <w:sz w:val="28"/>
          <w:szCs w:val="28"/>
        </w:rPr>
        <w:t>февраля</w:t>
      </w:r>
      <w:r w:rsidR="000A6194">
        <w:rPr>
          <w:rStyle w:val="normaltextrun"/>
          <w:sz w:val="28"/>
          <w:szCs w:val="28"/>
        </w:rPr>
        <w:t xml:space="preserve"> 202</w:t>
      </w:r>
      <w:r w:rsidR="007B33C6">
        <w:rPr>
          <w:rStyle w:val="normaltextrun"/>
          <w:sz w:val="28"/>
          <w:szCs w:val="28"/>
        </w:rPr>
        <w:t>2</w:t>
      </w:r>
      <w:r>
        <w:rPr>
          <w:rStyle w:val="normaltextrun"/>
          <w:sz w:val="28"/>
          <w:szCs w:val="28"/>
        </w:rPr>
        <w:t xml:space="preserve"> г</w:t>
      </w:r>
      <w:r w:rsidR="00245985">
        <w:rPr>
          <w:rStyle w:val="normaltextrun"/>
          <w:sz w:val="28"/>
          <w:szCs w:val="28"/>
        </w:rPr>
        <w:t>од</w:t>
      </w:r>
      <w:r>
        <w:rPr>
          <w:rStyle w:val="eop"/>
          <w:sz w:val="28"/>
          <w:szCs w:val="28"/>
        </w:rPr>
        <w:t> </w:t>
      </w:r>
    </w:p>
    <w:p w:rsidR="00BA2F2E" w:rsidRPr="005D32C9" w:rsidRDefault="00C52B45" w:rsidP="005D32C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ул.</w:t>
      </w:r>
      <w:r w:rsidR="007B33C6">
        <w:rPr>
          <w:sz w:val="28"/>
          <w:szCs w:val="28"/>
        </w:rPr>
        <w:t>Свердлова, 41</w:t>
      </w:r>
    </w:p>
    <w:p w:rsidR="00245985" w:rsidRDefault="00245985" w:rsidP="00BA2F2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B1457" w:rsidRDefault="003D7B98" w:rsidP="00BA2F2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Присутствуют:</w:t>
      </w:r>
      <w:r w:rsidRPr="007B1457">
        <w:rPr>
          <w:rStyle w:val="normaltextrun"/>
          <w:bCs/>
          <w:sz w:val="28"/>
          <w:szCs w:val="28"/>
        </w:rPr>
        <w:t xml:space="preserve"> Акулов</w:t>
      </w:r>
      <w:r w:rsidR="00245985" w:rsidRPr="007B1457">
        <w:rPr>
          <w:rStyle w:val="normaltextrun"/>
          <w:bCs/>
          <w:sz w:val="28"/>
          <w:szCs w:val="28"/>
        </w:rPr>
        <w:t xml:space="preserve"> А.Ю</w:t>
      </w:r>
      <w:r w:rsidR="00D34373">
        <w:rPr>
          <w:rStyle w:val="normaltextrun"/>
          <w:bCs/>
          <w:sz w:val="28"/>
          <w:szCs w:val="28"/>
        </w:rPr>
        <w:t>.,</w:t>
      </w:r>
      <w:r w:rsidR="00117040">
        <w:rPr>
          <w:rStyle w:val="normaltextrun"/>
          <w:bCs/>
          <w:sz w:val="28"/>
          <w:szCs w:val="28"/>
        </w:rPr>
        <w:t xml:space="preserve"> </w:t>
      </w:r>
      <w:r w:rsidR="00070623">
        <w:rPr>
          <w:rStyle w:val="normaltextrun"/>
          <w:bCs/>
          <w:sz w:val="28"/>
          <w:szCs w:val="28"/>
        </w:rPr>
        <w:t xml:space="preserve">Сенцова Н.А., </w:t>
      </w:r>
      <w:r w:rsidR="00117040">
        <w:rPr>
          <w:rStyle w:val="normaltextrun"/>
          <w:bCs/>
          <w:sz w:val="28"/>
          <w:szCs w:val="28"/>
        </w:rPr>
        <w:t xml:space="preserve">Чиркова Л.В., </w:t>
      </w:r>
      <w:r w:rsidR="006861D0">
        <w:rPr>
          <w:rStyle w:val="normaltextrun"/>
          <w:bCs/>
          <w:sz w:val="28"/>
          <w:szCs w:val="28"/>
        </w:rPr>
        <w:t xml:space="preserve">Бродовикова А.И., </w:t>
      </w:r>
      <w:r w:rsidR="0028291C">
        <w:rPr>
          <w:rStyle w:val="normaltextrun"/>
          <w:bCs/>
          <w:sz w:val="28"/>
          <w:szCs w:val="28"/>
        </w:rPr>
        <w:t xml:space="preserve">Алеев А.А., </w:t>
      </w:r>
      <w:r w:rsidR="00070623">
        <w:rPr>
          <w:rStyle w:val="normaltextrun"/>
          <w:bCs/>
          <w:sz w:val="28"/>
          <w:szCs w:val="28"/>
        </w:rPr>
        <w:t>Якимова Н.Ш.,</w:t>
      </w:r>
      <w:r w:rsidR="00AC001F">
        <w:rPr>
          <w:rStyle w:val="normaltextrun"/>
          <w:bCs/>
          <w:sz w:val="28"/>
          <w:szCs w:val="28"/>
        </w:rPr>
        <w:t xml:space="preserve"> </w:t>
      </w:r>
      <w:r w:rsidR="00117040">
        <w:rPr>
          <w:rStyle w:val="normaltextrun"/>
          <w:bCs/>
          <w:sz w:val="28"/>
          <w:szCs w:val="28"/>
        </w:rPr>
        <w:t>Мелехин</w:t>
      </w:r>
      <w:r w:rsidR="00AC001F">
        <w:rPr>
          <w:rStyle w:val="normaltextrun"/>
          <w:bCs/>
          <w:sz w:val="28"/>
          <w:szCs w:val="28"/>
        </w:rPr>
        <w:t xml:space="preserve"> В.А.</w:t>
      </w:r>
      <w:r w:rsidR="006600C5">
        <w:rPr>
          <w:rStyle w:val="normaltextrun"/>
          <w:bCs/>
          <w:sz w:val="28"/>
          <w:szCs w:val="28"/>
        </w:rPr>
        <w:t>, Захаров К.В., Ошивалов А.Ю.</w:t>
      </w:r>
      <w:r w:rsidR="00070623">
        <w:rPr>
          <w:rStyle w:val="normaltextrun"/>
          <w:bCs/>
          <w:sz w:val="28"/>
          <w:szCs w:val="28"/>
        </w:rPr>
        <w:t>,</w:t>
      </w:r>
      <w:r w:rsidR="00070623" w:rsidRPr="00070623">
        <w:rPr>
          <w:rStyle w:val="normaltextrun"/>
          <w:bCs/>
          <w:sz w:val="28"/>
          <w:szCs w:val="28"/>
        </w:rPr>
        <w:t xml:space="preserve"> </w:t>
      </w:r>
      <w:r w:rsidR="00070623">
        <w:rPr>
          <w:rStyle w:val="normaltextrun"/>
          <w:bCs/>
          <w:sz w:val="28"/>
          <w:szCs w:val="28"/>
        </w:rPr>
        <w:t>Долидзе Л.Л.,</w:t>
      </w:r>
      <w:r w:rsidR="00070623" w:rsidRPr="00070623">
        <w:rPr>
          <w:rStyle w:val="normaltextrun"/>
          <w:bCs/>
          <w:sz w:val="28"/>
          <w:szCs w:val="28"/>
        </w:rPr>
        <w:t xml:space="preserve"> </w:t>
      </w:r>
      <w:r w:rsidR="00070623">
        <w:rPr>
          <w:rStyle w:val="normaltextrun"/>
          <w:bCs/>
          <w:sz w:val="28"/>
          <w:szCs w:val="28"/>
        </w:rPr>
        <w:t>Сирин Е.А.,</w:t>
      </w:r>
    </w:p>
    <w:p w:rsidR="00070623" w:rsidRDefault="00070623" w:rsidP="00BA2F2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Голосовали заочно: </w:t>
      </w:r>
      <w:r>
        <w:rPr>
          <w:rStyle w:val="normaltextrun"/>
          <w:bCs/>
          <w:sz w:val="28"/>
          <w:szCs w:val="28"/>
        </w:rPr>
        <w:t>Бачурин А.А.,</w:t>
      </w:r>
      <w:r w:rsidRPr="00070623">
        <w:rPr>
          <w:rStyle w:val="normaltextrun"/>
          <w:bCs/>
          <w:sz w:val="28"/>
          <w:szCs w:val="28"/>
        </w:rPr>
        <w:t xml:space="preserve"> </w:t>
      </w:r>
      <w:r>
        <w:rPr>
          <w:rStyle w:val="normaltextrun"/>
          <w:bCs/>
          <w:sz w:val="28"/>
          <w:szCs w:val="28"/>
        </w:rPr>
        <w:t>Зверев В.М.</w:t>
      </w:r>
    </w:p>
    <w:p w:rsidR="00AC001F" w:rsidRDefault="00A20BED" w:rsidP="00BA2F2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Cs/>
          <w:sz w:val="28"/>
          <w:szCs w:val="28"/>
        </w:rPr>
      </w:pPr>
      <w:r w:rsidRPr="00A20BED">
        <w:rPr>
          <w:rStyle w:val="normaltextrun"/>
          <w:b/>
          <w:bCs/>
          <w:sz w:val="28"/>
          <w:szCs w:val="28"/>
        </w:rPr>
        <w:t>Отсутствуют</w:t>
      </w:r>
      <w:r w:rsidR="00D34373">
        <w:rPr>
          <w:rStyle w:val="normaltextrun"/>
          <w:b/>
          <w:bCs/>
          <w:sz w:val="28"/>
          <w:szCs w:val="28"/>
        </w:rPr>
        <w:t xml:space="preserve"> по уважительным причинам (отсутствие в городе, командировка, больничный лист)</w:t>
      </w:r>
      <w:r w:rsidRPr="00A20BED">
        <w:rPr>
          <w:rStyle w:val="normaltextrun"/>
          <w:b/>
          <w:bCs/>
          <w:sz w:val="28"/>
          <w:szCs w:val="28"/>
        </w:rPr>
        <w:t>:</w:t>
      </w:r>
      <w:r w:rsidR="003D7B98">
        <w:rPr>
          <w:rStyle w:val="normaltextrun"/>
          <w:b/>
          <w:bCs/>
          <w:sz w:val="28"/>
          <w:szCs w:val="28"/>
        </w:rPr>
        <w:t xml:space="preserve"> </w:t>
      </w:r>
      <w:r w:rsidR="00070623">
        <w:rPr>
          <w:rStyle w:val="normaltextrun"/>
          <w:bCs/>
          <w:sz w:val="28"/>
          <w:szCs w:val="28"/>
        </w:rPr>
        <w:t xml:space="preserve">Микушин М.Ю., Чуркин И.С., </w:t>
      </w:r>
      <w:r w:rsidR="006861D0">
        <w:rPr>
          <w:rStyle w:val="normaltextrun"/>
          <w:bCs/>
          <w:sz w:val="28"/>
          <w:szCs w:val="28"/>
        </w:rPr>
        <w:t xml:space="preserve">Боровских Л.Н., </w:t>
      </w:r>
      <w:r w:rsidR="00AC001F">
        <w:rPr>
          <w:rStyle w:val="normaltextrun"/>
          <w:bCs/>
          <w:sz w:val="28"/>
          <w:szCs w:val="28"/>
        </w:rPr>
        <w:t>Петров Д.А., Розина С.С.,</w:t>
      </w:r>
      <w:r w:rsidR="00262BD5">
        <w:rPr>
          <w:rStyle w:val="normaltextrun"/>
          <w:bCs/>
          <w:sz w:val="28"/>
          <w:szCs w:val="28"/>
        </w:rPr>
        <w:t xml:space="preserve"> </w:t>
      </w:r>
      <w:r w:rsidR="006600C5">
        <w:rPr>
          <w:rStyle w:val="normaltextrun"/>
          <w:bCs/>
          <w:sz w:val="28"/>
          <w:szCs w:val="28"/>
        </w:rPr>
        <w:t>Симанов А.С.</w:t>
      </w:r>
    </w:p>
    <w:p w:rsidR="00EA3AF3" w:rsidRDefault="00802035" w:rsidP="00BA2F2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Приглашенные: Половников А.В.,</w:t>
      </w:r>
      <w:r w:rsidR="00C23AD2">
        <w:rPr>
          <w:rStyle w:val="normaltextrun"/>
          <w:b/>
          <w:bCs/>
          <w:sz w:val="28"/>
          <w:szCs w:val="28"/>
        </w:rPr>
        <w:t xml:space="preserve"> </w:t>
      </w:r>
      <w:r w:rsidR="00C23AD2" w:rsidRPr="00744402">
        <w:rPr>
          <w:rStyle w:val="normaltextrun"/>
          <w:bCs/>
          <w:sz w:val="28"/>
          <w:szCs w:val="28"/>
        </w:rPr>
        <w:t>Глав</w:t>
      </w:r>
      <w:r>
        <w:rPr>
          <w:rStyle w:val="normaltextrun"/>
          <w:bCs/>
          <w:sz w:val="28"/>
          <w:szCs w:val="28"/>
        </w:rPr>
        <w:t>а</w:t>
      </w:r>
      <w:r w:rsidR="00C23AD2" w:rsidRPr="00744402">
        <w:rPr>
          <w:rStyle w:val="normaltextrun"/>
          <w:bCs/>
          <w:sz w:val="28"/>
          <w:szCs w:val="28"/>
        </w:rPr>
        <w:t xml:space="preserve"> </w:t>
      </w:r>
      <w:r w:rsidR="00D34373" w:rsidRPr="00744402">
        <w:rPr>
          <w:rStyle w:val="normaltextrun"/>
          <w:bCs/>
          <w:sz w:val="28"/>
          <w:szCs w:val="28"/>
        </w:rPr>
        <w:t>Камышловского городского округа</w:t>
      </w:r>
      <w:r w:rsidR="00070623">
        <w:rPr>
          <w:rStyle w:val="normaltextrun"/>
          <w:bCs/>
          <w:sz w:val="28"/>
          <w:szCs w:val="28"/>
        </w:rPr>
        <w:t>, представители администрации Камышловского городского округа</w:t>
      </w:r>
    </w:p>
    <w:p w:rsidR="00BA2F2E" w:rsidRDefault="00BA2F2E" w:rsidP="00BA2F2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Количественный состав присутствующих членов О</w:t>
      </w:r>
      <w:r w:rsidR="004658DA">
        <w:rPr>
          <w:rStyle w:val="normaltextrun"/>
          <w:sz w:val="28"/>
          <w:szCs w:val="28"/>
        </w:rPr>
        <w:t xml:space="preserve">бщественной палаты </w:t>
      </w:r>
      <w:r w:rsidR="006600C5">
        <w:rPr>
          <w:rStyle w:val="normaltextrun"/>
          <w:sz w:val="28"/>
          <w:szCs w:val="28"/>
        </w:rPr>
        <w:t>КГО составляет</w:t>
      </w:r>
      <w:r w:rsidR="006A4170">
        <w:rPr>
          <w:rStyle w:val="normaltextrun"/>
          <w:sz w:val="28"/>
          <w:szCs w:val="28"/>
        </w:rPr>
        <w:t xml:space="preserve"> 1</w:t>
      </w:r>
      <w:r w:rsidR="00070623">
        <w:rPr>
          <w:rStyle w:val="normaltextrun"/>
          <w:sz w:val="28"/>
          <w:szCs w:val="28"/>
        </w:rPr>
        <w:t>3</w:t>
      </w:r>
      <w:r w:rsidR="006A4170">
        <w:rPr>
          <w:rStyle w:val="normaltextrun"/>
          <w:sz w:val="28"/>
          <w:szCs w:val="28"/>
        </w:rPr>
        <w:t xml:space="preserve"> человек - </w:t>
      </w:r>
      <w:r w:rsidR="00D34373">
        <w:rPr>
          <w:rStyle w:val="normaltextrun"/>
          <w:sz w:val="28"/>
          <w:szCs w:val="28"/>
        </w:rPr>
        <w:t xml:space="preserve">более ½ </w:t>
      </w:r>
      <w:r w:rsidR="007B1457">
        <w:rPr>
          <w:rStyle w:val="normaltextrun"/>
          <w:sz w:val="28"/>
          <w:szCs w:val="28"/>
        </w:rPr>
        <w:t>списочного состава (</w:t>
      </w:r>
      <w:r w:rsidR="004658DA">
        <w:rPr>
          <w:rStyle w:val="normaltextrun"/>
          <w:sz w:val="28"/>
          <w:szCs w:val="28"/>
        </w:rPr>
        <w:t>списочный состав -</w:t>
      </w:r>
      <w:r w:rsidR="007B1457">
        <w:rPr>
          <w:rStyle w:val="normaltextrun"/>
          <w:sz w:val="28"/>
          <w:szCs w:val="28"/>
        </w:rPr>
        <w:t>2</w:t>
      </w:r>
      <w:r w:rsidR="00070623">
        <w:rPr>
          <w:rStyle w:val="normaltextrun"/>
          <w:sz w:val="28"/>
          <w:szCs w:val="28"/>
        </w:rPr>
        <w:t>0</w:t>
      </w:r>
      <w:r>
        <w:rPr>
          <w:rStyle w:val="normaltextrun"/>
          <w:sz w:val="28"/>
          <w:szCs w:val="28"/>
        </w:rPr>
        <w:t xml:space="preserve"> чел.) - заседание считать правомочным.</w:t>
      </w:r>
    </w:p>
    <w:p w:rsidR="001E4005" w:rsidRDefault="00BA2F2E" w:rsidP="00841AF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Повестка дня</w:t>
      </w:r>
      <w:r>
        <w:rPr>
          <w:rStyle w:val="eop"/>
          <w:sz w:val="28"/>
          <w:szCs w:val="28"/>
        </w:rPr>
        <w:t xml:space="preserve">: </w:t>
      </w:r>
    </w:p>
    <w:p w:rsidR="00805F71" w:rsidRPr="00925765" w:rsidRDefault="00805F71" w:rsidP="00805F71">
      <w:pPr>
        <w:spacing w:after="0" w:line="240" w:lineRule="auto"/>
        <w:rPr>
          <w:rStyle w:val="normaltextrun"/>
          <w:rFonts w:ascii="Times New Roman" w:hAnsi="Times New Roman" w:cs="Times New Roman"/>
          <w:sz w:val="28"/>
          <w:szCs w:val="28"/>
        </w:rPr>
      </w:pPr>
      <w:r w:rsidRPr="00925765">
        <w:rPr>
          <w:rStyle w:val="normaltextrun"/>
          <w:rFonts w:ascii="Times New Roman" w:hAnsi="Times New Roman" w:cs="Times New Roman"/>
          <w:sz w:val="28"/>
          <w:szCs w:val="28"/>
        </w:rPr>
        <w:t>Повестка дня:</w:t>
      </w:r>
    </w:p>
    <w:p w:rsidR="00070623" w:rsidRPr="00070623" w:rsidRDefault="00070623" w:rsidP="00070623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070623">
        <w:rPr>
          <w:rFonts w:ascii="Times New Roman" w:hAnsi="Times New Roman" w:cs="Times New Roman"/>
          <w:sz w:val="28"/>
          <w:szCs w:val="28"/>
        </w:rPr>
        <w:t>1. Рассмотрение публичной декларации планов администрации КГО за 2022 год;</w:t>
      </w:r>
    </w:p>
    <w:p w:rsidR="00070623" w:rsidRPr="00070623" w:rsidRDefault="00070623" w:rsidP="00070623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070623">
        <w:rPr>
          <w:rFonts w:ascii="Times New Roman" w:hAnsi="Times New Roman" w:cs="Times New Roman"/>
          <w:sz w:val="28"/>
          <w:szCs w:val="28"/>
        </w:rPr>
        <w:t>2. Рассмотрение плана работы Общественной палаты КГО на 2022 год;</w:t>
      </w:r>
    </w:p>
    <w:p w:rsidR="00070623" w:rsidRPr="00070623" w:rsidRDefault="00070623" w:rsidP="00070623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070623">
        <w:rPr>
          <w:rFonts w:ascii="Times New Roman" w:hAnsi="Times New Roman" w:cs="Times New Roman"/>
          <w:sz w:val="28"/>
          <w:szCs w:val="28"/>
        </w:rPr>
        <w:t>3. Рассмотрение отчета по плану ОМС по коррупции на 2021-2024 годы за 2021 год;</w:t>
      </w:r>
    </w:p>
    <w:p w:rsidR="00C07E0B" w:rsidRDefault="00070623" w:rsidP="00070623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623">
        <w:rPr>
          <w:rFonts w:ascii="Times New Roman" w:hAnsi="Times New Roman" w:cs="Times New Roman"/>
          <w:sz w:val="28"/>
          <w:szCs w:val="28"/>
        </w:rPr>
        <w:t>4. Разное</w:t>
      </w:r>
      <w:r w:rsidRPr="000706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26C9" w:rsidRPr="005B64BC" w:rsidRDefault="004658DA" w:rsidP="00070623">
      <w:pPr>
        <w:spacing w:after="0" w:line="240" w:lineRule="auto"/>
        <w:ind w:left="142" w:firstLine="608"/>
        <w:jc w:val="both"/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4BC"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Голосование за данную повестку:</w:t>
      </w:r>
    </w:p>
    <w:p w:rsidR="008E26C9" w:rsidRDefault="004658DA" w:rsidP="004658DA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  <w:r w:rsidRPr="00841AF9">
        <w:rPr>
          <w:rStyle w:val="normaltextrun"/>
          <w:sz w:val="28"/>
          <w:szCs w:val="28"/>
        </w:rPr>
        <w:t>«За» -</w:t>
      </w:r>
      <w:r w:rsidR="004D78EC">
        <w:rPr>
          <w:rStyle w:val="normaltextrun"/>
          <w:sz w:val="28"/>
          <w:szCs w:val="28"/>
        </w:rPr>
        <w:t xml:space="preserve"> </w:t>
      </w:r>
      <w:r w:rsidR="00D34373">
        <w:rPr>
          <w:rStyle w:val="normaltextrun"/>
          <w:sz w:val="28"/>
          <w:szCs w:val="28"/>
        </w:rPr>
        <w:t>1</w:t>
      </w:r>
      <w:r w:rsidR="009D1559">
        <w:rPr>
          <w:rStyle w:val="normaltextrun"/>
          <w:sz w:val="28"/>
          <w:szCs w:val="28"/>
        </w:rPr>
        <w:t>2</w:t>
      </w:r>
      <w:r w:rsidRPr="00841AF9">
        <w:rPr>
          <w:rStyle w:val="normaltextrun"/>
          <w:sz w:val="28"/>
          <w:szCs w:val="28"/>
        </w:rPr>
        <w:t xml:space="preserve"> голос</w:t>
      </w:r>
      <w:r w:rsidR="00D34373">
        <w:rPr>
          <w:rStyle w:val="normaltextrun"/>
          <w:sz w:val="28"/>
          <w:szCs w:val="28"/>
        </w:rPr>
        <w:t>ов</w:t>
      </w:r>
      <w:r w:rsidR="002D1F4B">
        <w:rPr>
          <w:rStyle w:val="normaltextrun"/>
          <w:sz w:val="28"/>
          <w:szCs w:val="28"/>
        </w:rPr>
        <w:t>.</w:t>
      </w:r>
    </w:p>
    <w:p w:rsidR="008E26C9" w:rsidRDefault="009D1559" w:rsidP="004658DA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</w:t>
      </w:r>
      <w:r w:rsidR="002D1F4B">
        <w:rPr>
          <w:rStyle w:val="normaltextrun"/>
          <w:sz w:val="28"/>
          <w:szCs w:val="28"/>
        </w:rPr>
        <w:t>«Против» - 0 голосов</w:t>
      </w:r>
      <w:r w:rsidR="00E4732C">
        <w:rPr>
          <w:rStyle w:val="normaltextrun"/>
          <w:sz w:val="28"/>
          <w:szCs w:val="28"/>
        </w:rPr>
        <w:t>,</w:t>
      </w:r>
    </w:p>
    <w:p w:rsidR="004658DA" w:rsidRPr="00841AF9" w:rsidRDefault="004658DA" w:rsidP="004658DA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  <w:r w:rsidRPr="00841AF9">
        <w:rPr>
          <w:rStyle w:val="normaltextrun"/>
          <w:sz w:val="28"/>
          <w:szCs w:val="28"/>
        </w:rPr>
        <w:t>«Воздержались» - 0 голосов.</w:t>
      </w:r>
    </w:p>
    <w:p w:rsidR="00225E91" w:rsidRDefault="009D1559" w:rsidP="00070623">
      <w:pPr>
        <w:shd w:val="clear" w:color="auto" w:fill="FFFFFF"/>
        <w:spacing w:after="0"/>
        <w:ind w:firstLine="709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 w:rsidRPr="00A64A59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По первому</w:t>
      </w:r>
      <w:r w:rsidR="005B64BC" w:rsidRPr="00A64A59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вопросу</w:t>
      </w:r>
      <w:r w:rsidR="00070623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623" w:rsidRPr="00070623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заслушали </w:t>
      </w:r>
      <w:r w:rsidR="00070623">
        <w:rPr>
          <w:rStyle w:val="normaltextrun"/>
          <w:rFonts w:ascii="Times New Roman" w:hAnsi="Times New Roman" w:cs="Times New Roman"/>
          <w:bCs/>
          <w:sz w:val="28"/>
          <w:szCs w:val="28"/>
        </w:rPr>
        <w:t>руководителей отделов администрации КГО:</w:t>
      </w:r>
    </w:p>
    <w:p w:rsidR="00070623" w:rsidRDefault="00070623" w:rsidP="00070623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1360">
        <w:rPr>
          <w:rFonts w:ascii="Liberation Serif" w:hAnsi="Liberation Serif" w:cs="Liberation Serif"/>
          <w:i/>
          <w:sz w:val="28"/>
          <w:szCs w:val="28"/>
        </w:rPr>
        <w:t>Кузнецова О.М.,</w:t>
      </w:r>
      <w:r>
        <w:rPr>
          <w:rFonts w:ascii="Liberation Serif" w:hAnsi="Liberation Serif" w:cs="Liberation Serif"/>
          <w:sz w:val="28"/>
          <w:szCs w:val="28"/>
        </w:rPr>
        <w:t xml:space="preserve"> председатель Комитета по образованию, культуре, спорту и делам молодежи проинформировала о мероприятиях:</w:t>
      </w:r>
    </w:p>
    <w:p w:rsidR="00070623" w:rsidRDefault="00070623" w:rsidP="00070623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по сохранению </w:t>
      </w:r>
      <w:r w:rsidRPr="00070623">
        <w:rPr>
          <w:rFonts w:ascii="Liberation Serif" w:hAnsi="Liberation Serif" w:cs="Liberation Serif"/>
          <w:sz w:val="28"/>
          <w:szCs w:val="28"/>
        </w:rPr>
        <w:t>стопроцентной доступности дошкольного образования для детей в возрасте от 3 до 7 лет; от 1,5 до 3 лет</w:t>
      </w:r>
      <w:r>
        <w:rPr>
          <w:rFonts w:ascii="Liberation Serif" w:hAnsi="Liberation Serif" w:cs="Liberation Serif"/>
          <w:sz w:val="28"/>
          <w:szCs w:val="28"/>
        </w:rPr>
        <w:t>. Обеспечена 100% доступность дошкольного образования для детей в возрасте от 1,5 до 7 лет;</w:t>
      </w:r>
    </w:p>
    <w:p w:rsidR="00070623" w:rsidRDefault="00070623" w:rsidP="00070623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0C3364">
        <w:rPr>
          <w:rFonts w:ascii="Liberation Serif" w:hAnsi="Liberation Serif" w:cs="Liberation Serif"/>
          <w:sz w:val="28"/>
          <w:szCs w:val="28"/>
        </w:rPr>
        <w:t>по созданию на базе МАОУ «Школа № 7» центра образования естественно-научной и технологической направленности «Точка роста»;</w:t>
      </w:r>
    </w:p>
    <w:p w:rsidR="000C3364" w:rsidRDefault="000C3364" w:rsidP="00070623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 созданию эффективных условий для получения качественного образования разными категориями детей по ФГОС</w:t>
      </w:r>
      <w:r w:rsidR="007A7469">
        <w:rPr>
          <w:rFonts w:ascii="Liberation Serif" w:hAnsi="Liberation Serif" w:cs="Liberation Serif"/>
          <w:sz w:val="28"/>
          <w:szCs w:val="28"/>
        </w:rPr>
        <w:t xml:space="preserve">. </w:t>
      </w:r>
      <w:r w:rsidR="007A7469" w:rsidRPr="007A7469">
        <w:rPr>
          <w:rFonts w:ascii="Liberation Serif" w:hAnsi="Liberation Serif" w:cs="Liberation Serif"/>
          <w:sz w:val="28"/>
          <w:szCs w:val="28"/>
        </w:rPr>
        <w:t>Доля выпускников, освоивших основные об</w:t>
      </w:r>
      <w:r w:rsidR="007A7469">
        <w:rPr>
          <w:rFonts w:ascii="Liberation Serif" w:hAnsi="Liberation Serif" w:cs="Liberation Serif"/>
          <w:sz w:val="28"/>
          <w:szCs w:val="28"/>
        </w:rPr>
        <w:t>разовательные программы 98-100%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0C3364" w:rsidRDefault="000C3364" w:rsidP="00070623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- по расширению потенциала системы дополнительного образования детей</w:t>
      </w:r>
      <w:r w:rsidR="00341360">
        <w:rPr>
          <w:rFonts w:ascii="Liberation Serif" w:hAnsi="Liberation Serif" w:cs="Liberation Serif"/>
          <w:sz w:val="28"/>
          <w:szCs w:val="28"/>
        </w:rPr>
        <w:t xml:space="preserve">. </w:t>
      </w:r>
      <w:r w:rsidR="00341360" w:rsidRPr="00341360">
        <w:rPr>
          <w:rFonts w:ascii="Liberation Serif" w:hAnsi="Liberation Serif" w:cs="Liberation Serif"/>
          <w:sz w:val="28"/>
          <w:szCs w:val="28"/>
        </w:rPr>
        <w:t>Не менее 76 % детей в возрасте от 5 до 18 лет будут охвачены программ</w:t>
      </w:r>
      <w:r w:rsidR="00341360">
        <w:rPr>
          <w:rFonts w:ascii="Liberation Serif" w:hAnsi="Liberation Serif" w:cs="Liberation Serif"/>
          <w:sz w:val="28"/>
          <w:szCs w:val="28"/>
        </w:rPr>
        <w:t>ами 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0C3364" w:rsidRDefault="000C3364" w:rsidP="00070623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 сохранению охвата обучающихся, обеспеченных качественным и безопасным горячим питанием</w:t>
      </w:r>
      <w:r w:rsidR="00341360">
        <w:rPr>
          <w:rFonts w:ascii="Liberation Serif" w:hAnsi="Liberation Serif" w:cs="Liberation Serif"/>
          <w:sz w:val="28"/>
          <w:szCs w:val="28"/>
        </w:rPr>
        <w:t>.</w:t>
      </w:r>
      <w:r w:rsidR="00341360" w:rsidRPr="0034136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</w:t>
      </w:r>
      <w:r w:rsidR="00341360" w:rsidRPr="00341360">
        <w:rPr>
          <w:rFonts w:ascii="Liberation Serif" w:hAnsi="Liberation Serif" w:cs="Liberation Serif"/>
          <w:sz w:val="28"/>
          <w:szCs w:val="28"/>
        </w:rPr>
        <w:t>100 % охват обучающихся Камышловского городского округа, обеспеченных качественным и безопасным горячим питанием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0C3364" w:rsidRDefault="000C3364" w:rsidP="00070623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 обеспечению безопасности образовательного процесса в условиях сохранения риска распространения новой коронавирусной инфекции на территории КГО</w:t>
      </w:r>
      <w:r w:rsidR="00341360">
        <w:rPr>
          <w:rFonts w:ascii="Liberation Serif" w:hAnsi="Liberation Serif" w:cs="Liberation Serif"/>
          <w:sz w:val="28"/>
          <w:szCs w:val="28"/>
        </w:rPr>
        <w:t>.</w:t>
      </w:r>
      <w:r w:rsidR="00341360" w:rsidRPr="0034136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</w:t>
      </w:r>
      <w:r w:rsidR="00341360" w:rsidRPr="00341360">
        <w:rPr>
          <w:rFonts w:ascii="Liberation Serif" w:hAnsi="Liberation Serif" w:cs="Liberation Serif"/>
          <w:sz w:val="28"/>
          <w:szCs w:val="28"/>
        </w:rPr>
        <w:t>Организация образовательной деятельности</w:t>
      </w:r>
      <w:r w:rsidR="00341360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 w:rsidR="00341360" w:rsidRPr="00341360">
        <w:rPr>
          <w:rFonts w:ascii="Liberation Serif" w:hAnsi="Liberation Serif" w:cs="Liberation Serif"/>
          <w:sz w:val="28"/>
          <w:szCs w:val="28"/>
        </w:rPr>
        <w:t>с соблюдением всех требований законодательства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0C3364" w:rsidRDefault="000C3364" w:rsidP="00070623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 достижению целевых показателей национального проекта «Культура»</w:t>
      </w:r>
      <w:r w:rsidR="00341360">
        <w:rPr>
          <w:rFonts w:ascii="Liberation Serif" w:hAnsi="Liberation Serif" w:cs="Liberation Serif"/>
          <w:sz w:val="28"/>
          <w:szCs w:val="28"/>
        </w:rPr>
        <w:t xml:space="preserve">. </w:t>
      </w:r>
      <w:r w:rsidR="00341360" w:rsidRPr="00341360">
        <w:rPr>
          <w:rFonts w:ascii="Liberation Serif" w:hAnsi="Liberation Serif" w:cs="Liberation Serif"/>
          <w:sz w:val="28"/>
          <w:szCs w:val="28"/>
        </w:rPr>
        <w:t>Увеличение числа посещений организаций культуры на 10% по сравнению к 01.01.2018 года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0C3364" w:rsidRDefault="000C3364" w:rsidP="00070623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 участию в реализации регионального проекта «Творческие люди»</w:t>
      </w:r>
      <w:r w:rsidR="00341360">
        <w:rPr>
          <w:rFonts w:ascii="Liberation Serif" w:hAnsi="Liberation Serif" w:cs="Liberation Serif"/>
          <w:sz w:val="28"/>
          <w:szCs w:val="28"/>
        </w:rPr>
        <w:t xml:space="preserve">. </w:t>
      </w:r>
      <w:r w:rsidR="00341360" w:rsidRPr="00341360">
        <w:rPr>
          <w:rFonts w:ascii="Liberation Serif" w:hAnsi="Liberation Serif" w:cs="Liberation Serif"/>
          <w:sz w:val="28"/>
          <w:szCs w:val="28"/>
        </w:rPr>
        <w:t>Повышение квалификации в Центре непрерывного образования и повышения квалификации творческих и управленческих кадров в сфере культуры – 12 специалистов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C3364" w:rsidRDefault="000C3364" w:rsidP="00070623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41360">
        <w:rPr>
          <w:rFonts w:ascii="Liberation Serif" w:hAnsi="Liberation Serif" w:cs="Liberation Serif"/>
          <w:i/>
          <w:sz w:val="28"/>
          <w:szCs w:val="28"/>
        </w:rPr>
        <w:t>Нифонтова Т.В.,</w:t>
      </w:r>
      <w:r>
        <w:rPr>
          <w:rFonts w:ascii="Liberation Serif" w:hAnsi="Liberation Serif" w:cs="Liberation Serif"/>
          <w:sz w:val="28"/>
          <w:szCs w:val="28"/>
        </w:rPr>
        <w:t xml:space="preserve"> начальник отдела архитектуры </w:t>
      </w:r>
      <w:r w:rsidRPr="000C3364">
        <w:rPr>
          <w:rFonts w:ascii="Liberation Serif" w:hAnsi="Liberation Serif" w:cs="Liberation Serif"/>
          <w:sz w:val="28"/>
          <w:szCs w:val="28"/>
        </w:rPr>
        <w:t>и градостроительства администрации Камышловского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проинформировала о мероприятиях по </w:t>
      </w:r>
      <w:r>
        <w:rPr>
          <w:rFonts w:ascii="Liberation Serif" w:hAnsi="Liberation Serif" w:cs="Liberation Serif"/>
          <w:bCs/>
          <w:sz w:val="28"/>
          <w:szCs w:val="28"/>
        </w:rPr>
        <w:t>о</w:t>
      </w:r>
      <w:r w:rsidRPr="000C3364">
        <w:rPr>
          <w:rFonts w:ascii="Liberation Serif" w:hAnsi="Liberation Serif" w:cs="Liberation Serif"/>
          <w:bCs/>
          <w:sz w:val="28"/>
          <w:szCs w:val="28"/>
        </w:rPr>
        <w:t>беспечени</w:t>
      </w:r>
      <w:r>
        <w:rPr>
          <w:rFonts w:ascii="Liberation Serif" w:hAnsi="Liberation Serif" w:cs="Liberation Serif"/>
          <w:bCs/>
          <w:sz w:val="28"/>
          <w:szCs w:val="28"/>
        </w:rPr>
        <w:t>ю</w:t>
      </w:r>
      <w:r w:rsidRPr="000C3364">
        <w:rPr>
          <w:rFonts w:ascii="Liberation Serif" w:hAnsi="Liberation Serif" w:cs="Liberation Serif"/>
          <w:bCs/>
          <w:sz w:val="28"/>
          <w:szCs w:val="28"/>
        </w:rPr>
        <w:t xml:space="preserve"> предоставления услуг по получению разрешения на строительство и градостроительного плана земельного участка в электронном виде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  <w:r w:rsidR="0034136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341360" w:rsidRPr="00341360">
        <w:rPr>
          <w:rFonts w:ascii="Liberation Serif" w:hAnsi="Liberation Serif" w:cs="Liberation Serif"/>
          <w:bCs/>
          <w:sz w:val="28"/>
          <w:szCs w:val="28"/>
        </w:rPr>
        <w:t>Доля предоставленных услуг в электронном виде в общем количестве предостав</w:t>
      </w:r>
      <w:r w:rsidR="00341360">
        <w:rPr>
          <w:rFonts w:ascii="Liberation Serif" w:hAnsi="Liberation Serif" w:cs="Liberation Serif"/>
          <w:bCs/>
          <w:sz w:val="28"/>
          <w:szCs w:val="28"/>
        </w:rPr>
        <w:t>ленных услуг, более 70%.</w:t>
      </w:r>
    </w:p>
    <w:p w:rsidR="000C3364" w:rsidRDefault="00DB1D06" w:rsidP="00070623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1360">
        <w:rPr>
          <w:rFonts w:ascii="Liberation Serif" w:hAnsi="Liberation Serif" w:cs="Liberation Serif"/>
          <w:i/>
          <w:sz w:val="28"/>
          <w:szCs w:val="28"/>
        </w:rPr>
        <w:t>Семенова Л.А.,</w:t>
      </w:r>
      <w:r>
        <w:rPr>
          <w:rFonts w:ascii="Liberation Serif" w:hAnsi="Liberation Serif" w:cs="Liberation Serif"/>
          <w:sz w:val="28"/>
          <w:szCs w:val="28"/>
        </w:rPr>
        <w:t xml:space="preserve"> начальник о</w:t>
      </w:r>
      <w:r w:rsidRPr="00DB1D06">
        <w:rPr>
          <w:rFonts w:ascii="Liberation Serif" w:hAnsi="Liberation Serif" w:cs="Liberation Serif"/>
          <w:sz w:val="28"/>
          <w:szCs w:val="28"/>
        </w:rPr>
        <w:t>тдел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DB1D06">
        <w:rPr>
          <w:rFonts w:ascii="Liberation Serif" w:hAnsi="Liberation Serif" w:cs="Liberation Serif"/>
          <w:sz w:val="28"/>
          <w:szCs w:val="28"/>
        </w:rPr>
        <w:t xml:space="preserve"> жилищно-коммунального и городского хозяйства администрации КГО</w:t>
      </w:r>
      <w:r w:rsidR="007A7469">
        <w:rPr>
          <w:rFonts w:ascii="Liberation Serif" w:hAnsi="Liberation Serif" w:cs="Liberation Serif"/>
          <w:sz w:val="28"/>
          <w:szCs w:val="28"/>
        </w:rPr>
        <w:t xml:space="preserve"> представила информацию о мероприятиях:</w:t>
      </w:r>
    </w:p>
    <w:p w:rsidR="007A7469" w:rsidRDefault="007A7469" w:rsidP="00070623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по содержанию автомобильных дорог </w:t>
      </w:r>
      <w:r w:rsidRPr="007A7469">
        <w:rPr>
          <w:rFonts w:ascii="Liberation Serif" w:hAnsi="Liberation Serif" w:cs="Liberation Serif"/>
          <w:sz w:val="28"/>
          <w:szCs w:val="28"/>
        </w:rPr>
        <w:t>общего пользования, протяженностью 153,3 км в границах Камышловского ГО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7A7469">
        <w:rPr>
          <w:rFonts w:ascii="Liberation Serif" w:hAnsi="Liberation Serif" w:cs="Liberation Serif"/>
          <w:sz w:val="28"/>
          <w:szCs w:val="28"/>
        </w:rPr>
        <w:t>Поддержание дорожного полотна в соответствие с установленными нормативами на сумму 17 760 тыс. руб.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0C3364" w:rsidRDefault="000C3364" w:rsidP="00070623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7A7469">
        <w:rPr>
          <w:rFonts w:ascii="Liberation Serif" w:hAnsi="Liberation Serif" w:cs="Liberation Serif"/>
          <w:sz w:val="28"/>
          <w:szCs w:val="28"/>
        </w:rPr>
        <w:t>по р</w:t>
      </w:r>
      <w:r w:rsidR="007A7469" w:rsidRPr="007A7469">
        <w:rPr>
          <w:rFonts w:ascii="Liberation Serif" w:hAnsi="Liberation Serif" w:cs="Liberation Serif"/>
          <w:sz w:val="28"/>
          <w:szCs w:val="28"/>
        </w:rPr>
        <w:t>емонт</w:t>
      </w:r>
      <w:r w:rsidR="007A7469">
        <w:rPr>
          <w:rFonts w:ascii="Liberation Serif" w:hAnsi="Liberation Serif" w:cs="Liberation Serif"/>
          <w:sz w:val="28"/>
          <w:szCs w:val="28"/>
        </w:rPr>
        <w:t>у</w:t>
      </w:r>
      <w:r w:rsidR="007A7469" w:rsidRPr="007A7469">
        <w:rPr>
          <w:rFonts w:ascii="Liberation Serif" w:hAnsi="Liberation Serif" w:cs="Liberation Serif"/>
          <w:sz w:val="28"/>
          <w:szCs w:val="28"/>
        </w:rPr>
        <w:t xml:space="preserve"> улично-дорожной сети</w:t>
      </w:r>
      <w:r w:rsidR="007A7469">
        <w:rPr>
          <w:rFonts w:ascii="Liberation Serif" w:hAnsi="Liberation Serif" w:cs="Liberation Serif"/>
          <w:sz w:val="28"/>
          <w:szCs w:val="28"/>
        </w:rPr>
        <w:t xml:space="preserve">. </w:t>
      </w:r>
      <w:r w:rsidR="007A7469" w:rsidRPr="007A7469">
        <w:rPr>
          <w:rFonts w:ascii="Liberation Serif" w:hAnsi="Liberation Serif" w:cs="Liberation Serif"/>
          <w:sz w:val="28"/>
          <w:szCs w:val="28"/>
        </w:rPr>
        <w:t>Ремонт автомобильных дорог местного значения на сумму 27 737 тыс. руб.</w:t>
      </w:r>
      <w:r w:rsidR="007A7469">
        <w:rPr>
          <w:rFonts w:ascii="Liberation Serif" w:hAnsi="Liberation Serif" w:cs="Liberation Serif"/>
          <w:sz w:val="28"/>
          <w:szCs w:val="28"/>
        </w:rPr>
        <w:t>;</w:t>
      </w:r>
    </w:p>
    <w:p w:rsidR="007A7469" w:rsidRDefault="007A7469" w:rsidP="00070623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 ликвидации</w:t>
      </w:r>
      <w:r w:rsidRPr="007A7469">
        <w:rPr>
          <w:rFonts w:ascii="Liberation Serif" w:hAnsi="Liberation Serif" w:cs="Liberation Serif"/>
          <w:sz w:val="28"/>
          <w:szCs w:val="28"/>
        </w:rPr>
        <w:t xml:space="preserve"> несанкционированных свалок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7A7469">
        <w:rPr>
          <w:rFonts w:ascii="Liberation Serif" w:hAnsi="Liberation Serif" w:cs="Liberation Serif"/>
          <w:sz w:val="28"/>
          <w:szCs w:val="28"/>
        </w:rPr>
        <w:t>Ликвидация несанкционированных свалок твердых бытовых отходов, мусора, крупногабаритных отходов с мест несанкционированных свалок объемом 1 800 м3 на территории Камышловского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7A7469" w:rsidRDefault="00341360" w:rsidP="00070623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1360">
        <w:rPr>
          <w:rFonts w:ascii="Liberation Serif" w:hAnsi="Liberation Serif" w:cs="Liberation Serif"/>
          <w:i/>
          <w:sz w:val="28"/>
          <w:szCs w:val="28"/>
        </w:rPr>
        <w:t>Акимова Н.В.,</w:t>
      </w:r>
      <w:r>
        <w:rPr>
          <w:rFonts w:ascii="Liberation Serif" w:hAnsi="Liberation Serif" w:cs="Liberation Serif"/>
          <w:sz w:val="28"/>
          <w:szCs w:val="28"/>
        </w:rPr>
        <w:t xml:space="preserve"> начальник отдела экономики представила информацию о мероприятиях:</w:t>
      </w:r>
    </w:p>
    <w:p w:rsidR="00341360" w:rsidRDefault="00341360" w:rsidP="00070623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 п</w:t>
      </w:r>
      <w:r w:rsidRPr="00341360">
        <w:rPr>
          <w:rFonts w:ascii="Liberation Serif" w:hAnsi="Liberation Serif" w:cs="Liberation Serif"/>
          <w:sz w:val="28"/>
          <w:szCs w:val="28"/>
        </w:rPr>
        <w:t>роведени</w:t>
      </w:r>
      <w:r>
        <w:rPr>
          <w:rFonts w:ascii="Liberation Serif" w:hAnsi="Liberation Serif" w:cs="Liberation Serif"/>
          <w:sz w:val="28"/>
          <w:szCs w:val="28"/>
        </w:rPr>
        <w:t>ю</w:t>
      </w:r>
      <w:r w:rsidRPr="00341360">
        <w:rPr>
          <w:rFonts w:ascii="Liberation Serif" w:hAnsi="Liberation Serif" w:cs="Liberation Serif"/>
          <w:sz w:val="28"/>
          <w:szCs w:val="28"/>
        </w:rPr>
        <w:t xml:space="preserve"> мероприятий по снижению неформальной занятости населения и легализации заработной платы на территории Камышловского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. Задача - д</w:t>
      </w:r>
      <w:r w:rsidRPr="00341360">
        <w:rPr>
          <w:rFonts w:ascii="Liberation Serif" w:hAnsi="Liberation Serif" w:cs="Liberation Serif"/>
          <w:sz w:val="28"/>
          <w:szCs w:val="28"/>
        </w:rPr>
        <w:t xml:space="preserve">остижение целевого показателя по снижению </w:t>
      </w:r>
      <w:r w:rsidRPr="00341360">
        <w:rPr>
          <w:rFonts w:ascii="Liberation Serif" w:hAnsi="Liberation Serif" w:cs="Liberation Serif"/>
          <w:sz w:val="28"/>
          <w:szCs w:val="28"/>
        </w:rPr>
        <w:lastRenderedPageBreak/>
        <w:t>неформальной занятости, установленного соглашением о взаимодействии между Правительством Свердловской области и Камышловским ГО</w:t>
      </w:r>
      <w:r w:rsidR="00AD4677">
        <w:rPr>
          <w:rFonts w:ascii="Liberation Serif" w:hAnsi="Liberation Serif" w:cs="Liberation Serif"/>
          <w:sz w:val="28"/>
          <w:szCs w:val="28"/>
        </w:rPr>
        <w:t>;</w:t>
      </w:r>
    </w:p>
    <w:p w:rsidR="00AD4677" w:rsidRDefault="00AD4677" w:rsidP="00070623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по </w:t>
      </w:r>
      <w:r w:rsidRPr="00AD4677">
        <w:rPr>
          <w:rFonts w:ascii="Liberation Serif" w:hAnsi="Liberation Serif" w:cs="Liberation Serif"/>
          <w:sz w:val="28"/>
          <w:szCs w:val="28"/>
        </w:rPr>
        <w:t>вопросам укрепления финансовой самостоятельности бюджета Камышловского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. Задача - у</w:t>
      </w:r>
      <w:r w:rsidRPr="00AD4677">
        <w:rPr>
          <w:rFonts w:ascii="Liberation Serif" w:hAnsi="Liberation Serif" w:cs="Liberation Serif"/>
          <w:sz w:val="28"/>
          <w:szCs w:val="28"/>
        </w:rPr>
        <w:t>величение налоговых поступлений в бюджет Камышловского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AD4677" w:rsidRDefault="00AD4677" w:rsidP="00070623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 п</w:t>
      </w:r>
      <w:r w:rsidRPr="00AD4677">
        <w:rPr>
          <w:rFonts w:ascii="Liberation Serif" w:hAnsi="Liberation Serif" w:cs="Liberation Serif"/>
          <w:sz w:val="28"/>
          <w:szCs w:val="28"/>
        </w:rPr>
        <w:t>роведени</w:t>
      </w:r>
      <w:r>
        <w:rPr>
          <w:rFonts w:ascii="Liberation Serif" w:hAnsi="Liberation Serif" w:cs="Liberation Serif"/>
          <w:sz w:val="28"/>
          <w:szCs w:val="28"/>
        </w:rPr>
        <w:t>ю</w:t>
      </w:r>
      <w:r w:rsidRPr="00AD4677">
        <w:rPr>
          <w:rFonts w:ascii="Liberation Serif" w:hAnsi="Liberation Serif" w:cs="Liberation Serif"/>
          <w:sz w:val="28"/>
          <w:szCs w:val="28"/>
        </w:rPr>
        <w:t xml:space="preserve"> процедуры </w:t>
      </w:r>
      <w:r>
        <w:rPr>
          <w:rFonts w:ascii="Liberation Serif" w:hAnsi="Liberation Serif" w:cs="Liberation Serif"/>
          <w:sz w:val="28"/>
          <w:szCs w:val="28"/>
        </w:rPr>
        <w:t>о</w:t>
      </w:r>
      <w:r w:rsidRPr="00AD4677">
        <w:rPr>
          <w:rFonts w:ascii="Liberation Serif" w:hAnsi="Liberation Serif" w:cs="Liberation Serif"/>
          <w:sz w:val="28"/>
          <w:szCs w:val="28"/>
        </w:rPr>
        <w:t>ценки регулирующего воздействия проектов нормативно правовых актов и экспертизы действующих нормативно правовых актов Камышловского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. Задача - п</w:t>
      </w:r>
      <w:r w:rsidRPr="00AD4677">
        <w:rPr>
          <w:rFonts w:ascii="Liberation Serif" w:hAnsi="Liberation Serif" w:cs="Liberation Serif"/>
          <w:sz w:val="28"/>
          <w:szCs w:val="28"/>
        </w:rPr>
        <w:t>овышение качества разрабатываемых проектов и приведение в соответствии с законодательством действующих нормативно правовых актов Камышловского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AD4677" w:rsidRDefault="00AD4677" w:rsidP="00070623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 м</w:t>
      </w:r>
      <w:r w:rsidRPr="00AD4677">
        <w:rPr>
          <w:rFonts w:ascii="Liberation Serif" w:hAnsi="Liberation Serif" w:cs="Liberation Serif"/>
          <w:sz w:val="28"/>
          <w:szCs w:val="28"/>
        </w:rPr>
        <w:t>ониторинг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AD4677">
        <w:rPr>
          <w:rFonts w:ascii="Liberation Serif" w:hAnsi="Liberation Serif" w:cs="Liberation Serif"/>
          <w:sz w:val="28"/>
          <w:szCs w:val="28"/>
        </w:rPr>
        <w:t xml:space="preserve"> достижения показателей и результатов муниципальных компонентов региональных национальных проектов, в которых участниками является Камышловский городской округ</w:t>
      </w:r>
      <w:r>
        <w:rPr>
          <w:rFonts w:ascii="Liberation Serif" w:hAnsi="Liberation Serif" w:cs="Liberation Serif"/>
          <w:sz w:val="28"/>
          <w:szCs w:val="28"/>
        </w:rPr>
        <w:t xml:space="preserve">. Задача - </w:t>
      </w:r>
      <w:r w:rsidRPr="00AD4677">
        <w:rPr>
          <w:rFonts w:ascii="Liberation Serif" w:hAnsi="Liberation Serif" w:cs="Liberation Serif"/>
          <w:sz w:val="28"/>
          <w:szCs w:val="28"/>
        </w:rPr>
        <w:t>Достижение поставленных целей и реализация приоритетных направлений развития Камышловского городского округа, в зависимости от социально-экономических условий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4677" w:rsidRDefault="00AD4677" w:rsidP="00070623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4677">
        <w:rPr>
          <w:rFonts w:ascii="Liberation Serif" w:hAnsi="Liberation Serif" w:cs="Liberation Serif"/>
          <w:i/>
          <w:sz w:val="28"/>
          <w:szCs w:val="28"/>
        </w:rPr>
        <w:t>Михайлова Е.В.,</w:t>
      </w:r>
      <w:r>
        <w:rPr>
          <w:rFonts w:ascii="Liberation Serif" w:hAnsi="Liberation Serif" w:cs="Liberation Serif"/>
          <w:sz w:val="28"/>
          <w:szCs w:val="28"/>
        </w:rPr>
        <w:t xml:space="preserve"> председатель </w:t>
      </w:r>
      <w:r w:rsidRPr="00AD4677">
        <w:rPr>
          <w:rFonts w:ascii="Liberation Serif" w:hAnsi="Liberation Serif" w:cs="Liberation Serif"/>
          <w:sz w:val="28"/>
          <w:szCs w:val="28"/>
        </w:rPr>
        <w:t>Комитет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AD4677">
        <w:rPr>
          <w:rFonts w:ascii="Liberation Serif" w:hAnsi="Liberation Serif" w:cs="Liberation Serif"/>
          <w:sz w:val="28"/>
          <w:szCs w:val="28"/>
        </w:rPr>
        <w:t xml:space="preserve"> по управлению имуществом и земельным ресурсам администрации КГО</w:t>
      </w:r>
      <w:r>
        <w:rPr>
          <w:rFonts w:ascii="Liberation Serif" w:hAnsi="Liberation Serif" w:cs="Liberation Serif"/>
          <w:sz w:val="28"/>
          <w:szCs w:val="28"/>
        </w:rPr>
        <w:t xml:space="preserve"> представила информацию о п</w:t>
      </w:r>
      <w:r w:rsidRPr="00AD4677">
        <w:rPr>
          <w:rFonts w:ascii="Liberation Serif" w:hAnsi="Liberation Serif" w:cs="Liberation Serif"/>
          <w:sz w:val="28"/>
          <w:szCs w:val="28"/>
        </w:rPr>
        <w:t>роведени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AD4677">
        <w:rPr>
          <w:rFonts w:ascii="Liberation Serif" w:hAnsi="Liberation Serif" w:cs="Liberation Serif"/>
          <w:sz w:val="28"/>
          <w:szCs w:val="28"/>
        </w:rPr>
        <w:t xml:space="preserve"> мероприятий по предоставлению земельных участков льготным категориям граждан для индивидуального жилищного строительства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AD4677" w:rsidRDefault="00AD4677" w:rsidP="00070623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4677">
        <w:rPr>
          <w:rFonts w:ascii="Liberation Serif" w:hAnsi="Liberation Serif" w:cs="Liberation Serif"/>
          <w:i/>
          <w:sz w:val="28"/>
          <w:szCs w:val="28"/>
        </w:rPr>
        <w:t>Удалов А.В.,</w:t>
      </w:r>
      <w:r>
        <w:rPr>
          <w:rFonts w:ascii="Liberation Serif" w:hAnsi="Liberation Serif" w:cs="Liberation Serif"/>
          <w:sz w:val="28"/>
          <w:szCs w:val="28"/>
        </w:rPr>
        <w:t xml:space="preserve"> начальник о</w:t>
      </w:r>
      <w:r w:rsidRPr="00AD4677">
        <w:rPr>
          <w:rFonts w:ascii="Liberation Serif" w:hAnsi="Liberation Serif" w:cs="Liberation Serif"/>
          <w:sz w:val="28"/>
          <w:szCs w:val="28"/>
        </w:rPr>
        <w:t>тдел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AD4677">
        <w:rPr>
          <w:rFonts w:ascii="Liberation Serif" w:hAnsi="Liberation Serif" w:cs="Liberation Serif"/>
          <w:sz w:val="28"/>
          <w:szCs w:val="28"/>
        </w:rPr>
        <w:t xml:space="preserve"> гражданской обороны и пожарной безопасности администрации КГО</w:t>
      </w:r>
      <w:r>
        <w:rPr>
          <w:rFonts w:ascii="Liberation Serif" w:hAnsi="Liberation Serif" w:cs="Liberation Serif"/>
          <w:sz w:val="28"/>
          <w:szCs w:val="28"/>
        </w:rPr>
        <w:t xml:space="preserve"> представил информацию о:</w:t>
      </w:r>
    </w:p>
    <w:p w:rsidR="00AD4677" w:rsidRDefault="00AD4677" w:rsidP="00070623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р</w:t>
      </w:r>
      <w:r w:rsidRPr="00AD4677">
        <w:rPr>
          <w:rFonts w:ascii="Liberation Serif" w:hAnsi="Liberation Serif" w:cs="Liberation Serif"/>
          <w:sz w:val="28"/>
          <w:szCs w:val="28"/>
        </w:rPr>
        <w:t>емонт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AD4677">
        <w:rPr>
          <w:rFonts w:ascii="Liberation Serif" w:hAnsi="Liberation Serif" w:cs="Liberation Serif"/>
          <w:sz w:val="28"/>
          <w:szCs w:val="28"/>
        </w:rPr>
        <w:t xml:space="preserve"> источников наружного пожарного водоснабжения</w:t>
      </w:r>
      <w:r>
        <w:rPr>
          <w:rFonts w:ascii="Liberation Serif" w:hAnsi="Liberation Serif" w:cs="Liberation Serif"/>
          <w:sz w:val="28"/>
          <w:szCs w:val="28"/>
        </w:rPr>
        <w:t>. Задача - с</w:t>
      </w:r>
      <w:r w:rsidRPr="00AD4677">
        <w:rPr>
          <w:rFonts w:ascii="Liberation Serif" w:hAnsi="Liberation Serif" w:cs="Liberation Serif"/>
          <w:sz w:val="28"/>
          <w:szCs w:val="28"/>
        </w:rPr>
        <w:t>оздание необходимых условий для укрепления пожарной безопасности на территории КГО, организации тушения пожаров, предотвращен</w:t>
      </w:r>
      <w:r>
        <w:rPr>
          <w:rFonts w:ascii="Liberation Serif" w:hAnsi="Liberation Serif" w:cs="Liberation Serif"/>
          <w:sz w:val="28"/>
          <w:szCs w:val="28"/>
        </w:rPr>
        <w:t>ия гибели и травмирование людей;</w:t>
      </w:r>
    </w:p>
    <w:p w:rsidR="00AD4677" w:rsidRDefault="00AD4677" w:rsidP="00070623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р</w:t>
      </w:r>
      <w:r w:rsidRPr="00AD4677">
        <w:rPr>
          <w:rFonts w:ascii="Liberation Serif" w:hAnsi="Liberation Serif" w:cs="Liberation Serif"/>
          <w:sz w:val="28"/>
          <w:szCs w:val="28"/>
        </w:rPr>
        <w:t>азвити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AD4677">
        <w:rPr>
          <w:rFonts w:ascii="Liberation Serif" w:hAnsi="Liberation Serif" w:cs="Liberation Serif"/>
          <w:sz w:val="28"/>
          <w:szCs w:val="28"/>
        </w:rPr>
        <w:t xml:space="preserve"> системы оповещения населения Камышловского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. Задача - п</w:t>
      </w:r>
      <w:r w:rsidRPr="00AD4677">
        <w:rPr>
          <w:rFonts w:ascii="Liberation Serif" w:hAnsi="Liberation Serif" w:cs="Liberation Serif"/>
          <w:sz w:val="28"/>
          <w:szCs w:val="28"/>
        </w:rPr>
        <w:t>овышение процента охвата оповещения населения о чрезвычайной ситуации и доведении сигналов по гражданской обороне</w:t>
      </w:r>
      <w:r w:rsidR="002264FE">
        <w:rPr>
          <w:rFonts w:ascii="Liberation Serif" w:hAnsi="Liberation Serif" w:cs="Liberation Serif"/>
          <w:sz w:val="28"/>
          <w:szCs w:val="28"/>
        </w:rPr>
        <w:t>;</w:t>
      </w:r>
    </w:p>
    <w:p w:rsidR="00AD4677" w:rsidRDefault="00AD4677" w:rsidP="002264FE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</w:t>
      </w:r>
      <w:r w:rsidRPr="00AD4677">
        <w:rPr>
          <w:rFonts w:ascii="Liberation Serif" w:hAnsi="Liberation Serif" w:cs="Liberation Serif"/>
          <w:sz w:val="28"/>
          <w:szCs w:val="28"/>
        </w:rPr>
        <w:t>беспечени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AD4677">
        <w:rPr>
          <w:rFonts w:ascii="Liberation Serif" w:hAnsi="Liberation Serif" w:cs="Liberation Serif"/>
          <w:sz w:val="28"/>
          <w:szCs w:val="28"/>
        </w:rPr>
        <w:t xml:space="preserve"> деятельности единой дежурно-диспетчерской службы Камышловского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2264FE">
        <w:rPr>
          <w:rFonts w:ascii="Liberation Serif" w:hAnsi="Liberation Serif" w:cs="Liberation Serif"/>
          <w:sz w:val="28"/>
          <w:szCs w:val="28"/>
        </w:rPr>
        <w:t>Задачи - о</w:t>
      </w:r>
      <w:r w:rsidR="002264FE" w:rsidRPr="002264FE">
        <w:rPr>
          <w:rFonts w:ascii="Liberation Serif" w:hAnsi="Liberation Serif" w:cs="Liberation Serif"/>
          <w:sz w:val="28"/>
          <w:szCs w:val="28"/>
        </w:rPr>
        <w:t>беспечение сбора и обмена</w:t>
      </w:r>
      <w:r w:rsidR="002264FE">
        <w:rPr>
          <w:rFonts w:ascii="Liberation Serif" w:hAnsi="Liberation Serif" w:cs="Liberation Serif"/>
          <w:sz w:val="28"/>
          <w:szCs w:val="28"/>
        </w:rPr>
        <w:t xml:space="preserve"> информацией в области ГО и ЧС и о</w:t>
      </w:r>
      <w:r w:rsidR="002264FE" w:rsidRPr="002264FE">
        <w:rPr>
          <w:rFonts w:ascii="Liberation Serif" w:hAnsi="Liberation Serif" w:cs="Liberation Serif"/>
          <w:sz w:val="28"/>
          <w:szCs w:val="28"/>
        </w:rPr>
        <w:t>повещение населения об угрозе возникновения или возникновении ЧС</w:t>
      </w:r>
      <w:r w:rsidR="002264FE">
        <w:rPr>
          <w:rFonts w:ascii="Liberation Serif" w:hAnsi="Liberation Serif" w:cs="Liberation Serif"/>
          <w:sz w:val="28"/>
          <w:szCs w:val="28"/>
        </w:rPr>
        <w:t>;</w:t>
      </w:r>
    </w:p>
    <w:p w:rsidR="002264FE" w:rsidRDefault="002264FE" w:rsidP="002264FE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у</w:t>
      </w:r>
      <w:r w:rsidRPr="002264FE">
        <w:rPr>
          <w:rFonts w:ascii="Liberation Serif" w:hAnsi="Liberation Serif" w:cs="Liberation Serif"/>
          <w:sz w:val="28"/>
          <w:szCs w:val="28"/>
        </w:rPr>
        <w:t>становк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264FE">
        <w:rPr>
          <w:rFonts w:ascii="Liberation Serif" w:hAnsi="Liberation Serif" w:cs="Liberation Serif"/>
          <w:sz w:val="28"/>
          <w:szCs w:val="28"/>
        </w:rPr>
        <w:t xml:space="preserve"> и содержани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2264FE">
        <w:rPr>
          <w:rFonts w:ascii="Liberation Serif" w:hAnsi="Liberation Serif" w:cs="Liberation Serif"/>
          <w:sz w:val="28"/>
          <w:szCs w:val="28"/>
        </w:rPr>
        <w:t xml:space="preserve"> технических средств охраны (видеонаблюдение)</w:t>
      </w:r>
      <w:r>
        <w:rPr>
          <w:rFonts w:ascii="Liberation Serif" w:hAnsi="Liberation Serif" w:cs="Liberation Serif"/>
          <w:sz w:val="28"/>
          <w:szCs w:val="28"/>
        </w:rPr>
        <w:t>. Задача - п</w:t>
      </w:r>
      <w:r w:rsidRPr="002264FE">
        <w:rPr>
          <w:rFonts w:ascii="Liberation Serif" w:hAnsi="Liberation Serif" w:cs="Liberation Serif"/>
          <w:sz w:val="28"/>
          <w:szCs w:val="28"/>
        </w:rPr>
        <w:t>овышение</w:t>
      </w:r>
      <w:r>
        <w:rPr>
          <w:rFonts w:ascii="Liberation Serif" w:hAnsi="Liberation Serif" w:cs="Liberation Serif"/>
          <w:sz w:val="28"/>
          <w:szCs w:val="28"/>
        </w:rPr>
        <w:t xml:space="preserve"> уровня безопасности населения </w:t>
      </w:r>
      <w:r w:rsidRPr="002264FE">
        <w:rPr>
          <w:rFonts w:ascii="Liberation Serif" w:hAnsi="Liberation Serif" w:cs="Liberation Serif"/>
          <w:sz w:val="28"/>
          <w:szCs w:val="28"/>
        </w:rPr>
        <w:t>в обл</w:t>
      </w:r>
      <w:r>
        <w:rPr>
          <w:rFonts w:ascii="Liberation Serif" w:hAnsi="Liberation Serif" w:cs="Liberation Serif"/>
          <w:sz w:val="28"/>
          <w:szCs w:val="28"/>
        </w:rPr>
        <w:t xml:space="preserve">асти противодействие терроризму и </w:t>
      </w:r>
      <w:r w:rsidRPr="002264FE">
        <w:rPr>
          <w:rFonts w:ascii="Liberation Serif" w:hAnsi="Liberation Serif" w:cs="Liberation Serif"/>
          <w:sz w:val="28"/>
          <w:szCs w:val="28"/>
        </w:rPr>
        <w:t>фиксация противоправных действий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2264FE" w:rsidRDefault="002264FE" w:rsidP="002264FE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Были заданы вопросы членами Общественной палаты: </w:t>
      </w:r>
    </w:p>
    <w:p w:rsidR="002264FE" w:rsidRDefault="002264FE" w:rsidP="002264FE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Кузнецовой О.М., председателю Комитета по образованию, культуре, спорту и делам молодежи:</w:t>
      </w:r>
    </w:p>
    <w:p w:rsidR="002264FE" w:rsidRDefault="002264FE" w:rsidP="002264FE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64FE">
        <w:rPr>
          <w:rFonts w:ascii="Liberation Serif" w:hAnsi="Liberation Serif" w:cs="Liberation Serif"/>
          <w:i/>
          <w:sz w:val="28"/>
          <w:szCs w:val="28"/>
        </w:rPr>
        <w:t>Якимова Н.Ш.:</w:t>
      </w:r>
      <w:r>
        <w:rPr>
          <w:rFonts w:ascii="Liberation Serif" w:hAnsi="Liberation Serif" w:cs="Liberation Serif"/>
          <w:sz w:val="28"/>
          <w:szCs w:val="28"/>
        </w:rPr>
        <w:t xml:space="preserve"> - все ли медалисты подтвердили медали (ответ: 100% медалистов подтверждают медали);</w:t>
      </w:r>
    </w:p>
    <w:p w:rsidR="002264FE" w:rsidRDefault="002264FE" w:rsidP="002264FE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64FE">
        <w:rPr>
          <w:rFonts w:ascii="Liberation Serif" w:hAnsi="Liberation Serif" w:cs="Liberation Serif"/>
          <w:i/>
          <w:sz w:val="28"/>
          <w:szCs w:val="28"/>
        </w:rPr>
        <w:lastRenderedPageBreak/>
        <w:t>Мелехин В.А.:</w:t>
      </w:r>
      <w:r>
        <w:rPr>
          <w:rFonts w:ascii="Liberation Serif" w:hAnsi="Liberation Serif" w:cs="Liberation Serif"/>
          <w:sz w:val="28"/>
          <w:szCs w:val="28"/>
        </w:rPr>
        <w:t xml:space="preserve"> предложение об участии работодателей Камышловского г.о. в процедуре чествования медалистов;</w:t>
      </w:r>
    </w:p>
    <w:p w:rsidR="002264FE" w:rsidRDefault="002264FE" w:rsidP="002264FE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64FE">
        <w:rPr>
          <w:rFonts w:ascii="Liberation Serif" w:hAnsi="Liberation Serif" w:cs="Liberation Serif"/>
          <w:i/>
          <w:sz w:val="28"/>
          <w:szCs w:val="28"/>
        </w:rPr>
        <w:t>Акулов А.Ю.</w:t>
      </w:r>
      <w:r>
        <w:rPr>
          <w:rFonts w:ascii="Liberation Serif" w:hAnsi="Liberation Serif" w:cs="Liberation Serif"/>
          <w:sz w:val="28"/>
          <w:szCs w:val="28"/>
        </w:rPr>
        <w:t xml:space="preserve"> – уточнение по сумме на мероприятие «Точка роста»;</w:t>
      </w:r>
    </w:p>
    <w:p w:rsidR="002264FE" w:rsidRDefault="002264FE" w:rsidP="00841AF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  <w:sz w:val="28"/>
          <w:szCs w:val="28"/>
        </w:rPr>
      </w:pPr>
      <w:r w:rsidRPr="002264FE">
        <w:rPr>
          <w:rStyle w:val="normaltextrun"/>
          <w:bCs/>
          <w:i/>
          <w:sz w:val="28"/>
          <w:szCs w:val="28"/>
        </w:rPr>
        <w:t>Ошивалов А.Ю.</w:t>
      </w:r>
      <w:r>
        <w:rPr>
          <w:rStyle w:val="normaltextrun"/>
          <w:bCs/>
          <w:sz w:val="28"/>
          <w:szCs w:val="28"/>
        </w:rPr>
        <w:t xml:space="preserve"> – по каким критериям распределяются средства на дополнительное образование (ответ: 60% - заработная плата, 40% - прочие расходы).</w:t>
      </w:r>
    </w:p>
    <w:p w:rsidR="002264FE" w:rsidRDefault="002264FE" w:rsidP="00841AF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Семеновой Л.А.:</w:t>
      </w:r>
    </w:p>
    <w:p w:rsidR="002264FE" w:rsidRDefault="002264FE" w:rsidP="00841AF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  <w:sz w:val="28"/>
          <w:szCs w:val="28"/>
        </w:rPr>
      </w:pPr>
      <w:r w:rsidRPr="002264FE">
        <w:rPr>
          <w:rStyle w:val="normaltextrun"/>
          <w:bCs/>
          <w:i/>
          <w:sz w:val="28"/>
          <w:szCs w:val="28"/>
        </w:rPr>
        <w:t>Акулов А.Ю.</w:t>
      </w:r>
      <w:r>
        <w:rPr>
          <w:rStyle w:val="normaltextrun"/>
          <w:bCs/>
          <w:sz w:val="28"/>
          <w:szCs w:val="28"/>
        </w:rPr>
        <w:t xml:space="preserve"> – какая сумма выделяется на содержание мест для ТКО? (ответ обсуждался).</w:t>
      </w:r>
    </w:p>
    <w:p w:rsidR="002264FE" w:rsidRDefault="002264FE" w:rsidP="00841AF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Михайловой Е.В.:</w:t>
      </w:r>
    </w:p>
    <w:p w:rsidR="002264FE" w:rsidRDefault="002264FE" w:rsidP="00841AF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Мелехин В.А.: - что предполагается разместить на пустыре на перекрестке улиц Свердлова – Ленина? (ответ дал </w:t>
      </w:r>
      <w:r w:rsidR="00C07E0B">
        <w:rPr>
          <w:rStyle w:val="normaltextrun"/>
          <w:bCs/>
          <w:sz w:val="28"/>
          <w:szCs w:val="28"/>
        </w:rPr>
        <w:t>Половников А.В., глава КГО: предполагается строительство спортивно-оздоровительного комплекса)</w:t>
      </w:r>
    </w:p>
    <w:p w:rsidR="00225E91" w:rsidRPr="00C07E0B" w:rsidRDefault="00225E91" w:rsidP="00841AF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  <w:i/>
          <w:sz w:val="28"/>
          <w:szCs w:val="28"/>
        </w:rPr>
      </w:pPr>
      <w:r w:rsidRPr="00C07E0B">
        <w:rPr>
          <w:rStyle w:val="normaltextrun"/>
          <w:b/>
          <w:bCs/>
          <w:i/>
          <w:sz w:val="28"/>
          <w:szCs w:val="28"/>
        </w:rPr>
        <w:t>Предложение по первому вопросу: принять</w:t>
      </w:r>
      <w:r w:rsidR="00C07E0B" w:rsidRPr="00C07E0B">
        <w:rPr>
          <w:rFonts w:eastAsiaTheme="minorHAnsi"/>
          <w:sz w:val="28"/>
          <w:szCs w:val="28"/>
          <w:lang w:eastAsia="en-US"/>
        </w:rPr>
        <w:t xml:space="preserve"> </w:t>
      </w:r>
      <w:r w:rsidR="00C07E0B" w:rsidRPr="00C07E0B">
        <w:rPr>
          <w:b/>
          <w:bCs/>
          <w:i/>
          <w:sz w:val="28"/>
          <w:szCs w:val="28"/>
        </w:rPr>
        <w:t>публичн</w:t>
      </w:r>
      <w:r w:rsidR="00C07E0B">
        <w:rPr>
          <w:b/>
          <w:bCs/>
          <w:i/>
          <w:sz w:val="28"/>
          <w:szCs w:val="28"/>
        </w:rPr>
        <w:t>ую</w:t>
      </w:r>
      <w:r w:rsidR="00C07E0B" w:rsidRPr="00C07E0B">
        <w:rPr>
          <w:b/>
          <w:bCs/>
          <w:i/>
          <w:sz w:val="28"/>
          <w:szCs w:val="28"/>
        </w:rPr>
        <w:t xml:space="preserve"> деклараци</w:t>
      </w:r>
      <w:r w:rsidR="00C07E0B">
        <w:rPr>
          <w:b/>
          <w:bCs/>
          <w:i/>
          <w:sz w:val="28"/>
          <w:szCs w:val="28"/>
        </w:rPr>
        <w:t>ю</w:t>
      </w:r>
      <w:r w:rsidR="00C07E0B" w:rsidRPr="00C07E0B">
        <w:rPr>
          <w:b/>
          <w:bCs/>
          <w:i/>
          <w:sz w:val="28"/>
          <w:szCs w:val="28"/>
        </w:rPr>
        <w:t xml:space="preserve"> планов администрации КГО </w:t>
      </w:r>
      <w:r w:rsidR="00C07E0B">
        <w:rPr>
          <w:b/>
          <w:bCs/>
          <w:i/>
          <w:sz w:val="28"/>
          <w:szCs w:val="28"/>
        </w:rPr>
        <w:t>н</w:t>
      </w:r>
      <w:r w:rsidR="00C07E0B" w:rsidRPr="00C07E0B">
        <w:rPr>
          <w:b/>
          <w:bCs/>
          <w:i/>
          <w:sz w:val="28"/>
          <w:szCs w:val="28"/>
        </w:rPr>
        <w:t>а 2022 год</w:t>
      </w:r>
      <w:r w:rsidRPr="00C07E0B">
        <w:rPr>
          <w:rStyle w:val="normaltextrun"/>
          <w:b/>
          <w:bCs/>
          <w:i/>
          <w:sz w:val="28"/>
          <w:szCs w:val="28"/>
        </w:rPr>
        <w:t>.</w:t>
      </w:r>
    </w:p>
    <w:p w:rsidR="008E26C9" w:rsidRPr="008E26C9" w:rsidRDefault="008E26C9" w:rsidP="00841AF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8E26C9">
        <w:rPr>
          <w:rStyle w:val="normaltextrun"/>
          <w:b/>
          <w:bCs/>
          <w:sz w:val="28"/>
          <w:szCs w:val="28"/>
        </w:rPr>
        <w:t>Голосование:</w:t>
      </w:r>
    </w:p>
    <w:p w:rsidR="008E26C9" w:rsidRDefault="008E26C9" w:rsidP="008E26C9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  <w:r w:rsidRPr="00841AF9">
        <w:rPr>
          <w:rStyle w:val="normaltextrun"/>
          <w:sz w:val="28"/>
          <w:szCs w:val="28"/>
        </w:rPr>
        <w:t>«За» -</w:t>
      </w:r>
      <w:r w:rsidR="0033088A">
        <w:rPr>
          <w:rStyle w:val="normaltextrun"/>
          <w:sz w:val="28"/>
          <w:szCs w:val="28"/>
        </w:rPr>
        <w:t>1</w:t>
      </w:r>
      <w:r w:rsidR="00C07E0B">
        <w:rPr>
          <w:rStyle w:val="normaltextrun"/>
          <w:sz w:val="28"/>
          <w:szCs w:val="28"/>
        </w:rPr>
        <w:t>3</w:t>
      </w:r>
      <w:r w:rsidR="00B23AC1">
        <w:rPr>
          <w:rStyle w:val="normaltextrun"/>
          <w:sz w:val="28"/>
          <w:szCs w:val="28"/>
        </w:rPr>
        <w:t xml:space="preserve"> голос</w:t>
      </w:r>
      <w:r w:rsidR="0033088A">
        <w:rPr>
          <w:rStyle w:val="normaltextrun"/>
          <w:sz w:val="28"/>
          <w:szCs w:val="28"/>
        </w:rPr>
        <w:t>ов</w:t>
      </w:r>
      <w:r w:rsidRPr="00841AF9">
        <w:rPr>
          <w:rStyle w:val="normaltextrun"/>
          <w:sz w:val="28"/>
          <w:szCs w:val="28"/>
        </w:rPr>
        <w:t xml:space="preserve">, </w:t>
      </w:r>
    </w:p>
    <w:p w:rsidR="008E26C9" w:rsidRDefault="00225E91" w:rsidP="008E26C9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  <w:r w:rsidRPr="00841AF9">
        <w:rPr>
          <w:rStyle w:val="normaltextrun"/>
          <w:sz w:val="28"/>
          <w:szCs w:val="28"/>
        </w:rPr>
        <w:t xml:space="preserve"> </w:t>
      </w:r>
      <w:r w:rsidR="008E26C9" w:rsidRPr="00841AF9">
        <w:rPr>
          <w:rStyle w:val="normaltextrun"/>
          <w:sz w:val="28"/>
          <w:szCs w:val="28"/>
        </w:rPr>
        <w:t xml:space="preserve">«Против» - </w:t>
      </w:r>
      <w:r w:rsidR="002873B1">
        <w:rPr>
          <w:rStyle w:val="normaltextrun"/>
          <w:sz w:val="28"/>
          <w:szCs w:val="28"/>
        </w:rPr>
        <w:t>0</w:t>
      </w:r>
      <w:r w:rsidR="008E26C9" w:rsidRPr="00841AF9">
        <w:rPr>
          <w:rStyle w:val="normaltextrun"/>
          <w:sz w:val="28"/>
          <w:szCs w:val="28"/>
        </w:rPr>
        <w:t xml:space="preserve"> голосов, </w:t>
      </w:r>
    </w:p>
    <w:p w:rsidR="008E26C9" w:rsidRDefault="008E26C9" w:rsidP="008E26C9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  <w:r w:rsidRPr="00841AF9">
        <w:rPr>
          <w:rStyle w:val="normaltextrun"/>
          <w:sz w:val="28"/>
          <w:szCs w:val="28"/>
        </w:rPr>
        <w:t>«Воздержались» - 0 голосов.</w:t>
      </w:r>
    </w:p>
    <w:p w:rsidR="00225E91" w:rsidRDefault="00225E91" w:rsidP="008E26C9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</w:p>
    <w:p w:rsidR="00225E91" w:rsidRPr="00C07E0B" w:rsidRDefault="00225E91" w:rsidP="000841C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b/>
          <w:sz w:val="28"/>
          <w:szCs w:val="28"/>
        </w:rPr>
        <w:t>По второму вопросу:</w:t>
      </w:r>
      <w:r w:rsidR="00C07E0B">
        <w:rPr>
          <w:rStyle w:val="normaltextrun"/>
          <w:b/>
          <w:sz w:val="28"/>
          <w:szCs w:val="28"/>
        </w:rPr>
        <w:t xml:space="preserve"> </w:t>
      </w:r>
      <w:r w:rsidR="00C07E0B" w:rsidRPr="00C07E0B">
        <w:rPr>
          <w:rStyle w:val="normaltextrun"/>
          <w:sz w:val="28"/>
          <w:szCs w:val="28"/>
        </w:rPr>
        <w:t>с планом работы Общественной палаты на 2022 год ознакомились заранее.</w:t>
      </w:r>
    </w:p>
    <w:p w:rsidR="006600C5" w:rsidRPr="00C07E0B" w:rsidRDefault="00225E91" w:rsidP="00C07E0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i/>
          <w:sz w:val="28"/>
          <w:szCs w:val="28"/>
        </w:rPr>
      </w:pPr>
      <w:r w:rsidRPr="00C07E0B">
        <w:rPr>
          <w:rStyle w:val="normaltextrun"/>
          <w:b/>
          <w:i/>
          <w:sz w:val="28"/>
          <w:szCs w:val="28"/>
        </w:rPr>
        <w:t xml:space="preserve">Предложение: </w:t>
      </w:r>
      <w:r w:rsidR="00C07E0B" w:rsidRPr="00C07E0B">
        <w:rPr>
          <w:rStyle w:val="normaltextrun"/>
          <w:b/>
          <w:i/>
          <w:sz w:val="28"/>
          <w:szCs w:val="28"/>
        </w:rPr>
        <w:t xml:space="preserve">утвердить </w:t>
      </w:r>
      <w:r w:rsidR="00C07E0B" w:rsidRPr="00C07E0B">
        <w:rPr>
          <w:b/>
          <w:i/>
          <w:sz w:val="28"/>
          <w:szCs w:val="28"/>
        </w:rPr>
        <w:t>план работы Общественной палаты КГО на 2022 год</w:t>
      </w:r>
      <w:r w:rsidR="006600C5" w:rsidRPr="00C07E0B">
        <w:rPr>
          <w:rStyle w:val="normaltextrun"/>
          <w:b/>
          <w:i/>
          <w:sz w:val="28"/>
          <w:szCs w:val="28"/>
        </w:rPr>
        <w:t>.</w:t>
      </w:r>
    </w:p>
    <w:p w:rsidR="006600C5" w:rsidRPr="008E26C9" w:rsidRDefault="001161C7" w:rsidP="006600C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t xml:space="preserve"> </w:t>
      </w:r>
      <w:r w:rsidR="00225E91" w:rsidRPr="00225E91">
        <w:rPr>
          <w:rStyle w:val="normaltextrun"/>
          <w:sz w:val="28"/>
          <w:szCs w:val="28"/>
        </w:rPr>
        <w:t xml:space="preserve"> </w:t>
      </w:r>
      <w:r w:rsidR="006600C5" w:rsidRPr="008E26C9">
        <w:rPr>
          <w:rStyle w:val="normaltextrun"/>
          <w:b/>
          <w:bCs/>
          <w:sz w:val="28"/>
          <w:szCs w:val="28"/>
        </w:rPr>
        <w:t>Голосование:</w:t>
      </w:r>
    </w:p>
    <w:p w:rsidR="006600C5" w:rsidRDefault="006600C5" w:rsidP="006600C5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  <w:r w:rsidRPr="00841AF9">
        <w:rPr>
          <w:rStyle w:val="normaltextrun"/>
          <w:sz w:val="28"/>
          <w:szCs w:val="28"/>
        </w:rPr>
        <w:t>«За» -</w:t>
      </w:r>
      <w:r>
        <w:rPr>
          <w:rStyle w:val="normaltextrun"/>
          <w:sz w:val="28"/>
          <w:szCs w:val="28"/>
        </w:rPr>
        <w:t>1</w:t>
      </w:r>
      <w:r w:rsidR="00C07E0B">
        <w:rPr>
          <w:rStyle w:val="normaltextrun"/>
          <w:sz w:val="28"/>
          <w:szCs w:val="28"/>
        </w:rPr>
        <w:t>3</w:t>
      </w:r>
      <w:r>
        <w:rPr>
          <w:rStyle w:val="normaltextrun"/>
          <w:sz w:val="28"/>
          <w:szCs w:val="28"/>
        </w:rPr>
        <w:t xml:space="preserve"> голосов</w:t>
      </w:r>
      <w:r w:rsidRPr="00841AF9">
        <w:rPr>
          <w:rStyle w:val="normaltextrun"/>
          <w:sz w:val="28"/>
          <w:szCs w:val="28"/>
        </w:rPr>
        <w:t xml:space="preserve">, </w:t>
      </w:r>
    </w:p>
    <w:p w:rsidR="006600C5" w:rsidRDefault="006600C5" w:rsidP="006600C5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  <w:r w:rsidRPr="00841AF9">
        <w:rPr>
          <w:rStyle w:val="normaltextrun"/>
          <w:sz w:val="28"/>
          <w:szCs w:val="28"/>
        </w:rPr>
        <w:t xml:space="preserve"> «Против» - </w:t>
      </w:r>
      <w:r>
        <w:rPr>
          <w:rStyle w:val="normaltextrun"/>
          <w:sz w:val="28"/>
          <w:szCs w:val="28"/>
        </w:rPr>
        <w:t>0</w:t>
      </w:r>
      <w:r w:rsidRPr="00841AF9">
        <w:rPr>
          <w:rStyle w:val="normaltextrun"/>
          <w:sz w:val="28"/>
          <w:szCs w:val="28"/>
        </w:rPr>
        <w:t xml:space="preserve"> голосов, </w:t>
      </w:r>
    </w:p>
    <w:p w:rsidR="006600C5" w:rsidRDefault="006600C5" w:rsidP="006600C5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  <w:r w:rsidRPr="00841AF9">
        <w:rPr>
          <w:rStyle w:val="normaltextrun"/>
          <w:sz w:val="28"/>
          <w:szCs w:val="28"/>
        </w:rPr>
        <w:t>«Воздержались» - 0 голосов.</w:t>
      </w:r>
    </w:p>
    <w:p w:rsidR="00225E91" w:rsidRPr="00225E91" w:rsidRDefault="00225E91" w:rsidP="000841C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</w:p>
    <w:p w:rsidR="006600C5" w:rsidRDefault="006600C5" w:rsidP="000841C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sz w:val="28"/>
          <w:szCs w:val="28"/>
        </w:rPr>
        <w:t>По третьему вопросу</w:t>
      </w:r>
      <w:r w:rsidR="00C07E0B">
        <w:rPr>
          <w:rStyle w:val="normaltextrun"/>
          <w:b/>
          <w:sz w:val="28"/>
          <w:szCs w:val="28"/>
        </w:rPr>
        <w:t>:</w:t>
      </w:r>
      <w:r>
        <w:rPr>
          <w:rStyle w:val="normaltextrun"/>
          <w:b/>
          <w:sz w:val="28"/>
          <w:szCs w:val="28"/>
        </w:rPr>
        <w:t xml:space="preserve"> </w:t>
      </w:r>
      <w:r w:rsidR="00C07E0B" w:rsidRPr="00C07E0B">
        <w:rPr>
          <w:sz w:val="28"/>
          <w:szCs w:val="28"/>
        </w:rPr>
        <w:t>отчет по плану ОМС по коррупции на 2021-2024 годы за 2021 год</w:t>
      </w:r>
      <w:r w:rsidR="00C07E0B">
        <w:rPr>
          <w:sz w:val="28"/>
          <w:szCs w:val="28"/>
        </w:rPr>
        <w:t xml:space="preserve"> рассмотрен заранее.</w:t>
      </w:r>
    </w:p>
    <w:p w:rsidR="006600C5" w:rsidRPr="00C07E0B" w:rsidRDefault="006600C5" w:rsidP="000841C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  <w:r w:rsidRPr="00C07E0B">
        <w:rPr>
          <w:b/>
          <w:i/>
          <w:sz w:val="28"/>
          <w:szCs w:val="28"/>
        </w:rPr>
        <w:t xml:space="preserve">Предложение: </w:t>
      </w:r>
      <w:r w:rsidR="00C07E0B" w:rsidRPr="00C07E0B">
        <w:rPr>
          <w:b/>
          <w:i/>
          <w:sz w:val="28"/>
          <w:szCs w:val="28"/>
        </w:rPr>
        <w:t>принять</w:t>
      </w:r>
      <w:r w:rsidR="00C07E0B" w:rsidRPr="00C07E0B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C07E0B" w:rsidRPr="00C07E0B">
        <w:rPr>
          <w:b/>
          <w:i/>
          <w:sz w:val="28"/>
          <w:szCs w:val="28"/>
        </w:rPr>
        <w:t xml:space="preserve">отчет по плану ОМС по коррупции на 2021-2024 годы за 2021 год </w:t>
      </w:r>
    </w:p>
    <w:p w:rsidR="006600C5" w:rsidRPr="008E26C9" w:rsidRDefault="006600C5" w:rsidP="006600C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26C9">
        <w:rPr>
          <w:rStyle w:val="normaltextrun"/>
          <w:b/>
          <w:bCs/>
          <w:sz w:val="28"/>
          <w:szCs w:val="28"/>
        </w:rPr>
        <w:t>Голосование:</w:t>
      </w:r>
    </w:p>
    <w:p w:rsidR="006600C5" w:rsidRDefault="006600C5" w:rsidP="006600C5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  <w:r w:rsidRPr="00841AF9">
        <w:rPr>
          <w:rStyle w:val="normaltextrun"/>
          <w:sz w:val="28"/>
          <w:szCs w:val="28"/>
        </w:rPr>
        <w:t>«За» -</w:t>
      </w:r>
      <w:r>
        <w:rPr>
          <w:rStyle w:val="normaltextrun"/>
          <w:sz w:val="28"/>
          <w:szCs w:val="28"/>
        </w:rPr>
        <w:t xml:space="preserve"> </w:t>
      </w:r>
      <w:r w:rsidR="00C07E0B">
        <w:rPr>
          <w:rStyle w:val="normaltextrun"/>
          <w:sz w:val="28"/>
          <w:szCs w:val="28"/>
        </w:rPr>
        <w:t>13</w:t>
      </w:r>
      <w:r>
        <w:rPr>
          <w:rStyle w:val="normaltextrun"/>
          <w:sz w:val="28"/>
          <w:szCs w:val="28"/>
        </w:rPr>
        <w:t>голосов</w:t>
      </w:r>
      <w:r w:rsidRPr="00841AF9">
        <w:rPr>
          <w:rStyle w:val="normaltextrun"/>
          <w:sz w:val="28"/>
          <w:szCs w:val="28"/>
        </w:rPr>
        <w:t xml:space="preserve">, </w:t>
      </w:r>
    </w:p>
    <w:p w:rsidR="006600C5" w:rsidRDefault="006600C5" w:rsidP="006600C5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  <w:r w:rsidRPr="00841AF9">
        <w:rPr>
          <w:rStyle w:val="normaltextrun"/>
          <w:sz w:val="28"/>
          <w:szCs w:val="28"/>
        </w:rPr>
        <w:t xml:space="preserve"> «Против» - </w:t>
      </w:r>
      <w:r w:rsidR="00C07E0B">
        <w:rPr>
          <w:rStyle w:val="normaltextrun"/>
          <w:sz w:val="28"/>
          <w:szCs w:val="28"/>
        </w:rPr>
        <w:t>0</w:t>
      </w:r>
      <w:r w:rsidRPr="00841AF9">
        <w:rPr>
          <w:rStyle w:val="normaltextrun"/>
          <w:sz w:val="28"/>
          <w:szCs w:val="28"/>
        </w:rPr>
        <w:t xml:space="preserve"> голос</w:t>
      </w:r>
      <w:r w:rsidR="00C07E0B">
        <w:rPr>
          <w:rStyle w:val="normaltextrun"/>
          <w:sz w:val="28"/>
          <w:szCs w:val="28"/>
        </w:rPr>
        <w:t>ов</w:t>
      </w:r>
      <w:r w:rsidRPr="00841AF9">
        <w:rPr>
          <w:rStyle w:val="normaltextrun"/>
          <w:sz w:val="28"/>
          <w:szCs w:val="28"/>
        </w:rPr>
        <w:t xml:space="preserve">, </w:t>
      </w:r>
    </w:p>
    <w:p w:rsidR="006600C5" w:rsidRDefault="006600C5" w:rsidP="006600C5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  <w:r w:rsidRPr="00841AF9">
        <w:rPr>
          <w:rStyle w:val="normaltextrun"/>
          <w:sz w:val="28"/>
          <w:szCs w:val="28"/>
        </w:rPr>
        <w:t xml:space="preserve">«Воздержались» - </w:t>
      </w:r>
      <w:r w:rsidR="00C07E0B">
        <w:rPr>
          <w:rStyle w:val="normaltextrun"/>
          <w:sz w:val="28"/>
          <w:szCs w:val="28"/>
        </w:rPr>
        <w:t>0</w:t>
      </w:r>
      <w:r w:rsidRPr="00841AF9">
        <w:rPr>
          <w:rStyle w:val="normaltextrun"/>
          <w:sz w:val="28"/>
          <w:szCs w:val="28"/>
        </w:rPr>
        <w:t xml:space="preserve"> голос</w:t>
      </w:r>
      <w:r w:rsidR="00C07E0B">
        <w:rPr>
          <w:rStyle w:val="normaltextrun"/>
          <w:sz w:val="28"/>
          <w:szCs w:val="28"/>
        </w:rPr>
        <w:t>ов</w:t>
      </w:r>
      <w:r w:rsidRPr="00841AF9">
        <w:rPr>
          <w:rStyle w:val="normaltextrun"/>
          <w:sz w:val="28"/>
          <w:szCs w:val="28"/>
        </w:rPr>
        <w:t>.</w:t>
      </w:r>
    </w:p>
    <w:p w:rsidR="006600C5" w:rsidRPr="006600C5" w:rsidRDefault="006600C5" w:rsidP="000841C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</w:p>
    <w:p w:rsidR="00C07E0B" w:rsidRDefault="006600C5" w:rsidP="007452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В разном</w:t>
      </w:r>
      <w:r w:rsidR="00C07E0B">
        <w:rPr>
          <w:rStyle w:val="normaltextrun"/>
          <w:b/>
          <w:sz w:val="28"/>
          <w:szCs w:val="28"/>
        </w:rPr>
        <w:t>:</w:t>
      </w:r>
    </w:p>
    <w:p w:rsidR="006600C5" w:rsidRDefault="00C07E0B" w:rsidP="00C07E0B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Была представлена информация о программе догазификации. Принята программа губернатора до 2028 года, позволяющая осуществить догазификацию объектов. Для этого гражданам необходимо подать заявку через сайт СОЦГАЗ.РФ либо через сайт Госуслуги.</w:t>
      </w:r>
    </w:p>
    <w:p w:rsidR="00C07E0B" w:rsidRPr="006600C5" w:rsidRDefault="00C07E0B" w:rsidP="00C07E0B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 xml:space="preserve">Поступило предложение о подготовке письма в адрес депутата Думы КГО Грибкова П.К. о некорректном поведении. После обсуждения текста письма приняли решение об изменении формулировки письма и адресата: направить письмо в адрес Думы КГО с предложением о рассмотрении вопроса о </w:t>
      </w:r>
      <w:r w:rsidR="00A5113E">
        <w:rPr>
          <w:rStyle w:val="normaltextrun"/>
          <w:sz w:val="28"/>
          <w:szCs w:val="28"/>
        </w:rPr>
        <w:t>недостойном поведении депутата Г</w:t>
      </w:r>
      <w:r>
        <w:rPr>
          <w:rStyle w:val="normaltextrun"/>
          <w:sz w:val="28"/>
          <w:szCs w:val="28"/>
        </w:rPr>
        <w:t>рибкова П.К.</w:t>
      </w:r>
    </w:p>
    <w:p w:rsidR="007452CF" w:rsidRDefault="006600C5" w:rsidP="000841C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 </w:t>
      </w:r>
    </w:p>
    <w:p w:rsidR="00BA2F2E" w:rsidRDefault="00841AF9" w:rsidP="000841C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sz w:val="28"/>
          <w:szCs w:val="28"/>
        </w:rPr>
      </w:pPr>
      <w:r w:rsidRPr="00841AF9">
        <w:rPr>
          <w:rStyle w:val="normaltextrun"/>
          <w:b/>
          <w:sz w:val="28"/>
          <w:szCs w:val="28"/>
        </w:rPr>
        <w:t xml:space="preserve">Рассмотрев и обсудив </w:t>
      </w:r>
      <w:r w:rsidR="00F25844">
        <w:rPr>
          <w:rStyle w:val="normaltextrun"/>
          <w:b/>
          <w:sz w:val="28"/>
          <w:szCs w:val="28"/>
        </w:rPr>
        <w:t>вопрос</w:t>
      </w:r>
      <w:r w:rsidR="007452CF">
        <w:rPr>
          <w:rStyle w:val="normaltextrun"/>
          <w:b/>
          <w:sz w:val="28"/>
          <w:szCs w:val="28"/>
        </w:rPr>
        <w:t>ы</w:t>
      </w:r>
      <w:r w:rsidR="00F25844">
        <w:rPr>
          <w:rStyle w:val="normaltextrun"/>
          <w:b/>
          <w:sz w:val="28"/>
          <w:szCs w:val="28"/>
        </w:rPr>
        <w:t xml:space="preserve">, </w:t>
      </w:r>
      <w:r w:rsidRPr="00841AF9">
        <w:rPr>
          <w:rStyle w:val="normaltextrun"/>
          <w:b/>
          <w:sz w:val="28"/>
          <w:szCs w:val="28"/>
        </w:rPr>
        <w:t>в</w:t>
      </w:r>
      <w:r w:rsidR="007452CF">
        <w:rPr>
          <w:rStyle w:val="normaltextrun"/>
          <w:b/>
          <w:sz w:val="28"/>
          <w:szCs w:val="28"/>
        </w:rPr>
        <w:t>ы</w:t>
      </w:r>
      <w:r w:rsidR="00524B5C">
        <w:rPr>
          <w:rStyle w:val="normaltextrun"/>
          <w:b/>
          <w:sz w:val="28"/>
          <w:szCs w:val="28"/>
        </w:rPr>
        <w:t>несенны</w:t>
      </w:r>
      <w:r w:rsidR="007452CF">
        <w:rPr>
          <w:rStyle w:val="normaltextrun"/>
          <w:b/>
          <w:sz w:val="28"/>
          <w:szCs w:val="28"/>
        </w:rPr>
        <w:t>е</w:t>
      </w:r>
      <w:r w:rsidR="00F25844">
        <w:rPr>
          <w:rStyle w:val="normaltextrun"/>
          <w:b/>
          <w:sz w:val="28"/>
          <w:szCs w:val="28"/>
        </w:rPr>
        <w:t xml:space="preserve"> в повестку</w:t>
      </w:r>
      <w:r w:rsidR="007452CF">
        <w:rPr>
          <w:rStyle w:val="normaltextrun"/>
          <w:b/>
          <w:sz w:val="28"/>
          <w:szCs w:val="28"/>
        </w:rPr>
        <w:t xml:space="preserve"> заседания, </w:t>
      </w:r>
      <w:r w:rsidR="007452CF" w:rsidRPr="00841AF9">
        <w:rPr>
          <w:rStyle w:val="normaltextrun"/>
          <w:b/>
          <w:sz w:val="28"/>
          <w:szCs w:val="28"/>
        </w:rPr>
        <w:t>принято</w:t>
      </w:r>
      <w:r w:rsidR="007452CF">
        <w:rPr>
          <w:rStyle w:val="normaltextrun"/>
          <w:b/>
          <w:sz w:val="28"/>
          <w:szCs w:val="28"/>
        </w:rPr>
        <w:t xml:space="preserve"> решение</w:t>
      </w:r>
      <w:r>
        <w:rPr>
          <w:rStyle w:val="normaltextrun"/>
          <w:b/>
          <w:sz w:val="28"/>
          <w:szCs w:val="28"/>
        </w:rPr>
        <w:t>:</w:t>
      </w:r>
    </w:p>
    <w:p w:rsidR="00A5113E" w:rsidRPr="00A5113E" w:rsidRDefault="00A5113E" w:rsidP="00A5113E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A5113E">
        <w:rPr>
          <w:bCs/>
          <w:sz w:val="28"/>
          <w:szCs w:val="28"/>
        </w:rPr>
        <w:t>ринять публичную декларацию планов администрации КГО на 2022 год.</w:t>
      </w:r>
    </w:p>
    <w:p w:rsidR="00A5113E" w:rsidRDefault="00A5113E" w:rsidP="00A5113E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Pr="00A5113E">
        <w:rPr>
          <w:sz w:val="28"/>
          <w:szCs w:val="28"/>
        </w:rPr>
        <w:t>твердить план работы Общественной палаты КГО на 2022 год.</w:t>
      </w:r>
    </w:p>
    <w:p w:rsidR="00A5113E" w:rsidRDefault="00A5113E" w:rsidP="00A5113E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A5113E">
        <w:rPr>
          <w:sz w:val="28"/>
          <w:szCs w:val="28"/>
        </w:rPr>
        <w:t xml:space="preserve">ринять отчет по плану ОМС по коррупции на 2021-2024 годы за 2021 год </w:t>
      </w:r>
    </w:p>
    <w:p w:rsidR="00A5113E" w:rsidRPr="00A5113E" w:rsidRDefault="00A5113E" w:rsidP="00A5113E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Pr="00A5113E">
        <w:rPr>
          <w:sz w:val="28"/>
          <w:szCs w:val="28"/>
        </w:rPr>
        <w:t>аправить письмо в адрес Думы КГО с предложением о рассмотрении вопроса о недостойном поведении депутата Грибкова П.К.</w:t>
      </w:r>
    </w:p>
    <w:p w:rsidR="002F42E7" w:rsidRDefault="002F42E7" w:rsidP="000841C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2F42E7" w:rsidRDefault="002F42E7" w:rsidP="000841C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2F42E7" w:rsidRDefault="002F42E7" w:rsidP="000841C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0841C9" w:rsidRDefault="000841C9" w:rsidP="000841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Председатель Общественной палаты</w:t>
      </w:r>
    </w:p>
    <w:p w:rsidR="000841C9" w:rsidRDefault="000841C9" w:rsidP="000841C9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sz w:val="28"/>
          <w:szCs w:val="28"/>
        </w:rPr>
      </w:pPr>
      <w:r>
        <w:rPr>
          <w:rStyle w:val="spellingerror"/>
          <w:sz w:val="28"/>
          <w:szCs w:val="28"/>
        </w:rPr>
        <w:t>Камышловского</w:t>
      </w:r>
      <w:r>
        <w:rPr>
          <w:rStyle w:val="normaltextrun"/>
          <w:sz w:val="28"/>
          <w:szCs w:val="28"/>
        </w:rPr>
        <w:t xml:space="preserve"> городского округа                                                </w:t>
      </w:r>
      <w:r w:rsidR="00895943">
        <w:rPr>
          <w:rStyle w:val="spellingerror"/>
          <w:sz w:val="28"/>
          <w:szCs w:val="28"/>
        </w:rPr>
        <w:t>А.Ю.Акулов</w:t>
      </w:r>
    </w:p>
    <w:p w:rsidR="00B42D74" w:rsidRDefault="00B42D74" w:rsidP="000841C9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sz w:val="28"/>
          <w:szCs w:val="28"/>
        </w:rPr>
      </w:pPr>
    </w:p>
    <w:p w:rsidR="00B42D74" w:rsidRDefault="00B42D74" w:rsidP="000841C9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sz w:val="28"/>
          <w:szCs w:val="28"/>
        </w:rPr>
      </w:pPr>
    </w:p>
    <w:p w:rsidR="00B42D74" w:rsidRDefault="00B42D74" w:rsidP="000841C9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sz w:val="28"/>
          <w:szCs w:val="28"/>
        </w:rPr>
      </w:pPr>
    </w:p>
    <w:p w:rsidR="00B42D74" w:rsidRDefault="00B42D74" w:rsidP="000841C9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sz w:val="28"/>
          <w:szCs w:val="28"/>
        </w:rPr>
      </w:pPr>
    </w:p>
    <w:p w:rsidR="00B42D74" w:rsidRDefault="00B42D74" w:rsidP="000841C9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sz w:val="28"/>
          <w:szCs w:val="28"/>
        </w:rPr>
      </w:pPr>
    </w:p>
    <w:p w:rsidR="00B42D74" w:rsidRDefault="00B42D74" w:rsidP="000841C9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sz w:val="28"/>
          <w:szCs w:val="28"/>
        </w:rPr>
      </w:pPr>
    </w:p>
    <w:p w:rsidR="00B42D74" w:rsidRDefault="00B42D74" w:rsidP="000841C9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sz w:val="28"/>
          <w:szCs w:val="28"/>
        </w:rPr>
      </w:pPr>
    </w:p>
    <w:p w:rsidR="00B42D74" w:rsidRDefault="00B42D74" w:rsidP="000841C9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sz w:val="28"/>
          <w:szCs w:val="28"/>
        </w:rPr>
      </w:pPr>
    </w:p>
    <w:p w:rsidR="00B42D74" w:rsidRDefault="00B42D74" w:rsidP="000841C9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sz w:val="28"/>
          <w:szCs w:val="28"/>
        </w:rPr>
      </w:pPr>
    </w:p>
    <w:p w:rsidR="00B42D74" w:rsidRDefault="00B42D74" w:rsidP="000841C9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sz w:val="28"/>
          <w:szCs w:val="28"/>
        </w:rPr>
      </w:pPr>
    </w:p>
    <w:p w:rsidR="00B42D74" w:rsidRDefault="00B42D74" w:rsidP="000841C9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sz w:val="28"/>
          <w:szCs w:val="28"/>
        </w:rPr>
      </w:pPr>
    </w:p>
    <w:p w:rsidR="00B42D74" w:rsidRDefault="00B42D74" w:rsidP="000841C9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sz w:val="28"/>
          <w:szCs w:val="28"/>
        </w:rPr>
      </w:pPr>
    </w:p>
    <w:p w:rsidR="00B42D74" w:rsidRDefault="00B42D74" w:rsidP="000841C9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sz w:val="28"/>
          <w:szCs w:val="28"/>
        </w:rPr>
      </w:pPr>
    </w:p>
    <w:p w:rsidR="00D86F33" w:rsidRPr="00F64B5F" w:rsidRDefault="00D86F33" w:rsidP="00D86F3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6F33" w:rsidRPr="00F64B5F" w:rsidSect="0037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D4C" w:rsidRDefault="001F4D4C" w:rsidP="00262BD5">
      <w:pPr>
        <w:spacing w:after="0" w:line="240" w:lineRule="auto"/>
      </w:pPr>
      <w:r>
        <w:separator/>
      </w:r>
    </w:p>
  </w:endnote>
  <w:endnote w:type="continuationSeparator" w:id="0">
    <w:p w:rsidR="001F4D4C" w:rsidRDefault="001F4D4C" w:rsidP="0026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D4C" w:rsidRDefault="001F4D4C" w:rsidP="00262BD5">
      <w:pPr>
        <w:spacing w:after="0" w:line="240" w:lineRule="auto"/>
      </w:pPr>
      <w:r>
        <w:separator/>
      </w:r>
    </w:p>
  </w:footnote>
  <w:footnote w:type="continuationSeparator" w:id="0">
    <w:p w:rsidR="001F4D4C" w:rsidRDefault="001F4D4C" w:rsidP="0026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870" w:hanging="360"/>
      </w:pPr>
      <w:rPr>
        <w:rFonts w:hint="default"/>
        <w:b w:val="0"/>
        <w:bCs w:val="0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70" w:hanging="756"/>
      </w:pPr>
      <w:rPr>
        <w:rFonts w:hint="default"/>
        <w:b w:val="0"/>
        <w:szCs w:val="28"/>
      </w:rPr>
    </w:lvl>
  </w:abstractNum>
  <w:abstractNum w:abstractNumId="2" w15:restartNumberingAfterBreak="0">
    <w:nsid w:val="078C24A0"/>
    <w:multiLevelType w:val="hybridMultilevel"/>
    <w:tmpl w:val="EF7ADAF6"/>
    <w:lvl w:ilvl="0" w:tplc="08E454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6D16F5"/>
    <w:multiLevelType w:val="hybridMultilevel"/>
    <w:tmpl w:val="F28C7D3C"/>
    <w:lvl w:ilvl="0" w:tplc="71146C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9F21A53"/>
    <w:multiLevelType w:val="hybridMultilevel"/>
    <w:tmpl w:val="3724E646"/>
    <w:lvl w:ilvl="0" w:tplc="AF6071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D977B2"/>
    <w:multiLevelType w:val="hybridMultilevel"/>
    <w:tmpl w:val="B8123A02"/>
    <w:lvl w:ilvl="0" w:tplc="85D60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6C0DEE"/>
    <w:multiLevelType w:val="hybridMultilevel"/>
    <w:tmpl w:val="07548ABA"/>
    <w:lvl w:ilvl="0" w:tplc="BDA286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90A7A"/>
    <w:multiLevelType w:val="multilevel"/>
    <w:tmpl w:val="14B01A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34319B"/>
    <w:multiLevelType w:val="hybridMultilevel"/>
    <w:tmpl w:val="C526FBD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 w15:restartNumberingAfterBreak="0">
    <w:nsid w:val="38D91867"/>
    <w:multiLevelType w:val="hybridMultilevel"/>
    <w:tmpl w:val="8D5C9C00"/>
    <w:lvl w:ilvl="0" w:tplc="C9A43E1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51E5E3B"/>
    <w:multiLevelType w:val="multilevel"/>
    <w:tmpl w:val="A74C7D0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1" w15:restartNumberingAfterBreak="0">
    <w:nsid w:val="4D946E27"/>
    <w:multiLevelType w:val="hybridMultilevel"/>
    <w:tmpl w:val="0EF4F092"/>
    <w:lvl w:ilvl="0" w:tplc="A82EA04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3971452"/>
    <w:multiLevelType w:val="hybridMultilevel"/>
    <w:tmpl w:val="EDDEF7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630E64"/>
    <w:multiLevelType w:val="hybridMultilevel"/>
    <w:tmpl w:val="AFE8CEF0"/>
    <w:lvl w:ilvl="0" w:tplc="EFF8C1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C40349"/>
    <w:multiLevelType w:val="multilevel"/>
    <w:tmpl w:val="8B9A2A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" w15:restartNumberingAfterBreak="0">
    <w:nsid w:val="5EF52BDE"/>
    <w:multiLevelType w:val="hybridMultilevel"/>
    <w:tmpl w:val="7A020D1A"/>
    <w:lvl w:ilvl="0" w:tplc="E30E0E78">
      <w:start w:val="1"/>
      <w:numFmt w:val="decimal"/>
      <w:lvlText w:val="%1"/>
      <w:lvlJc w:val="left"/>
      <w:pPr>
        <w:ind w:left="915" w:hanging="360"/>
      </w:pPr>
      <w:rPr>
        <w:rFonts w:ascii="Times New Roman" w:eastAsia="Times New Roman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66441446"/>
    <w:multiLevelType w:val="hybridMultilevel"/>
    <w:tmpl w:val="0860ABEC"/>
    <w:lvl w:ilvl="0" w:tplc="4468B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7FD1D51"/>
    <w:multiLevelType w:val="hybridMultilevel"/>
    <w:tmpl w:val="1AF68FCC"/>
    <w:lvl w:ilvl="0" w:tplc="EB802CC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 w15:restartNumberingAfterBreak="0">
    <w:nsid w:val="680E2A6E"/>
    <w:multiLevelType w:val="hybridMultilevel"/>
    <w:tmpl w:val="A2DEC398"/>
    <w:lvl w:ilvl="0" w:tplc="24B0E3D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0CE692B"/>
    <w:multiLevelType w:val="hybridMultilevel"/>
    <w:tmpl w:val="AFE8CEF0"/>
    <w:lvl w:ilvl="0" w:tplc="EFF8C1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6A1212"/>
    <w:multiLevelType w:val="hybridMultilevel"/>
    <w:tmpl w:val="D878054A"/>
    <w:lvl w:ilvl="0" w:tplc="D042EB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0"/>
  </w:num>
  <w:num w:numId="7">
    <w:abstractNumId w:val="1"/>
  </w:num>
  <w:num w:numId="8">
    <w:abstractNumId w:val="12"/>
  </w:num>
  <w:num w:numId="9">
    <w:abstractNumId w:val="9"/>
  </w:num>
  <w:num w:numId="10">
    <w:abstractNumId w:val="17"/>
  </w:num>
  <w:num w:numId="11">
    <w:abstractNumId w:val="14"/>
  </w:num>
  <w:num w:numId="12">
    <w:abstractNumId w:val="7"/>
  </w:num>
  <w:num w:numId="13">
    <w:abstractNumId w:val="8"/>
  </w:num>
  <w:num w:numId="14">
    <w:abstractNumId w:val="6"/>
  </w:num>
  <w:num w:numId="15">
    <w:abstractNumId w:val="18"/>
  </w:num>
  <w:num w:numId="16">
    <w:abstractNumId w:val="2"/>
  </w:num>
  <w:num w:numId="17">
    <w:abstractNumId w:val="10"/>
  </w:num>
  <w:num w:numId="18">
    <w:abstractNumId w:val="3"/>
  </w:num>
  <w:num w:numId="19">
    <w:abstractNumId w:val="5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2E"/>
    <w:rsid w:val="00051A62"/>
    <w:rsid w:val="000567DC"/>
    <w:rsid w:val="00070623"/>
    <w:rsid w:val="000841C9"/>
    <w:rsid w:val="000A3EA1"/>
    <w:rsid w:val="000A6194"/>
    <w:rsid w:val="000C3364"/>
    <w:rsid w:val="000D73B6"/>
    <w:rsid w:val="00110922"/>
    <w:rsid w:val="0011119B"/>
    <w:rsid w:val="001161C7"/>
    <w:rsid w:val="00117040"/>
    <w:rsid w:val="0015175C"/>
    <w:rsid w:val="00171870"/>
    <w:rsid w:val="00182B9E"/>
    <w:rsid w:val="001D0BEA"/>
    <w:rsid w:val="001E4005"/>
    <w:rsid w:val="001F4D4C"/>
    <w:rsid w:val="00204B56"/>
    <w:rsid w:val="00213268"/>
    <w:rsid w:val="00221C40"/>
    <w:rsid w:val="00225E91"/>
    <w:rsid w:val="002264FE"/>
    <w:rsid w:val="00236A09"/>
    <w:rsid w:val="00245985"/>
    <w:rsid w:val="00262BD5"/>
    <w:rsid w:val="0028291C"/>
    <w:rsid w:val="002873B1"/>
    <w:rsid w:val="002D1F4B"/>
    <w:rsid w:val="002D6C44"/>
    <w:rsid w:val="002E570A"/>
    <w:rsid w:val="002F42E7"/>
    <w:rsid w:val="0033088A"/>
    <w:rsid w:val="00337B02"/>
    <w:rsid w:val="00341360"/>
    <w:rsid w:val="0036125D"/>
    <w:rsid w:val="0037453A"/>
    <w:rsid w:val="0039139C"/>
    <w:rsid w:val="003D7B98"/>
    <w:rsid w:val="0044175C"/>
    <w:rsid w:val="00463089"/>
    <w:rsid w:val="004658DA"/>
    <w:rsid w:val="004A16BB"/>
    <w:rsid w:val="004B729C"/>
    <w:rsid w:val="004C54B8"/>
    <w:rsid w:val="004D4453"/>
    <w:rsid w:val="004D73A1"/>
    <w:rsid w:val="004D78EC"/>
    <w:rsid w:val="004D7A59"/>
    <w:rsid w:val="00512F35"/>
    <w:rsid w:val="00524B5C"/>
    <w:rsid w:val="00533021"/>
    <w:rsid w:val="00543C90"/>
    <w:rsid w:val="00564553"/>
    <w:rsid w:val="005943F7"/>
    <w:rsid w:val="005B64BC"/>
    <w:rsid w:val="005C5C28"/>
    <w:rsid w:val="005D07BB"/>
    <w:rsid w:val="005D32C9"/>
    <w:rsid w:val="006600C5"/>
    <w:rsid w:val="006861D0"/>
    <w:rsid w:val="006A4170"/>
    <w:rsid w:val="006A5BDC"/>
    <w:rsid w:val="006D1742"/>
    <w:rsid w:val="006D7637"/>
    <w:rsid w:val="006E05D3"/>
    <w:rsid w:val="007054CA"/>
    <w:rsid w:val="00744402"/>
    <w:rsid w:val="007452CF"/>
    <w:rsid w:val="007A0504"/>
    <w:rsid w:val="007A465A"/>
    <w:rsid w:val="007A7469"/>
    <w:rsid w:val="007B1457"/>
    <w:rsid w:val="007B33C6"/>
    <w:rsid w:val="007E3EBD"/>
    <w:rsid w:val="00802035"/>
    <w:rsid w:val="00805F71"/>
    <w:rsid w:val="00831699"/>
    <w:rsid w:val="00841AF9"/>
    <w:rsid w:val="00854D11"/>
    <w:rsid w:val="00895943"/>
    <w:rsid w:val="008A7D00"/>
    <w:rsid w:val="008E26C9"/>
    <w:rsid w:val="00913601"/>
    <w:rsid w:val="009212F1"/>
    <w:rsid w:val="00925765"/>
    <w:rsid w:val="00951429"/>
    <w:rsid w:val="00965B9A"/>
    <w:rsid w:val="009738D1"/>
    <w:rsid w:val="00981AC3"/>
    <w:rsid w:val="009A025A"/>
    <w:rsid w:val="009C6E80"/>
    <w:rsid w:val="009D1559"/>
    <w:rsid w:val="009E5349"/>
    <w:rsid w:val="009F73B3"/>
    <w:rsid w:val="00A20BED"/>
    <w:rsid w:val="00A5113E"/>
    <w:rsid w:val="00A64A59"/>
    <w:rsid w:val="00A94224"/>
    <w:rsid w:val="00AC001F"/>
    <w:rsid w:val="00AC1625"/>
    <w:rsid w:val="00AD4677"/>
    <w:rsid w:val="00B23AC1"/>
    <w:rsid w:val="00B3294A"/>
    <w:rsid w:val="00B42D74"/>
    <w:rsid w:val="00BA2F2E"/>
    <w:rsid w:val="00C07E0B"/>
    <w:rsid w:val="00C23AD2"/>
    <w:rsid w:val="00C52B45"/>
    <w:rsid w:val="00C71934"/>
    <w:rsid w:val="00C74940"/>
    <w:rsid w:val="00C943D2"/>
    <w:rsid w:val="00CE3278"/>
    <w:rsid w:val="00D148D1"/>
    <w:rsid w:val="00D14F39"/>
    <w:rsid w:val="00D34373"/>
    <w:rsid w:val="00D34DB2"/>
    <w:rsid w:val="00D86F33"/>
    <w:rsid w:val="00DA7C35"/>
    <w:rsid w:val="00DB1D06"/>
    <w:rsid w:val="00DF56A2"/>
    <w:rsid w:val="00E4732C"/>
    <w:rsid w:val="00E554AB"/>
    <w:rsid w:val="00E67BBD"/>
    <w:rsid w:val="00E77F61"/>
    <w:rsid w:val="00EA3AF3"/>
    <w:rsid w:val="00EB0236"/>
    <w:rsid w:val="00EB16F5"/>
    <w:rsid w:val="00ED22BD"/>
    <w:rsid w:val="00ED4E66"/>
    <w:rsid w:val="00EF2F22"/>
    <w:rsid w:val="00F24AF6"/>
    <w:rsid w:val="00F25844"/>
    <w:rsid w:val="00F70170"/>
    <w:rsid w:val="00F84379"/>
    <w:rsid w:val="00FA3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81281-B149-4CB5-8DE3-E8174E76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A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A2F2E"/>
  </w:style>
  <w:style w:type="character" w:customStyle="1" w:styleId="eop">
    <w:name w:val="eop"/>
    <w:basedOn w:val="a0"/>
    <w:rsid w:val="00BA2F2E"/>
  </w:style>
  <w:style w:type="character" w:customStyle="1" w:styleId="spellingerror">
    <w:name w:val="spellingerror"/>
    <w:basedOn w:val="a0"/>
    <w:rsid w:val="00BA2F2E"/>
  </w:style>
  <w:style w:type="paragraph" w:styleId="a3">
    <w:name w:val="Balloon Text"/>
    <w:basedOn w:val="a"/>
    <w:link w:val="a4"/>
    <w:uiPriority w:val="99"/>
    <w:semiHidden/>
    <w:unhideWhenUsed/>
    <w:rsid w:val="00512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35"/>
    <w:rPr>
      <w:rFonts w:ascii="Segoe UI" w:hAnsi="Segoe UI" w:cs="Segoe UI"/>
      <w:sz w:val="18"/>
      <w:szCs w:val="18"/>
    </w:rPr>
  </w:style>
  <w:style w:type="paragraph" w:styleId="a5">
    <w:name w:val="List Paragraph"/>
    <w:aliases w:val="Bullet List,FooterText,numbered,Paragraphe de liste1,lp1,Абзац списка нумерованный"/>
    <w:basedOn w:val="a"/>
    <w:link w:val="a6"/>
    <w:uiPriority w:val="34"/>
    <w:qFormat/>
    <w:rsid w:val="00B3294A"/>
    <w:pPr>
      <w:ind w:left="720"/>
      <w:contextualSpacing/>
    </w:pPr>
  </w:style>
  <w:style w:type="paragraph" w:customStyle="1" w:styleId="1">
    <w:name w:val="Заголовок1"/>
    <w:basedOn w:val="a"/>
    <w:next w:val="a7"/>
    <w:rsid w:val="002829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7">
    <w:name w:val="Body Text"/>
    <w:basedOn w:val="a"/>
    <w:link w:val="a8"/>
    <w:rsid w:val="002829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0"/>
    <w:link w:val="a7"/>
    <w:rsid w:val="0028291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western">
    <w:name w:val="western"/>
    <w:basedOn w:val="a"/>
    <w:rsid w:val="0028291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28291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749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C74940"/>
    <w:pPr>
      <w:spacing w:after="0" w:line="240" w:lineRule="auto"/>
    </w:pPr>
  </w:style>
  <w:style w:type="character" w:customStyle="1" w:styleId="a6">
    <w:name w:val="Абзац списка Знак"/>
    <w:aliases w:val="Bullet List Знак,FooterText Знак,numbered Знак,Paragraphe de liste1 Знак,lp1 Знак,Абзац списка нумерованный Знак"/>
    <w:basedOn w:val="a0"/>
    <w:link w:val="a5"/>
    <w:rsid w:val="004A16BB"/>
  </w:style>
  <w:style w:type="paragraph" w:styleId="ac">
    <w:name w:val="header"/>
    <w:basedOn w:val="a"/>
    <w:link w:val="ad"/>
    <w:uiPriority w:val="99"/>
    <w:unhideWhenUsed/>
    <w:rsid w:val="00262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62BD5"/>
  </w:style>
  <w:style w:type="paragraph" w:styleId="ae">
    <w:name w:val="footer"/>
    <w:basedOn w:val="a"/>
    <w:link w:val="af"/>
    <w:uiPriority w:val="99"/>
    <w:unhideWhenUsed/>
    <w:rsid w:val="00262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62BD5"/>
  </w:style>
  <w:style w:type="paragraph" w:customStyle="1" w:styleId="ConsPlusTitle">
    <w:name w:val="ConsPlusTitle"/>
    <w:rsid w:val="00D86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6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Lenovo(G505s)</dc:creator>
  <cp:lastModifiedBy>User</cp:lastModifiedBy>
  <cp:revision>2</cp:revision>
  <cp:lastPrinted>2022-01-13T10:49:00Z</cp:lastPrinted>
  <dcterms:created xsi:type="dcterms:W3CDTF">2022-02-08T11:14:00Z</dcterms:created>
  <dcterms:modified xsi:type="dcterms:W3CDTF">2022-02-08T11:14:00Z</dcterms:modified>
</cp:coreProperties>
</file>