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2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246"/>
        <w:gridCol w:w="277"/>
      </w:tblGrid>
      <w:tr w:rsidR="00E321D0" w:rsidTr="00674DEA">
        <w:tc>
          <w:tcPr>
            <w:tcW w:w="9497" w:type="dxa"/>
          </w:tcPr>
          <w:p w:rsidR="006A11AE" w:rsidRDefault="006A11AE" w:rsidP="006A11AE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676275"/>
                  <wp:effectExtent l="19050" t="0" r="9525" b="0"/>
                  <wp:docPr id="2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</w:t>
            </w:r>
          </w:p>
          <w:p w:rsidR="006A11AE" w:rsidRPr="006A11AE" w:rsidRDefault="006A11AE" w:rsidP="006A11A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6A11AE">
              <w:rPr>
                <w:rFonts w:ascii="Times New Roman" w:hAnsi="Times New Roman" w:cs="Times New Roman"/>
                <w:b/>
                <w:szCs w:val="28"/>
                <w:lang w:val="ru-RU"/>
              </w:rPr>
              <w:t>ГЛАВА КАМЫШЛОВСКОГО ГОРОДСКОГО ОКРУГА</w:t>
            </w:r>
          </w:p>
          <w:p w:rsidR="006A11AE" w:rsidRPr="006A11AE" w:rsidRDefault="006A11AE" w:rsidP="006A1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6A11AE" w:rsidRPr="000B1F2C" w:rsidRDefault="006A11AE" w:rsidP="006A11AE">
            <w:pPr>
              <w:pBdr>
                <w:top w:val="thinThickSmallGap" w:sz="24" w:space="0" w:color="auto"/>
              </w:pBdr>
              <w:rPr>
                <w:sz w:val="28"/>
                <w:szCs w:val="28"/>
              </w:rPr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30.06.2015 года  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957</w:t>
            </w:r>
          </w:p>
          <w:p w:rsidR="00E321D0" w:rsidRPr="005D7E76" w:rsidRDefault="00E321D0" w:rsidP="009B1581">
            <w:pPr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г. Камышлов</w:t>
            </w: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52" w:rsidRPr="00885AC9" w:rsidRDefault="00D53152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b/>
                <w:i/>
                <w:sz w:val="28"/>
                <w:szCs w:val="28"/>
              </w:rPr>
            </w:pPr>
            <w:r w:rsidRPr="005D7E76">
              <w:rPr>
                <w:i/>
                <w:sz w:val="28"/>
                <w:szCs w:val="28"/>
              </w:rPr>
              <w:t xml:space="preserve"> </w:t>
            </w:r>
            <w:r w:rsidRPr="00885AC9">
              <w:rPr>
                <w:b/>
                <w:i/>
                <w:sz w:val="28"/>
                <w:szCs w:val="28"/>
              </w:rPr>
              <w:t xml:space="preserve">О создании Координационного совета по </w:t>
            </w:r>
            <w:r w:rsidR="00247122" w:rsidRPr="00885AC9">
              <w:rPr>
                <w:b/>
                <w:i/>
                <w:sz w:val="28"/>
                <w:szCs w:val="28"/>
              </w:rPr>
              <w:t>инвестициям и развитию предпринимательства при администрации</w:t>
            </w:r>
          </w:p>
          <w:p w:rsidR="00D53152" w:rsidRPr="00885AC9" w:rsidRDefault="00D53152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b/>
                <w:i/>
                <w:sz w:val="28"/>
                <w:szCs w:val="28"/>
              </w:rPr>
            </w:pPr>
            <w:r w:rsidRPr="00885AC9">
              <w:rPr>
                <w:b/>
                <w:i/>
                <w:sz w:val="28"/>
                <w:szCs w:val="28"/>
              </w:rPr>
              <w:t xml:space="preserve">Камышловского городского округа </w:t>
            </w:r>
          </w:p>
          <w:p w:rsidR="00247122" w:rsidRDefault="00247122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1AE" w:rsidRPr="005D7E76" w:rsidRDefault="006A11AE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07" w:rsidRPr="005D7E76" w:rsidRDefault="009F4107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от 25 февраля 1999 года №39-ФЗ «Об инвестиционной деятельности в Российской Федерации, осуществляемой в форме капитальных вложений» и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>24 июля 2007 года №209-ФЗ «О развитии малого и среднего предпринимательства в Российской Федерации»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>Законами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</w:t>
            </w:r>
            <w:r w:rsidR="00CF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22" w:rsidRPr="005D7E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Указа Губернатора Свердловской области от 14.11.2012 г. №862-УГ (в редакции от 26.12.2013 г. №679</w:t>
            </w:r>
            <w:r w:rsidR="005D7E76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- УГ) «Об утверждении Инвестиционной стратегии Свердловской области на период до 2020 года», руководствуясь Уставом Камышловского городского округа:</w:t>
            </w:r>
          </w:p>
          <w:p w:rsidR="000C7784" w:rsidRPr="006A11AE" w:rsidRDefault="00C554CA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2415C"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ПОСТАНОВИЛ</w:t>
            </w:r>
            <w:r w:rsidR="005D7E76" w:rsidRPr="006A11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72C5F" w:rsidRDefault="000C7784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         1.</w:t>
            </w:r>
            <w:r w:rsidR="00672C5F">
              <w:rPr>
                <w:sz w:val="28"/>
                <w:szCs w:val="28"/>
              </w:rPr>
              <w:t xml:space="preserve">Утвердить </w:t>
            </w:r>
          </w:p>
          <w:p w:rsidR="000C7784" w:rsidRPr="005D7E76" w:rsidRDefault="004E4123" w:rsidP="00672C5F">
            <w:pPr>
              <w:pStyle w:val="ae"/>
              <w:tabs>
                <w:tab w:val="left" w:pos="1080"/>
                <w:tab w:val="left" w:pos="9107"/>
              </w:tabs>
              <w:ind w:right="445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С</w:t>
            </w:r>
            <w:r w:rsidR="00672C5F">
              <w:rPr>
                <w:sz w:val="28"/>
                <w:szCs w:val="28"/>
              </w:rPr>
              <w:t>остав</w:t>
            </w:r>
            <w:r w:rsidR="000C7784" w:rsidRPr="005D7E76">
              <w:rPr>
                <w:sz w:val="28"/>
                <w:szCs w:val="28"/>
              </w:rPr>
              <w:t xml:space="preserve"> Координационн</w:t>
            </w:r>
            <w:r w:rsidR="00672C5F">
              <w:rPr>
                <w:sz w:val="28"/>
                <w:szCs w:val="28"/>
              </w:rPr>
              <w:t>ого</w:t>
            </w:r>
            <w:r w:rsidR="000C7784" w:rsidRPr="005D7E76">
              <w:rPr>
                <w:sz w:val="28"/>
                <w:szCs w:val="28"/>
              </w:rPr>
              <w:t xml:space="preserve"> совет</w:t>
            </w:r>
            <w:r w:rsidR="00672C5F">
              <w:rPr>
                <w:sz w:val="28"/>
                <w:szCs w:val="28"/>
              </w:rPr>
              <w:t xml:space="preserve">а </w:t>
            </w:r>
            <w:r w:rsidR="000C7784" w:rsidRPr="005D7E76">
              <w:rPr>
                <w:sz w:val="28"/>
                <w:szCs w:val="28"/>
              </w:rPr>
              <w:t>по инвестициям и развитию предпринимательства при администрации Камышловского городского округа</w:t>
            </w:r>
            <w:r w:rsidR="00672C5F">
              <w:rPr>
                <w:sz w:val="28"/>
                <w:szCs w:val="28"/>
              </w:rPr>
              <w:t xml:space="preserve"> (прилагается)</w:t>
            </w:r>
            <w:r w:rsidR="000C7784" w:rsidRPr="005D7E76">
              <w:rPr>
                <w:sz w:val="28"/>
                <w:szCs w:val="28"/>
              </w:rPr>
              <w:t>;</w:t>
            </w:r>
          </w:p>
          <w:p w:rsidR="000C7784" w:rsidRPr="005D7E76" w:rsidRDefault="000C7784" w:rsidP="00B13531">
            <w:pPr>
              <w:pStyle w:val="ae"/>
              <w:tabs>
                <w:tab w:val="left" w:pos="1080"/>
                <w:tab w:val="left" w:pos="9107"/>
              </w:tabs>
              <w:ind w:right="445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         </w:t>
            </w:r>
            <w:r w:rsidR="00672C5F">
              <w:rPr>
                <w:sz w:val="28"/>
                <w:szCs w:val="28"/>
              </w:rPr>
              <w:t>1.</w:t>
            </w:r>
            <w:r w:rsidRPr="005D7E76">
              <w:rPr>
                <w:sz w:val="28"/>
                <w:szCs w:val="28"/>
              </w:rPr>
              <w:t>2. Положение о Координационном совете по инвестициям и развитию предпринимательства (прилагается);</w:t>
            </w:r>
          </w:p>
          <w:p w:rsidR="001C7033" w:rsidRPr="005D7E76" w:rsidRDefault="00672C5F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силу:</w:t>
            </w:r>
          </w:p>
          <w:p w:rsidR="001C7033" w:rsidRPr="005D7E76" w:rsidRDefault="00C554CA" w:rsidP="00C554CA">
            <w:pPr>
              <w:tabs>
                <w:tab w:val="left" w:pos="9107"/>
              </w:tabs>
              <w:autoSpaceDE w:val="0"/>
              <w:autoSpaceDN w:val="0"/>
              <w:adjustRightInd w:val="0"/>
              <w:ind w:left="34"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4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лавы Камышловского городского округа от 13.05.2009 года № 644 «О создании Координационного совета по развитию малого и среднего предпринимательства при администрации Камышловского городского округа» (в ред. от 17.10.2014 года №1702);</w:t>
            </w:r>
          </w:p>
          <w:p w:rsidR="001C7033" w:rsidRPr="005D7E76" w:rsidRDefault="00C554CA" w:rsidP="00C554CA">
            <w:pPr>
              <w:pStyle w:val="a4"/>
              <w:tabs>
                <w:tab w:val="left" w:pos="9107"/>
              </w:tabs>
              <w:autoSpaceDE w:val="0"/>
              <w:autoSpaceDN w:val="0"/>
              <w:adjustRightInd w:val="0"/>
              <w:ind w:left="34" w:right="44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4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7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лавы Камышловского городского округа от 21.05.2014 года №885 «О совете по улучшению инвестиционного климата в </w:t>
            </w:r>
            <w:proofErr w:type="spellStart"/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 (в ред.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033" w:rsidRPr="005D7E76">
              <w:rPr>
                <w:rFonts w:ascii="Times New Roman" w:hAnsi="Times New Roman" w:cs="Times New Roman"/>
                <w:sz w:val="28"/>
                <w:szCs w:val="28"/>
              </w:rPr>
              <w:t>от 20.02.2015 года №296);</w:t>
            </w:r>
          </w:p>
          <w:p w:rsidR="004D283D" w:rsidRPr="005D7E76" w:rsidRDefault="00672C5F" w:rsidP="00B13531">
            <w:pPr>
              <w:pStyle w:val="a4"/>
              <w:tabs>
                <w:tab w:val="left" w:pos="9107"/>
              </w:tabs>
              <w:autoSpaceDE w:val="0"/>
              <w:autoSpaceDN w:val="0"/>
              <w:adjustRightInd w:val="0"/>
              <w:ind w:left="34" w:right="445" w:firstLine="67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опубликовать в газете 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разместить на официальном сайте Камышловского городского округа</w:t>
            </w:r>
            <w:r w:rsidR="00E2415C">
              <w:rPr>
                <w:rFonts w:ascii="Times New Roman" w:hAnsi="Times New Roman" w:cs="Times New Roman"/>
                <w:sz w:val="28"/>
                <w:szCs w:val="28"/>
              </w:rPr>
              <w:t xml:space="preserve"> и на Инвестиционном портале Свердловской области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1D9" w:rsidRPr="005D7E76" w:rsidRDefault="00672C5F" w:rsidP="00B13531">
            <w:pPr>
              <w:tabs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. Контроль за испол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нением настоящего постановления 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заместителя главы администрации </w:t>
            </w:r>
            <w:proofErr w:type="spellStart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Сухогузова</w:t>
            </w:r>
            <w:proofErr w:type="spellEnd"/>
            <w:r w:rsidR="004D283D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9D21D9" w:rsidRPr="005D7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40" w:rsidRDefault="00593C4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D0" w:rsidRPr="005D7E76" w:rsidRDefault="00E321D0" w:rsidP="00B13531">
            <w:pPr>
              <w:tabs>
                <w:tab w:val="left" w:pos="9107"/>
              </w:tabs>
              <w:autoSpaceDE w:val="0"/>
              <w:autoSpaceDN w:val="0"/>
              <w:adjustRightInd w:val="0"/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A11A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округа                     </w:t>
            </w:r>
            <w:r w:rsidR="006A11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М.Н.Чухарев</w:t>
            </w:r>
            <w:proofErr w:type="spellEnd"/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</w:pP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11AE" w:rsidRPr="005D7E76" w:rsidRDefault="006A11AE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7033" w:rsidRPr="005D7E76" w:rsidRDefault="001C7033" w:rsidP="00B13531">
            <w:pPr>
              <w:tabs>
                <w:tab w:val="left" w:pos="9107"/>
              </w:tabs>
              <w:ind w:right="4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672C5F" w:rsidRDefault="00672C5F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A11AE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лавы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776BFE" w:rsidRPr="00672C5F" w:rsidRDefault="00776BFE" w:rsidP="00672C5F">
            <w:pPr>
              <w:tabs>
                <w:tab w:val="left" w:pos="9107"/>
              </w:tabs>
              <w:ind w:left="4253" w:right="4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2C5F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30.06. 2015 года № 957</w:t>
            </w: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6BFE" w:rsidRPr="000D1B62" w:rsidRDefault="00776BFE" w:rsidP="000D1B62">
            <w:pPr>
              <w:tabs>
                <w:tab w:val="left" w:pos="9107"/>
              </w:tabs>
              <w:ind w:left="885" w:right="445" w:hanging="9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B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</w:t>
            </w:r>
          </w:p>
          <w:p w:rsidR="00776BFE" w:rsidRPr="000D1B62" w:rsidRDefault="00776BFE" w:rsidP="00C00337">
            <w:pPr>
              <w:pStyle w:val="ae"/>
              <w:ind w:right="445"/>
              <w:jc w:val="center"/>
              <w:rPr>
                <w:b/>
                <w:sz w:val="28"/>
                <w:szCs w:val="28"/>
              </w:rPr>
            </w:pPr>
            <w:r w:rsidRPr="000D1B62">
              <w:rPr>
                <w:b/>
                <w:sz w:val="28"/>
                <w:szCs w:val="28"/>
              </w:rPr>
              <w:t>Координационного совета по инвестициям и развитию предпринимательства при администрации Камышловского городского округа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/>
              <w:jc w:val="center"/>
              <w:rPr>
                <w:sz w:val="28"/>
                <w:szCs w:val="28"/>
              </w:rPr>
            </w:pPr>
          </w:p>
          <w:p w:rsidR="00776BFE" w:rsidRPr="005D7E76" w:rsidRDefault="00776BFE" w:rsidP="00C00337">
            <w:pPr>
              <w:pStyle w:val="ae"/>
              <w:tabs>
                <w:tab w:val="left" w:pos="1080"/>
                <w:tab w:val="left" w:pos="9100"/>
              </w:tabs>
              <w:ind w:right="445"/>
              <w:jc w:val="left"/>
              <w:rPr>
                <w:sz w:val="28"/>
                <w:szCs w:val="28"/>
              </w:rPr>
            </w:pP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 Председатель координационного совета – заместитель главы администрации </w:t>
            </w:r>
            <w:proofErr w:type="spellStart"/>
            <w:r w:rsidRPr="005D7E76">
              <w:rPr>
                <w:sz w:val="28"/>
                <w:szCs w:val="28"/>
              </w:rPr>
              <w:t>Камышловского</w:t>
            </w:r>
            <w:proofErr w:type="spellEnd"/>
            <w:r w:rsidRPr="005D7E76">
              <w:rPr>
                <w:sz w:val="28"/>
                <w:szCs w:val="28"/>
              </w:rPr>
              <w:t xml:space="preserve"> городского округа, </w:t>
            </w:r>
            <w:proofErr w:type="spellStart"/>
            <w:r w:rsidRPr="005D7E76">
              <w:rPr>
                <w:sz w:val="28"/>
                <w:szCs w:val="28"/>
              </w:rPr>
              <w:t>Сухогузов</w:t>
            </w:r>
            <w:proofErr w:type="spellEnd"/>
            <w:r w:rsidRPr="005D7E76">
              <w:rPr>
                <w:sz w:val="28"/>
                <w:szCs w:val="28"/>
              </w:rPr>
              <w:t xml:space="preserve"> Сергей Александрович;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Заместитель председателя совета – заместитель главы администрации Камышловского городского округа, Тимошенко Олег Леонидович;</w:t>
            </w:r>
          </w:p>
          <w:p w:rsidR="00776BFE" w:rsidRPr="005D7E76" w:rsidRDefault="00776BFE" w:rsidP="000D1B62">
            <w:pPr>
              <w:pStyle w:val="ae"/>
              <w:tabs>
                <w:tab w:val="left" w:pos="709"/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 Секретарь совета – ведущий специалист отдела экономики администрации Камышловского городского округа, Акимова Наталья Витальевна.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Члены совета: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proofErr w:type="spellStart"/>
            <w:r w:rsidRPr="005D7E76">
              <w:rPr>
                <w:sz w:val="28"/>
                <w:szCs w:val="28"/>
              </w:rPr>
              <w:t>Чикунова</w:t>
            </w:r>
            <w:proofErr w:type="spellEnd"/>
            <w:r w:rsidRPr="005D7E76">
              <w:rPr>
                <w:sz w:val="28"/>
                <w:szCs w:val="28"/>
              </w:rPr>
              <w:t xml:space="preserve"> Татьяна Анатольевна – председатель Думы Камышловского городского округа</w:t>
            </w:r>
            <w:r w:rsidR="00C554CA" w:rsidRPr="00C554CA">
              <w:rPr>
                <w:sz w:val="28"/>
                <w:szCs w:val="28"/>
              </w:rPr>
              <w:t xml:space="preserve"> (</w:t>
            </w:r>
            <w:r w:rsidR="00C554CA">
              <w:rPr>
                <w:sz w:val="28"/>
                <w:szCs w:val="28"/>
              </w:rPr>
              <w:t>по согласованию)</w:t>
            </w:r>
            <w:r w:rsidRPr="005D7E76">
              <w:rPr>
                <w:sz w:val="28"/>
                <w:szCs w:val="28"/>
              </w:rPr>
              <w:t>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Половников Алексей Владимирович - заместитель главы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Власова Елена Николаевна – начальник отдела экономики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Солдатов Александр Григорьевич – начальник финансового управления администрации </w:t>
            </w:r>
            <w:proofErr w:type="spellStart"/>
            <w:r w:rsidRPr="005D7E76">
              <w:rPr>
                <w:sz w:val="28"/>
                <w:szCs w:val="28"/>
              </w:rPr>
              <w:t>камышловского</w:t>
            </w:r>
            <w:proofErr w:type="spellEnd"/>
            <w:r w:rsidRPr="005D7E76">
              <w:rPr>
                <w:sz w:val="28"/>
                <w:szCs w:val="28"/>
              </w:rPr>
              <w:t xml:space="preserve">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Пальцева Татьяна Михайловна – начальник юридического отдела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>Нифонтова Татьяна Валерьевна – начальник отдела архитектуры и градостроительства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Семенова Лариса Анатольевна – начальник отдела </w:t>
            </w:r>
            <w:proofErr w:type="spellStart"/>
            <w:r w:rsidRPr="005D7E76">
              <w:rPr>
                <w:sz w:val="28"/>
                <w:szCs w:val="28"/>
              </w:rPr>
              <w:t>жилищно</w:t>
            </w:r>
            <w:proofErr w:type="spellEnd"/>
            <w:r w:rsidRPr="005D7E76">
              <w:rPr>
                <w:sz w:val="28"/>
                <w:szCs w:val="28"/>
              </w:rPr>
              <w:t xml:space="preserve"> – коммунального и городского хозяйства администрации Камышловского городского округа;</w:t>
            </w:r>
          </w:p>
          <w:p w:rsidR="00776BFE" w:rsidRPr="005D7E76" w:rsidRDefault="00776BFE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  <w:r w:rsidRPr="005D7E76">
              <w:rPr>
                <w:sz w:val="28"/>
                <w:szCs w:val="28"/>
              </w:rPr>
              <w:t xml:space="preserve">Михайлова Елена Викторовна - </w:t>
            </w:r>
            <w:r w:rsidR="004D7F1D" w:rsidRPr="005D7E76">
              <w:rPr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округа;</w:t>
            </w:r>
          </w:p>
          <w:p w:rsidR="004D7F1D" w:rsidRPr="005D7E76" w:rsidRDefault="004D7F1D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Яковлева Наталья Михайловна - начальник Территориального отдела Управления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области в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Талицком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Тугулымском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районах, городе Камышлов,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Пышминском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  <w:r w:rsidR="00C50AC8"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F1D" w:rsidRPr="005D7E76" w:rsidRDefault="004D7F1D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- 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управляющий</w:t>
            </w:r>
            <w:r w:rsidRPr="005D7E7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ополнительным офисом "</w:t>
            </w:r>
            <w:proofErr w:type="spellStart"/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Камышловский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 ОАО "</w:t>
            </w:r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СКБ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D7E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банк</w:t>
            </w: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C554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C50AC8"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Мишенькина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Алла Александровна – депутат Думы Камышловского городского округа, директор ООО «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КамТВ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Безродных Олег Александрович - депутат Думы Камышловского городского округа,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Алеев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</w:t>
            </w:r>
            <w:r w:rsidR="00256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лям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Андреевич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Равич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Светлана Борисовна –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Комаров Андрей Михайлович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Незговорова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Инесса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Адольфовна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Панафидина Марина Михайловна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Темирбаев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Радик 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Минхаилович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индивидуальный предприниматель (по согласованию);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Карелин Борис Иванович – директор ООО «</w:t>
            </w:r>
            <w:proofErr w:type="spellStart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Эстра</w:t>
            </w:r>
            <w:proofErr w:type="spellEnd"/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(по согласованию).</w:t>
            </w: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 w:firstLine="74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AC8" w:rsidRPr="005D7E76" w:rsidRDefault="00C50AC8" w:rsidP="000D1B62">
            <w:pPr>
              <w:tabs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0AC8" w:rsidRPr="005D7E76" w:rsidRDefault="00C50AC8" w:rsidP="00674DEA">
            <w:pPr>
              <w:tabs>
                <w:tab w:val="left" w:pos="740"/>
                <w:tab w:val="left" w:pos="1110"/>
                <w:tab w:val="left" w:pos="9107"/>
              </w:tabs>
              <w:ind w:right="4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4D7F1D" w:rsidRPr="005D7E76" w:rsidRDefault="004D7F1D" w:rsidP="000D1B62">
            <w:pPr>
              <w:pStyle w:val="ae"/>
              <w:tabs>
                <w:tab w:val="left" w:pos="1080"/>
                <w:tab w:val="left" w:pos="9107"/>
              </w:tabs>
              <w:ind w:right="445" w:firstLine="744"/>
              <w:rPr>
                <w:sz w:val="28"/>
                <w:szCs w:val="28"/>
              </w:rPr>
            </w:pPr>
          </w:p>
          <w:p w:rsidR="00776BFE" w:rsidRPr="005D7E76" w:rsidRDefault="00776BFE" w:rsidP="000D1B62">
            <w:pPr>
              <w:tabs>
                <w:tab w:val="left" w:pos="9107"/>
              </w:tabs>
              <w:ind w:left="5563" w:right="445"/>
              <w:jc w:val="both"/>
              <w:rPr>
                <w:i/>
                <w:sz w:val="28"/>
                <w:szCs w:val="28"/>
              </w:rPr>
            </w:pPr>
          </w:p>
          <w:p w:rsidR="00776BFE" w:rsidRPr="005D7E76" w:rsidRDefault="00776BFE" w:rsidP="000D1B62">
            <w:pPr>
              <w:tabs>
                <w:tab w:val="left" w:pos="9107"/>
              </w:tabs>
              <w:ind w:left="5563" w:right="445"/>
              <w:jc w:val="both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Pr="005D7E76" w:rsidRDefault="00776BFE" w:rsidP="00B13531">
            <w:pPr>
              <w:tabs>
                <w:tab w:val="left" w:pos="9107"/>
              </w:tabs>
              <w:ind w:left="5563" w:right="445"/>
              <w:rPr>
                <w:i/>
                <w:sz w:val="28"/>
                <w:szCs w:val="28"/>
              </w:rPr>
            </w:pPr>
          </w:p>
          <w:p w:rsidR="00776BFE" w:rsidRDefault="00776BFE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20F" w:rsidRDefault="0001120F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1B62" w:rsidRDefault="000D1B62" w:rsidP="00B13531">
            <w:pPr>
              <w:tabs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EA" w:rsidRDefault="00674DEA" w:rsidP="000D1B62">
            <w:pPr>
              <w:tabs>
                <w:tab w:val="left" w:pos="5563"/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DEA" w:rsidRDefault="00674DEA" w:rsidP="000D1B62">
            <w:pPr>
              <w:tabs>
                <w:tab w:val="left" w:pos="5563"/>
                <w:tab w:val="left" w:pos="9107"/>
              </w:tabs>
              <w:ind w:left="5563" w:right="4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21D0" w:rsidRPr="00672C5F" w:rsidRDefault="00E321D0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220ED2" w:rsidRPr="005D7E76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</w:t>
            </w:r>
            <w:r w:rsidR="006E5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Pr="005D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лавы</w:t>
            </w:r>
          </w:p>
          <w:p w:rsidR="00220ED2" w:rsidRPr="00672C5F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220ED2" w:rsidRPr="00672C5F" w:rsidRDefault="00220ED2" w:rsidP="00672C5F">
            <w:pPr>
              <w:tabs>
                <w:tab w:val="left" w:pos="4394"/>
                <w:tab w:val="left" w:pos="9107"/>
              </w:tabs>
              <w:ind w:left="5563" w:right="445" w:hanging="116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72C5F" w:rsidRPr="0067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30.06.2015 года № 957</w:t>
            </w:r>
          </w:p>
          <w:p w:rsidR="00E321D0" w:rsidRPr="005D7E76" w:rsidRDefault="00E321D0" w:rsidP="00B13531">
            <w:pPr>
              <w:tabs>
                <w:tab w:val="left" w:pos="9107"/>
              </w:tabs>
              <w:ind w:right="44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6" w:type="dxa"/>
          </w:tcPr>
          <w:p w:rsidR="00E321D0" w:rsidRDefault="000C7784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277" w:type="dxa"/>
          </w:tcPr>
          <w:p w:rsidR="00E321D0" w:rsidRPr="00F8282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321D0" w:rsidTr="00674DEA">
        <w:tc>
          <w:tcPr>
            <w:tcW w:w="9497" w:type="dxa"/>
          </w:tcPr>
          <w:p w:rsidR="00E321D0" w:rsidRPr="00E864C5" w:rsidRDefault="00E321D0" w:rsidP="00B13531">
            <w:pPr>
              <w:tabs>
                <w:tab w:val="left" w:pos="9107"/>
              </w:tabs>
              <w:ind w:right="445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46" w:type="dxa"/>
          </w:tcPr>
          <w:p w:rsidR="00E321D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</w:tcPr>
          <w:p w:rsidR="00E321D0" w:rsidRPr="00F82820" w:rsidRDefault="00E321D0" w:rsidP="00E321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6DA6" w:rsidRPr="00F464E7" w:rsidRDefault="00F464E7" w:rsidP="00F4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4E7" w:rsidRDefault="00F464E7" w:rsidP="00F4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E7">
        <w:rPr>
          <w:rFonts w:ascii="Times New Roman" w:hAnsi="Times New Roman" w:cs="Times New Roman"/>
          <w:b/>
          <w:sz w:val="28"/>
          <w:szCs w:val="28"/>
        </w:rPr>
        <w:t>о координационном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совете по инвестициям и развитию предпринимательства</w:t>
      </w:r>
      <w:r w:rsidR="007B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6E">
        <w:rPr>
          <w:rFonts w:ascii="Times New Roman" w:hAnsi="Times New Roman" w:cs="Times New Roman"/>
          <w:b/>
          <w:sz w:val="28"/>
          <w:szCs w:val="28"/>
        </w:rPr>
        <w:t>Камышловского городского округа</w:t>
      </w:r>
    </w:p>
    <w:p w:rsidR="00D41A6E" w:rsidRDefault="00D41A6E" w:rsidP="00F46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64E7" w:rsidRDefault="00F464E7" w:rsidP="00F756F7">
      <w:pPr>
        <w:pStyle w:val="a4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A29C3" w:rsidRPr="00D41A6E" w:rsidRDefault="00F464E7" w:rsidP="000815F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6E">
        <w:rPr>
          <w:rFonts w:ascii="Times New Roman" w:hAnsi="Times New Roman" w:cs="Times New Roman"/>
          <w:sz w:val="28"/>
          <w:szCs w:val="28"/>
        </w:rPr>
        <w:t>Координационный совет по инвестициям и развитию предпринимательства</w:t>
      </w:r>
      <w:r w:rsidR="009144BE" w:rsidRPr="00D41A6E">
        <w:rPr>
          <w:rFonts w:ascii="Times New Roman" w:hAnsi="Times New Roman" w:cs="Times New Roman"/>
          <w:sz w:val="28"/>
          <w:szCs w:val="28"/>
        </w:rPr>
        <w:t xml:space="preserve"> 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41A6E" w:rsidRPr="00D41A6E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D41A6E" w:rsidRPr="00D41A6E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(далее - Совет) - постоянно действующий совещательный орган при Администрации </w:t>
      </w:r>
      <w:r w:rsidR="00D41A6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B3E5F" w:rsidRPr="00D41A6E">
        <w:rPr>
          <w:rFonts w:ascii="Times New Roman" w:hAnsi="Times New Roman" w:cs="Times New Roman"/>
          <w:sz w:val="28"/>
          <w:szCs w:val="28"/>
        </w:rPr>
        <w:t>, обеспечивающий координацию и эффективное взаимодействие органов местного самоуправления и субъектов</w:t>
      </w:r>
      <w:r w:rsidR="007A29C3" w:rsidRPr="00D41A6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а также субъектов</w:t>
      </w:r>
      <w:r w:rsidR="007B3E5F" w:rsidRPr="00D41A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</w:t>
      </w:r>
      <w:r w:rsidR="00D41A6E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A29C3" w:rsidRPr="00D41A6E">
        <w:rPr>
          <w:rFonts w:ascii="Times New Roman" w:hAnsi="Times New Roman" w:cs="Times New Roman"/>
          <w:sz w:val="28"/>
          <w:szCs w:val="28"/>
        </w:rPr>
        <w:t>.</w:t>
      </w:r>
    </w:p>
    <w:p w:rsidR="007B3E5F" w:rsidRDefault="007B3E5F" w:rsidP="007B3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Правовую основу деятельности Совета составляют Федеральны</w:t>
      </w:r>
      <w:r w:rsidR="007A29C3">
        <w:rPr>
          <w:rFonts w:ascii="Times New Roman" w:hAnsi="Times New Roman" w:cs="Times New Roman"/>
          <w:sz w:val="28"/>
          <w:szCs w:val="28"/>
        </w:rPr>
        <w:t xml:space="preserve">е законы 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февраля 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>1999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7A29C3" w:rsidRPr="00975E09">
        <w:rPr>
          <w:rFonts w:ascii="Times New Roman" w:eastAsia="Arial" w:hAnsi="Times New Roman" w:cs="Times New Roman"/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</w:t>
      </w:r>
      <w:r w:rsidR="007A29C3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A29C3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7A29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7A29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29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9C3">
        <w:rPr>
          <w:rFonts w:ascii="Times New Roman" w:hAnsi="Times New Roman" w:cs="Times New Roman"/>
          <w:sz w:val="28"/>
          <w:szCs w:val="28"/>
        </w:rPr>
        <w:t xml:space="preserve">Законы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области», а также </w:t>
      </w:r>
      <w:r>
        <w:rPr>
          <w:rFonts w:ascii="Times New Roman" w:hAnsi="Times New Roman" w:cs="Times New Roman"/>
          <w:sz w:val="28"/>
          <w:szCs w:val="28"/>
        </w:rPr>
        <w:t>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F464E7" w:rsidRPr="007A29C3" w:rsidRDefault="007A29C3" w:rsidP="00F7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9C3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C227E6" w:rsidRPr="00C227E6" w:rsidRDefault="007A29C3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E6">
        <w:rPr>
          <w:rFonts w:ascii="Times New Roman" w:hAnsi="Times New Roman" w:cs="Times New Roman"/>
          <w:sz w:val="28"/>
          <w:szCs w:val="28"/>
        </w:rPr>
        <w:t>2.1.</w:t>
      </w:r>
      <w:bookmarkStart w:id="0" w:name="Par0"/>
      <w:bookmarkEnd w:id="0"/>
      <w:r w:rsidR="00C227E6" w:rsidRPr="00C227E6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координация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C227E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 субъектов инвестиционной деятельности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выдвижение и поддержка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инвестиционных инициатив и </w:t>
      </w:r>
      <w:r w:rsidRPr="00C227E6">
        <w:rPr>
          <w:rFonts w:ascii="Times New Roman" w:hAnsi="Times New Roman" w:cs="Times New Roman"/>
          <w:sz w:val="28"/>
          <w:szCs w:val="28"/>
        </w:rPr>
        <w:t>инициатив в области развития малого и среднего предпринимательства;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регулирующих развитие малого и среднего предпринимательства</w:t>
      </w:r>
      <w:r w:rsidR="00721DA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P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выработка рекомендаций органам местного самоуправления при определении приоритетных направлений </w:t>
      </w:r>
      <w:r w:rsidR="00721DAF">
        <w:rPr>
          <w:rFonts w:ascii="Times New Roman" w:hAnsi="Times New Roman" w:cs="Times New Roman"/>
          <w:sz w:val="28"/>
          <w:szCs w:val="28"/>
        </w:rPr>
        <w:t xml:space="preserve">инвестиционного развития и </w:t>
      </w:r>
      <w:r w:rsidRPr="00C227E6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227E6">
        <w:rPr>
          <w:rFonts w:ascii="Times New Roman" w:hAnsi="Times New Roman" w:cs="Times New Roman"/>
          <w:sz w:val="28"/>
          <w:szCs w:val="28"/>
        </w:rPr>
        <w:t>;</w:t>
      </w:r>
    </w:p>
    <w:p w:rsid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C227E6">
        <w:rPr>
          <w:rFonts w:ascii="Times New Roman" w:hAnsi="Times New Roman" w:cs="Times New Roman"/>
          <w:sz w:val="28"/>
          <w:szCs w:val="28"/>
        </w:rPr>
        <w:t xml:space="preserve">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721DAF">
        <w:rPr>
          <w:rFonts w:ascii="Times New Roman" w:hAnsi="Times New Roman" w:cs="Times New Roman"/>
          <w:sz w:val="28"/>
          <w:szCs w:val="28"/>
        </w:rPr>
        <w:t>, а также вопросов инвестиционной деятельности</w:t>
      </w:r>
      <w:r w:rsidRPr="00C227E6">
        <w:rPr>
          <w:rFonts w:ascii="Times New Roman" w:hAnsi="Times New Roman" w:cs="Times New Roman"/>
          <w:sz w:val="28"/>
          <w:szCs w:val="28"/>
        </w:rPr>
        <w:t>.</w:t>
      </w:r>
    </w:p>
    <w:p w:rsidR="00C227E6" w:rsidRDefault="00C227E6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C227E6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C227E6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C227E6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A760CF" w:rsidRPr="00A760CF" w:rsidRDefault="00A760CF" w:rsidP="00A76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CF">
        <w:rPr>
          <w:rFonts w:ascii="Times New Roman" w:hAnsi="Times New Roman" w:cs="Times New Roman"/>
          <w:sz w:val="28"/>
          <w:szCs w:val="28"/>
        </w:rPr>
        <w:t xml:space="preserve"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</w:t>
      </w:r>
      <w:r>
        <w:rPr>
          <w:rFonts w:ascii="Times New Roman" w:hAnsi="Times New Roman" w:cs="Times New Roman"/>
          <w:sz w:val="28"/>
          <w:szCs w:val="28"/>
        </w:rPr>
        <w:t>по данным вопросам рекомендаций;</w:t>
      </w:r>
    </w:p>
    <w:p w:rsidR="00C227E6" w:rsidRPr="00B32D8D" w:rsidRDefault="00721DAF" w:rsidP="00C22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6)</w:t>
      </w:r>
      <w:r w:rsidR="00C227E6" w:rsidRPr="00B32D8D">
        <w:rPr>
          <w:rFonts w:ascii="Times New Roman" w:hAnsi="Times New Roman" w:cs="Times New Roman"/>
          <w:sz w:val="28"/>
          <w:szCs w:val="28"/>
        </w:rPr>
        <w:t xml:space="preserve">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</w:t>
      </w:r>
      <w:r w:rsidR="00CA5F84" w:rsidRPr="00B32D8D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="00C227E6" w:rsidRPr="00B32D8D">
        <w:rPr>
          <w:rFonts w:ascii="Times New Roman" w:hAnsi="Times New Roman" w:cs="Times New Roman"/>
          <w:sz w:val="28"/>
          <w:szCs w:val="28"/>
        </w:rPr>
        <w:t>;</w:t>
      </w:r>
    </w:p>
    <w:p w:rsidR="00CA5F84" w:rsidRPr="00B32D8D" w:rsidRDefault="00A760CF" w:rsidP="003A042C">
      <w:pPr>
        <w:pStyle w:val="a4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7) </w:t>
      </w:r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="00CA5F84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вовлечении в оборот муниципального имущества;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</w:t>
      </w:r>
      <w:r w:rsidR="003A042C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многофункционального центра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предпринимательского сообщества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Pr="00B32D8D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32D8D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нишах на территории муниципального образования;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CA5F84" w:rsidRPr="00B32D8D" w:rsidRDefault="00B32D8D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A5F84" w:rsidRPr="00B32D8D">
        <w:rPr>
          <w:rFonts w:ascii="Times New Roman" w:hAnsi="Times New Roman" w:cs="Times New Roman"/>
          <w:sz w:val="28"/>
          <w:szCs w:val="28"/>
        </w:rPr>
        <w:t xml:space="preserve"> стоимости активов для предпринимателей </w:t>
      </w:r>
      <w:r w:rsidRPr="00B32D8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A5F84" w:rsidRPr="00B32D8D">
        <w:rPr>
          <w:rFonts w:ascii="Times New Roman" w:hAnsi="Times New Roman" w:cs="Times New Roman"/>
          <w:sz w:val="28"/>
          <w:szCs w:val="28"/>
        </w:rPr>
        <w:t>(платежи на землю, кадастровая стоимость, арендные отношения);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участии </w:t>
      </w:r>
      <w:r w:rsidR="00B32D8D" w:rsidRPr="00B32D8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CA5F84" w:rsidRPr="00B32D8D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</w:t>
      </w:r>
      <w:r w:rsidR="003A042C"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инвестиционных проектов на </w:t>
      </w:r>
      <w:r w:rsidRPr="00B32D8D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7A29C3" w:rsidRPr="003A042C" w:rsidRDefault="00CA5F84" w:rsidP="003A042C">
      <w:pPr>
        <w:pStyle w:val="a4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D8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налоговых преференций субъектам инвестиционной деятельности</w:t>
      </w:r>
      <w:r w:rsidR="00C227E6" w:rsidRPr="00B32D8D">
        <w:rPr>
          <w:rFonts w:ascii="Times New Roman" w:hAnsi="Times New Roman" w:cs="Times New Roman"/>
          <w:sz w:val="28"/>
          <w:szCs w:val="28"/>
        </w:rPr>
        <w:t>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3A042C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3A042C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042C">
        <w:rPr>
          <w:rFonts w:ascii="Times New Roman" w:hAnsi="Times New Roman" w:cs="Times New Roman"/>
          <w:sz w:val="28"/>
          <w:szCs w:val="28"/>
        </w:rPr>
        <w:t xml:space="preserve">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установленном порядке вносить на рассмотрение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обсуждать проекты муниципальных нормативных правовых актов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042C" w:rsidRPr="003A042C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 и иных мероприятий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4. П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рава и обязанности членов</w:t>
      </w:r>
      <w:r w:rsidRPr="000457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обязаны лично принимать участие в работе Совета,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A042C" w:rsidRPr="003A042C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3A042C" w:rsidRPr="00045725" w:rsidRDefault="003A042C" w:rsidP="00F756F7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725">
        <w:rPr>
          <w:rFonts w:ascii="Times New Roman" w:hAnsi="Times New Roman" w:cs="Times New Roman"/>
          <w:b/>
          <w:sz w:val="28"/>
          <w:szCs w:val="28"/>
        </w:rPr>
        <w:t>5. С</w:t>
      </w:r>
      <w:r w:rsidR="00045725" w:rsidRPr="00045725">
        <w:rPr>
          <w:rFonts w:ascii="Times New Roman" w:hAnsi="Times New Roman" w:cs="Times New Roman"/>
          <w:b/>
          <w:sz w:val="28"/>
          <w:szCs w:val="28"/>
        </w:rPr>
        <w:t>остав и структура Совета. Порядок работы Совета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3A042C" w:rsidRPr="003A042C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) представителей общественных объединений, действующих на территории </w:t>
      </w:r>
      <w:r w:rsidR="0004572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</w:t>
      </w:r>
      <w:r w:rsidR="00045725">
        <w:rPr>
          <w:rFonts w:ascii="Times New Roman" w:hAnsi="Times New Roman" w:cs="Times New Roman"/>
          <w:sz w:val="28"/>
          <w:szCs w:val="28"/>
        </w:rPr>
        <w:t>участвующими в решении вопросов развития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045725">
        <w:rPr>
          <w:rFonts w:ascii="Times New Roman" w:hAnsi="Times New Roman" w:cs="Times New Roman"/>
          <w:sz w:val="28"/>
          <w:szCs w:val="28"/>
        </w:rPr>
        <w:t>, инвестиционной деятельности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45725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042C" w:rsidRPr="003A042C">
        <w:rPr>
          <w:rFonts w:ascii="Times New Roman" w:hAnsi="Times New Roman" w:cs="Times New Roman"/>
          <w:sz w:val="28"/>
          <w:szCs w:val="28"/>
        </w:rPr>
        <w:t>) представителей отраслевых групп предпринимателей (по согласованию)</w:t>
      </w:r>
      <w:r w:rsidR="00045725">
        <w:rPr>
          <w:rFonts w:ascii="Times New Roman" w:hAnsi="Times New Roman" w:cs="Times New Roman"/>
          <w:sz w:val="28"/>
          <w:szCs w:val="28"/>
        </w:rPr>
        <w:t>;</w:t>
      </w:r>
    </w:p>
    <w:p w:rsidR="003A042C" w:rsidRPr="003A042C" w:rsidRDefault="00674DEA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5725">
        <w:rPr>
          <w:rFonts w:ascii="Times New Roman" w:hAnsi="Times New Roman" w:cs="Times New Roman"/>
          <w:sz w:val="28"/>
          <w:szCs w:val="28"/>
        </w:rPr>
        <w:t>) представителей финансово-кредитных организаций и страховых организаций (по согласованию)</w:t>
      </w:r>
      <w:r w:rsidR="003A042C"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3A042C" w:rsidRPr="003A042C" w:rsidRDefault="00045725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члены.</w:t>
      </w:r>
    </w:p>
    <w:p w:rsidR="00045725" w:rsidRPr="000D1B62" w:rsidRDefault="003A042C" w:rsidP="000D1B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042C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</w:t>
      </w:r>
      <w:r w:rsidR="000D1B62" w:rsidRPr="000D1B62">
        <w:rPr>
          <w:rFonts w:ascii="Times New Roman" w:hAnsi="Times New Roman" w:cs="Times New Roman"/>
          <w:sz w:val="28"/>
          <w:szCs w:val="28"/>
        </w:rPr>
        <w:t>–</w:t>
      </w:r>
      <w:r w:rsidRPr="000D1B62">
        <w:rPr>
          <w:rFonts w:ascii="Times New Roman" w:hAnsi="Times New Roman" w:cs="Times New Roman"/>
          <w:sz w:val="28"/>
          <w:szCs w:val="28"/>
        </w:rPr>
        <w:t xml:space="preserve"> </w:t>
      </w:r>
      <w:r w:rsidR="000D1B62" w:rsidRPr="000D1B62">
        <w:rPr>
          <w:rFonts w:ascii="Times New Roman" w:hAnsi="Times New Roman" w:cs="Times New Roman"/>
          <w:sz w:val="28"/>
          <w:szCs w:val="28"/>
        </w:rPr>
        <w:t>заместитель главы администрации Камышловского городского округа.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B62">
        <w:rPr>
          <w:rFonts w:ascii="Times New Roman" w:hAnsi="Times New Roman" w:cs="Times New Roman"/>
          <w:sz w:val="28"/>
          <w:szCs w:val="28"/>
        </w:rPr>
        <w:t>5.4. Персональный состав Совета</w:t>
      </w:r>
      <w:r w:rsidR="00EB6275">
        <w:rPr>
          <w:rFonts w:ascii="Times New Roman" w:hAnsi="Times New Roman" w:cs="Times New Roman"/>
          <w:sz w:val="28"/>
          <w:szCs w:val="28"/>
        </w:rPr>
        <w:t xml:space="preserve"> </w:t>
      </w:r>
      <w:r w:rsidRPr="000D1B62">
        <w:rPr>
          <w:rFonts w:ascii="Times New Roman" w:hAnsi="Times New Roman" w:cs="Times New Roman"/>
          <w:sz w:val="28"/>
          <w:szCs w:val="28"/>
        </w:rPr>
        <w:t>утверждается постановлением</w:t>
      </w:r>
      <w:r w:rsidRPr="003A042C">
        <w:rPr>
          <w:rFonts w:ascii="Times New Roman" w:hAnsi="Times New Roman" w:cs="Times New Roman"/>
          <w:sz w:val="28"/>
          <w:szCs w:val="28"/>
        </w:rPr>
        <w:t xml:space="preserve"> </w:t>
      </w:r>
      <w:r w:rsidR="0050282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50282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0282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042C">
        <w:rPr>
          <w:rFonts w:ascii="Times New Roman" w:hAnsi="Times New Roman" w:cs="Times New Roman"/>
          <w:sz w:val="28"/>
          <w:szCs w:val="28"/>
        </w:rPr>
        <w:t>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9A">
        <w:rPr>
          <w:rFonts w:ascii="Times New Roman" w:hAnsi="Times New Roman" w:cs="Times New Roman"/>
          <w:sz w:val="28"/>
          <w:szCs w:val="28"/>
          <w:highlight w:val="yellow"/>
        </w:rPr>
        <w:t>5.</w:t>
      </w:r>
      <w:r w:rsidR="00045725" w:rsidRPr="00F9029A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F9029A">
        <w:rPr>
          <w:rFonts w:ascii="Times New Roman" w:hAnsi="Times New Roman" w:cs="Times New Roman"/>
          <w:sz w:val="28"/>
          <w:szCs w:val="28"/>
          <w:highlight w:val="yellow"/>
        </w:rPr>
        <w:t xml:space="preserve">. Заседания Совета проводятся </w:t>
      </w:r>
      <w:r w:rsidR="00F9029A" w:rsidRPr="00F9029A">
        <w:rPr>
          <w:rFonts w:ascii="Times New Roman" w:hAnsi="Times New Roman" w:cs="Times New Roman"/>
          <w:sz w:val="28"/>
          <w:szCs w:val="28"/>
          <w:highlight w:val="yellow"/>
        </w:rPr>
        <w:t>согласно утвержденного плана работы координационного совета,</w:t>
      </w:r>
      <w:r w:rsidR="00F9029A" w:rsidRPr="00F902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9029A">
        <w:rPr>
          <w:rFonts w:ascii="Times New Roman" w:hAnsi="Times New Roman" w:cs="Times New Roman"/>
          <w:sz w:val="28"/>
          <w:szCs w:val="28"/>
          <w:highlight w:val="yellow"/>
        </w:rPr>
        <w:t>но не реже 1 раза в квартал.</w:t>
      </w:r>
      <w:bookmarkStart w:id="2" w:name="_GoBack"/>
      <w:bookmarkEnd w:id="2"/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6</w:t>
      </w:r>
      <w:r w:rsidRPr="003A042C">
        <w:rPr>
          <w:rFonts w:ascii="Times New Roman" w:hAnsi="Times New Roman" w:cs="Times New Roman"/>
          <w:sz w:val="28"/>
          <w:szCs w:val="28"/>
        </w:rPr>
        <w:t>. Заседание считается правомочным при присутствии более 50% членов от утвержденного состава Совета.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7</w:t>
      </w:r>
      <w:r w:rsidRPr="003A042C">
        <w:rPr>
          <w:rFonts w:ascii="Times New Roman" w:hAnsi="Times New Roman" w:cs="Times New Roman"/>
          <w:sz w:val="28"/>
          <w:szCs w:val="28"/>
        </w:rPr>
        <w:t>. Заседание Совета ведет председатель Совета, а в его отсутствие - заместитель председателя.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045725">
        <w:rPr>
          <w:rFonts w:ascii="Times New Roman" w:hAnsi="Times New Roman" w:cs="Times New Roman"/>
          <w:sz w:val="28"/>
          <w:szCs w:val="28"/>
        </w:rPr>
        <w:t>8</w:t>
      </w:r>
      <w:r w:rsidRPr="003A042C">
        <w:rPr>
          <w:rFonts w:ascii="Times New Roman" w:hAnsi="Times New Roman" w:cs="Times New Roman"/>
          <w:sz w:val="28"/>
          <w:szCs w:val="28"/>
        </w:rPr>
        <w:t>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</w:t>
      </w:r>
      <w:r w:rsidR="005B4DCA">
        <w:rPr>
          <w:rFonts w:ascii="Times New Roman" w:hAnsi="Times New Roman" w:cs="Times New Roman"/>
          <w:sz w:val="28"/>
          <w:szCs w:val="28"/>
        </w:rPr>
        <w:t>9</w:t>
      </w:r>
      <w:r w:rsidRPr="003A042C">
        <w:rPr>
          <w:rFonts w:ascii="Times New Roman" w:hAnsi="Times New Roman" w:cs="Times New Roman"/>
          <w:sz w:val="28"/>
          <w:szCs w:val="28"/>
        </w:rPr>
        <w:t>. Принятые Советом решения оформляются протоколом, подписываемым председателем и секретарем Совета.</w:t>
      </w:r>
    </w:p>
    <w:p w:rsidR="003A042C" w:rsidRPr="003A042C" w:rsidRDefault="003A042C" w:rsidP="003A04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0</w:t>
      </w:r>
      <w:r w:rsidRPr="003A042C">
        <w:rPr>
          <w:rFonts w:ascii="Times New Roman" w:hAnsi="Times New Roman" w:cs="Times New Roman"/>
          <w:sz w:val="28"/>
          <w:szCs w:val="28"/>
        </w:rPr>
        <w:t>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8E4604" w:rsidRPr="008E4604" w:rsidRDefault="00C554CA" w:rsidP="00C5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42C" w:rsidRPr="003A042C">
        <w:rPr>
          <w:rFonts w:ascii="Times New Roman" w:hAnsi="Times New Roman" w:cs="Times New Roman"/>
          <w:sz w:val="28"/>
          <w:szCs w:val="28"/>
        </w:rPr>
        <w:t>5.1</w:t>
      </w:r>
      <w:r w:rsidR="005B4DCA">
        <w:rPr>
          <w:rFonts w:ascii="Times New Roman" w:hAnsi="Times New Roman" w:cs="Times New Roman"/>
          <w:sz w:val="28"/>
          <w:szCs w:val="28"/>
        </w:rPr>
        <w:t>1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. Работа Совета ежеквартально освещается в </w:t>
      </w:r>
      <w:r w:rsidR="00502826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сети </w:t>
      </w:r>
      <w:r w:rsidR="00502826">
        <w:rPr>
          <w:rFonts w:ascii="Times New Roman" w:hAnsi="Times New Roman" w:cs="Times New Roman"/>
          <w:sz w:val="28"/>
          <w:szCs w:val="28"/>
        </w:rPr>
        <w:t>«</w:t>
      </w:r>
      <w:r w:rsidR="003A042C" w:rsidRPr="003A042C">
        <w:rPr>
          <w:rFonts w:ascii="Times New Roman" w:hAnsi="Times New Roman" w:cs="Times New Roman"/>
          <w:sz w:val="28"/>
          <w:szCs w:val="28"/>
        </w:rPr>
        <w:t>Интернет</w:t>
      </w:r>
      <w:r w:rsidR="00502826">
        <w:rPr>
          <w:rFonts w:ascii="Times New Roman" w:hAnsi="Times New Roman" w:cs="Times New Roman"/>
          <w:sz w:val="28"/>
          <w:szCs w:val="28"/>
        </w:rPr>
        <w:t>»</w:t>
      </w:r>
      <w:r w:rsidR="003A042C" w:rsidRPr="003A042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41A6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D41A6E">
        <w:rPr>
          <w:rFonts w:ascii="Times New Roman" w:hAnsi="Times New Roman" w:cs="Times New Roman"/>
          <w:sz w:val="28"/>
          <w:szCs w:val="28"/>
        </w:rPr>
        <w:t xml:space="preserve"> </w:t>
      </w:r>
      <w:r w:rsidR="00D41A6E" w:rsidRPr="00D41A6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41A6E" w:rsidRPr="008E4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028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02826" w:rsidRPr="005028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4604" w:rsidRPr="008E4604">
        <w:rPr>
          <w:rFonts w:ascii="Times New Roman" w:eastAsia="Times New Roman" w:hAnsi="Times New Roman" w:cs="Times New Roman"/>
          <w:sz w:val="28"/>
          <w:szCs w:val="28"/>
          <w:lang w:eastAsia="ru-RU"/>
        </w:rPr>
        <w:t>gorod-kamyshlov</w:t>
      </w:r>
      <w:proofErr w:type="spellEnd"/>
      <w:r w:rsidR="00F9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42C" w:rsidRPr="00B32D8D" w:rsidRDefault="005B4DCA" w:rsidP="00C554CA">
      <w:pPr>
        <w:pStyle w:val="a4"/>
        <w:tabs>
          <w:tab w:val="left" w:pos="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3A042C" w:rsidRPr="003A042C">
        <w:rPr>
          <w:rFonts w:ascii="Times New Roman" w:hAnsi="Times New Roman" w:cs="Times New Roman"/>
          <w:sz w:val="28"/>
          <w:szCs w:val="28"/>
        </w:rPr>
        <w:t>Представление информации для освещения работы Совета возлагается на секретаря Совета.</w:t>
      </w:r>
    </w:p>
    <w:sectPr w:rsidR="003A042C" w:rsidRPr="00B32D8D" w:rsidSect="00A645D0">
      <w:footerReference w:type="default" r:id="rId8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C2" w:rsidRDefault="006665C2" w:rsidP="00045725">
      <w:pPr>
        <w:spacing w:after="0" w:line="240" w:lineRule="auto"/>
      </w:pPr>
      <w:r>
        <w:separator/>
      </w:r>
    </w:p>
  </w:endnote>
  <w:endnote w:type="continuationSeparator" w:id="0">
    <w:p w:rsidR="006665C2" w:rsidRDefault="006665C2" w:rsidP="0004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25" w:rsidRDefault="00045725">
    <w:pPr>
      <w:pStyle w:val="a7"/>
      <w:jc w:val="center"/>
    </w:pPr>
  </w:p>
  <w:p w:rsidR="00045725" w:rsidRDefault="00045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C2" w:rsidRDefault="006665C2" w:rsidP="00045725">
      <w:pPr>
        <w:spacing w:after="0" w:line="240" w:lineRule="auto"/>
      </w:pPr>
      <w:r>
        <w:separator/>
      </w:r>
    </w:p>
  </w:footnote>
  <w:footnote w:type="continuationSeparator" w:id="0">
    <w:p w:rsidR="006665C2" w:rsidRDefault="006665C2" w:rsidP="0004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E1C57"/>
    <w:multiLevelType w:val="multilevel"/>
    <w:tmpl w:val="AE9C2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721B4FDF"/>
    <w:multiLevelType w:val="hybridMultilevel"/>
    <w:tmpl w:val="D2186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2E"/>
    <w:rsid w:val="00010E6C"/>
    <w:rsid w:val="0001120F"/>
    <w:rsid w:val="000279B7"/>
    <w:rsid w:val="00045725"/>
    <w:rsid w:val="00046AC9"/>
    <w:rsid w:val="00087474"/>
    <w:rsid w:val="000B2CC6"/>
    <w:rsid w:val="000C7784"/>
    <w:rsid w:val="000D1B62"/>
    <w:rsid w:val="0011067A"/>
    <w:rsid w:val="00143615"/>
    <w:rsid w:val="00167597"/>
    <w:rsid w:val="001A7A4E"/>
    <w:rsid w:val="001C7033"/>
    <w:rsid w:val="001D68A9"/>
    <w:rsid w:val="001E353D"/>
    <w:rsid w:val="00220ED2"/>
    <w:rsid w:val="00227EA3"/>
    <w:rsid w:val="0023246A"/>
    <w:rsid w:val="00241413"/>
    <w:rsid w:val="00247122"/>
    <w:rsid w:val="00256385"/>
    <w:rsid w:val="002C029E"/>
    <w:rsid w:val="002D702E"/>
    <w:rsid w:val="002E00EA"/>
    <w:rsid w:val="003A042C"/>
    <w:rsid w:val="003F3725"/>
    <w:rsid w:val="00466F5D"/>
    <w:rsid w:val="004D283D"/>
    <w:rsid w:val="004D7F1D"/>
    <w:rsid w:val="004E4123"/>
    <w:rsid w:val="004F52E2"/>
    <w:rsid w:val="00502826"/>
    <w:rsid w:val="00540516"/>
    <w:rsid w:val="00563129"/>
    <w:rsid w:val="00572A06"/>
    <w:rsid w:val="00593C40"/>
    <w:rsid w:val="005B4DCA"/>
    <w:rsid w:val="005C6DA6"/>
    <w:rsid w:val="005D7E76"/>
    <w:rsid w:val="00654364"/>
    <w:rsid w:val="006665C2"/>
    <w:rsid w:val="00672C5F"/>
    <w:rsid w:val="00674DEA"/>
    <w:rsid w:val="006A11AE"/>
    <w:rsid w:val="006E200D"/>
    <w:rsid w:val="006E5C43"/>
    <w:rsid w:val="00721DAF"/>
    <w:rsid w:val="0072310A"/>
    <w:rsid w:val="00734049"/>
    <w:rsid w:val="00776BFE"/>
    <w:rsid w:val="00797EDE"/>
    <w:rsid w:val="007A29C3"/>
    <w:rsid w:val="007B3E5F"/>
    <w:rsid w:val="007C0FEA"/>
    <w:rsid w:val="00801A51"/>
    <w:rsid w:val="00885AC9"/>
    <w:rsid w:val="008E4604"/>
    <w:rsid w:val="008E5C39"/>
    <w:rsid w:val="009144BE"/>
    <w:rsid w:val="00921878"/>
    <w:rsid w:val="009223A9"/>
    <w:rsid w:val="00943B49"/>
    <w:rsid w:val="00945FC9"/>
    <w:rsid w:val="009A7741"/>
    <w:rsid w:val="009B1581"/>
    <w:rsid w:val="009B64BE"/>
    <w:rsid w:val="009C37F8"/>
    <w:rsid w:val="009D21D9"/>
    <w:rsid w:val="009F4107"/>
    <w:rsid w:val="00A20155"/>
    <w:rsid w:val="00A416EA"/>
    <w:rsid w:val="00A50B77"/>
    <w:rsid w:val="00A645D0"/>
    <w:rsid w:val="00A760CF"/>
    <w:rsid w:val="00AA61F0"/>
    <w:rsid w:val="00B13531"/>
    <w:rsid w:val="00B2590C"/>
    <w:rsid w:val="00B32D8D"/>
    <w:rsid w:val="00B35927"/>
    <w:rsid w:val="00B9419F"/>
    <w:rsid w:val="00BF33F9"/>
    <w:rsid w:val="00C00337"/>
    <w:rsid w:val="00C227E6"/>
    <w:rsid w:val="00C50AC8"/>
    <w:rsid w:val="00C554CA"/>
    <w:rsid w:val="00C94331"/>
    <w:rsid w:val="00CA5F84"/>
    <w:rsid w:val="00CF45C5"/>
    <w:rsid w:val="00D41A6E"/>
    <w:rsid w:val="00D53152"/>
    <w:rsid w:val="00E041F3"/>
    <w:rsid w:val="00E2415C"/>
    <w:rsid w:val="00E321D0"/>
    <w:rsid w:val="00EB0AAE"/>
    <w:rsid w:val="00EB6275"/>
    <w:rsid w:val="00EF6874"/>
    <w:rsid w:val="00F464E7"/>
    <w:rsid w:val="00F756F7"/>
    <w:rsid w:val="00F9029A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0F2D4-AD55-4802-80DC-CCF1678B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AE"/>
  </w:style>
  <w:style w:type="paragraph" w:styleId="1">
    <w:name w:val="heading 1"/>
    <w:basedOn w:val="a"/>
    <w:next w:val="a"/>
    <w:link w:val="10"/>
    <w:qFormat/>
    <w:rsid w:val="00E321D0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4E7"/>
    <w:pPr>
      <w:ind w:left="720"/>
      <w:contextualSpacing/>
    </w:pPr>
  </w:style>
  <w:style w:type="paragraph" w:customStyle="1" w:styleId="ConsPlusNormal">
    <w:name w:val="ConsPlusNormal"/>
    <w:rsid w:val="00C22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725"/>
  </w:style>
  <w:style w:type="paragraph" w:styleId="a7">
    <w:name w:val="footer"/>
    <w:basedOn w:val="a"/>
    <w:link w:val="a8"/>
    <w:uiPriority w:val="99"/>
    <w:unhideWhenUsed/>
    <w:rsid w:val="0004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725"/>
  </w:style>
  <w:style w:type="character" w:customStyle="1" w:styleId="10">
    <w:name w:val="Заголовок 1 Знак"/>
    <w:basedOn w:val="a0"/>
    <w:link w:val="1"/>
    <w:rsid w:val="00E321D0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9">
    <w:name w:val="Normal (Web)"/>
    <w:basedOn w:val="a"/>
    <w:rsid w:val="00E3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321D0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E321D0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0E6C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D53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531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D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Хлыбова Елена Александровна</dc:creator>
  <cp:keywords/>
  <dc:description/>
  <cp:lastModifiedBy>Наталья Витальевна</cp:lastModifiedBy>
  <cp:revision>55</cp:revision>
  <cp:lastPrinted>2015-07-03T08:49:00Z</cp:lastPrinted>
  <dcterms:created xsi:type="dcterms:W3CDTF">2015-05-29T10:50:00Z</dcterms:created>
  <dcterms:modified xsi:type="dcterms:W3CDTF">2015-09-29T04:05:00Z</dcterms:modified>
</cp:coreProperties>
</file>