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ED45CD" w:rsidRPr="00276A4C" w:rsidRDefault="00ED45CD" w:rsidP="00ED45CD">
      <w:pPr>
        <w:jc w:val="center"/>
        <w:rPr>
          <w:b/>
          <w:sz w:val="32"/>
          <w:szCs w:val="32"/>
        </w:rPr>
      </w:pPr>
      <w:r w:rsidRPr="00276A4C">
        <w:rPr>
          <w:b/>
          <w:sz w:val="32"/>
          <w:szCs w:val="32"/>
        </w:rPr>
        <w:t xml:space="preserve">ДОКЛАД ГЛАВЫ </w:t>
      </w:r>
    </w:p>
    <w:p w:rsidR="00ED45CD" w:rsidRPr="00276A4C" w:rsidRDefault="00ED45CD" w:rsidP="00ED45CD">
      <w:pPr>
        <w:jc w:val="center"/>
        <w:rPr>
          <w:b/>
          <w:sz w:val="32"/>
          <w:szCs w:val="32"/>
        </w:rPr>
      </w:pPr>
      <w:r w:rsidRPr="00276A4C">
        <w:rPr>
          <w:b/>
          <w:sz w:val="32"/>
          <w:szCs w:val="32"/>
        </w:rPr>
        <w:t>КАМЫШЛОВСКОГО ГОРОДСКОГО ОКРУГА</w:t>
      </w:r>
    </w:p>
    <w:p w:rsidR="00ED45CD" w:rsidRPr="00276A4C" w:rsidRDefault="00ED45CD" w:rsidP="00ED45CD">
      <w:pPr>
        <w:jc w:val="center"/>
        <w:rPr>
          <w:b/>
          <w:sz w:val="32"/>
          <w:szCs w:val="32"/>
        </w:rPr>
      </w:pPr>
      <w:r w:rsidRPr="00276A4C">
        <w:rPr>
          <w:b/>
          <w:sz w:val="32"/>
          <w:szCs w:val="32"/>
        </w:rPr>
        <w:t>О ДОСТИГНУТЫХ ЗНАЧЕНИЯХ ПОКАЗАТЕЛЕЙ</w:t>
      </w:r>
    </w:p>
    <w:p w:rsidR="00ED45CD" w:rsidRPr="00276A4C" w:rsidRDefault="00ED45CD" w:rsidP="00ED45CD">
      <w:pPr>
        <w:jc w:val="center"/>
        <w:rPr>
          <w:b/>
          <w:sz w:val="32"/>
          <w:szCs w:val="32"/>
        </w:rPr>
      </w:pPr>
      <w:r w:rsidRPr="00276A4C">
        <w:rPr>
          <w:b/>
          <w:sz w:val="32"/>
          <w:szCs w:val="32"/>
        </w:rPr>
        <w:t>ДЛЯ ОЦЕНКИ ЭФФЕКТИВНОСТИ ДЕЯТЕЛЬНОСТИ</w:t>
      </w:r>
    </w:p>
    <w:p w:rsidR="00ED45CD" w:rsidRPr="00276A4C" w:rsidRDefault="00ED45CD" w:rsidP="00ED45CD">
      <w:pPr>
        <w:jc w:val="center"/>
        <w:rPr>
          <w:b/>
          <w:sz w:val="32"/>
          <w:szCs w:val="32"/>
        </w:rPr>
      </w:pPr>
      <w:r w:rsidRPr="00276A4C">
        <w:rPr>
          <w:b/>
          <w:sz w:val="32"/>
          <w:szCs w:val="32"/>
        </w:rPr>
        <w:t>ОРГАНОВ МЕСТНОГО САМОУПРАВЛЕНИЯ</w:t>
      </w:r>
    </w:p>
    <w:p w:rsidR="00ED45CD" w:rsidRPr="00276A4C" w:rsidRDefault="00ED45CD" w:rsidP="00ED45CD">
      <w:pPr>
        <w:jc w:val="center"/>
        <w:rPr>
          <w:b/>
          <w:sz w:val="32"/>
          <w:szCs w:val="32"/>
        </w:rPr>
      </w:pPr>
      <w:r w:rsidRPr="00276A4C">
        <w:rPr>
          <w:b/>
          <w:sz w:val="32"/>
          <w:szCs w:val="32"/>
        </w:rPr>
        <w:t>ЗА 201</w:t>
      </w:r>
      <w:r w:rsidR="00B24D8C" w:rsidRPr="00276A4C">
        <w:rPr>
          <w:b/>
          <w:sz w:val="32"/>
          <w:szCs w:val="32"/>
        </w:rPr>
        <w:t>8</w:t>
      </w:r>
      <w:r w:rsidRPr="00276A4C">
        <w:rPr>
          <w:b/>
          <w:sz w:val="32"/>
          <w:szCs w:val="32"/>
        </w:rPr>
        <w:t xml:space="preserve"> ГОД И ПЛАНИРУЕМЫХ ЗНАЧЕНИЯХ</w:t>
      </w:r>
    </w:p>
    <w:p w:rsidR="00ED45CD" w:rsidRPr="00276A4C" w:rsidRDefault="00ED45CD" w:rsidP="00ED45CD">
      <w:pPr>
        <w:jc w:val="center"/>
        <w:rPr>
          <w:b/>
          <w:sz w:val="32"/>
          <w:szCs w:val="32"/>
        </w:rPr>
      </w:pPr>
      <w:r w:rsidRPr="00276A4C">
        <w:rPr>
          <w:b/>
          <w:sz w:val="32"/>
          <w:szCs w:val="32"/>
        </w:rPr>
        <w:t>НА ТРЕХЛЕТНИЙ ПЕРИОД</w:t>
      </w: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Pr="00276A4C" w:rsidRDefault="00304D9D">
      <w:pPr>
        <w:sectPr w:rsidR="00304D9D" w:rsidRPr="00276A4C" w:rsidSect="00304D9D">
          <w:headerReference w:type="default" r:id="rId8"/>
          <w:pgSz w:w="11906" w:h="16838"/>
          <w:pgMar w:top="1134" w:right="851" w:bottom="1134" w:left="1701" w:header="709" w:footer="709" w:gutter="0"/>
          <w:cols w:space="708"/>
          <w:titlePg/>
          <w:docGrid w:linePitch="360"/>
        </w:sectPr>
      </w:pPr>
    </w:p>
    <w:p w:rsidR="00396109" w:rsidRPr="00276A4C" w:rsidRDefault="00D82DFD" w:rsidP="009A7CE8">
      <w:pPr>
        <w:ind w:firstLine="709"/>
        <w:jc w:val="center"/>
        <w:rPr>
          <w:rFonts w:ascii="Liberation Serif" w:hAnsi="Liberation Serif"/>
          <w:b/>
          <w:sz w:val="28"/>
          <w:szCs w:val="28"/>
        </w:rPr>
      </w:pPr>
      <w:r w:rsidRPr="00276A4C">
        <w:rPr>
          <w:rFonts w:ascii="Liberation Serif" w:hAnsi="Liberation Serif"/>
          <w:b/>
          <w:sz w:val="28"/>
          <w:szCs w:val="28"/>
        </w:rPr>
        <w:lastRenderedPageBreak/>
        <w:t>I.</w:t>
      </w:r>
      <w:r w:rsidR="00AE285B" w:rsidRPr="00276A4C">
        <w:rPr>
          <w:rFonts w:ascii="Liberation Serif" w:hAnsi="Liberation Serif"/>
          <w:b/>
          <w:sz w:val="28"/>
          <w:szCs w:val="28"/>
        </w:rPr>
        <w:t xml:space="preserve"> </w:t>
      </w:r>
      <w:r w:rsidRPr="00276A4C">
        <w:rPr>
          <w:rFonts w:ascii="Liberation Serif" w:hAnsi="Liberation Serif"/>
          <w:b/>
          <w:sz w:val="28"/>
          <w:szCs w:val="28"/>
        </w:rPr>
        <w:t>Доклад главы Камышловского городского округа о достигнутых значениях показателей для оценки эффективности деятельности органов местного самоуправления за 201</w:t>
      </w:r>
      <w:r w:rsidR="00B24D8C" w:rsidRPr="00276A4C">
        <w:rPr>
          <w:rFonts w:ascii="Liberation Serif" w:hAnsi="Liberation Serif"/>
          <w:b/>
          <w:sz w:val="28"/>
          <w:szCs w:val="28"/>
        </w:rPr>
        <w:t>8</w:t>
      </w:r>
      <w:r w:rsidRPr="00276A4C">
        <w:rPr>
          <w:rFonts w:ascii="Liberation Serif" w:hAnsi="Liberation Serif"/>
          <w:b/>
          <w:sz w:val="28"/>
          <w:szCs w:val="28"/>
        </w:rPr>
        <w:t xml:space="preserve"> год и их планируемых значениях на 3-летний период</w:t>
      </w:r>
      <w:r w:rsidR="00396109" w:rsidRPr="00276A4C">
        <w:rPr>
          <w:rFonts w:ascii="Liberation Serif" w:hAnsi="Liberation Serif"/>
          <w:b/>
          <w:sz w:val="28"/>
          <w:szCs w:val="28"/>
        </w:rPr>
        <w:t>.</w:t>
      </w:r>
    </w:p>
    <w:p w:rsidR="00396109" w:rsidRPr="00276A4C" w:rsidRDefault="00396109" w:rsidP="009A7CE8">
      <w:pPr>
        <w:ind w:firstLine="709"/>
        <w:jc w:val="both"/>
        <w:rPr>
          <w:rFonts w:ascii="Liberation Serif" w:hAnsi="Liberation Serif"/>
          <w:sz w:val="28"/>
          <w:szCs w:val="28"/>
          <w:highlight w:val="yellow"/>
        </w:rPr>
      </w:pPr>
    </w:p>
    <w:p w:rsidR="00AE285B" w:rsidRPr="00276A4C" w:rsidRDefault="00D82DFD" w:rsidP="009A7CE8">
      <w:pPr>
        <w:ind w:firstLine="709"/>
        <w:jc w:val="both"/>
        <w:rPr>
          <w:rFonts w:ascii="Liberation Serif" w:hAnsi="Liberation Serif"/>
          <w:sz w:val="28"/>
          <w:szCs w:val="28"/>
        </w:rPr>
      </w:pPr>
      <w:r w:rsidRPr="00276A4C">
        <w:rPr>
          <w:rFonts w:ascii="Liberation Serif" w:hAnsi="Liberation Serif"/>
          <w:sz w:val="28"/>
          <w:szCs w:val="28"/>
        </w:rPr>
        <w:t>Настоящий Доклад подготовлен во исполнение</w:t>
      </w:r>
      <w:r w:rsidR="00B209AE" w:rsidRPr="00276A4C">
        <w:rPr>
          <w:rFonts w:ascii="Liberation Serif" w:hAnsi="Liberation Serif"/>
          <w:sz w:val="28"/>
          <w:szCs w:val="28"/>
        </w:rPr>
        <w:t xml:space="preserve">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редакции от 14.10.2012 № 1384), подпунктом «и» пункта 2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Российской Федерации от 17 декабря 2012 года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редакции от 12.10.2015 № 1096), Указом Губернатора Свердловской области от 12 июля 2008 года № 817-УГ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B209AE" w:rsidRPr="00276A4C">
        <w:rPr>
          <w:rFonts w:ascii="Liberation Serif" w:hAnsi="Liberation Serif"/>
        </w:rPr>
        <w:t xml:space="preserve"> </w:t>
      </w:r>
      <w:r w:rsidR="00B209AE" w:rsidRPr="00276A4C">
        <w:rPr>
          <w:rFonts w:ascii="Liberation Serif" w:hAnsi="Liberation Serif"/>
          <w:sz w:val="28"/>
          <w:szCs w:val="28"/>
        </w:rPr>
        <w:t xml:space="preserve">(в редакции от в редакции от 22.05.2015 № 226-УГ),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редакции от </w:t>
      </w:r>
      <w:r w:rsidR="00A95437" w:rsidRPr="00276A4C">
        <w:rPr>
          <w:rFonts w:ascii="Liberation Serif" w:hAnsi="Liberation Serif"/>
          <w:sz w:val="28"/>
          <w:szCs w:val="28"/>
        </w:rPr>
        <w:t>28</w:t>
      </w:r>
      <w:r w:rsidR="00B209AE" w:rsidRPr="00276A4C">
        <w:rPr>
          <w:rFonts w:ascii="Liberation Serif" w:hAnsi="Liberation Serif"/>
          <w:sz w:val="28"/>
          <w:szCs w:val="28"/>
        </w:rPr>
        <w:t>.0</w:t>
      </w:r>
      <w:r w:rsidR="00A95437" w:rsidRPr="00276A4C">
        <w:rPr>
          <w:rFonts w:ascii="Liberation Serif" w:hAnsi="Liberation Serif"/>
          <w:sz w:val="28"/>
          <w:szCs w:val="28"/>
        </w:rPr>
        <w:t>6</w:t>
      </w:r>
      <w:r w:rsidR="00B209AE" w:rsidRPr="00276A4C">
        <w:rPr>
          <w:rFonts w:ascii="Liberation Serif" w:hAnsi="Liberation Serif"/>
          <w:sz w:val="28"/>
          <w:szCs w:val="28"/>
        </w:rPr>
        <w:t>.201</w:t>
      </w:r>
      <w:r w:rsidR="00A95437" w:rsidRPr="00276A4C">
        <w:rPr>
          <w:rFonts w:ascii="Liberation Serif" w:hAnsi="Liberation Serif"/>
          <w:sz w:val="28"/>
          <w:szCs w:val="28"/>
        </w:rPr>
        <w:t>8</w:t>
      </w:r>
      <w:r w:rsidR="00B209AE" w:rsidRPr="00276A4C">
        <w:rPr>
          <w:rFonts w:ascii="Liberation Serif" w:hAnsi="Liberation Serif"/>
          <w:sz w:val="28"/>
          <w:szCs w:val="28"/>
        </w:rPr>
        <w:t xml:space="preserve"> № </w:t>
      </w:r>
      <w:r w:rsidR="00A95437" w:rsidRPr="00276A4C">
        <w:rPr>
          <w:rFonts w:ascii="Liberation Serif" w:hAnsi="Liberation Serif"/>
          <w:sz w:val="28"/>
          <w:szCs w:val="28"/>
        </w:rPr>
        <w:t>405</w:t>
      </w:r>
      <w:r w:rsidR="00B209AE" w:rsidRPr="00276A4C">
        <w:rPr>
          <w:rFonts w:ascii="Liberation Serif" w:hAnsi="Liberation Serif"/>
          <w:sz w:val="28"/>
          <w:szCs w:val="28"/>
        </w:rPr>
        <w:t>-ПП)</w:t>
      </w:r>
      <w:r w:rsidRPr="00276A4C">
        <w:rPr>
          <w:rFonts w:ascii="Liberation Serif" w:hAnsi="Liberation Serif"/>
          <w:sz w:val="28"/>
          <w:szCs w:val="28"/>
        </w:rPr>
        <w:t xml:space="preserve">. В докладе приведены утвержденные показатели эффективности деятельности органов местного самоуправления </w:t>
      </w:r>
      <w:r w:rsidR="00136AA4" w:rsidRPr="00276A4C">
        <w:rPr>
          <w:rFonts w:ascii="Liberation Serif" w:hAnsi="Liberation Serif"/>
          <w:sz w:val="28"/>
          <w:szCs w:val="28"/>
        </w:rPr>
        <w:t>Камышловс</w:t>
      </w:r>
      <w:r w:rsidR="00AE285B" w:rsidRPr="00276A4C">
        <w:rPr>
          <w:rFonts w:ascii="Liberation Serif" w:hAnsi="Liberation Serif"/>
          <w:sz w:val="28"/>
          <w:szCs w:val="28"/>
        </w:rPr>
        <w:t>к</w:t>
      </w:r>
      <w:r w:rsidR="00136AA4" w:rsidRPr="00276A4C">
        <w:rPr>
          <w:rFonts w:ascii="Liberation Serif" w:hAnsi="Liberation Serif"/>
          <w:sz w:val="28"/>
          <w:szCs w:val="28"/>
        </w:rPr>
        <w:t xml:space="preserve">ого </w:t>
      </w:r>
      <w:r w:rsidRPr="00276A4C">
        <w:rPr>
          <w:rFonts w:ascii="Liberation Serif" w:hAnsi="Liberation Serif"/>
          <w:sz w:val="28"/>
          <w:szCs w:val="28"/>
        </w:rPr>
        <w:t>городского округа</w:t>
      </w:r>
      <w:r w:rsidR="00136AA4" w:rsidRPr="00276A4C">
        <w:rPr>
          <w:rFonts w:ascii="Liberation Serif" w:hAnsi="Liberation Serif"/>
          <w:sz w:val="28"/>
          <w:szCs w:val="28"/>
        </w:rPr>
        <w:t xml:space="preserve"> </w:t>
      </w:r>
      <w:r w:rsidRPr="00276A4C">
        <w:rPr>
          <w:rFonts w:ascii="Liberation Serif" w:hAnsi="Liberation Serif"/>
          <w:sz w:val="28"/>
          <w:szCs w:val="28"/>
        </w:rPr>
        <w:t>за отчетный 201</w:t>
      </w:r>
      <w:r w:rsidR="00A95437" w:rsidRPr="00276A4C">
        <w:rPr>
          <w:rFonts w:ascii="Liberation Serif" w:hAnsi="Liberation Serif"/>
          <w:sz w:val="28"/>
          <w:szCs w:val="28"/>
        </w:rPr>
        <w:t>8</w:t>
      </w:r>
      <w:r w:rsidR="00136AA4" w:rsidRPr="00276A4C">
        <w:rPr>
          <w:rFonts w:ascii="Liberation Serif" w:hAnsi="Liberation Serif"/>
          <w:sz w:val="28"/>
          <w:szCs w:val="28"/>
        </w:rPr>
        <w:t xml:space="preserve"> </w:t>
      </w:r>
      <w:r w:rsidRPr="00276A4C">
        <w:rPr>
          <w:rFonts w:ascii="Liberation Serif" w:hAnsi="Liberation Serif"/>
          <w:sz w:val="28"/>
          <w:szCs w:val="28"/>
        </w:rPr>
        <w:t>год, планируемые значения показателей на 3-летний период, а также показатели за три</w:t>
      </w:r>
      <w:r w:rsidR="00136AA4" w:rsidRPr="00276A4C">
        <w:rPr>
          <w:rFonts w:ascii="Liberation Serif" w:hAnsi="Liberation Serif"/>
          <w:sz w:val="28"/>
          <w:szCs w:val="28"/>
        </w:rPr>
        <w:t xml:space="preserve"> </w:t>
      </w:r>
      <w:r w:rsidRPr="00276A4C">
        <w:rPr>
          <w:rFonts w:ascii="Liberation Serif" w:hAnsi="Liberation Serif"/>
          <w:sz w:val="28"/>
          <w:szCs w:val="28"/>
        </w:rPr>
        <w:t>года, предшествующ</w:t>
      </w:r>
      <w:r w:rsidR="00AE285B" w:rsidRPr="00276A4C">
        <w:rPr>
          <w:rFonts w:ascii="Liberation Serif" w:hAnsi="Liberation Serif"/>
          <w:sz w:val="28"/>
          <w:szCs w:val="28"/>
        </w:rPr>
        <w:t>и</w:t>
      </w:r>
      <w:r w:rsidRPr="00276A4C">
        <w:rPr>
          <w:rFonts w:ascii="Liberation Serif" w:hAnsi="Liberation Serif"/>
          <w:sz w:val="28"/>
          <w:szCs w:val="28"/>
        </w:rPr>
        <w:t>е</w:t>
      </w:r>
      <w:r w:rsidR="00136AA4" w:rsidRPr="00276A4C">
        <w:rPr>
          <w:rFonts w:ascii="Liberation Serif" w:hAnsi="Liberation Serif"/>
          <w:sz w:val="28"/>
          <w:szCs w:val="28"/>
        </w:rPr>
        <w:t xml:space="preserve"> </w:t>
      </w:r>
      <w:r w:rsidRPr="00276A4C">
        <w:rPr>
          <w:rFonts w:ascii="Liberation Serif" w:hAnsi="Liberation Serif"/>
          <w:sz w:val="28"/>
          <w:szCs w:val="28"/>
        </w:rPr>
        <w:t>отчетному. Расчет показателей произведен по</w:t>
      </w:r>
      <w:r w:rsidR="00AE285B" w:rsidRPr="00276A4C">
        <w:rPr>
          <w:rFonts w:ascii="Liberation Serif" w:hAnsi="Liberation Serif"/>
          <w:sz w:val="28"/>
          <w:szCs w:val="28"/>
        </w:rPr>
        <w:t xml:space="preserve"> </w:t>
      </w:r>
      <w:r w:rsidRPr="00276A4C">
        <w:rPr>
          <w:rFonts w:ascii="Liberation Serif" w:hAnsi="Liberation Serif"/>
          <w:sz w:val="28"/>
          <w:szCs w:val="28"/>
        </w:rPr>
        <w:t>утвержденной</w:t>
      </w:r>
      <w:r w:rsidR="00AE285B" w:rsidRPr="00276A4C">
        <w:rPr>
          <w:rFonts w:ascii="Liberation Serif" w:hAnsi="Liberation Serif"/>
          <w:sz w:val="28"/>
          <w:szCs w:val="28"/>
        </w:rPr>
        <w:t xml:space="preserve"> </w:t>
      </w:r>
      <w:r w:rsidRPr="00276A4C">
        <w:rPr>
          <w:rFonts w:ascii="Liberation Serif" w:hAnsi="Liberation Serif"/>
          <w:sz w:val="28"/>
          <w:szCs w:val="28"/>
        </w:rPr>
        <w:t>методике</w:t>
      </w:r>
      <w:r w:rsidR="00AE285B" w:rsidRPr="00276A4C">
        <w:rPr>
          <w:rFonts w:ascii="Liberation Serif" w:hAnsi="Liberation Serif"/>
          <w:sz w:val="28"/>
          <w:szCs w:val="28"/>
        </w:rPr>
        <w:t xml:space="preserve"> </w:t>
      </w:r>
      <w:r w:rsidRPr="00276A4C">
        <w:rPr>
          <w:rFonts w:ascii="Liberation Serif" w:hAnsi="Liberation Serif"/>
          <w:sz w:val="28"/>
          <w:szCs w:val="28"/>
        </w:rPr>
        <w:t>и инструкции, с использованием официальных статистических данных.</w:t>
      </w:r>
    </w:p>
    <w:p w:rsidR="00AE285B" w:rsidRPr="00276A4C" w:rsidRDefault="00AE285B" w:rsidP="009A7CE8">
      <w:pPr>
        <w:ind w:firstLine="709"/>
        <w:jc w:val="both"/>
        <w:rPr>
          <w:rFonts w:ascii="Liberation Serif" w:hAnsi="Liberation Serif"/>
          <w:sz w:val="28"/>
          <w:szCs w:val="28"/>
        </w:rPr>
      </w:pPr>
    </w:p>
    <w:p w:rsidR="00AE285B" w:rsidRPr="00276A4C" w:rsidRDefault="00E36A56" w:rsidP="00C827B8">
      <w:pPr>
        <w:jc w:val="center"/>
        <w:rPr>
          <w:rFonts w:ascii="Liberation Serif" w:hAnsi="Liberation Serif"/>
          <w:b/>
          <w:sz w:val="28"/>
          <w:szCs w:val="28"/>
        </w:rPr>
      </w:pPr>
      <w:r w:rsidRPr="00276A4C">
        <w:rPr>
          <w:rFonts w:ascii="Liberation Serif" w:hAnsi="Liberation Serif"/>
          <w:b/>
          <w:sz w:val="28"/>
          <w:szCs w:val="28"/>
        </w:rPr>
        <w:t>Введение</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Город Камышлов расположен на юго-востоке Свердловской области в зоне обширного лесостепного Зауралья, на левом берегу реки Пышма, к востоку от областного центра город Екатеринбург. Расстояние до города Екатеринбурга – </w:t>
      </w:r>
      <w:smartTag w:uri="urn:schemas-microsoft-com:office:smarttags" w:element="metricconverter">
        <w:smartTagPr>
          <w:attr w:name="ProductID" w:val="40 км"/>
        </w:smartTagPr>
        <w:r w:rsidRPr="00276A4C">
          <w:rPr>
            <w:rFonts w:ascii="Liberation Serif" w:hAnsi="Liberation Serif"/>
            <w:b w:val="0"/>
            <w:sz w:val="28"/>
            <w:szCs w:val="28"/>
          </w:rPr>
          <w:t>143 км</w:t>
        </w:r>
      </w:smartTag>
      <w:r w:rsidRPr="00276A4C">
        <w:rPr>
          <w:rFonts w:ascii="Liberation Serif" w:hAnsi="Liberation Serif"/>
          <w:b w:val="0"/>
          <w:sz w:val="28"/>
          <w:szCs w:val="28"/>
        </w:rPr>
        <w:t xml:space="preserve">, до города Москва – </w:t>
      </w:r>
      <w:smartTag w:uri="urn:schemas-microsoft-com:office:smarttags" w:element="metricconverter">
        <w:smartTagPr>
          <w:attr w:name="ProductID" w:val="40 км"/>
        </w:smartTagPr>
        <w:r w:rsidRPr="00276A4C">
          <w:rPr>
            <w:rFonts w:ascii="Liberation Serif" w:hAnsi="Liberation Serif"/>
            <w:b w:val="0"/>
            <w:sz w:val="28"/>
            <w:szCs w:val="28"/>
          </w:rPr>
          <w:t>1956 км</w:t>
        </w:r>
      </w:smartTag>
      <w:r w:rsidRPr="00276A4C">
        <w:rPr>
          <w:rFonts w:ascii="Liberation Serif" w:hAnsi="Liberation Serif"/>
          <w:b w:val="0"/>
          <w:sz w:val="28"/>
          <w:szCs w:val="28"/>
        </w:rPr>
        <w:t>.</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Город Камышлов занимает выгодное транспортно-географическое положение на железной магистрали Екатеринбург – Тюмень и автодороге федерального значения Екатеринбург – Тюмень, обеспечивающих его внешние связи. Граница муниципального образования «город Камышлов» на всем протяжении проходит с муниципальным образованием «</w:t>
      </w:r>
      <w:proofErr w:type="spellStart"/>
      <w:r w:rsidRPr="00276A4C">
        <w:rPr>
          <w:rFonts w:ascii="Liberation Serif" w:hAnsi="Liberation Serif"/>
          <w:b w:val="0"/>
          <w:sz w:val="28"/>
          <w:szCs w:val="28"/>
        </w:rPr>
        <w:t>Камышловский</w:t>
      </w:r>
      <w:proofErr w:type="spellEnd"/>
      <w:r w:rsidRPr="00276A4C">
        <w:rPr>
          <w:rFonts w:ascii="Liberation Serif" w:hAnsi="Liberation Serif"/>
          <w:b w:val="0"/>
          <w:sz w:val="28"/>
          <w:szCs w:val="28"/>
        </w:rPr>
        <w:t xml:space="preserve"> район».</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Общая площадь территории муниципального образования «город Камышлов» 5</w:t>
      </w:r>
      <w:r w:rsidR="00A95437" w:rsidRPr="00276A4C">
        <w:rPr>
          <w:rFonts w:ascii="Liberation Serif" w:hAnsi="Liberation Serif"/>
          <w:b w:val="0"/>
          <w:sz w:val="28"/>
          <w:szCs w:val="28"/>
        </w:rPr>
        <w:t>343,75</w:t>
      </w:r>
      <w:r w:rsidRPr="00276A4C">
        <w:rPr>
          <w:rFonts w:ascii="Liberation Serif" w:hAnsi="Liberation Serif"/>
          <w:b w:val="0"/>
          <w:sz w:val="28"/>
          <w:szCs w:val="28"/>
        </w:rPr>
        <w:t xml:space="preserve"> га. Леса преимущественно хвойные – сосна. Реки: Пышма, </w:t>
      </w:r>
      <w:proofErr w:type="spellStart"/>
      <w:r w:rsidRPr="00276A4C">
        <w:rPr>
          <w:rFonts w:ascii="Liberation Serif" w:hAnsi="Liberation Serif"/>
          <w:b w:val="0"/>
          <w:sz w:val="28"/>
          <w:szCs w:val="28"/>
        </w:rPr>
        <w:t>Камышловка</w:t>
      </w:r>
      <w:proofErr w:type="spellEnd"/>
      <w:r w:rsidRPr="00276A4C">
        <w:rPr>
          <w:rFonts w:ascii="Liberation Serif" w:hAnsi="Liberation Serif"/>
          <w:b w:val="0"/>
          <w:sz w:val="28"/>
          <w:szCs w:val="28"/>
        </w:rPr>
        <w:t xml:space="preserve">. Полезные ископаемые: </w:t>
      </w:r>
      <w:proofErr w:type="spellStart"/>
      <w:r w:rsidRPr="00276A4C">
        <w:rPr>
          <w:rFonts w:ascii="Liberation Serif" w:hAnsi="Liberation Serif"/>
          <w:b w:val="0"/>
          <w:sz w:val="28"/>
          <w:szCs w:val="28"/>
        </w:rPr>
        <w:t>диатомитовые</w:t>
      </w:r>
      <w:proofErr w:type="spellEnd"/>
      <w:r w:rsidRPr="00276A4C">
        <w:rPr>
          <w:rFonts w:ascii="Liberation Serif" w:hAnsi="Liberation Serif"/>
          <w:b w:val="0"/>
          <w:sz w:val="28"/>
          <w:szCs w:val="28"/>
        </w:rPr>
        <w:t xml:space="preserve"> глины.</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lastRenderedPageBreak/>
        <w:t>Автотранспортные дороги, связывающие город Камышлов с соседними населенными пунктами, имеют асфальтобетонное покрытие.</w:t>
      </w:r>
    </w:p>
    <w:p w:rsidR="00E54551" w:rsidRPr="00276A4C" w:rsidRDefault="00E54551"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В северном и южном направлениях города Камышлова располагаются автодороги: Камышлов – </w:t>
      </w:r>
      <w:smartTag w:uri="urn:schemas-microsoft-com:office:smarttags" w:element="metricconverter">
        <w:smartTagPr>
          <w:attr w:name="ProductID" w:val="40 км"/>
        </w:smartTagPr>
        <w:r w:rsidRPr="00276A4C">
          <w:rPr>
            <w:rFonts w:ascii="Liberation Serif" w:hAnsi="Liberation Serif"/>
            <w:b w:val="0"/>
            <w:sz w:val="28"/>
            <w:szCs w:val="28"/>
          </w:rPr>
          <w:t>Ирбит</w:t>
        </w:r>
      </w:smartTag>
      <w:r w:rsidRPr="00276A4C">
        <w:rPr>
          <w:rFonts w:ascii="Liberation Serif" w:hAnsi="Liberation Serif"/>
          <w:b w:val="0"/>
          <w:sz w:val="28"/>
          <w:szCs w:val="28"/>
        </w:rPr>
        <w:t>, Камышлов – Шадринск.</w:t>
      </w:r>
    </w:p>
    <w:p w:rsidR="007740C9" w:rsidRPr="00276A4C" w:rsidRDefault="007740C9"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300D20" w:rsidRPr="00276A4C">
        <w:rPr>
          <w:rFonts w:ascii="Liberation Serif" w:hAnsi="Liberation Serif"/>
          <w:sz w:val="28"/>
          <w:szCs w:val="28"/>
        </w:rPr>
        <w:t xml:space="preserve">8 </w:t>
      </w:r>
      <w:r w:rsidR="00716B77" w:rsidRPr="00276A4C">
        <w:rPr>
          <w:rFonts w:ascii="Liberation Serif" w:hAnsi="Liberation Serif"/>
          <w:sz w:val="28"/>
          <w:szCs w:val="28"/>
        </w:rPr>
        <w:t>год</w:t>
      </w:r>
      <w:r w:rsidRPr="00276A4C">
        <w:rPr>
          <w:rFonts w:ascii="Liberation Serif" w:hAnsi="Liberation Serif"/>
          <w:sz w:val="28"/>
          <w:szCs w:val="28"/>
        </w:rPr>
        <w:t xml:space="preserve"> по данным </w:t>
      </w:r>
      <w:r w:rsidR="001E0BAB" w:rsidRPr="00276A4C">
        <w:rPr>
          <w:rFonts w:ascii="Liberation Serif" w:hAnsi="Liberation Serif"/>
          <w:sz w:val="28"/>
          <w:szCs w:val="28"/>
        </w:rPr>
        <w:t>Управления Федеральной службы государственной статистики по Свердловской области и Курганской области</w:t>
      </w:r>
      <w:r w:rsidRPr="00276A4C">
        <w:rPr>
          <w:rFonts w:ascii="Liberation Serif" w:hAnsi="Liberation Serif"/>
          <w:sz w:val="28"/>
          <w:szCs w:val="28"/>
        </w:rPr>
        <w:t xml:space="preserve">, оборот предприятий обрабатывающих производств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sz w:val="28"/>
          <w:szCs w:val="28"/>
        </w:rPr>
        <w:t xml:space="preserve"> городском округе составил </w:t>
      </w:r>
      <w:r w:rsidR="00300D20" w:rsidRPr="00276A4C">
        <w:rPr>
          <w:rFonts w:ascii="Liberation Serif" w:hAnsi="Liberation Serif"/>
          <w:sz w:val="28"/>
          <w:szCs w:val="28"/>
        </w:rPr>
        <w:t>4464,29</w:t>
      </w:r>
      <w:r w:rsidRPr="00276A4C">
        <w:rPr>
          <w:rFonts w:ascii="Liberation Serif" w:hAnsi="Liberation Serif"/>
          <w:sz w:val="28"/>
          <w:szCs w:val="28"/>
        </w:rPr>
        <w:t xml:space="preserve"> </w:t>
      </w:r>
      <w:proofErr w:type="spellStart"/>
      <w:r w:rsidRPr="00276A4C">
        <w:rPr>
          <w:rFonts w:ascii="Liberation Serif" w:hAnsi="Liberation Serif"/>
          <w:sz w:val="28"/>
          <w:szCs w:val="28"/>
        </w:rPr>
        <w:t>млн.рублей</w:t>
      </w:r>
      <w:proofErr w:type="spellEnd"/>
      <w:r w:rsidRPr="00276A4C">
        <w:rPr>
          <w:rFonts w:ascii="Liberation Serif" w:hAnsi="Liberation Serif"/>
          <w:sz w:val="28"/>
          <w:szCs w:val="28"/>
        </w:rPr>
        <w:t xml:space="preserve">, или </w:t>
      </w:r>
      <w:r w:rsidR="00AC782A" w:rsidRPr="00276A4C">
        <w:rPr>
          <w:rFonts w:ascii="Liberation Serif" w:hAnsi="Liberation Serif"/>
          <w:sz w:val="28"/>
          <w:szCs w:val="28"/>
        </w:rPr>
        <w:t>1</w:t>
      </w:r>
      <w:r w:rsidR="00300D20" w:rsidRPr="00276A4C">
        <w:rPr>
          <w:rFonts w:ascii="Liberation Serif" w:hAnsi="Liberation Serif"/>
          <w:sz w:val="28"/>
          <w:szCs w:val="28"/>
        </w:rPr>
        <w:t>54,28</w:t>
      </w:r>
      <w:r w:rsidRPr="00276A4C">
        <w:rPr>
          <w:rFonts w:ascii="Liberation Serif" w:hAnsi="Liberation Serif"/>
          <w:bCs/>
          <w:sz w:val="28"/>
          <w:szCs w:val="28"/>
        </w:rPr>
        <w:t>%</w:t>
      </w:r>
      <w:r w:rsidR="00F32721" w:rsidRPr="00276A4C">
        <w:rPr>
          <w:rFonts w:ascii="Liberation Serif" w:hAnsi="Liberation Serif"/>
          <w:sz w:val="28"/>
          <w:szCs w:val="28"/>
        </w:rPr>
        <w:t xml:space="preserve"> к уровню 201</w:t>
      </w:r>
      <w:r w:rsidR="00300D20" w:rsidRPr="00276A4C">
        <w:rPr>
          <w:rFonts w:ascii="Liberation Serif" w:hAnsi="Liberation Serif"/>
          <w:sz w:val="28"/>
          <w:szCs w:val="28"/>
        </w:rPr>
        <w:t>7</w:t>
      </w:r>
      <w:r w:rsidRPr="00276A4C">
        <w:rPr>
          <w:rFonts w:ascii="Liberation Serif" w:hAnsi="Liberation Serif"/>
          <w:sz w:val="28"/>
          <w:szCs w:val="28"/>
        </w:rPr>
        <w:t xml:space="preserve"> года. </w:t>
      </w:r>
    </w:p>
    <w:p w:rsidR="007740C9" w:rsidRPr="00276A4C" w:rsidRDefault="007740C9" w:rsidP="009A7CE8">
      <w:pPr>
        <w:ind w:firstLine="709"/>
        <w:jc w:val="both"/>
        <w:rPr>
          <w:rFonts w:ascii="Liberation Serif" w:hAnsi="Liberation Serif"/>
          <w:b/>
          <w:sz w:val="28"/>
          <w:szCs w:val="28"/>
        </w:rPr>
      </w:pPr>
      <w:r w:rsidRPr="00276A4C">
        <w:rPr>
          <w:rFonts w:ascii="Liberation Serif" w:hAnsi="Liberation Serif"/>
          <w:sz w:val="28"/>
          <w:szCs w:val="28"/>
        </w:rPr>
        <w:t xml:space="preserve">Как и прежде авангардом промышленности города остаётся </w:t>
      </w:r>
      <w:proofErr w:type="spellStart"/>
      <w:r w:rsidRPr="00276A4C">
        <w:rPr>
          <w:rFonts w:ascii="Liberation Serif" w:hAnsi="Liberation Serif"/>
          <w:sz w:val="28"/>
          <w:szCs w:val="28"/>
        </w:rPr>
        <w:t>Камышл</w:t>
      </w:r>
      <w:r w:rsidR="004D05F6" w:rsidRPr="00276A4C">
        <w:rPr>
          <w:rFonts w:ascii="Liberation Serif" w:hAnsi="Liberation Serif"/>
          <w:sz w:val="28"/>
          <w:szCs w:val="28"/>
        </w:rPr>
        <w:t>овский</w:t>
      </w:r>
      <w:proofErr w:type="spellEnd"/>
      <w:r w:rsidR="004D05F6" w:rsidRPr="00276A4C">
        <w:rPr>
          <w:rFonts w:ascii="Liberation Serif" w:hAnsi="Liberation Serif"/>
          <w:sz w:val="28"/>
          <w:szCs w:val="28"/>
        </w:rPr>
        <w:t xml:space="preserve"> электротехнический завод</w:t>
      </w:r>
      <w:r w:rsidR="00300D20" w:rsidRPr="00276A4C">
        <w:rPr>
          <w:rFonts w:ascii="Liberation Serif" w:hAnsi="Liberation Serif"/>
          <w:sz w:val="28"/>
          <w:szCs w:val="28"/>
        </w:rPr>
        <w:t xml:space="preserve"> – филиал ОАО «ЭЛТЕЗА</w:t>
      </w:r>
      <w:r w:rsidR="00B605AE" w:rsidRPr="00276A4C">
        <w:rPr>
          <w:rFonts w:ascii="Liberation Serif" w:hAnsi="Liberation Serif"/>
          <w:sz w:val="28"/>
          <w:szCs w:val="28"/>
        </w:rPr>
        <w:t>»</w:t>
      </w:r>
      <w:r w:rsidR="004D05F6" w:rsidRPr="00276A4C">
        <w:rPr>
          <w:rFonts w:ascii="Liberation Serif" w:hAnsi="Liberation Serif"/>
          <w:sz w:val="28"/>
          <w:szCs w:val="28"/>
        </w:rPr>
        <w:t>,</w:t>
      </w:r>
      <w:r w:rsidRPr="00276A4C">
        <w:rPr>
          <w:rFonts w:ascii="Liberation Serif" w:hAnsi="Liberation Serif"/>
          <w:sz w:val="28"/>
          <w:szCs w:val="28"/>
        </w:rPr>
        <w:t xml:space="preserve"> ООО «К-777», ООО «Уральская </w:t>
      </w:r>
      <w:proofErr w:type="spellStart"/>
      <w:r w:rsidRPr="00276A4C">
        <w:rPr>
          <w:rFonts w:ascii="Liberation Serif" w:hAnsi="Liberation Serif"/>
          <w:sz w:val="28"/>
          <w:szCs w:val="28"/>
        </w:rPr>
        <w:t>диатомитовая</w:t>
      </w:r>
      <w:proofErr w:type="spellEnd"/>
      <w:r w:rsidRPr="00276A4C">
        <w:rPr>
          <w:rFonts w:ascii="Liberation Serif" w:hAnsi="Liberation Serif"/>
          <w:sz w:val="28"/>
          <w:szCs w:val="28"/>
        </w:rPr>
        <w:t xml:space="preserve"> компания». </w:t>
      </w:r>
    </w:p>
    <w:p w:rsidR="007740C9" w:rsidRPr="00276A4C" w:rsidRDefault="007740C9" w:rsidP="009A7CE8">
      <w:pPr>
        <w:ind w:firstLine="709"/>
        <w:jc w:val="both"/>
        <w:rPr>
          <w:rFonts w:ascii="Liberation Serif" w:hAnsi="Liberation Serif"/>
          <w:b/>
          <w:sz w:val="28"/>
          <w:szCs w:val="28"/>
        </w:rPr>
      </w:pPr>
      <w:r w:rsidRPr="00276A4C">
        <w:rPr>
          <w:rFonts w:ascii="Liberation Serif" w:hAnsi="Liberation Serif"/>
          <w:sz w:val="28"/>
          <w:szCs w:val="28"/>
        </w:rPr>
        <w:t>Объем инвестиционных вложений за счет всех источников финансирования за 201</w:t>
      </w:r>
      <w:r w:rsidR="00B605AE" w:rsidRPr="00276A4C">
        <w:rPr>
          <w:rFonts w:ascii="Liberation Serif" w:hAnsi="Liberation Serif"/>
          <w:sz w:val="28"/>
          <w:szCs w:val="28"/>
        </w:rPr>
        <w:t>8</w:t>
      </w:r>
      <w:r w:rsidR="00F32721" w:rsidRPr="00276A4C">
        <w:rPr>
          <w:rFonts w:ascii="Liberation Serif" w:hAnsi="Liberation Serif"/>
          <w:sz w:val="28"/>
          <w:szCs w:val="28"/>
        </w:rPr>
        <w:t xml:space="preserve"> год уменьшился</w:t>
      </w:r>
      <w:r w:rsidRPr="00276A4C">
        <w:rPr>
          <w:rFonts w:ascii="Liberation Serif" w:hAnsi="Liberation Serif"/>
          <w:sz w:val="28"/>
          <w:szCs w:val="28"/>
        </w:rPr>
        <w:t xml:space="preserve"> по сравнению с прошлым годом на </w:t>
      </w:r>
      <w:r w:rsidR="00FB6957" w:rsidRPr="00276A4C">
        <w:rPr>
          <w:rFonts w:ascii="Liberation Serif" w:hAnsi="Liberation Serif"/>
          <w:sz w:val="28"/>
          <w:szCs w:val="28"/>
        </w:rPr>
        <w:t>37,53</w:t>
      </w:r>
      <w:r w:rsidRPr="00276A4C">
        <w:rPr>
          <w:rFonts w:ascii="Liberation Serif" w:hAnsi="Liberation Serif"/>
          <w:sz w:val="28"/>
          <w:szCs w:val="28"/>
        </w:rPr>
        <w:t xml:space="preserve">% </w:t>
      </w:r>
      <w:r w:rsidR="00F32721" w:rsidRPr="00276A4C">
        <w:rPr>
          <w:rFonts w:ascii="Liberation Serif" w:hAnsi="Liberation Serif"/>
          <w:sz w:val="28"/>
          <w:szCs w:val="28"/>
        </w:rPr>
        <w:t xml:space="preserve">и составил </w:t>
      </w:r>
      <w:r w:rsidR="00FB6957" w:rsidRPr="00276A4C">
        <w:rPr>
          <w:rFonts w:ascii="Liberation Serif" w:hAnsi="Liberation Serif"/>
          <w:sz w:val="28"/>
          <w:szCs w:val="28"/>
        </w:rPr>
        <w:t>277573</w:t>
      </w:r>
      <w:r w:rsidR="00E720E1" w:rsidRPr="00276A4C">
        <w:rPr>
          <w:rFonts w:ascii="Liberation Serif" w:hAnsi="Liberation Serif"/>
          <w:sz w:val="28"/>
          <w:szCs w:val="28"/>
        </w:rPr>
        <w:t xml:space="preserve"> </w:t>
      </w:r>
      <w:r w:rsidR="00FB6957" w:rsidRPr="00276A4C">
        <w:rPr>
          <w:rFonts w:ascii="Liberation Serif" w:hAnsi="Liberation Serif"/>
          <w:sz w:val="28"/>
          <w:szCs w:val="28"/>
        </w:rPr>
        <w:t>тыс</w:t>
      </w:r>
      <w:r w:rsidRPr="00276A4C">
        <w:rPr>
          <w:rFonts w:ascii="Liberation Serif" w:hAnsi="Liberation Serif"/>
          <w:sz w:val="28"/>
          <w:szCs w:val="28"/>
        </w:rPr>
        <w:t xml:space="preserve">. рублей. Объём инвестиций в основной капитал в расчёте на 1 жителя </w:t>
      </w:r>
      <w:r w:rsidR="00C351F9" w:rsidRPr="00276A4C">
        <w:rPr>
          <w:rFonts w:ascii="Liberation Serif" w:hAnsi="Liberation Serif"/>
          <w:sz w:val="28"/>
          <w:szCs w:val="28"/>
        </w:rPr>
        <w:t>1</w:t>
      </w:r>
      <w:r w:rsidR="00FB6957" w:rsidRPr="00276A4C">
        <w:rPr>
          <w:rFonts w:ascii="Liberation Serif" w:hAnsi="Liberation Serif"/>
          <w:sz w:val="28"/>
          <w:szCs w:val="28"/>
        </w:rPr>
        <w:t>0553,7</w:t>
      </w:r>
      <w:r w:rsidRPr="00276A4C">
        <w:rPr>
          <w:rFonts w:ascii="Liberation Serif" w:hAnsi="Liberation Serif"/>
          <w:sz w:val="28"/>
          <w:szCs w:val="28"/>
        </w:rPr>
        <w:t xml:space="preserve"> рублей. </w:t>
      </w:r>
    </w:p>
    <w:p w:rsidR="007740C9" w:rsidRPr="00276A4C" w:rsidRDefault="00C351F9"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B605AE" w:rsidRPr="00276A4C">
        <w:rPr>
          <w:rFonts w:ascii="Liberation Serif" w:hAnsi="Liberation Serif"/>
          <w:sz w:val="28"/>
          <w:szCs w:val="28"/>
        </w:rPr>
        <w:t>8</w:t>
      </w:r>
      <w:r w:rsidR="007740C9" w:rsidRPr="00276A4C">
        <w:rPr>
          <w:rFonts w:ascii="Liberation Serif" w:hAnsi="Liberation Serif"/>
          <w:sz w:val="28"/>
          <w:szCs w:val="28"/>
        </w:rPr>
        <w:t xml:space="preserve"> год за счет всех источников финансирования </w:t>
      </w:r>
      <w:r w:rsidR="007740C9" w:rsidRPr="00276A4C">
        <w:rPr>
          <w:rFonts w:ascii="Liberation Serif" w:hAnsi="Liberation Serif"/>
          <w:bCs/>
          <w:sz w:val="28"/>
          <w:szCs w:val="28"/>
        </w:rPr>
        <w:t>введены в эксплуатацию жилые дома</w:t>
      </w:r>
      <w:r w:rsidR="007740C9" w:rsidRPr="00276A4C">
        <w:rPr>
          <w:rFonts w:ascii="Liberation Serif" w:hAnsi="Liberation Serif"/>
          <w:sz w:val="28"/>
          <w:szCs w:val="28"/>
        </w:rPr>
        <w:t xml:space="preserve"> общей площадью </w:t>
      </w:r>
      <w:r w:rsidR="00B605AE" w:rsidRPr="00276A4C">
        <w:rPr>
          <w:rFonts w:ascii="Liberation Serif" w:hAnsi="Liberation Serif"/>
          <w:sz w:val="28"/>
          <w:szCs w:val="28"/>
        </w:rPr>
        <w:t>12240</w:t>
      </w:r>
      <w:r w:rsidR="007740C9" w:rsidRPr="00276A4C">
        <w:rPr>
          <w:rFonts w:ascii="Liberation Serif" w:hAnsi="Liberation Serif"/>
          <w:bCs/>
          <w:sz w:val="28"/>
          <w:szCs w:val="28"/>
        </w:rPr>
        <w:t xml:space="preserve"> кв. метров.</w:t>
      </w:r>
      <w:r w:rsidR="007740C9" w:rsidRPr="00276A4C">
        <w:rPr>
          <w:rFonts w:ascii="Liberation Serif" w:hAnsi="Liberation Serif"/>
          <w:sz w:val="28"/>
          <w:szCs w:val="28"/>
        </w:rPr>
        <w:t xml:space="preserve"> </w:t>
      </w:r>
      <w:r w:rsidR="00C01832" w:rsidRPr="00276A4C">
        <w:rPr>
          <w:rFonts w:ascii="Liberation Serif" w:hAnsi="Liberation Serif"/>
          <w:sz w:val="28"/>
          <w:szCs w:val="28"/>
        </w:rPr>
        <w:t xml:space="preserve">Индивидуальными застройщиками построено </w:t>
      </w:r>
      <w:r w:rsidR="00B605AE" w:rsidRPr="00276A4C">
        <w:rPr>
          <w:rFonts w:ascii="Liberation Serif" w:hAnsi="Liberation Serif"/>
          <w:sz w:val="28"/>
          <w:szCs w:val="28"/>
        </w:rPr>
        <w:t>3495</w:t>
      </w:r>
      <w:r w:rsidR="00C01832" w:rsidRPr="00276A4C">
        <w:rPr>
          <w:rFonts w:ascii="Liberation Serif" w:hAnsi="Liberation Serif"/>
          <w:sz w:val="28"/>
          <w:szCs w:val="28"/>
        </w:rPr>
        <w:t xml:space="preserve"> </w:t>
      </w:r>
      <w:proofErr w:type="spellStart"/>
      <w:r w:rsidR="00C01832" w:rsidRPr="00276A4C">
        <w:rPr>
          <w:rFonts w:ascii="Liberation Serif" w:hAnsi="Liberation Serif"/>
          <w:sz w:val="28"/>
          <w:szCs w:val="28"/>
        </w:rPr>
        <w:t>кв.метров</w:t>
      </w:r>
      <w:proofErr w:type="spellEnd"/>
      <w:r w:rsidR="00C01832" w:rsidRPr="00276A4C">
        <w:rPr>
          <w:rFonts w:ascii="Liberation Serif" w:hAnsi="Liberation Serif"/>
          <w:sz w:val="28"/>
          <w:szCs w:val="28"/>
        </w:rPr>
        <w:t>.</w:t>
      </w:r>
      <w:r w:rsidR="007740C9" w:rsidRPr="00276A4C">
        <w:rPr>
          <w:rFonts w:ascii="Liberation Serif" w:hAnsi="Liberation Serif"/>
          <w:sz w:val="28"/>
          <w:szCs w:val="28"/>
        </w:rPr>
        <w:t xml:space="preserve"> </w:t>
      </w:r>
    </w:p>
    <w:p w:rsidR="00DE2103" w:rsidRPr="00276A4C" w:rsidRDefault="007740C9"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По данным </w:t>
      </w:r>
      <w:r w:rsidR="001E0BAB" w:rsidRPr="00276A4C">
        <w:rPr>
          <w:rFonts w:ascii="Liberation Serif" w:hAnsi="Liberation Serif"/>
          <w:b w:val="0"/>
          <w:sz w:val="28"/>
          <w:szCs w:val="28"/>
        </w:rPr>
        <w:t xml:space="preserve">Управления Федеральной службы государственной статистики по Свердловской области и Курганской области </w:t>
      </w:r>
      <w:r w:rsidRPr="00276A4C">
        <w:rPr>
          <w:rFonts w:ascii="Liberation Serif" w:hAnsi="Liberation Serif"/>
          <w:b w:val="0"/>
          <w:sz w:val="28"/>
          <w:szCs w:val="28"/>
        </w:rPr>
        <w:t>об</w:t>
      </w:r>
      <w:r w:rsidR="00DE2103" w:rsidRPr="00276A4C">
        <w:rPr>
          <w:rFonts w:ascii="Liberation Serif" w:hAnsi="Liberation Serif"/>
          <w:b w:val="0"/>
          <w:sz w:val="28"/>
          <w:szCs w:val="28"/>
        </w:rPr>
        <w:t>орот</w:t>
      </w:r>
      <w:r w:rsidRPr="00276A4C">
        <w:rPr>
          <w:rFonts w:ascii="Liberation Serif" w:hAnsi="Liberation Serif"/>
          <w:b w:val="0"/>
          <w:sz w:val="28"/>
          <w:szCs w:val="28"/>
        </w:rPr>
        <w:t xml:space="preserve"> рознично</w:t>
      </w:r>
      <w:r w:rsidR="00DE2103" w:rsidRPr="00276A4C">
        <w:rPr>
          <w:rFonts w:ascii="Liberation Serif" w:hAnsi="Liberation Serif"/>
          <w:b w:val="0"/>
          <w:sz w:val="28"/>
          <w:szCs w:val="28"/>
        </w:rPr>
        <w:t>й</w:t>
      </w:r>
      <w:r w:rsidRPr="00276A4C">
        <w:rPr>
          <w:rFonts w:ascii="Liberation Serif" w:hAnsi="Liberation Serif"/>
          <w:b w:val="0"/>
          <w:sz w:val="28"/>
          <w:szCs w:val="28"/>
        </w:rPr>
        <w:t xml:space="preserve"> </w:t>
      </w:r>
      <w:r w:rsidR="00DE2103" w:rsidRPr="00276A4C">
        <w:rPr>
          <w:rFonts w:ascii="Liberation Serif" w:hAnsi="Liberation Serif"/>
          <w:b w:val="0"/>
          <w:sz w:val="28"/>
          <w:szCs w:val="28"/>
        </w:rPr>
        <w:t>торговли (без субъектов малого предпринимательства)</w:t>
      </w:r>
      <w:r w:rsidRPr="00276A4C">
        <w:rPr>
          <w:rFonts w:ascii="Liberation Serif" w:hAnsi="Liberation Serif"/>
          <w:b w:val="0"/>
          <w:sz w:val="28"/>
          <w:szCs w:val="28"/>
        </w:rPr>
        <w:t xml:space="preserve"> за прошедший год </w:t>
      </w:r>
      <w:r w:rsidR="00DE2103" w:rsidRPr="00276A4C">
        <w:rPr>
          <w:rFonts w:ascii="Liberation Serif" w:hAnsi="Liberation Serif"/>
          <w:b w:val="0"/>
          <w:sz w:val="28"/>
          <w:szCs w:val="28"/>
        </w:rPr>
        <w:t xml:space="preserve">увеличился </w:t>
      </w:r>
      <w:r w:rsidRPr="00276A4C">
        <w:rPr>
          <w:rFonts w:ascii="Liberation Serif" w:hAnsi="Liberation Serif"/>
          <w:b w:val="0"/>
          <w:sz w:val="28"/>
          <w:szCs w:val="28"/>
        </w:rPr>
        <w:t xml:space="preserve">по сравнению с прошлым годом </w:t>
      </w:r>
      <w:r w:rsidR="00C232AC" w:rsidRPr="00276A4C">
        <w:rPr>
          <w:rFonts w:ascii="Liberation Serif" w:hAnsi="Liberation Serif"/>
          <w:b w:val="0"/>
          <w:sz w:val="28"/>
          <w:szCs w:val="28"/>
        </w:rPr>
        <w:t>на 1</w:t>
      </w:r>
      <w:r w:rsidR="00DB7887" w:rsidRPr="00276A4C">
        <w:rPr>
          <w:rFonts w:ascii="Liberation Serif" w:hAnsi="Liberation Serif"/>
          <w:b w:val="0"/>
          <w:sz w:val="28"/>
          <w:szCs w:val="28"/>
        </w:rPr>
        <w:t>8</w:t>
      </w:r>
      <w:r w:rsidR="00C232AC" w:rsidRPr="00276A4C">
        <w:rPr>
          <w:rFonts w:ascii="Liberation Serif" w:hAnsi="Liberation Serif"/>
          <w:b w:val="0"/>
          <w:sz w:val="28"/>
          <w:szCs w:val="28"/>
        </w:rPr>
        <w:t>,</w:t>
      </w:r>
      <w:r w:rsidR="00DB7887" w:rsidRPr="00276A4C">
        <w:rPr>
          <w:rFonts w:ascii="Liberation Serif" w:hAnsi="Liberation Serif"/>
          <w:b w:val="0"/>
          <w:sz w:val="28"/>
          <w:szCs w:val="28"/>
        </w:rPr>
        <w:t>8</w:t>
      </w:r>
      <w:r w:rsidR="00C232AC" w:rsidRPr="00276A4C">
        <w:rPr>
          <w:rFonts w:ascii="Liberation Serif" w:hAnsi="Liberation Serif"/>
          <w:b w:val="0"/>
          <w:sz w:val="28"/>
          <w:szCs w:val="28"/>
        </w:rPr>
        <w:t xml:space="preserve">% </w:t>
      </w:r>
      <w:r w:rsidRPr="00276A4C">
        <w:rPr>
          <w:rFonts w:ascii="Liberation Serif" w:hAnsi="Liberation Serif"/>
          <w:b w:val="0"/>
          <w:sz w:val="28"/>
          <w:szCs w:val="28"/>
        </w:rPr>
        <w:t xml:space="preserve">и составил </w:t>
      </w:r>
      <w:r w:rsidR="001E0BAB" w:rsidRPr="00276A4C">
        <w:rPr>
          <w:rFonts w:ascii="Liberation Serif" w:hAnsi="Liberation Serif"/>
          <w:b w:val="0"/>
          <w:sz w:val="28"/>
          <w:szCs w:val="28"/>
        </w:rPr>
        <w:t>2</w:t>
      </w:r>
      <w:r w:rsidR="00DB7887" w:rsidRPr="00276A4C">
        <w:rPr>
          <w:rFonts w:ascii="Liberation Serif" w:hAnsi="Liberation Serif"/>
          <w:b w:val="0"/>
          <w:sz w:val="28"/>
          <w:szCs w:val="28"/>
        </w:rPr>
        <w:t>674,49</w:t>
      </w:r>
      <w:r w:rsidRPr="00276A4C">
        <w:rPr>
          <w:rFonts w:ascii="Liberation Serif" w:hAnsi="Liberation Serif"/>
          <w:b w:val="0"/>
          <w:sz w:val="28"/>
          <w:szCs w:val="28"/>
        </w:rPr>
        <w:t xml:space="preserve"> </w:t>
      </w:r>
      <w:r w:rsidR="00DB7887" w:rsidRPr="00276A4C">
        <w:rPr>
          <w:rFonts w:ascii="Liberation Serif" w:hAnsi="Liberation Serif"/>
          <w:b w:val="0"/>
          <w:sz w:val="28"/>
          <w:szCs w:val="28"/>
        </w:rPr>
        <w:t>тыс</w:t>
      </w:r>
      <w:r w:rsidRPr="00276A4C">
        <w:rPr>
          <w:rFonts w:ascii="Liberation Serif" w:hAnsi="Liberation Serif"/>
          <w:b w:val="0"/>
          <w:sz w:val="28"/>
          <w:szCs w:val="28"/>
        </w:rPr>
        <w:t>. рублей</w:t>
      </w:r>
      <w:r w:rsidR="00DE2103" w:rsidRPr="00276A4C">
        <w:rPr>
          <w:rFonts w:ascii="Liberation Serif" w:hAnsi="Liberation Serif"/>
          <w:b w:val="0"/>
          <w:sz w:val="28"/>
          <w:szCs w:val="28"/>
        </w:rPr>
        <w:t>.</w:t>
      </w:r>
    </w:p>
    <w:p w:rsidR="003E4225" w:rsidRPr="00276A4C" w:rsidRDefault="003E4225"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Обеспеченность торговыми площадями в </w:t>
      </w:r>
      <w:proofErr w:type="spellStart"/>
      <w:r w:rsidRPr="00276A4C">
        <w:rPr>
          <w:rFonts w:ascii="Liberation Serif" w:hAnsi="Liberation Serif" w:cs="Liberation Serif"/>
          <w:sz w:val="28"/>
          <w:szCs w:val="28"/>
        </w:rPr>
        <w:t>Камышловском</w:t>
      </w:r>
      <w:proofErr w:type="spellEnd"/>
      <w:r w:rsidRPr="00276A4C">
        <w:rPr>
          <w:rFonts w:ascii="Liberation Serif" w:hAnsi="Liberation Serif" w:cs="Liberation Serif"/>
          <w:sz w:val="28"/>
          <w:szCs w:val="28"/>
        </w:rPr>
        <w:t xml:space="preserve"> городском округе на 1000 жителей составляет 947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xml:space="preserve">., что значительно выше норматива, утвержденного Министерством агропромышленного комплекса и продовольствия Свердловской области для Камышловского городского округа (500,6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xml:space="preserve">.). Превышение фактической обеспеченности торговыми площадями по сравнению с рекомендуемой составляет 189% или на 446,4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на 1000 жителей.</w:t>
      </w:r>
    </w:p>
    <w:p w:rsidR="004D05F6" w:rsidRPr="00276A4C" w:rsidRDefault="004D05F6"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На территории города работает 33</w:t>
      </w:r>
      <w:r w:rsidR="008F6646" w:rsidRPr="00276A4C">
        <w:rPr>
          <w:rFonts w:ascii="Liberation Serif" w:hAnsi="Liberation Serif"/>
          <w:b w:val="0"/>
          <w:sz w:val="28"/>
          <w:szCs w:val="28"/>
        </w:rPr>
        <w:t>0</w:t>
      </w:r>
      <w:r w:rsidRPr="00276A4C">
        <w:rPr>
          <w:rFonts w:ascii="Liberation Serif" w:hAnsi="Liberation Serif"/>
          <w:b w:val="0"/>
          <w:sz w:val="28"/>
          <w:szCs w:val="28"/>
        </w:rPr>
        <w:t xml:space="preserve"> объекта розничной торговли, из которых </w:t>
      </w:r>
      <w:r w:rsidR="008F6646" w:rsidRPr="00276A4C">
        <w:rPr>
          <w:rFonts w:ascii="Liberation Serif" w:hAnsi="Liberation Serif"/>
          <w:b w:val="0"/>
          <w:sz w:val="28"/>
          <w:szCs w:val="28"/>
        </w:rPr>
        <w:t>195</w:t>
      </w:r>
      <w:r w:rsidRPr="00276A4C">
        <w:rPr>
          <w:rFonts w:ascii="Liberation Serif" w:hAnsi="Liberation Serif"/>
          <w:b w:val="0"/>
          <w:sz w:val="28"/>
          <w:szCs w:val="28"/>
        </w:rPr>
        <w:t xml:space="preserve"> объектов применяют форму самообслуживания, </w:t>
      </w:r>
      <w:r w:rsidR="008F6646" w:rsidRPr="00276A4C">
        <w:rPr>
          <w:rFonts w:ascii="Liberation Serif" w:hAnsi="Liberation Serif"/>
          <w:b w:val="0"/>
          <w:sz w:val="28"/>
          <w:szCs w:val="28"/>
        </w:rPr>
        <w:t>211</w:t>
      </w:r>
      <w:r w:rsidRPr="00276A4C">
        <w:rPr>
          <w:rFonts w:ascii="Liberation Serif" w:hAnsi="Liberation Serif"/>
          <w:b w:val="0"/>
          <w:sz w:val="28"/>
          <w:szCs w:val="28"/>
        </w:rPr>
        <w:t xml:space="preserve"> объектов применяют в оплату пластиковые банковские карты</w:t>
      </w:r>
      <w:r w:rsidR="00C01832" w:rsidRPr="00276A4C">
        <w:rPr>
          <w:rFonts w:ascii="Liberation Serif" w:hAnsi="Liberation Serif"/>
          <w:b w:val="0"/>
          <w:sz w:val="28"/>
          <w:szCs w:val="28"/>
        </w:rPr>
        <w:t>.</w:t>
      </w:r>
    </w:p>
    <w:p w:rsidR="007740C9" w:rsidRPr="00276A4C" w:rsidRDefault="007740C9" w:rsidP="009A7CE8">
      <w:pPr>
        <w:pStyle w:val="a3"/>
        <w:ind w:firstLine="709"/>
        <w:jc w:val="both"/>
        <w:rPr>
          <w:rFonts w:ascii="Liberation Serif" w:hAnsi="Liberation Serif"/>
          <w:b w:val="0"/>
          <w:sz w:val="28"/>
          <w:szCs w:val="28"/>
        </w:rPr>
      </w:pPr>
      <w:r w:rsidRPr="00276A4C">
        <w:rPr>
          <w:rFonts w:ascii="Liberation Serif" w:hAnsi="Liberation Serif"/>
          <w:b w:val="0"/>
          <w:sz w:val="28"/>
          <w:szCs w:val="28"/>
        </w:rPr>
        <w:t xml:space="preserve">Опираясь на историческое наследие, в городе продолжается проведение ярмарок. </w:t>
      </w:r>
    </w:p>
    <w:p w:rsidR="00C47E8F" w:rsidRPr="00276A4C" w:rsidRDefault="00C47E8F" w:rsidP="009A7CE8">
      <w:pPr>
        <w:ind w:firstLine="709"/>
        <w:jc w:val="both"/>
        <w:rPr>
          <w:rFonts w:ascii="Liberation Serif" w:hAnsi="Liberation Serif"/>
          <w:b/>
          <w:sz w:val="28"/>
          <w:szCs w:val="28"/>
        </w:rPr>
      </w:pPr>
      <w:r w:rsidRPr="00276A4C">
        <w:rPr>
          <w:rFonts w:ascii="Liberation Serif" w:hAnsi="Liberation Serif"/>
          <w:sz w:val="28"/>
          <w:szCs w:val="28"/>
        </w:rPr>
        <w:t>За 201</w:t>
      </w:r>
      <w:r w:rsidR="00C500C6" w:rsidRPr="00276A4C">
        <w:rPr>
          <w:rFonts w:ascii="Liberation Serif" w:hAnsi="Liberation Serif"/>
          <w:sz w:val="28"/>
          <w:szCs w:val="28"/>
        </w:rPr>
        <w:t>8</w:t>
      </w:r>
      <w:r w:rsidRPr="00276A4C">
        <w:rPr>
          <w:rFonts w:ascii="Liberation Serif" w:hAnsi="Liberation Serif"/>
          <w:sz w:val="28"/>
          <w:szCs w:val="28"/>
        </w:rPr>
        <w:t xml:space="preserve"> год в городе проведено 4 ярмарки товаропроизводителей:</w:t>
      </w:r>
    </w:p>
    <w:p w:rsidR="002A662D" w:rsidRPr="00276A4C" w:rsidRDefault="002A662D" w:rsidP="009A7CE8">
      <w:pPr>
        <w:pStyle w:val="af1"/>
        <w:spacing w:before="0" w:beforeAutospacing="0" w:after="0" w:afterAutospacing="0"/>
        <w:ind w:firstLine="709"/>
        <w:jc w:val="both"/>
        <w:rPr>
          <w:rFonts w:ascii="Liberation Serif" w:hAnsi="Liberation Serif"/>
          <w:sz w:val="28"/>
          <w:szCs w:val="28"/>
        </w:rPr>
      </w:pPr>
      <w:r w:rsidRPr="00276A4C">
        <w:rPr>
          <w:rFonts w:ascii="Liberation Serif" w:hAnsi="Liberation Serif"/>
          <w:sz w:val="28"/>
          <w:szCs w:val="28"/>
        </w:rPr>
        <w:t xml:space="preserve">- 18.02.2018г. «Сретенская ярмарка», с участием 101 местных и иногородних товаропроизводителей. </w:t>
      </w:r>
    </w:p>
    <w:p w:rsidR="002A662D" w:rsidRPr="00276A4C" w:rsidRDefault="002A662D" w:rsidP="009A7CE8">
      <w:pPr>
        <w:pStyle w:val="af1"/>
        <w:spacing w:before="0" w:beforeAutospacing="0" w:after="0" w:afterAutospacing="0"/>
        <w:ind w:firstLine="709"/>
        <w:jc w:val="both"/>
        <w:rPr>
          <w:rFonts w:ascii="Liberation Serif" w:hAnsi="Liberation Serif"/>
          <w:sz w:val="28"/>
          <w:szCs w:val="28"/>
        </w:rPr>
      </w:pPr>
      <w:r w:rsidRPr="00276A4C">
        <w:rPr>
          <w:rFonts w:ascii="Liberation Serif" w:hAnsi="Liberation Serif"/>
          <w:sz w:val="28"/>
          <w:szCs w:val="28"/>
        </w:rPr>
        <w:t>- 13.05.2018г. «</w:t>
      </w:r>
      <w:proofErr w:type="spellStart"/>
      <w:r w:rsidRPr="00276A4C">
        <w:rPr>
          <w:rFonts w:ascii="Liberation Serif" w:hAnsi="Liberation Serif"/>
          <w:sz w:val="28"/>
          <w:szCs w:val="28"/>
        </w:rPr>
        <w:t>Тихоновская</w:t>
      </w:r>
      <w:proofErr w:type="spellEnd"/>
      <w:r w:rsidRPr="00276A4C">
        <w:rPr>
          <w:rFonts w:ascii="Liberation Serif" w:hAnsi="Liberation Serif"/>
          <w:sz w:val="28"/>
          <w:szCs w:val="28"/>
        </w:rPr>
        <w:t xml:space="preserve">» ярмарка, с участием 206 местных и иногородних товаропроизводителей. </w:t>
      </w:r>
    </w:p>
    <w:p w:rsidR="002A662D" w:rsidRPr="00276A4C" w:rsidRDefault="002A662D" w:rsidP="009A7CE8">
      <w:pPr>
        <w:ind w:firstLine="709"/>
        <w:jc w:val="both"/>
        <w:rPr>
          <w:rFonts w:ascii="Liberation Serif" w:hAnsi="Liberation Serif"/>
          <w:b/>
          <w:sz w:val="28"/>
          <w:szCs w:val="28"/>
        </w:rPr>
      </w:pPr>
      <w:r w:rsidRPr="00276A4C">
        <w:rPr>
          <w:rFonts w:ascii="Liberation Serif" w:hAnsi="Liberation Serif"/>
          <w:sz w:val="28"/>
          <w:szCs w:val="28"/>
        </w:rPr>
        <w:t>- 16.09.2018г. «Покровская» ярмарка, с участием 190 местных и иногородних товаропроизводителей.</w:t>
      </w:r>
    </w:p>
    <w:p w:rsidR="00C47E8F" w:rsidRPr="00276A4C" w:rsidRDefault="00C47E8F" w:rsidP="009A7CE8">
      <w:pPr>
        <w:ind w:firstLine="709"/>
        <w:jc w:val="both"/>
        <w:rPr>
          <w:rFonts w:ascii="Liberation Serif" w:hAnsi="Liberation Serif"/>
          <w:b/>
          <w:sz w:val="28"/>
          <w:szCs w:val="28"/>
        </w:rPr>
      </w:pPr>
      <w:r w:rsidRPr="00276A4C">
        <w:rPr>
          <w:rFonts w:ascii="Liberation Serif" w:hAnsi="Liberation Serif"/>
          <w:sz w:val="28"/>
          <w:szCs w:val="28"/>
        </w:rPr>
        <w:t>- 2</w:t>
      </w:r>
      <w:r w:rsidR="003E4225" w:rsidRPr="00276A4C">
        <w:rPr>
          <w:rFonts w:ascii="Liberation Serif" w:hAnsi="Liberation Serif"/>
          <w:sz w:val="28"/>
          <w:szCs w:val="28"/>
        </w:rPr>
        <w:t>3</w:t>
      </w:r>
      <w:r w:rsidRPr="00276A4C">
        <w:rPr>
          <w:rFonts w:ascii="Liberation Serif" w:hAnsi="Liberation Serif"/>
          <w:sz w:val="28"/>
          <w:szCs w:val="28"/>
        </w:rPr>
        <w:t>.12.201</w:t>
      </w:r>
      <w:r w:rsidR="00FD03A1" w:rsidRPr="00276A4C">
        <w:rPr>
          <w:rFonts w:ascii="Liberation Serif" w:hAnsi="Liberation Serif"/>
          <w:sz w:val="28"/>
          <w:szCs w:val="28"/>
        </w:rPr>
        <w:t>8</w:t>
      </w:r>
      <w:r w:rsidRPr="00276A4C">
        <w:rPr>
          <w:rFonts w:ascii="Liberation Serif" w:hAnsi="Liberation Serif"/>
          <w:sz w:val="28"/>
          <w:szCs w:val="28"/>
        </w:rPr>
        <w:t xml:space="preserve">г. «Рождественская ярмарка», с участием </w:t>
      </w:r>
      <w:r w:rsidR="003E4225" w:rsidRPr="00276A4C">
        <w:rPr>
          <w:rFonts w:ascii="Liberation Serif" w:hAnsi="Liberation Serif"/>
          <w:sz w:val="28"/>
          <w:szCs w:val="28"/>
        </w:rPr>
        <w:t>115</w:t>
      </w:r>
      <w:r w:rsidRPr="00276A4C">
        <w:rPr>
          <w:rFonts w:ascii="Liberation Serif" w:hAnsi="Liberation Serif"/>
          <w:sz w:val="28"/>
          <w:szCs w:val="28"/>
        </w:rPr>
        <w:t xml:space="preserve"> местных и иногородних товаропроизводителей.</w:t>
      </w:r>
    </w:p>
    <w:p w:rsidR="00D91FB5" w:rsidRPr="00276A4C" w:rsidRDefault="001E0BAB" w:rsidP="009A7CE8">
      <w:pPr>
        <w:ind w:firstLine="709"/>
        <w:jc w:val="both"/>
        <w:rPr>
          <w:rFonts w:ascii="Liberation Serif" w:hAnsi="Liberation Serif"/>
          <w:sz w:val="28"/>
          <w:szCs w:val="28"/>
        </w:rPr>
      </w:pPr>
      <w:r w:rsidRPr="00276A4C">
        <w:rPr>
          <w:rFonts w:ascii="Liberation Serif" w:hAnsi="Liberation Serif"/>
          <w:sz w:val="28"/>
          <w:szCs w:val="28"/>
        </w:rPr>
        <w:lastRenderedPageBreak/>
        <w:t>По данным Управления Федеральной службы государственной статистики по Свердловской области и Курганской области</w:t>
      </w:r>
      <w:r w:rsidR="007740C9" w:rsidRPr="00276A4C">
        <w:rPr>
          <w:rFonts w:ascii="Liberation Serif" w:hAnsi="Liberation Serif"/>
          <w:sz w:val="28"/>
          <w:szCs w:val="28"/>
        </w:rPr>
        <w:t xml:space="preserve"> о</w:t>
      </w:r>
      <w:r w:rsidR="007740C9" w:rsidRPr="00276A4C">
        <w:rPr>
          <w:rFonts w:ascii="Liberation Serif" w:hAnsi="Liberation Serif"/>
          <w:bCs/>
          <w:sz w:val="28"/>
          <w:szCs w:val="28"/>
        </w:rPr>
        <w:t>борот общественного питания</w:t>
      </w:r>
      <w:r w:rsidR="007740C9" w:rsidRPr="00276A4C">
        <w:rPr>
          <w:rFonts w:ascii="Liberation Serif" w:hAnsi="Liberation Serif"/>
          <w:sz w:val="28"/>
          <w:szCs w:val="28"/>
        </w:rPr>
        <w:t xml:space="preserve"> в 201</w:t>
      </w:r>
      <w:r w:rsidR="00DB7887" w:rsidRPr="00276A4C">
        <w:rPr>
          <w:rFonts w:ascii="Liberation Serif" w:hAnsi="Liberation Serif"/>
          <w:sz w:val="28"/>
          <w:szCs w:val="28"/>
        </w:rPr>
        <w:t>8</w:t>
      </w:r>
      <w:r w:rsidR="007740C9" w:rsidRPr="00276A4C">
        <w:rPr>
          <w:rFonts w:ascii="Liberation Serif" w:hAnsi="Liberation Serif"/>
          <w:sz w:val="28"/>
          <w:szCs w:val="28"/>
        </w:rPr>
        <w:t xml:space="preserve"> году</w:t>
      </w:r>
      <w:r w:rsidR="00D91FB5" w:rsidRPr="00276A4C">
        <w:rPr>
          <w:rFonts w:ascii="Liberation Serif" w:hAnsi="Liberation Serif"/>
          <w:sz w:val="28"/>
          <w:szCs w:val="28"/>
        </w:rPr>
        <w:t xml:space="preserve"> (без субъектов малого предпринимательства) </w:t>
      </w:r>
      <w:r w:rsidR="007740C9" w:rsidRPr="00276A4C">
        <w:rPr>
          <w:rFonts w:ascii="Liberation Serif" w:hAnsi="Liberation Serif"/>
          <w:sz w:val="28"/>
          <w:szCs w:val="28"/>
        </w:rPr>
        <w:t xml:space="preserve">составил </w:t>
      </w:r>
      <w:r w:rsidR="00DB7887" w:rsidRPr="00276A4C">
        <w:rPr>
          <w:rFonts w:ascii="Liberation Serif" w:hAnsi="Liberation Serif"/>
          <w:sz w:val="28"/>
          <w:szCs w:val="28"/>
        </w:rPr>
        <w:t>29,13</w:t>
      </w:r>
      <w:r w:rsidR="007740C9" w:rsidRPr="00276A4C">
        <w:rPr>
          <w:rFonts w:ascii="Liberation Serif" w:hAnsi="Liberation Serif"/>
          <w:bCs/>
          <w:sz w:val="28"/>
          <w:szCs w:val="28"/>
        </w:rPr>
        <w:t xml:space="preserve"> </w:t>
      </w:r>
      <w:proofErr w:type="spellStart"/>
      <w:r w:rsidR="00DB7887" w:rsidRPr="00276A4C">
        <w:rPr>
          <w:rFonts w:ascii="Liberation Serif" w:hAnsi="Liberation Serif"/>
          <w:bCs/>
          <w:sz w:val="28"/>
          <w:szCs w:val="28"/>
        </w:rPr>
        <w:t>тыс</w:t>
      </w:r>
      <w:r w:rsidR="007740C9" w:rsidRPr="00276A4C">
        <w:rPr>
          <w:rFonts w:ascii="Liberation Serif" w:hAnsi="Liberation Serif"/>
          <w:bCs/>
          <w:sz w:val="28"/>
          <w:szCs w:val="28"/>
        </w:rPr>
        <w:t>.рублей</w:t>
      </w:r>
      <w:proofErr w:type="spellEnd"/>
      <w:r w:rsidR="007740C9" w:rsidRPr="00276A4C">
        <w:rPr>
          <w:rFonts w:ascii="Liberation Serif" w:hAnsi="Liberation Serif"/>
          <w:bCs/>
          <w:sz w:val="28"/>
          <w:szCs w:val="28"/>
        </w:rPr>
        <w:t xml:space="preserve"> и у</w:t>
      </w:r>
      <w:r w:rsidRPr="00276A4C">
        <w:rPr>
          <w:rFonts w:ascii="Liberation Serif" w:hAnsi="Liberation Serif"/>
          <w:bCs/>
          <w:sz w:val="28"/>
          <w:szCs w:val="28"/>
        </w:rPr>
        <w:t>меньшился</w:t>
      </w:r>
      <w:r w:rsidR="007740C9" w:rsidRPr="00276A4C">
        <w:rPr>
          <w:rFonts w:ascii="Liberation Serif" w:hAnsi="Liberation Serif"/>
          <w:bCs/>
          <w:sz w:val="28"/>
          <w:szCs w:val="28"/>
        </w:rPr>
        <w:t xml:space="preserve"> по сравнению с соответствующим периодом прошлого года на </w:t>
      </w:r>
      <w:r w:rsidR="00DB7887" w:rsidRPr="00276A4C">
        <w:rPr>
          <w:rFonts w:ascii="Liberation Serif" w:hAnsi="Liberation Serif"/>
          <w:bCs/>
          <w:sz w:val="28"/>
          <w:szCs w:val="28"/>
        </w:rPr>
        <w:t>3,9</w:t>
      </w:r>
      <w:r w:rsidR="007740C9" w:rsidRPr="00276A4C">
        <w:rPr>
          <w:rFonts w:ascii="Liberation Serif" w:hAnsi="Liberation Serif"/>
          <w:bCs/>
          <w:sz w:val="28"/>
          <w:szCs w:val="28"/>
        </w:rPr>
        <w:t>%.</w:t>
      </w:r>
      <w:r w:rsidR="007740C9" w:rsidRPr="00276A4C">
        <w:rPr>
          <w:rFonts w:ascii="Liberation Serif" w:hAnsi="Liberation Serif"/>
          <w:sz w:val="28"/>
          <w:szCs w:val="28"/>
        </w:rPr>
        <w:t xml:space="preserve"> </w:t>
      </w:r>
    </w:p>
    <w:p w:rsidR="00754785" w:rsidRPr="00276A4C" w:rsidRDefault="00754785" w:rsidP="009A7CE8">
      <w:pPr>
        <w:ind w:firstLine="709"/>
        <w:jc w:val="both"/>
        <w:rPr>
          <w:rFonts w:ascii="Liberation Serif" w:hAnsi="Liberation Serif"/>
          <w:sz w:val="28"/>
          <w:szCs w:val="28"/>
        </w:rPr>
      </w:pPr>
      <w:r w:rsidRPr="00276A4C">
        <w:rPr>
          <w:rFonts w:ascii="Liberation Serif" w:hAnsi="Liberation Serif"/>
          <w:sz w:val="28"/>
          <w:szCs w:val="28"/>
        </w:rPr>
        <w:t>На 1 января 201</w:t>
      </w:r>
      <w:r w:rsidR="00C500C6" w:rsidRPr="00276A4C">
        <w:rPr>
          <w:rFonts w:ascii="Liberation Serif" w:hAnsi="Liberation Serif"/>
          <w:sz w:val="28"/>
          <w:szCs w:val="28"/>
        </w:rPr>
        <w:t>9</w:t>
      </w:r>
      <w:r w:rsidRPr="00276A4C">
        <w:rPr>
          <w:rFonts w:ascii="Liberation Serif" w:hAnsi="Liberation Serif"/>
          <w:sz w:val="28"/>
          <w:szCs w:val="28"/>
        </w:rPr>
        <w:t xml:space="preserve"> года численность безработных граждан, состоящих на учете в службе занятости </w:t>
      </w:r>
      <w:r w:rsidR="00C500C6" w:rsidRPr="00276A4C">
        <w:rPr>
          <w:rFonts w:ascii="Liberation Serif" w:hAnsi="Liberation Serif"/>
          <w:sz w:val="28"/>
          <w:szCs w:val="28"/>
        </w:rPr>
        <w:t>163</w:t>
      </w:r>
      <w:r w:rsidRPr="00276A4C">
        <w:rPr>
          <w:rFonts w:ascii="Liberation Serif" w:hAnsi="Liberation Serif"/>
          <w:sz w:val="28"/>
          <w:szCs w:val="28"/>
        </w:rPr>
        <w:t xml:space="preserve"> человек</w:t>
      </w:r>
      <w:r w:rsidR="00C500C6" w:rsidRPr="00276A4C">
        <w:rPr>
          <w:rFonts w:ascii="Liberation Serif" w:hAnsi="Liberation Serif"/>
          <w:sz w:val="28"/>
          <w:szCs w:val="28"/>
        </w:rPr>
        <w:t>а</w:t>
      </w:r>
      <w:r w:rsidRPr="00276A4C">
        <w:rPr>
          <w:rFonts w:ascii="Liberation Serif" w:hAnsi="Liberation Serif"/>
          <w:sz w:val="28"/>
          <w:szCs w:val="28"/>
        </w:rPr>
        <w:t xml:space="preserve">, уровень регистрируемой безработицы – </w:t>
      </w:r>
      <w:r w:rsidR="00C500C6" w:rsidRPr="00276A4C">
        <w:rPr>
          <w:rFonts w:ascii="Liberation Serif" w:hAnsi="Liberation Serif"/>
          <w:sz w:val="28"/>
          <w:szCs w:val="28"/>
        </w:rPr>
        <w:t>1,25</w:t>
      </w:r>
      <w:r w:rsidRPr="00276A4C">
        <w:rPr>
          <w:rFonts w:ascii="Liberation Serif" w:hAnsi="Liberation Serif"/>
          <w:sz w:val="28"/>
          <w:szCs w:val="28"/>
        </w:rPr>
        <w:t>%, что выше 201</w:t>
      </w:r>
      <w:r w:rsidR="00C500C6" w:rsidRPr="00276A4C">
        <w:rPr>
          <w:rFonts w:ascii="Liberation Serif" w:hAnsi="Liberation Serif"/>
          <w:sz w:val="28"/>
          <w:szCs w:val="28"/>
        </w:rPr>
        <w:t>7</w:t>
      </w:r>
      <w:r w:rsidRPr="00276A4C">
        <w:rPr>
          <w:rFonts w:ascii="Liberation Serif" w:hAnsi="Liberation Serif"/>
          <w:sz w:val="28"/>
          <w:szCs w:val="28"/>
        </w:rPr>
        <w:t xml:space="preserve"> года (безработных-2</w:t>
      </w:r>
      <w:r w:rsidR="00C500C6" w:rsidRPr="00276A4C">
        <w:rPr>
          <w:rFonts w:ascii="Liberation Serif" w:hAnsi="Liberation Serif"/>
          <w:sz w:val="28"/>
          <w:szCs w:val="28"/>
        </w:rPr>
        <w:t>7</w:t>
      </w:r>
      <w:r w:rsidRPr="00276A4C">
        <w:rPr>
          <w:rFonts w:ascii="Liberation Serif" w:hAnsi="Liberation Serif"/>
          <w:sz w:val="28"/>
          <w:szCs w:val="28"/>
        </w:rPr>
        <w:t>0 человек, уровень безработицы-</w:t>
      </w:r>
      <w:r w:rsidR="00C500C6" w:rsidRPr="00276A4C">
        <w:rPr>
          <w:rFonts w:ascii="Liberation Serif" w:hAnsi="Liberation Serif"/>
          <w:sz w:val="28"/>
          <w:szCs w:val="28"/>
        </w:rPr>
        <w:t>2,08</w:t>
      </w:r>
      <w:r w:rsidRPr="00276A4C">
        <w:rPr>
          <w:rFonts w:ascii="Liberation Serif" w:hAnsi="Liberation Serif"/>
          <w:sz w:val="28"/>
          <w:szCs w:val="28"/>
        </w:rPr>
        <w:t xml:space="preserve">%). </w:t>
      </w:r>
    </w:p>
    <w:p w:rsidR="00754785" w:rsidRPr="00276A4C" w:rsidRDefault="00C500C6" w:rsidP="009A7CE8">
      <w:pPr>
        <w:ind w:firstLine="709"/>
        <w:jc w:val="both"/>
        <w:rPr>
          <w:rFonts w:ascii="Liberation Serif" w:hAnsi="Liberation Serif"/>
          <w:sz w:val="28"/>
          <w:szCs w:val="28"/>
        </w:rPr>
      </w:pPr>
      <w:r w:rsidRPr="00276A4C">
        <w:rPr>
          <w:rFonts w:ascii="Liberation Serif" w:hAnsi="Liberation Serif"/>
          <w:sz w:val="28"/>
          <w:szCs w:val="28"/>
        </w:rPr>
        <w:t xml:space="preserve">В 2018 </w:t>
      </w:r>
      <w:r w:rsidR="00754785" w:rsidRPr="00276A4C">
        <w:rPr>
          <w:rFonts w:ascii="Liberation Serif" w:hAnsi="Liberation Serif"/>
          <w:sz w:val="28"/>
          <w:szCs w:val="28"/>
        </w:rPr>
        <w:t xml:space="preserve">году в </w:t>
      </w:r>
      <w:proofErr w:type="spellStart"/>
      <w:r w:rsidR="00754785" w:rsidRPr="00276A4C">
        <w:rPr>
          <w:rFonts w:ascii="Liberation Serif" w:hAnsi="Liberation Serif"/>
          <w:sz w:val="28"/>
          <w:szCs w:val="28"/>
        </w:rPr>
        <w:t>Камышловском</w:t>
      </w:r>
      <w:proofErr w:type="spellEnd"/>
      <w:r w:rsidR="00754785" w:rsidRPr="00276A4C">
        <w:rPr>
          <w:rFonts w:ascii="Liberation Serif" w:hAnsi="Liberation Serif"/>
          <w:sz w:val="28"/>
          <w:szCs w:val="28"/>
        </w:rPr>
        <w:t xml:space="preserve"> городском округе родился </w:t>
      </w:r>
      <w:r w:rsidR="002A662D" w:rsidRPr="00276A4C">
        <w:rPr>
          <w:rFonts w:ascii="Liberation Serif" w:hAnsi="Liberation Serif"/>
          <w:sz w:val="28"/>
          <w:szCs w:val="28"/>
        </w:rPr>
        <w:t>369 детей</w:t>
      </w:r>
      <w:r w:rsidR="00754785" w:rsidRPr="00276A4C">
        <w:rPr>
          <w:rFonts w:ascii="Liberation Serif" w:hAnsi="Liberation Serif"/>
          <w:sz w:val="28"/>
          <w:szCs w:val="28"/>
        </w:rPr>
        <w:t xml:space="preserve"> (в 201</w:t>
      </w:r>
      <w:r w:rsidR="002A662D" w:rsidRPr="00276A4C">
        <w:rPr>
          <w:rFonts w:ascii="Liberation Serif" w:hAnsi="Liberation Serif"/>
          <w:sz w:val="28"/>
          <w:szCs w:val="28"/>
        </w:rPr>
        <w:t>7</w:t>
      </w:r>
      <w:r w:rsidR="00754785" w:rsidRPr="00276A4C">
        <w:rPr>
          <w:rFonts w:ascii="Liberation Serif" w:hAnsi="Liberation Serif"/>
          <w:sz w:val="28"/>
          <w:szCs w:val="28"/>
        </w:rPr>
        <w:t xml:space="preserve"> г.</w:t>
      </w:r>
      <w:r w:rsidR="00C01832" w:rsidRPr="00276A4C">
        <w:rPr>
          <w:rFonts w:ascii="Liberation Serif" w:hAnsi="Liberation Serif"/>
          <w:sz w:val="28"/>
          <w:szCs w:val="28"/>
        </w:rPr>
        <w:t xml:space="preserve"> </w:t>
      </w:r>
      <w:r w:rsidR="00754785" w:rsidRPr="00276A4C">
        <w:rPr>
          <w:rFonts w:ascii="Liberation Serif" w:hAnsi="Liberation Serif"/>
          <w:sz w:val="28"/>
          <w:szCs w:val="28"/>
        </w:rPr>
        <w:t>- 4</w:t>
      </w:r>
      <w:r w:rsidR="002A662D" w:rsidRPr="00276A4C">
        <w:rPr>
          <w:rFonts w:ascii="Liberation Serif" w:hAnsi="Liberation Serif"/>
          <w:sz w:val="28"/>
          <w:szCs w:val="28"/>
        </w:rPr>
        <w:t>11 ребенок</w:t>
      </w:r>
      <w:r w:rsidR="00754785" w:rsidRPr="00276A4C">
        <w:rPr>
          <w:rFonts w:ascii="Liberation Serif" w:hAnsi="Liberation Serif"/>
          <w:sz w:val="28"/>
          <w:szCs w:val="28"/>
        </w:rPr>
        <w:t>), коэффициент рождаемости (количество рождений на 1000 жителей города) 1</w:t>
      </w:r>
      <w:r w:rsidR="002A662D" w:rsidRPr="00276A4C">
        <w:rPr>
          <w:rFonts w:ascii="Liberation Serif" w:hAnsi="Liberation Serif"/>
          <w:sz w:val="28"/>
          <w:szCs w:val="28"/>
        </w:rPr>
        <w:t>4,0</w:t>
      </w:r>
      <w:r w:rsidR="00754785" w:rsidRPr="00276A4C">
        <w:rPr>
          <w:rFonts w:ascii="Liberation Serif" w:hAnsi="Liberation Serif"/>
          <w:sz w:val="28"/>
          <w:szCs w:val="28"/>
        </w:rPr>
        <w:t xml:space="preserve"> промилле.</w:t>
      </w:r>
    </w:p>
    <w:p w:rsidR="00754785" w:rsidRPr="00276A4C" w:rsidRDefault="00754785" w:rsidP="009A7CE8">
      <w:pPr>
        <w:ind w:firstLine="709"/>
        <w:jc w:val="both"/>
        <w:rPr>
          <w:rFonts w:ascii="Liberation Serif" w:hAnsi="Liberation Serif"/>
          <w:bCs/>
          <w:sz w:val="28"/>
          <w:szCs w:val="28"/>
        </w:rPr>
      </w:pPr>
      <w:r w:rsidRPr="00276A4C">
        <w:rPr>
          <w:rFonts w:ascii="Liberation Serif" w:hAnsi="Liberation Serif"/>
          <w:sz w:val="28"/>
          <w:szCs w:val="28"/>
        </w:rPr>
        <w:t xml:space="preserve">За отчётный год умерло </w:t>
      </w:r>
      <w:r w:rsidR="002A662D" w:rsidRPr="00276A4C">
        <w:rPr>
          <w:rFonts w:ascii="Liberation Serif" w:hAnsi="Liberation Serif"/>
          <w:sz w:val="28"/>
          <w:szCs w:val="28"/>
        </w:rPr>
        <w:t>401</w:t>
      </w:r>
      <w:r w:rsidRPr="00276A4C">
        <w:rPr>
          <w:rFonts w:ascii="Liberation Serif" w:hAnsi="Liberation Serif"/>
          <w:sz w:val="28"/>
          <w:szCs w:val="28"/>
        </w:rPr>
        <w:t xml:space="preserve"> человек, что </w:t>
      </w:r>
      <w:r w:rsidR="002A662D" w:rsidRPr="00276A4C">
        <w:rPr>
          <w:rFonts w:ascii="Liberation Serif" w:hAnsi="Liberation Serif"/>
          <w:sz w:val="28"/>
          <w:szCs w:val="28"/>
        </w:rPr>
        <w:t xml:space="preserve">выше </w:t>
      </w:r>
      <w:r w:rsidRPr="00276A4C">
        <w:rPr>
          <w:rFonts w:ascii="Liberation Serif" w:hAnsi="Liberation Serif"/>
          <w:sz w:val="28"/>
          <w:szCs w:val="28"/>
        </w:rPr>
        <w:t xml:space="preserve">уровня 2016 года на </w:t>
      </w:r>
      <w:r w:rsidR="002A662D" w:rsidRPr="00276A4C">
        <w:rPr>
          <w:rFonts w:ascii="Liberation Serif" w:hAnsi="Liberation Serif"/>
          <w:sz w:val="28"/>
          <w:szCs w:val="28"/>
        </w:rPr>
        <w:t>27</w:t>
      </w:r>
      <w:r w:rsidRPr="00276A4C">
        <w:rPr>
          <w:rFonts w:ascii="Liberation Serif" w:hAnsi="Liberation Serif"/>
          <w:sz w:val="28"/>
          <w:szCs w:val="28"/>
        </w:rPr>
        <w:t xml:space="preserve"> человек.</w:t>
      </w:r>
    </w:p>
    <w:p w:rsidR="00754785" w:rsidRPr="00276A4C" w:rsidRDefault="00754785" w:rsidP="009A7CE8">
      <w:pPr>
        <w:ind w:firstLine="709"/>
        <w:jc w:val="both"/>
        <w:rPr>
          <w:rFonts w:ascii="Liberation Serif" w:hAnsi="Liberation Serif"/>
          <w:sz w:val="28"/>
          <w:szCs w:val="28"/>
        </w:rPr>
      </w:pPr>
      <w:r w:rsidRPr="00276A4C">
        <w:rPr>
          <w:rFonts w:ascii="Liberation Serif" w:hAnsi="Liberation Serif"/>
          <w:sz w:val="28"/>
          <w:szCs w:val="28"/>
        </w:rPr>
        <w:t>Естественн</w:t>
      </w:r>
      <w:r w:rsidR="002A662D" w:rsidRPr="00276A4C">
        <w:rPr>
          <w:rFonts w:ascii="Liberation Serif" w:hAnsi="Liberation Serif"/>
          <w:sz w:val="28"/>
          <w:szCs w:val="28"/>
        </w:rPr>
        <w:t>ая</w:t>
      </w:r>
      <w:r w:rsidRPr="00276A4C">
        <w:rPr>
          <w:rFonts w:ascii="Liberation Serif" w:hAnsi="Liberation Serif"/>
          <w:sz w:val="28"/>
          <w:szCs w:val="28"/>
        </w:rPr>
        <w:t xml:space="preserve"> </w:t>
      </w:r>
      <w:r w:rsidR="002A662D" w:rsidRPr="00276A4C">
        <w:rPr>
          <w:rFonts w:ascii="Liberation Serif" w:hAnsi="Liberation Serif"/>
          <w:sz w:val="28"/>
          <w:szCs w:val="28"/>
        </w:rPr>
        <w:t xml:space="preserve">убыль </w:t>
      </w:r>
      <w:r w:rsidRPr="00276A4C">
        <w:rPr>
          <w:rFonts w:ascii="Liberation Serif" w:hAnsi="Liberation Serif"/>
          <w:sz w:val="28"/>
          <w:szCs w:val="28"/>
        </w:rPr>
        <w:t>населения составил</w:t>
      </w:r>
      <w:r w:rsidR="002A662D" w:rsidRPr="00276A4C">
        <w:rPr>
          <w:rFonts w:ascii="Liberation Serif" w:hAnsi="Liberation Serif"/>
          <w:sz w:val="28"/>
          <w:szCs w:val="28"/>
        </w:rPr>
        <w:t>а</w:t>
      </w:r>
      <w:r w:rsidRPr="00276A4C">
        <w:rPr>
          <w:rFonts w:ascii="Liberation Serif" w:hAnsi="Liberation Serif"/>
          <w:sz w:val="28"/>
          <w:szCs w:val="28"/>
        </w:rPr>
        <w:t xml:space="preserve"> </w:t>
      </w:r>
      <w:r w:rsidR="002A662D" w:rsidRPr="00276A4C">
        <w:rPr>
          <w:rFonts w:ascii="Liberation Serif" w:hAnsi="Liberation Serif"/>
          <w:sz w:val="28"/>
          <w:szCs w:val="28"/>
        </w:rPr>
        <w:t>32</w:t>
      </w:r>
      <w:r w:rsidRPr="00276A4C">
        <w:rPr>
          <w:rFonts w:ascii="Liberation Serif" w:hAnsi="Liberation Serif"/>
          <w:sz w:val="28"/>
          <w:szCs w:val="28"/>
        </w:rPr>
        <w:t xml:space="preserve"> человек</w:t>
      </w:r>
      <w:r w:rsidR="002A662D" w:rsidRPr="00276A4C">
        <w:rPr>
          <w:rFonts w:ascii="Liberation Serif" w:hAnsi="Liberation Serif"/>
          <w:sz w:val="28"/>
          <w:szCs w:val="28"/>
        </w:rPr>
        <w:t>а</w:t>
      </w:r>
      <w:r w:rsidRPr="00276A4C">
        <w:rPr>
          <w:rFonts w:ascii="Liberation Serif" w:hAnsi="Liberation Serif"/>
          <w:sz w:val="28"/>
          <w:szCs w:val="28"/>
        </w:rPr>
        <w:t xml:space="preserve"> (за ана</w:t>
      </w:r>
      <w:r w:rsidR="00A25A1D" w:rsidRPr="00276A4C">
        <w:rPr>
          <w:rFonts w:ascii="Liberation Serif" w:hAnsi="Liberation Serif"/>
          <w:sz w:val="28"/>
          <w:szCs w:val="28"/>
        </w:rPr>
        <w:t>логичный период прошлого года естественный прирост 42</w:t>
      </w:r>
      <w:r w:rsidRPr="00276A4C">
        <w:rPr>
          <w:rFonts w:ascii="Liberation Serif" w:hAnsi="Liberation Serif"/>
          <w:sz w:val="28"/>
          <w:szCs w:val="28"/>
        </w:rPr>
        <w:t xml:space="preserve"> человек</w:t>
      </w:r>
      <w:r w:rsidR="00A25A1D" w:rsidRPr="00276A4C">
        <w:rPr>
          <w:rFonts w:ascii="Liberation Serif" w:hAnsi="Liberation Serif"/>
          <w:sz w:val="28"/>
          <w:szCs w:val="28"/>
        </w:rPr>
        <w:t>а</w:t>
      </w:r>
      <w:r w:rsidRPr="00276A4C">
        <w:rPr>
          <w:rFonts w:ascii="Liberation Serif" w:hAnsi="Liberation Serif"/>
          <w:sz w:val="28"/>
          <w:szCs w:val="28"/>
        </w:rPr>
        <w:t>). Приоритетной задачей для нас является повышение жизненного уровня населения через увеличение его доходов.</w:t>
      </w:r>
    </w:p>
    <w:p w:rsidR="00ED45CD" w:rsidRPr="00276A4C" w:rsidRDefault="00ED45CD" w:rsidP="009A7CE8">
      <w:pPr>
        <w:ind w:firstLine="709"/>
        <w:jc w:val="both"/>
        <w:rPr>
          <w:rFonts w:ascii="Liberation Serif" w:hAnsi="Liberation Serif"/>
          <w:sz w:val="28"/>
          <w:szCs w:val="28"/>
          <w:highlight w:val="yellow"/>
        </w:rPr>
      </w:pPr>
      <w:r w:rsidRPr="00276A4C">
        <w:rPr>
          <w:rFonts w:ascii="Liberation Serif" w:hAnsi="Liberation Serif"/>
          <w:sz w:val="28"/>
          <w:highlight w:val="yellow"/>
        </w:rPr>
        <w:t xml:space="preserve"> </w:t>
      </w:r>
    </w:p>
    <w:p w:rsidR="00A71F51" w:rsidRPr="00276A4C" w:rsidRDefault="00ED45CD" w:rsidP="00C827B8">
      <w:pPr>
        <w:pStyle w:val="a5"/>
        <w:widowControl w:val="0"/>
        <w:autoSpaceDE w:val="0"/>
        <w:autoSpaceDN w:val="0"/>
        <w:adjustRightInd w:val="0"/>
        <w:spacing w:after="0"/>
        <w:ind w:left="0"/>
        <w:jc w:val="center"/>
        <w:rPr>
          <w:rFonts w:ascii="Liberation Serif" w:hAnsi="Liberation Serif"/>
          <w:b/>
          <w:sz w:val="28"/>
          <w:szCs w:val="28"/>
        </w:rPr>
      </w:pPr>
      <w:r w:rsidRPr="00276A4C">
        <w:rPr>
          <w:rFonts w:ascii="Liberation Serif" w:hAnsi="Liberation Serif"/>
          <w:b/>
          <w:sz w:val="28"/>
          <w:szCs w:val="28"/>
        </w:rPr>
        <w:t>Раздел 1. Экономическое развитие.</w:t>
      </w:r>
    </w:p>
    <w:p w:rsidR="00A71F51" w:rsidRPr="00276A4C" w:rsidRDefault="00A71F51" w:rsidP="00C827B8">
      <w:pPr>
        <w:pStyle w:val="a5"/>
        <w:widowControl w:val="0"/>
        <w:autoSpaceDE w:val="0"/>
        <w:autoSpaceDN w:val="0"/>
        <w:adjustRightInd w:val="0"/>
        <w:spacing w:after="0"/>
        <w:ind w:left="1440"/>
        <w:rPr>
          <w:rFonts w:ascii="Liberation Serif" w:hAnsi="Liberation Serif"/>
          <w:b/>
          <w:sz w:val="28"/>
          <w:szCs w:val="28"/>
        </w:rPr>
      </w:pPr>
    </w:p>
    <w:p w:rsidR="00A71F51" w:rsidRPr="00276A4C" w:rsidRDefault="00A71F51"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276A4C">
        <w:rPr>
          <w:rFonts w:ascii="Liberation Serif" w:hAnsi="Liberation Serif"/>
          <w:b/>
          <w:sz w:val="28"/>
          <w:szCs w:val="28"/>
        </w:rPr>
        <w:t xml:space="preserve"> Развитие малого и среднего предпринимательства</w:t>
      </w:r>
    </w:p>
    <w:p w:rsidR="00A71F51" w:rsidRPr="00276A4C" w:rsidRDefault="00A71F51" w:rsidP="009A7CE8">
      <w:pPr>
        <w:ind w:firstLine="709"/>
        <w:rPr>
          <w:rFonts w:ascii="Liberation Serif" w:hAnsi="Liberation Serif"/>
        </w:rPr>
      </w:pPr>
    </w:p>
    <w:p w:rsidR="00644F05" w:rsidRPr="00276A4C" w:rsidRDefault="00644F05" w:rsidP="009A7CE8">
      <w:pPr>
        <w:ind w:firstLine="709"/>
        <w:jc w:val="both"/>
        <w:rPr>
          <w:rFonts w:ascii="Liberation Serif" w:hAnsi="Liberation Serif"/>
          <w:sz w:val="28"/>
          <w:szCs w:val="28"/>
        </w:rPr>
      </w:pPr>
      <w:r w:rsidRPr="00276A4C">
        <w:rPr>
          <w:rFonts w:ascii="Liberation Serif" w:hAnsi="Liberation Serif"/>
          <w:sz w:val="28"/>
          <w:szCs w:val="28"/>
        </w:rPr>
        <w:t xml:space="preserve">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 Число действующих субъектов малого и среднего предпринимательства в округе составило </w:t>
      </w:r>
      <w:r w:rsidR="00A25A1D" w:rsidRPr="00276A4C">
        <w:rPr>
          <w:rFonts w:ascii="Liberation Serif" w:hAnsi="Liberation Serif"/>
          <w:sz w:val="28"/>
          <w:szCs w:val="28"/>
        </w:rPr>
        <w:t>857</w:t>
      </w:r>
      <w:r w:rsidRPr="00276A4C">
        <w:rPr>
          <w:rFonts w:ascii="Liberation Serif" w:hAnsi="Liberation Serif"/>
          <w:sz w:val="28"/>
          <w:szCs w:val="28"/>
        </w:rPr>
        <w:t xml:space="preserve"> единиц, из них 290 единиц</w:t>
      </w:r>
      <w:r w:rsidR="00C01832" w:rsidRPr="00276A4C">
        <w:rPr>
          <w:rFonts w:ascii="Liberation Serif" w:hAnsi="Liberation Serif"/>
          <w:sz w:val="28"/>
          <w:szCs w:val="28"/>
        </w:rPr>
        <w:t xml:space="preserve"> </w:t>
      </w:r>
      <w:r w:rsidRPr="00276A4C">
        <w:rPr>
          <w:rFonts w:ascii="Liberation Serif" w:hAnsi="Liberation Serif"/>
          <w:sz w:val="28"/>
          <w:szCs w:val="28"/>
        </w:rPr>
        <w:t xml:space="preserve">-организации малого и среднего бизнеса и </w:t>
      </w:r>
      <w:r w:rsidR="00A25A1D" w:rsidRPr="00276A4C">
        <w:rPr>
          <w:rFonts w:ascii="Liberation Serif" w:hAnsi="Liberation Serif"/>
          <w:sz w:val="28"/>
          <w:szCs w:val="28"/>
        </w:rPr>
        <w:t>567</w:t>
      </w:r>
      <w:r w:rsidRPr="00276A4C">
        <w:rPr>
          <w:rFonts w:ascii="Liberation Serif" w:hAnsi="Liberation Serif"/>
          <w:sz w:val="28"/>
          <w:szCs w:val="28"/>
        </w:rPr>
        <w:t xml:space="preserve"> единиц - индивидуальные предприниматели.</w:t>
      </w:r>
    </w:p>
    <w:p w:rsidR="00644F05" w:rsidRPr="00276A4C" w:rsidRDefault="00644F05" w:rsidP="009A7CE8">
      <w:pPr>
        <w:ind w:firstLine="709"/>
        <w:jc w:val="both"/>
        <w:rPr>
          <w:rFonts w:ascii="Liberation Serif" w:hAnsi="Liberation Serif"/>
          <w:sz w:val="28"/>
          <w:szCs w:val="28"/>
        </w:rPr>
      </w:pPr>
      <w:r w:rsidRPr="00276A4C">
        <w:rPr>
          <w:rFonts w:ascii="Liberation Serif" w:hAnsi="Liberation Serif"/>
          <w:sz w:val="28"/>
          <w:szCs w:val="28"/>
        </w:rPr>
        <w:t xml:space="preserve">Численность занятых в сфере малого и среднего предпринимательства составила порядка </w:t>
      </w:r>
      <w:r w:rsidR="00017ED7" w:rsidRPr="00276A4C">
        <w:rPr>
          <w:rFonts w:ascii="Liberation Serif" w:hAnsi="Liberation Serif"/>
          <w:sz w:val="28"/>
          <w:szCs w:val="28"/>
        </w:rPr>
        <w:t>2,2</w:t>
      </w:r>
      <w:r w:rsidR="006F6A92" w:rsidRPr="00276A4C">
        <w:rPr>
          <w:rFonts w:ascii="Liberation Serif" w:hAnsi="Liberation Serif"/>
          <w:sz w:val="28"/>
          <w:szCs w:val="28"/>
        </w:rPr>
        <w:t>0</w:t>
      </w:r>
      <w:r w:rsidRPr="00276A4C">
        <w:rPr>
          <w:rFonts w:ascii="Liberation Serif" w:hAnsi="Liberation Serif"/>
          <w:sz w:val="28"/>
          <w:szCs w:val="28"/>
        </w:rPr>
        <w:t xml:space="preserve"> тыс. человек.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составила </w:t>
      </w:r>
      <w:r w:rsidR="00017ED7" w:rsidRPr="00276A4C">
        <w:rPr>
          <w:rFonts w:ascii="Liberation Serif" w:hAnsi="Liberation Serif"/>
          <w:sz w:val="28"/>
          <w:szCs w:val="28"/>
        </w:rPr>
        <w:t>30</w:t>
      </w:r>
      <w:r w:rsidRPr="00276A4C">
        <w:rPr>
          <w:rFonts w:ascii="Liberation Serif" w:hAnsi="Liberation Serif"/>
          <w:sz w:val="28"/>
          <w:szCs w:val="28"/>
        </w:rPr>
        <w:t xml:space="preserve">,2%. </w:t>
      </w:r>
    </w:p>
    <w:p w:rsidR="000969C9" w:rsidRPr="00276A4C" w:rsidRDefault="000969C9" w:rsidP="009A7CE8">
      <w:pPr>
        <w:ind w:firstLine="709"/>
        <w:jc w:val="both"/>
        <w:rPr>
          <w:rFonts w:ascii="Liberation Serif" w:hAnsi="Liberation Serif"/>
          <w:sz w:val="28"/>
          <w:szCs w:val="28"/>
        </w:rPr>
      </w:pPr>
      <w:r w:rsidRPr="00276A4C">
        <w:rPr>
          <w:rFonts w:ascii="Liberation Serif" w:hAnsi="Liberation Serif"/>
          <w:sz w:val="28"/>
          <w:szCs w:val="28"/>
        </w:rPr>
        <w:t>Для улучшения делового предпринимательского климата в окр</w:t>
      </w:r>
      <w:r w:rsidR="00454A81" w:rsidRPr="00276A4C">
        <w:rPr>
          <w:rFonts w:ascii="Liberation Serif" w:hAnsi="Liberation Serif"/>
          <w:sz w:val="28"/>
          <w:szCs w:val="28"/>
        </w:rPr>
        <w:t>уге на постоянной основе действует</w:t>
      </w:r>
      <w:r w:rsidRPr="00276A4C">
        <w:rPr>
          <w:rFonts w:ascii="Liberation Serif" w:hAnsi="Liberation Serif"/>
          <w:sz w:val="28"/>
          <w:szCs w:val="28"/>
        </w:rPr>
        <w:t xml:space="preserve"> Совет по развитию малого и среднего предпринимательства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sz w:val="28"/>
          <w:szCs w:val="28"/>
        </w:rPr>
        <w:t xml:space="preserve"> городском округе. С целью повышения информированности населения, субъектов малого и среднего предпринимательства на официальном сайте Камышловского городского округа в разделе «Малое и среднее предпринимательство» размещалась информация по вопросам, актуальным для малого бизнеса, а также нормативная база по малому предпринимательству. </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lastRenderedPageBreak/>
        <w:t>Муниципальные нормативные правовые акты в сфере предпринимательства рассматриваются на Координационном совете по инвестициям и развитию предпринимательства.</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t>Среди основных проблем развития малого и среднего предпринимательства следует выделить следующие:</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t>- использование устаревших технологий и оборудования; отсутствие собственных средств предприятия на развитие бизнеса;</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t>- недостаток средств в начальной стадии бизнеса (начинающие предприниматели);</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t>- снижение покупательской способности населения.</w:t>
      </w:r>
    </w:p>
    <w:p w:rsidR="00A71F51" w:rsidRPr="00276A4C" w:rsidRDefault="00A71F51" w:rsidP="009A7CE8">
      <w:pPr>
        <w:ind w:right="-1" w:firstLine="709"/>
        <w:jc w:val="both"/>
        <w:rPr>
          <w:rFonts w:ascii="Liberation Serif" w:hAnsi="Liberation Serif"/>
          <w:sz w:val="28"/>
          <w:szCs w:val="28"/>
        </w:rPr>
      </w:pPr>
      <w:r w:rsidRPr="00276A4C">
        <w:rPr>
          <w:rFonts w:ascii="Liberation Serif" w:hAnsi="Liberation Serif"/>
          <w:sz w:val="28"/>
          <w:szCs w:val="28"/>
        </w:rPr>
        <w:t>Основная часть организаций малого бизнеса ориентирована на потребительский рынок.</w:t>
      </w:r>
    </w:p>
    <w:p w:rsidR="00A71F51" w:rsidRPr="00276A4C" w:rsidRDefault="00A71F51" w:rsidP="009A7CE8">
      <w:pPr>
        <w:ind w:right="-1" w:firstLine="709"/>
        <w:jc w:val="both"/>
        <w:rPr>
          <w:rFonts w:ascii="Liberation Serif" w:hAnsi="Liberation Serif"/>
          <w:sz w:val="28"/>
          <w:szCs w:val="28"/>
          <w:highlight w:val="yellow"/>
        </w:rPr>
      </w:pPr>
    </w:p>
    <w:p w:rsidR="00A71F51" w:rsidRPr="00276A4C" w:rsidRDefault="00A71F51"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276A4C">
        <w:rPr>
          <w:rFonts w:ascii="Liberation Serif" w:hAnsi="Liberation Serif"/>
          <w:b/>
          <w:sz w:val="28"/>
          <w:szCs w:val="28"/>
        </w:rPr>
        <w:t>Улучшение инвестиционной привлекательности</w:t>
      </w:r>
    </w:p>
    <w:p w:rsidR="00A71F51" w:rsidRPr="00276A4C" w:rsidRDefault="00A71F51" w:rsidP="009A7CE8">
      <w:pPr>
        <w:ind w:firstLine="709"/>
        <w:rPr>
          <w:rFonts w:ascii="Liberation Serif" w:hAnsi="Liberation Serif"/>
        </w:rPr>
      </w:pPr>
    </w:p>
    <w:p w:rsidR="00434D4F" w:rsidRPr="00276A4C" w:rsidRDefault="00434D4F" w:rsidP="009A7CE8">
      <w:pPr>
        <w:ind w:firstLine="709"/>
        <w:jc w:val="both"/>
        <w:rPr>
          <w:rFonts w:ascii="Liberation Serif" w:hAnsi="Liberation Serif"/>
          <w:bCs/>
          <w:sz w:val="28"/>
          <w:szCs w:val="28"/>
        </w:rPr>
      </w:pPr>
      <w:r w:rsidRPr="00276A4C">
        <w:rPr>
          <w:rFonts w:ascii="Liberation Serif" w:hAnsi="Liberation Serif"/>
          <w:sz w:val="28"/>
          <w:szCs w:val="28"/>
        </w:rPr>
        <w:t>В целях реализации Указа Губернатора Свердловской области от 02.06.2015г. №</w:t>
      </w:r>
      <w:r w:rsidR="00987607" w:rsidRPr="00276A4C">
        <w:rPr>
          <w:rFonts w:ascii="Liberation Serif" w:hAnsi="Liberation Serif"/>
          <w:sz w:val="28"/>
          <w:szCs w:val="28"/>
        </w:rPr>
        <w:t xml:space="preserve"> </w:t>
      </w:r>
      <w:r w:rsidRPr="00276A4C">
        <w:rPr>
          <w:rFonts w:ascii="Liberation Serif" w:hAnsi="Liberation Serif"/>
          <w:sz w:val="28"/>
          <w:szCs w:val="28"/>
        </w:rPr>
        <w:t xml:space="preserve">252-УГ «Об утверждении основных направлений инвестиционной политики Свердловской области на период до 2030 года», назначен инвестиционным уполномоченным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sz w:val="28"/>
          <w:szCs w:val="28"/>
        </w:rPr>
        <w:t xml:space="preserve"> городском округе </w:t>
      </w:r>
      <w:r w:rsidR="00E720E1" w:rsidRPr="00276A4C">
        <w:rPr>
          <w:rFonts w:ascii="Liberation Serif" w:hAnsi="Liberation Serif"/>
          <w:sz w:val="28"/>
          <w:szCs w:val="28"/>
        </w:rPr>
        <w:t>Власова Е.Н.</w:t>
      </w:r>
      <w:r w:rsidRPr="00276A4C">
        <w:rPr>
          <w:rFonts w:ascii="Liberation Serif" w:hAnsi="Liberation Serif"/>
          <w:sz w:val="28"/>
          <w:szCs w:val="28"/>
        </w:rPr>
        <w:t xml:space="preserve">, заместитель главы администрации, утверждено «Положение об инвестиционном уполномоченном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bCs/>
          <w:sz w:val="28"/>
          <w:szCs w:val="28"/>
        </w:rPr>
        <w:t xml:space="preserve"> городском округе».</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 xml:space="preserve">Постановлением главы Камышловского городского округа утвержден «План деятельности инвестиционного уполномоченного по привлечению инвестиций в экономику Камышловского городского округа на 2015-2018 годы». </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Согласно утвержденного плана мероприятий, в установленные сроки, для осуществления исполнения плана мероприятий, разработаны необходимые документы.</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 xml:space="preserve">Создан Координационный совет по инвестициям и развитию предпринимательства при администрации Камышловского ГО, в состав которого входят </w:t>
      </w:r>
      <w:r w:rsidR="00865F8C" w:rsidRPr="00276A4C">
        <w:rPr>
          <w:rFonts w:ascii="Liberation Serif" w:hAnsi="Liberation Serif"/>
          <w:sz w:val="28"/>
          <w:szCs w:val="28"/>
        </w:rPr>
        <w:t>представители</w:t>
      </w:r>
      <w:r w:rsidRPr="00276A4C">
        <w:rPr>
          <w:rFonts w:ascii="Liberation Serif" w:hAnsi="Liberation Serif"/>
          <w:sz w:val="28"/>
          <w:szCs w:val="28"/>
        </w:rPr>
        <w:t xml:space="preserve"> органов местного самоуправления, общественных объединений, представителя финансово-кредитной организации</w:t>
      </w:r>
      <w:r w:rsidR="00451F14" w:rsidRPr="00276A4C">
        <w:rPr>
          <w:rFonts w:ascii="Liberation Serif" w:hAnsi="Liberation Serif"/>
          <w:sz w:val="28"/>
          <w:szCs w:val="28"/>
        </w:rPr>
        <w:t>,</w:t>
      </w:r>
      <w:r w:rsidRPr="00276A4C">
        <w:rPr>
          <w:rFonts w:ascii="Liberation Serif" w:hAnsi="Liberation Serif"/>
          <w:sz w:val="28"/>
          <w:szCs w:val="28"/>
        </w:rPr>
        <w:t xml:space="preserve"> а также представители предпринимателей города.</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В течении 201</w:t>
      </w:r>
      <w:r w:rsidR="007831FC" w:rsidRPr="00276A4C">
        <w:rPr>
          <w:rFonts w:ascii="Liberation Serif" w:hAnsi="Liberation Serif"/>
          <w:sz w:val="28"/>
          <w:szCs w:val="28"/>
        </w:rPr>
        <w:t>8</w:t>
      </w:r>
      <w:r w:rsidRPr="00276A4C">
        <w:rPr>
          <w:rFonts w:ascii="Liberation Serif" w:hAnsi="Liberation Serif"/>
          <w:sz w:val="28"/>
          <w:szCs w:val="28"/>
        </w:rPr>
        <w:t xml:space="preserve"> года проведено </w:t>
      </w:r>
      <w:r w:rsidR="007831FC" w:rsidRPr="00276A4C">
        <w:rPr>
          <w:rFonts w:ascii="Liberation Serif" w:hAnsi="Liberation Serif"/>
          <w:sz w:val="28"/>
          <w:szCs w:val="28"/>
        </w:rPr>
        <w:t>9</w:t>
      </w:r>
      <w:r w:rsidRPr="00276A4C">
        <w:rPr>
          <w:rFonts w:ascii="Liberation Serif" w:hAnsi="Liberation Serif"/>
          <w:sz w:val="28"/>
          <w:szCs w:val="28"/>
        </w:rPr>
        <w:t xml:space="preserve"> заседаний координационного совета по инвестициям и развитию предпринимательства, с рассмотрением вопросов, необходимых для решения поставленных задач и для улучшения инвестиционного и делового климата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sz w:val="28"/>
          <w:szCs w:val="28"/>
        </w:rPr>
        <w:t xml:space="preserve"> городском округе. </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Рассматривались следующие вопросы:</w:t>
      </w:r>
    </w:p>
    <w:p w:rsidR="007831FC" w:rsidRPr="00276A4C" w:rsidRDefault="004026B7" w:rsidP="007831FC">
      <w:pPr>
        <w:pStyle w:val="af1"/>
        <w:spacing w:before="0" w:beforeAutospacing="0" w:after="0" w:afterAutospacing="0"/>
        <w:jc w:val="both"/>
        <w:rPr>
          <w:sz w:val="28"/>
          <w:szCs w:val="28"/>
        </w:rPr>
      </w:pPr>
      <w:r w:rsidRPr="00276A4C">
        <w:rPr>
          <w:rStyle w:val="ab"/>
          <w:rFonts w:ascii="Liberation Serif" w:hAnsi="Liberation Serif"/>
          <w:b w:val="0"/>
          <w:sz w:val="28"/>
          <w:szCs w:val="28"/>
          <w:shd w:val="clear" w:color="auto" w:fill="FFFFFF"/>
        </w:rPr>
        <w:t xml:space="preserve">- </w:t>
      </w:r>
      <w:r w:rsidR="007831FC" w:rsidRPr="00276A4C">
        <w:rPr>
          <w:sz w:val="28"/>
          <w:szCs w:val="28"/>
        </w:rPr>
        <w:t xml:space="preserve">Рассмотрение вопроса подготовки к празднованию дня Российского предпринимательства; </w:t>
      </w:r>
    </w:p>
    <w:p w:rsidR="007831FC" w:rsidRPr="00276A4C" w:rsidRDefault="007831FC" w:rsidP="007831FC">
      <w:pPr>
        <w:jc w:val="both"/>
        <w:rPr>
          <w:sz w:val="28"/>
          <w:szCs w:val="28"/>
        </w:rPr>
      </w:pPr>
      <w:r w:rsidRPr="00276A4C">
        <w:rPr>
          <w:sz w:val="28"/>
          <w:szCs w:val="28"/>
        </w:rPr>
        <w:t xml:space="preserve">- Подготовка к празднованию 350-летия со дня образования города Камышлова; </w:t>
      </w:r>
    </w:p>
    <w:p w:rsidR="007831FC" w:rsidRPr="00276A4C" w:rsidRDefault="007831FC" w:rsidP="007831FC">
      <w:pPr>
        <w:jc w:val="both"/>
        <w:rPr>
          <w:sz w:val="28"/>
          <w:szCs w:val="28"/>
        </w:rPr>
      </w:pPr>
      <w:r w:rsidRPr="00276A4C">
        <w:rPr>
          <w:sz w:val="28"/>
          <w:szCs w:val="28"/>
        </w:rPr>
        <w:t xml:space="preserve">- Рассмотрение изменений в схему нестационарных торговых объектов; </w:t>
      </w:r>
    </w:p>
    <w:p w:rsidR="007831FC" w:rsidRPr="00276A4C" w:rsidRDefault="007831FC" w:rsidP="007831FC">
      <w:pPr>
        <w:jc w:val="both"/>
        <w:rPr>
          <w:sz w:val="28"/>
          <w:szCs w:val="28"/>
        </w:rPr>
      </w:pPr>
      <w:r w:rsidRPr="00276A4C">
        <w:rPr>
          <w:sz w:val="28"/>
          <w:szCs w:val="28"/>
        </w:rPr>
        <w:lastRenderedPageBreak/>
        <w:t xml:space="preserve">- Определение перечня инвестиционных проектов для формирования проекта программы «Стратегия социально-экономического развития на территории Камышловского городского округа»; </w:t>
      </w:r>
    </w:p>
    <w:p w:rsidR="007831FC" w:rsidRPr="00276A4C" w:rsidRDefault="007831FC" w:rsidP="007831FC">
      <w:pPr>
        <w:jc w:val="both"/>
        <w:rPr>
          <w:sz w:val="28"/>
          <w:szCs w:val="28"/>
        </w:rPr>
      </w:pPr>
      <w:r w:rsidRPr="00276A4C">
        <w:rPr>
          <w:sz w:val="28"/>
          <w:szCs w:val="28"/>
        </w:rPr>
        <w:t xml:space="preserve">- Рассмотрение вопроса по актуализации перечня земельных участков и объектов муниципальной собственности для целей реализации инвестиционных проектов в КГО; </w:t>
      </w:r>
    </w:p>
    <w:p w:rsidR="007831FC" w:rsidRPr="00276A4C" w:rsidRDefault="007831FC" w:rsidP="007831FC">
      <w:pPr>
        <w:jc w:val="both"/>
        <w:rPr>
          <w:sz w:val="28"/>
          <w:szCs w:val="28"/>
        </w:rPr>
      </w:pPr>
      <w:r w:rsidRPr="00276A4C">
        <w:rPr>
          <w:sz w:val="28"/>
          <w:szCs w:val="28"/>
        </w:rPr>
        <w:t xml:space="preserve">- Вопрос о содействии развития конкуренции на территории Камышловского городского округа; </w:t>
      </w:r>
    </w:p>
    <w:p w:rsidR="007831FC" w:rsidRPr="00276A4C" w:rsidRDefault="007831FC" w:rsidP="007831FC">
      <w:pPr>
        <w:jc w:val="both"/>
        <w:rPr>
          <w:sz w:val="28"/>
          <w:szCs w:val="28"/>
        </w:rPr>
      </w:pPr>
      <w:r w:rsidRPr="00276A4C">
        <w:rPr>
          <w:sz w:val="28"/>
          <w:szCs w:val="28"/>
        </w:rPr>
        <w:t xml:space="preserve">- Информация от Федеральной службы </w:t>
      </w:r>
      <w:proofErr w:type="spellStart"/>
      <w:r w:rsidRPr="00276A4C">
        <w:rPr>
          <w:sz w:val="28"/>
          <w:szCs w:val="28"/>
        </w:rPr>
        <w:t>Роспотребнадзора</w:t>
      </w:r>
      <w:proofErr w:type="spellEnd"/>
      <w:r w:rsidRPr="00276A4C">
        <w:rPr>
          <w:sz w:val="28"/>
          <w:szCs w:val="28"/>
        </w:rPr>
        <w:t xml:space="preserve"> о реализации мер по улучшению санитарно-эпидемиологической обстановки и выполнению требований законодательства; </w:t>
      </w:r>
    </w:p>
    <w:p w:rsidR="007831FC" w:rsidRPr="00276A4C" w:rsidRDefault="007831FC" w:rsidP="007831FC">
      <w:pPr>
        <w:jc w:val="both"/>
        <w:rPr>
          <w:sz w:val="28"/>
          <w:szCs w:val="28"/>
        </w:rPr>
      </w:pPr>
      <w:r w:rsidRPr="00276A4C">
        <w:rPr>
          <w:sz w:val="28"/>
          <w:szCs w:val="28"/>
        </w:rPr>
        <w:t xml:space="preserve">- Информация о проведении обучения для представителей малого и среднего бизнеса «Подготовка заявок субъектами малого и среднего предпринимательства для участия в закупочных процедурах. Исполнение контрактов для обеспечения государственных и муниципальных нужд»; </w:t>
      </w:r>
    </w:p>
    <w:p w:rsidR="007831FC" w:rsidRPr="00276A4C" w:rsidRDefault="007831FC" w:rsidP="007831FC">
      <w:pPr>
        <w:jc w:val="both"/>
        <w:rPr>
          <w:sz w:val="28"/>
          <w:szCs w:val="28"/>
        </w:rPr>
      </w:pPr>
      <w:r w:rsidRPr="00276A4C">
        <w:rPr>
          <w:sz w:val="28"/>
          <w:szCs w:val="28"/>
        </w:rPr>
        <w:t xml:space="preserve">- Рассмотрение итогов рейтинга состояния инвестиционного климата Камышловского городского округа за 2017 год, и рассмотрение мероприятий по принятию мер для улучшения позиций в рейтинге за 2018 год; </w:t>
      </w:r>
    </w:p>
    <w:p w:rsidR="007831FC" w:rsidRPr="00276A4C" w:rsidRDefault="007831FC" w:rsidP="007831FC">
      <w:pPr>
        <w:jc w:val="both"/>
        <w:rPr>
          <w:sz w:val="28"/>
          <w:szCs w:val="28"/>
        </w:rPr>
      </w:pPr>
      <w:r w:rsidRPr="00276A4C">
        <w:rPr>
          <w:sz w:val="28"/>
          <w:szCs w:val="28"/>
        </w:rPr>
        <w:t xml:space="preserve">- Рассмотрение вопроса по актуализации перечня земельных участков и объектов муниципальной собственности для целей реализации инвестиционных проектов в КГО; </w:t>
      </w:r>
    </w:p>
    <w:p w:rsidR="007831FC" w:rsidRPr="00276A4C" w:rsidRDefault="007831FC" w:rsidP="007831FC">
      <w:pPr>
        <w:jc w:val="both"/>
        <w:rPr>
          <w:sz w:val="28"/>
          <w:szCs w:val="28"/>
        </w:rPr>
      </w:pPr>
      <w:r w:rsidRPr="00276A4C">
        <w:rPr>
          <w:sz w:val="28"/>
          <w:szCs w:val="28"/>
        </w:rPr>
        <w:t>- Новый порядок применения контрольно-кассовой техники;</w:t>
      </w:r>
    </w:p>
    <w:p w:rsidR="007831FC" w:rsidRPr="00276A4C" w:rsidRDefault="007831FC" w:rsidP="007831FC">
      <w:pPr>
        <w:jc w:val="both"/>
        <w:rPr>
          <w:sz w:val="28"/>
          <w:szCs w:val="28"/>
        </w:rPr>
      </w:pPr>
      <w:r w:rsidRPr="00276A4C">
        <w:rPr>
          <w:sz w:val="28"/>
          <w:szCs w:val="28"/>
        </w:rPr>
        <w:t xml:space="preserve">- Порядок исчисления предъявлений по имущественным налогам физических лиц; </w:t>
      </w:r>
    </w:p>
    <w:p w:rsidR="007831FC" w:rsidRPr="00276A4C" w:rsidRDefault="007831FC" w:rsidP="007831FC">
      <w:pPr>
        <w:jc w:val="both"/>
        <w:rPr>
          <w:sz w:val="28"/>
          <w:szCs w:val="28"/>
        </w:rPr>
      </w:pPr>
      <w:r w:rsidRPr="00276A4C">
        <w:rPr>
          <w:sz w:val="28"/>
          <w:szCs w:val="28"/>
        </w:rPr>
        <w:t>- Наиболее часто встречающиеся нарушения санитарного законодательства и ТР ТС. Знание санитарного законодательства и ТР ТС как хозяйствующими субъектами, так и работниками этих хозяйствующих субъектов. Обращения граждан – на что жалуется потребитель. Какие документы, и в каком объеме должны быть на пищевые продукты;</w:t>
      </w:r>
    </w:p>
    <w:p w:rsidR="007831FC" w:rsidRPr="00276A4C" w:rsidRDefault="007831FC" w:rsidP="007831FC">
      <w:pPr>
        <w:jc w:val="both"/>
        <w:rPr>
          <w:sz w:val="28"/>
          <w:szCs w:val="28"/>
        </w:rPr>
      </w:pPr>
      <w:r w:rsidRPr="00276A4C">
        <w:rPr>
          <w:sz w:val="28"/>
          <w:szCs w:val="28"/>
        </w:rPr>
        <w:t>- Субсидирование юридических лиц и индивидуальных предпринимателей для трудоустройства незанятых инвалидов;</w:t>
      </w:r>
    </w:p>
    <w:p w:rsidR="007831FC" w:rsidRPr="00276A4C" w:rsidRDefault="007831FC" w:rsidP="007831FC">
      <w:pPr>
        <w:jc w:val="both"/>
        <w:rPr>
          <w:sz w:val="28"/>
          <w:szCs w:val="28"/>
        </w:rPr>
      </w:pPr>
      <w:r w:rsidRPr="00276A4C">
        <w:rPr>
          <w:sz w:val="28"/>
          <w:szCs w:val="28"/>
        </w:rPr>
        <w:t xml:space="preserve">- Противодействие коррупции и повышение эффективности мер по предупреждению коррупционных проявлений в сфере малого и среднего предпринимательства; </w:t>
      </w:r>
    </w:p>
    <w:p w:rsidR="007831FC" w:rsidRPr="00276A4C" w:rsidRDefault="007831FC" w:rsidP="007831FC">
      <w:pPr>
        <w:jc w:val="both"/>
        <w:rPr>
          <w:sz w:val="28"/>
          <w:szCs w:val="28"/>
        </w:rPr>
      </w:pPr>
      <w:r w:rsidRPr="00276A4C">
        <w:rPr>
          <w:sz w:val="28"/>
          <w:szCs w:val="28"/>
        </w:rPr>
        <w:t xml:space="preserve">- Проведение оценки регулирующего воздействия (ОРВ); </w:t>
      </w:r>
    </w:p>
    <w:p w:rsidR="007831FC" w:rsidRPr="00276A4C" w:rsidRDefault="007831FC" w:rsidP="007831FC">
      <w:pPr>
        <w:jc w:val="both"/>
        <w:rPr>
          <w:sz w:val="28"/>
          <w:szCs w:val="28"/>
        </w:rPr>
      </w:pPr>
      <w:r w:rsidRPr="00276A4C">
        <w:rPr>
          <w:sz w:val="28"/>
          <w:szCs w:val="28"/>
        </w:rPr>
        <w:t xml:space="preserve">- Неформальная занятость; </w:t>
      </w:r>
    </w:p>
    <w:p w:rsidR="007831FC" w:rsidRPr="00276A4C" w:rsidRDefault="007831FC" w:rsidP="007831FC">
      <w:pPr>
        <w:jc w:val="both"/>
        <w:rPr>
          <w:sz w:val="28"/>
          <w:szCs w:val="28"/>
        </w:rPr>
      </w:pPr>
      <w:r w:rsidRPr="00276A4C">
        <w:rPr>
          <w:sz w:val="28"/>
          <w:szCs w:val="28"/>
        </w:rPr>
        <w:t xml:space="preserve">- Охрана труда; </w:t>
      </w:r>
    </w:p>
    <w:p w:rsidR="007831FC" w:rsidRPr="00276A4C" w:rsidRDefault="007831FC" w:rsidP="007831FC">
      <w:pPr>
        <w:jc w:val="both"/>
        <w:rPr>
          <w:sz w:val="28"/>
          <w:szCs w:val="28"/>
        </w:rPr>
      </w:pPr>
      <w:r w:rsidRPr="00276A4C">
        <w:rPr>
          <w:sz w:val="28"/>
          <w:szCs w:val="28"/>
        </w:rPr>
        <w:t xml:space="preserve">- Рассмотрение вопроса по актуализации перечня земельных участков, для целей сотрудничества с АО «Корпорация развития Среднего Урала»; </w:t>
      </w:r>
    </w:p>
    <w:p w:rsidR="004026B7" w:rsidRPr="00276A4C" w:rsidRDefault="007831FC" w:rsidP="007831FC">
      <w:pPr>
        <w:jc w:val="both"/>
        <w:rPr>
          <w:rFonts w:ascii="Liberation Serif" w:hAnsi="Liberation Serif"/>
          <w:sz w:val="28"/>
          <w:szCs w:val="28"/>
        </w:rPr>
      </w:pPr>
      <w:r w:rsidRPr="00276A4C">
        <w:rPr>
          <w:sz w:val="28"/>
          <w:szCs w:val="28"/>
        </w:rPr>
        <w:t>- Об утверждении плана работы Координационного совета по инвестициям и развитию предпринимательства на 2019 год.</w:t>
      </w:r>
    </w:p>
    <w:p w:rsidR="00434D4F" w:rsidRPr="00276A4C" w:rsidRDefault="00434D4F" w:rsidP="009A7CE8">
      <w:pPr>
        <w:ind w:firstLine="709"/>
        <w:jc w:val="both"/>
        <w:rPr>
          <w:rFonts w:ascii="Liberation Serif" w:hAnsi="Liberation Serif"/>
          <w:sz w:val="28"/>
          <w:szCs w:val="28"/>
        </w:rPr>
      </w:pPr>
      <w:r w:rsidRPr="00276A4C">
        <w:rPr>
          <w:rFonts w:ascii="Liberation Serif" w:hAnsi="Liberation Serif"/>
          <w:sz w:val="28"/>
          <w:szCs w:val="28"/>
        </w:rPr>
        <w:t xml:space="preserve">Информация о реализации мероприятий, а также разрабатываемая по данному направлению нормативная документация, направляется для </w:t>
      </w:r>
      <w:r w:rsidRPr="00276A4C">
        <w:rPr>
          <w:rFonts w:ascii="Liberation Serif" w:hAnsi="Liberation Serif"/>
          <w:sz w:val="28"/>
          <w:szCs w:val="28"/>
        </w:rPr>
        <w:lastRenderedPageBreak/>
        <w:t xml:space="preserve">размещения на официальный сайт Камышловского городского округа, в разделе «Инвестиции». </w:t>
      </w:r>
    </w:p>
    <w:p w:rsidR="00A71F51" w:rsidRPr="00276A4C" w:rsidRDefault="00434D4F" w:rsidP="009A7CE8">
      <w:pPr>
        <w:ind w:firstLine="709"/>
        <w:jc w:val="both"/>
        <w:rPr>
          <w:rFonts w:ascii="Liberation Serif" w:hAnsi="Liberation Serif"/>
        </w:rPr>
      </w:pPr>
      <w:r w:rsidRPr="00276A4C">
        <w:rPr>
          <w:rFonts w:ascii="Liberation Serif" w:hAnsi="Liberation Serif"/>
          <w:sz w:val="28"/>
          <w:szCs w:val="28"/>
          <w:shd w:val="clear" w:color="auto" w:fill="FFFFFF"/>
        </w:rPr>
        <w:t>Для привлечения внимания со стороны потенциальных инвесторов</w:t>
      </w:r>
      <w:r w:rsidRPr="00276A4C">
        <w:rPr>
          <w:rFonts w:ascii="Liberation Serif" w:hAnsi="Liberation Serif"/>
          <w:sz w:val="28"/>
          <w:szCs w:val="28"/>
        </w:rPr>
        <w:t>, ежегодно, совместно с другими отделами администрации К</w:t>
      </w:r>
      <w:r w:rsidR="001F51EC" w:rsidRPr="00276A4C">
        <w:rPr>
          <w:rFonts w:ascii="Liberation Serif" w:hAnsi="Liberation Serif"/>
          <w:sz w:val="28"/>
          <w:szCs w:val="28"/>
        </w:rPr>
        <w:t xml:space="preserve">амышловского городского округа </w:t>
      </w:r>
      <w:r w:rsidRPr="00276A4C">
        <w:rPr>
          <w:rFonts w:ascii="Liberation Serif" w:hAnsi="Liberation Serif"/>
          <w:sz w:val="28"/>
          <w:szCs w:val="28"/>
        </w:rPr>
        <w:t xml:space="preserve">проводится актуализация инвестиционного паспорта, содержащего данные </w:t>
      </w:r>
      <w:r w:rsidR="001F51EC" w:rsidRPr="00276A4C">
        <w:rPr>
          <w:rFonts w:ascii="Liberation Serif" w:hAnsi="Liberation Serif"/>
          <w:sz w:val="28"/>
          <w:szCs w:val="28"/>
        </w:rPr>
        <w:t>об инвестиционном климате округа</w:t>
      </w:r>
      <w:r w:rsidRPr="00276A4C">
        <w:rPr>
          <w:rFonts w:ascii="Liberation Serif" w:hAnsi="Liberation Serif"/>
          <w:sz w:val="28"/>
          <w:szCs w:val="28"/>
        </w:rPr>
        <w:t>.</w:t>
      </w:r>
    </w:p>
    <w:p w:rsidR="00ED45CD" w:rsidRPr="00276A4C" w:rsidRDefault="00ED45CD" w:rsidP="009A7CE8">
      <w:pPr>
        <w:pStyle w:val="a3"/>
        <w:ind w:firstLine="709"/>
        <w:rPr>
          <w:rFonts w:ascii="Liberation Serif" w:hAnsi="Liberation Serif"/>
          <w:sz w:val="32"/>
          <w:szCs w:val="32"/>
        </w:rPr>
      </w:pPr>
    </w:p>
    <w:p w:rsidR="00ED45CD" w:rsidRPr="00276A4C" w:rsidRDefault="00ED45CD"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276A4C">
        <w:rPr>
          <w:rFonts w:ascii="Liberation Serif" w:hAnsi="Liberation Serif"/>
          <w:b/>
          <w:sz w:val="28"/>
          <w:szCs w:val="28"/>
        </w:rPr>
        <w:t>Дорожное хозяйство и транспорт</w:t>
      </w:r>
    </w:p>
    <w:p w:rsidR="00ED45CD" w:rsidRPr="00276A4C" w:rsidRDefault="00ED45CD" w:rsidP="009A7CE8">
      <w:pPr>
        <w:ind w:firstLine="709"/>
        <w:rPr>
          <w:rFonts w:ascii="Liberation Serif" w:hAnsi="Liberation Serif"/>
          <w:highlight w:val="yellow"/>
        </w:rPr>
      </w:pPr>
    </w:p>
    <w:p w:rsidR="008D2F1E" w:rsidRPr="00276A4C" w:rsidRDefault="008D2F1E"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реестре муниципальной собственности Камышловского городского округа числится 153,4 км автомобильных дорог общего пользования местного значения, из них с твердым покрытием – 117,0 км, что составляет 81 % от общей протяженности автомобильных дорог общего пользования местного значения. В сравнении со статистическими данными за 2017 год увеличение автомобильных дорог не производилось.</w:t>
      </w: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реализуются мероприятия в рамках подпрограммы «Обеспечение мероприятий по повышению безопасности дорожного движения на территории Камышловского городского округа».</w:t>
      </w: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Объем финансирования подпрограммы в 2018 году составил 65,05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 xml:space="preserve">. средств бюджета </w:t>
      </w:r>
      <w:r w:rsidRPr="00276A4C">
        <w:rPr>
          <w:rFonts w:ascii="Liberation Serif" w:eastAsia="Times New Roman" w:hAnsi="Liberation Serif" w:cs="Liberation Serif"/>
          <w:sz w:val="28"/>
          <w:szCs w:val="28"/>
          <w:lang w:eastAsia="ru-RU"/>
        </w:rPr>
        <w:t>Камышловского</w:t>
      </w:r>
      <w:r w:rsidRPr="00276A4C">
        <w:rPr>
          <w:rFonts w:ascii="Liberation Serif" w:hAnsi="Liberation Serif" w:cs="Liberation Serif"/>
          <w:sz w:val="28"/>
          <w:szCs w:val="28"/>
        </w:rPr>
        <w:t xml:space="preserve"> городского округа, что на 45,47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 xml:space="preserve"> больше чем в 2017 году (в 2017 году – 19,58 млн. рублей). Запланировано было 65,05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w:t>
      </w:r>
      <w:r w:rsidR="00744D23">
        <w:rPr>
          <w:rFonts w:ascii="Liberation Serif" w:hAnsi="Liberation Serif" w:cs="Liberation Serif"/>
          <w:sz w:val="28"/>
          <w:szCs w:val="28"/>
        </w:rPr>
        <w:t xml:space="preserve"> фактически использовано 64,78 </w:t>
      </w:r>
      <w:proofErr w:type="spellStart"/>
      <w:r w:rsidR="00744D23">
        <w:rPr>
          <w:rFonts w:ascii="Liberation Serif" w:hAnsi="Liberation Serif" w:cs="Liberation Serif"/>
          <w:sz w:val="28"/>
          <w:szCs w:val="28"/>
        </w:rPr>
        <w:t>млн.руб</w:t>
      </w:r>
      <w:proofErr w:type="spellEnd"/>
      <w:r w:rsidR="00744D23">
        <w:rPr>
          <w:rFonts w:ascii="Liberation Serif" w:hAnsi="Liberation Serif" w:cs="Liberation Serif"/>
          <w:sz w:val="28"/>
          <w:szCs w:val="28"/>
        </w:rPr>
        <w:t xml:space="preserve">., </w:t>
      </w:r>
      <w:r w:rsidRPr="00276A4C">
        <w:rPr>
          <w:rFonts w:ascii="Liberation Serif" w:hAnsi="Liberation Serif" w:cs="Liberation Serif"/>
          <w:sz w:val="28"/>
          <w:szCs w:val="28"/>
        </w:rPr>
        <w:t xml:space="preserve">таким образом неиспользованные средства в сумме </w:t>
      </w:r>
      <w:r w:rsidR="00744D23">
        <w:rPr>
          <w:rFonts w:ascii="Liberation Serif" w:hAnsi="Liberation Serif" w:cs="Liberation Serif"/>
          <w:sz w:val="28"/>
          <w:szCs w:val="28"/>
        </w:rPr>
        <w:t>270,51</w:t>
      </w:r>
      <w:r w:rsidRPr="00276A4C">
        <w:rPr>
          <w:rFonts w:ascii="Liberation Serif" w:hAnsi="Liberation Serif" w:cs="Liberation Serif"/>
          <w:sz w:val="28"/>
          <w:szCs w:val="28"/>
        </w:rPr>
        <w:t xml:space="preserve"> тыс. руб. переведены на 2019 год. </w:t>
      </w: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течение 2018 года реализованы следующие мероприятия:</w:t>
      </w:r>
    </w:p>
    <w:p w:rsidR="008D2F1E" w:rsidRPr="00276A4C" w:rsidRDefault="008D2F1E" w:rsidP="009A7CE8">
      <w:pPr>
        <w:pStyle w:val="Bodytext60"/>
        <w:numPr>
          <w:ilvl w:val="0"/>
          <w:numId w:val="3"/>
        </w:numPr>
        <w:shd w:val="clear" w:color="auto" w:fill="auto"/>
        <w:tabs>
          <w:tab w:val="left" w:pos="1369"/>
        </w:tabs>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 xml:space="preserve">Содержание и ремонт автомобильных дорог местного значения; </w:t>
      </w:r>
    </w:p>
    <w:p w:rsidR="008D2F1E" w:rsidRPr="00276A4C" w:rsidRDefault="008D2F1E" w:rsidP="009A7CE8">
      <w:pPr>
        <w:pStyle w:val="Bodytext60"/>
        <w:numPr>
          <w:ilvl w:val="0"/>
          <w:numId w:val="3"/>
        </w:numPr>
        <w:shd w:val="clear" w:color="auto" w:fill="auto"/>
        <w:tabs>
          <w:tab w:val="left" w:pos="1369"/>
        </w:tabs>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 xml:space="preserve">Обслуживание светофорных объектов; </w:t>
      </w:r>
    </w:p>
    <w:p w:rsidR="008D2F1E" w:rsidRPr="00276A4C" w:rsidRDefault="008D2F1E" w:rsidP="009A7CE8">
      <w:pPr>
        <w:suppressAutoHyphens/>
        <w:ind w:firstLine="709"/>
        <w:jc w:val="both"/>
        <w:rPr>
          <w:rFonts w:ascii="Liberation Serif" w:hAnsi="Liberation Serif" w:cs="Liberation Serif"/>
          <w:sz w:val="28"/>
          <w:szCs w:val="28"/>
        </w:rPr>
      </w:pPr>
      <w:r w:rsidRPr="00276A4C">
        <w:rPr>
          <w:rFonts w:ascii="Liberation Serif" w:hAnsi="Liberation Serif" w:cs="Liberation Serif"/>
          <w:sz w:val="28"/>
          <w:szCs w:val="28"/>
        </w:rPr>
        <w:t>По мероприятию «Содержание и ремонт автомобильных дорог местного значения» выполнение осуществлялось по 18 муниципальным контрактам с подрядными организациями: ООО «Водолей».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АО «</w:t>
      </w:r>
      <w:proofErr w:type="spellStart"/>
      <w:r w:rsidRPr="00276A4C">
        <w:rPr>
          <w:rFonts w:ascii="Liberation Serif" w:hAnsi="Liberation Serif" w:cs="Liberation Serif"/>
          <w:sz w:val="28"/>
          <w:szCs w:val="28"/>
        </w:rPr>
        <w:t>Свердловскавтодор</w:t>
      </w:r>
      <w:proofErr w:type="spellEnd"/>
      <w:r w:rsidRPr="00276A4C">
        <w:rPr>
          <w:rFonts w:ascii="Liberation Serif" w:hAnsi="Liberation Serif" w:cs="Liberation Serif"/>
          <w:sz w:val="28"/>
          <w:szCs w:val="28"/>
        </w:rPr>
        <w:t>», ООО «Сервис плюс», ООО «</w:t>
      </w:r>
      <w:proofErr w:type="spellStart"/>
      <w:r w:rsidRPr="00276A4C">
        <w:rPr>
          <w:rFonts w:ascii="Liberation Serif" w:hAnsi="Liberation Serif" w:cs="Liberation Serif"/>
          <w:sz w:val="28"/>
          <w:szCs w:val="28"/>
        </w:rPr>
        <w:t>УниверсалСтрой</w:t>
      </w:r>
      <w:proofErr w:type="spellEnd"/>
      <w:r w:rsidRPr="00276A4C">
        <w:rPr>
          <w:rFonts w:ascii="Liberation Serif" w:hAnsi="Liberation Serif" w:cs="Liberation Serif"/>
          <w:sz w:val="28"/>
          <w:szCs w:val="28"/>
        </w:rPr>
        <w:t>». В рамках мероприятия по 15 направлениям расходов произведены расходы на содержание 122,555 км. дорог общего пользования местного значения, включая дороги с твердым покрытием, грунтовые, тротуары и объекты улично-дорожной сети (дорожные знаки, остановки и др.), в том числе по направлениям расходов:</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«Содержание и ремонт автомобильных дорог общего пользования в границах Камышловского городского округа» исполнение составило 10 566 409,21 руб. подрядными организациями: ООО «Водолей» (8 муниципальных контрактов до 100 тыс. руб.),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(2 муниципальных контракта);</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«Ямочный ремонт в летний период» исполнено в сумме 2 082 520,00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 «Ремонт дорог, согласно заключений ценовых экспертиз» в количестве 7 шт. Общая протяженность дорог 10 942 м2 исполнено в сумме 47 446 669,45 руб., работы выполнены подрядными организациями АО «</w:t>
      </w:r>
      <w:proofErr w:type="spellStart"/>
      <w:r w:rsidRPr="00276A4C">
        <w:rPr>
          <w:rFonts w:ascii="Liberation Serif" w:hAnsi="Liberation Serif" w:cs="Liberation Serif"/>
          <w:sz w:val="28"/>
          <w:szCs w:val="28"/>
        </w:rPr>
        <w:t>Свердловскавтодор</w:t>
      </w:r>
      <w:proofErr w:type="spellEnd"/>
      <w:r w:rsidRPr="00276A4C">
        <w:rPr>
          <w:rFonts w:ascii="Liberation Serif" w:hAnsi="Liberation Serif" w:cs="Liberation Serif"/>
          <w:sz w:val="28"/>
          <w:szCs w:val="28"/>
        </w:rPr>
        <w:t>» (1 муниципальный контракт с двумя дополнительными соглашениями),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(1 муниципальный контракт с тремя дополнительными соглашениями), ООО Сервис Плюс» (1 муниципальный контракт с двумя дополнительными соглашениями) исполнены муниципальные контракты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«Ремонт дорог с использованием вторичного материала» исполнено в сумме 410 985,74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(2 муниципальных контракта),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«Ремонт дорог с добавлением нового материала» исполнено в сумме 57 045,00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«Ремонт остановки по ул. Ленина» исполнено в сумме 86 596,66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«Укрепление водоотводной канавы вдоль дороги по ул. Энгельса» исполнено в сумме 35 300,00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«Устройство водоотвода по ул. Щорса, Барабинская» исполнено в сумме 541 288,28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«Устройство водоотвода по ул. Щорса, </w:t>
      </w:r>
      <w:proofErr w:type="spellStart"/>
      <w:r w:rsidRPr="00276A4C">
        <w:rPr>
          <w:rFonts w:ascii="Liberation Serif" w:hAnsi="Liberation Serif" w:cs="Liberation Serif"/>
          <w:sz w:val="28"/>
          <w:szCs w:val="28"/>
        </w:rPr>
        <w:t>Кр</w:t>
      </w:r>
      <w:proofErr w:type="spellEnd"/>
      <w:r w:rsidRPr="00276A4C">
        <w:rPr>
          <w:rFonts w:ascii="Liberation Serif" w:hAnsi="Liberation Serif" w:cs="Liberation Serif"/>
          <w:sz w:val="28"/>
          <w:szCs w:val="28"/>
        </w:rPr>
        <w:t>. Орлов» исполнено в сумме 210 080,00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«Устройство водоотвода по ул. Зелёная, 17» исполнено в сумме 22 252,10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«Устройство барьерного ограждения по ул. Кузнечная» исполнено в сумме 499 460,96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«Устройство временного проезда в районе Солнечный» исполнено в сумме 97 209,42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«Парковка на </w:t>
      </w:r>
      <w:proofErr w:type="spellStart"/>
      <w:r w:rsidRPr="00276A4C">
        <w:rPr>
          <w:rFonts w:ascii="Liberation Serif" w:hAnsi="Liberation Serif" w:cs="Liberation Serif"/>
          <w:sz w:val="28"/>
          <w:szCs w:val="28"/>
        </w:rPr>
        <w:t>ул.Молокова</w:t>
      </w:r>
      <w:proofErr w:type="spellEnd"/>
      <w:r w:rsidRPr="00276A4C">
        <w:rPr>
          <w:rFonts w:ascii="Liberation Serif" w:hAnsi="Liberation Serif" w:cs="Liberation Serif"/>
          <w:sz w:val="28"/>
          <w:szCs w:val="28"/>
        </w:rPr>
        <w:t xml:space="preserve"> вблизи Лицея № 5» исполнено в сумме 59 617,93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«Установка дорожных знаков» исполнено в сумме 68 970,00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«Обустройство двух остановочных комплексов» исполнено в сумме 347 467,93 руб.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исполнено в полном объеме.</w:t>
      </w:r>
    </w:p>
    <w:p w:rsidR="008D2F1E" w:rsidRPr="00276A4C" w:rsidRDefault="008D2F1E" w:rsidP="009A7CE8">
      <w:pPr>
        <w:ind w:firstLine="709"/>
        <w:jc w:val="both"/>
        <w:rPr>
          <w:rFonts w:ascii="Liberation Serif" w:hAnsi="Liberation Serif" w:cs="Liberation Serif"/>
        </w:rPr>
      </w:pPr>
      <w:r w:rsidRPr="00276A4C">
        <w:rPr>
          <w:rFonts w:ascii="Liberation Serif" w:hAnsi="Liberation Serif" w:cs="Liberation Serif"/>
          <w:sz w:val="28"/>
          <w:szCs w:val="28"/>
        </w:rPr>
        <w:lastRenderedPageBreak/>
        <w:t xml:space="preserve">По мероприятию «Обслуживание светофорных объектов» выполнение производилось по трём муниципальным контрактам сроком исполнения до 31.12.2018 г. по следующим направлениям расходов: </w:t>
      </w:r>
    </w:p>
    <w:p w:rsidR="008D2F1E" w:rsidRPr="00276A4C" w:rsidRDefault="008D2F1E" w:rsidP="009A7CE8">
      <w:pPr>
        <w:ind w:firstLine="709"/>
        <w:jc w:val="both"/>
        <w:rPr>
          <w:rFonts w:ascii="Liberation Serif" w:hAnsi="Liberation Serif" w:cs="Liberation Serif"/>
        </w:rPr>
      </w:pPr>
      <w:r w:rsidRPr="00276A4C">
        <w:rPr>
          <w:rFonts w:ascii="Liberation Serif" w:hAnsi="Liberation Serif" w:cs="Liberation Serif"/>
          <w:sz w:val="28"/>
          <w:szCs w:val="28"/>
        </w:rPr>
        <w:t>- на оперативно-техническое обслуживание и эксплуатация светофорных объектов на территории Камышловского городского округа заключен муниципальный контракт с подрядной организацией ООО «</w:t>
      </w:r>
      <w:proofErr w:type="spellStart"/>
      <w:r w:rsidRPr="00276A4C">
        <w:rPr>
          <w:rFonts w:ascii="Liberation Serif" w:hAnsi="Liberation Serif" w:cs="Liberation Serif"/>
          <w:sz w:val="28"/>
          <w:szCs w:val="28"/>
        </w:rPr>
        <w:t>Стройэнергокомплект</w:t>
      </w:r>
      <w:proofErr w:type="spellEnd"/>
      <w:r w:rsidRPr="00276A4C">
        <w:rPr>
          <w:rFonts w:ascii="Liberation Serif" w:hAnsi="Liberation Serif" w:cs="Liberation Serif"/>
          <w:sz w:val="28"/>
          <w:szCs w:val="28"/>
        </w:rPr>
        <w:t>» на сумму 758 614,55 руб., исполнение составило 627 238,00 руб. по содержанию 12 светофоров;</w:t>
      </w:r>
    </w:p>
    <w:p w:rsidR="008D2F1E" w:rsidRPr="00276A4C" w:rsidRDefault="008D2F1E" w:rsidP="009A7CE8">
      <w:pPr>
        <w:ind w:firstLine="709"/>
        <w:jc w:val="both"/>
        <w:rPr>
          <w:rFonts w:ascii="Liberation Serif" w:hAnsi="Liberation Serif" w:cs="Liberation Serif"/>
        </w:rPr>
      </w:pPr>
      <w:r w:rsidRPr="00276A4C">
        <w:rPr>
          <w:rFonts w:ascii="Liberation Serif" w:hAnsi="Liberation Serif" w:cs="Liberation Serif"/>
          <w:sz w:val="28"/>
          <w:szCs w:val="28"/>
        </w:rPr>
        <w:t>- на переоборудование светофорных объектов на территории Камышловского городского округа заключен муниципальный контракт с подрядной организацией ООО «</w:t>
      </w:r>
      <w:proofErr w:type="spellStart"/>
      <w:r w:rsidRPr="00276A4C">
        <w:rPr>
          <w:rFonts w:ascii="Liberation Serif" w:hAnsi="Liberation Serif" w:cs="Liberation Serif"/>
          <w:sz w:val="28"/>
          <w:szCs w:val="28"/>
        </w:rPr>
        <w:t>Стройэнергокомплект</w:t>
      </w:r>
      <w:proofErr w:type="spellEnd"/>
      <w:r w:rsidRPr="00276A4C">
        <w:rPr>
          <w:rFonts w:ascii="Liberation Serif" w:hAnsi="Liberation Serif" w:cs="Liberation Serif"/>
          <w:sz w:val="28"/>
          <w:szCs w:val="28"/>
        </w:rPr>
        <w:t>» на сумму 482 090,44 руб., выполнено в полном объеме;</w:t>
      </w:r>
    </w:p>
    <w:p w:rsidR="008D2F1E" w:rsidRPr="00276A4C" w:rsidRDefault="008D2F1E" w:rsidP="009A7CE8">
      <w:pPr>
        <w:ind w:firstLine="709"/>
        <w:jc w:val="both"/>
        <w:rPr>
          <w:rFonts w:ascii="Liberation Serif" w:hAnsi="Liberation Serif" w:cs="Liberation Serif"/>
        </w:rPr>
      </w:pPr>
      <w:r w:rsidRPr="00276A4C">
        <w:rPr>
          <w:rFonts w:ascii="Liberation Serif" w:hAnsi="Liberation Serif" w:cs="Liberation Serif"/>
          <w:sz w:val="28"/>
          <w:szCs w:val="28"/>
        </w:rPr>
        <w:t xml:space="preserve">- реконструкция светофорных объектов с переводом на </w:t>
      </w:r>
      <w:proofErr w:type="spellStart"/>
      <w:r w:rsidRPr="00276A4C">
        <w:rPr>
          <w:rFonts w:ascii="Liberation Serif" w:hAnsi="Liberation Serif" w:cs="Liberation Serif"/>
          <w:sz w:val="28"/>
          <w:szCs w:val="28"/>
        </w:rPr>
        <w:t>энергоэффективное</w:t>
      </w:r>
      <w:proofErr w:type="spellEnd"/>
      <w:r w:rsidRPr="00276A4C">
        <w:rPr>
          <w:rFonts w:ascii="Liberation Serif" w:hAnsi="Liberation Serif" w:cs="Liberation Serif"/>
          <w:sz w:val="28"/>
          <w:szCs w:val="28"/>
        </w:rPr>
        <w:t xml:space="preserve"> оборудование заключен муниципальный контракт с подрядной организацией ООО «</w:t>
      </w:r>
      <w:proofErr w:type="spellStart"/>
      <w:r w:rsidRPr="00276A4C">
        <w:rPr>
          <w:rFonts w:ascii="Liberation Serif" w:hAnsi="Liberation Serif" w:cs="Liberation Serif"/>
          <w:sz w:val="28"/>
          <w:szCs w:val="28"/>
        </w:rPr>
        <w:t>Стройэнергокомплект</w:t>
      </w:r>
      <w:proofErr w:type="spellEnd"/>
      <w:r w:rsidRPr="00276A4C">
        <w:rPr>
          <w:rFonts w:ascii="Liberation Serif" w:hAnsi="Liberation Serif" w:cs="Liberation Serif"/>
          <w:sz w:val="28"/>
          <w:szCs w:val="28"/>
        </w:rPr>
        <w:t>» на сумму 717 960,73 руб., выполнено в полном объеме;</w:t>
      </w:r>
    </w:p>
    <w:p w:rsidR="008D2F1E" w:rsidRPr="00276A4C" w:rsidRDefault="008D2F1E" w:rsidP="009A7CE8">
      <w:pPr>
        <w:ind w:firstLine="709"/>
        <w:jc w:val="both"/>
        <w:rPr>
          <w:rFonts w:ascii="Liberation Serif" w:hAnsi="Liberation Serif" w:cs="Liberation Serif"/>
        </w:rPr>
      </w:pPr>
      <w:r w:rsidRPr="00276A4C">
        <w:rPr>
          <w:rFonts w:ascii="Liberation Serif" w:hAnsi="Liberation Serif" w:cs="Liberation Serif"/>
          <w:sz w:val="28"/>
          <w:szCs w:val="28"/>
        </w:rPr>
        <w:t xml:space="preserve">- </w:t>
      </w:r>
      <w:r w:rsidR="007B0953">
        <w:rPr>
          <w:rFonts w:ascii="Liberation Serif" w:hAnsi="Liberation Serif" w:cs="Liberation Serif"/>
          <w:sz w:val="28"/>
          <w:szCs w:val="28"/>
        </w:rPr>
        <w:t xml:space="preserve">по оплате за </w:t>
      </w:r>
      <w:r w:rsidRPr="00276A4C">
        <w:rPr>
          <w:rFonts w:ascii="Liberation Serif" w:hAnsi="Liberation Serif" w:cs="Liberation Serif"/>
          <w:sz w:val="28"/>
          <w:szCs w:val="28"/>
        </w:rPr>
        <w:t>электроэнерги</w:t>
      </w:r>
      <w:r w:rsidR="007B0953">
        <w:rPr>
          <w:rFonts w:ascii="Liberation Serif" w:hAnsi="Liberation Serif" w:cs="Liberation Serif"/>
          <w:sz w:val="28"/>
          <w:szCs w:val="28"/>
        </w:rPr>
        <w:t>ю, потребляемой</w:t>
      </w:r>
      <w:r w:rsidRPr="00276A4C">
        <w:rPr>
          <w:rFonts w:ascii="Liberation Serif" w:hAnsi="Liberation Serif" w:cs="Liberation Serif"/>
          <w:sz w:val="28"/>
          <w:szCs w:val="28"/>
        </w:rPr>
        <w:t xml:space="preserve"> светофорными объектами</w:t>
      </w:r>
      <w:r w:rsidR="007B0953">
        <w:rPr>
          <w:rFonts w:ascii="Liberation Serif" w:hAnsi="Liberation Serif" w:cs="Liberation Serif"/>
          <w:sz w:val="28"/>
          <w:szCs w:val="28"/>
        </w:rPr>
        <w:t>,</w:t>
      </w:r>
      <w:r w:rsidRPr="00276A4C">
        <w:rPr>
          <w:rFonts w:ascii="Liberation Serif" w:hAnsi="Liberation Serif" w:cs="Liberation Serif"/>
          <w:sz w:val="28"/>
          <w:szCs w:val="28"/>
        </w:rPr>
        <w:t xml:space="preserve"> на территории Камышловского городского округа заключен муниципальный контракт с подрядной организацией ООО «</w:t>
      </w:r>
      <w:proofErr w:type="spellStart"/>
      <w:r w:rsidRPr="00276A4C">
        <w:rPr>
          <w:rFonts w:ascii="Liberation Serif" w:hAnsi="Liberation Serif" w:cs="Liberation Serif"/>
          <w:sz w:val="28"/>
          <w:szCs w:val="28"/>
        </w:rPr>
        <w:t>Энергосбыт</w:t>
      </w:r>
      <w:proofErr w:type="spellEnd"/>
      <w:r w:rsidRPr="00276A4C">
        <w:rPr>
          <w:rFonts w:ascii="Liberation Serif" w:hAnsi="Liberation Serif" w:cs="Liberation Serif"/>
          <w:sz w:val="28"/>
          <w:szCs w:val="28"/>
        </w:rPr>
        <w:t xml:space="preserve"> Плюс» на сумму 350 000,00 руб., выполнено в полном объеме.</w:t>
      </w:r>
    </w:p>
    <w:p w:rsidR="008D2F1E" w:rsidRPr="00276A4C" w:rsidRDefault="008D2F1E" w:rsidP="009A7CE8">
      <w:pPr>
        <w:pStyle w:val="Bodytext60"/>
        <w:shd w:val="clear" w:color="auto" w:fill="auto"/>
        <w:tabs>
          <w:tab w:val="left" w:pos="1369"/>
        </w:tabs>
        <w:spacing w:before="0" w:line="240" w:lineRule="auto"/>
        <w:ind w:left="587" w:right="38" w:firstLine="709"/>
        <w:rPr>
          <w:rFonts w:ascii="Liberation Serif" w:hAnsi="Liberation Serif" w:cs="Liberation Serif"/>
          <w:sz w:val="28"/>
          <w:szCs w:val="28"/>
        </w:rPr>
      </w:pP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дорожных работ. Выделенные средства с трудом покрывают расходы на текущее зимнее и летнее содержание автомобильных дорог.</w:t>
      </w: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городе много грунтовых дорог (порядка 70 % от общего количества). Город Камышлов – старинный город, проезжая часть дорог сильно заужена, что при количестве транспорта в настоящее время представляет проблему. Также много дорог не оборудовано пешеходными дорожками, что отрицательно влияет на показатели безопасности дорожного движения.</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сфере общественного транспорта работает 1 индивидуальный предприниматель с 25 единицами техники. Организованы три муниципальных маршрута. Успешно функционируют 3 службы такси, осуществляющих пассажирские перевозки по городу и району.</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Из-за нехватки бюджетных средств огромной проблемой является неудовлетворительное состояние остановочных комплексов (отсутствие павильонов, подъездов, остановочной площадки), а также неудовлетворительное состояние дорожного покрытия вблизи остановочных комплексов.</w:t>
      </w:r>
    </w:p>
    <w:p w:rsidR="00C52FDE" w:rsidRPr="00276A4C" w:rsidRDefault="00C52FDE" w:rsidP="009A7CE8">
      <w:pPr>
        <w:pStyle w:val="a7"/>
        <w:ind w:firstLine="709"/>
        <w:jc w:val="both"/>
        <w:rPr>
          <w:rFonts w:ascii="Liberation Serif" w:hAnsi="Liberation Serif" w:cs="Liberation Serif"/>
          <w:sz w:val="28"/>
          <w:szCs w:val="28"/>
        </w:rPr>
      </w:pPr>
    </w:p>
    <w:p w:rsidR="004A2F15" w:rsidRPr="00276A4C" w:rsidRDefault="004A2F15" w:rsidP="009A7CE8">
      <w:pPr>
        <w:pStyle w:val="a5"/>
        <w:widowControl w:val="0"/>
        <w:numPr>
          <w:ilvl w:val="1"/>
          <w:numId w:val="1"/>
        </w:numPr>
        <w:autoSpaceDE w:val="0"/>
        <w:autoSpaceDN w:val="0"/>
        <w:adjustRightInd w:val="0"/>
        <w:spacing w:after="0"/>
        <w:ind w:left="0" w:firstLine="709"/>
        <w:jc w:val="center"/>
        <w:rPr>
          <w:rFonts w:ascii="Liberation Serif" w:hAnsi="Liberation Serif"/>
          <w:b/>
          <w:sz w:val="28"/>
          <w:szCs w:val="28"/>
        </w:rPr>
      </w:pPr>
      <w:r w:rsidRPr="00276A4C">
        <w:rPr>
          <w:rFonts w:ascii="Liberation Serif" w:hAnsi="Liberation Serif"/>
          <w:b/>
          <w:sz w:val="28"/>
          <w:szCs w:val="28"/>
        </w:rPr>
        <w:t>Доходы населения</w:t>
      </w:r>
    </w:p>
    <w:p w:rsidR="0014438C" w:rsidRPr="00276A4C" w:rsidRDefault="0014438C" w:rsidP="009A7CE8">
      <w:pPr>
        <w:ind w:firstLine="709"/>
        <w:rPr>
          <w:rFonts w:ascii="Liberation Serif" w:hAnsi="Liberation Serif"/>
        </w:rPr>
      </w:pPr>
    </w:p>
    <w:p w:rsidR="00174899" w:rsidRPr="00276A4C" w:rsidRDefault="00F233D6" w:rsidP="00174899">
      <w:pPr>
        <w:ind w:firstLine="709"/>
        <w:jc w:val="both"/>
        <w:rPr>
          <w:rFonts w:ascii="Liberation Serif" w:hAnsi="Liberation Serif"/>
          <w:sz w:val="28"/>
          <w:szCs w:val="28"/>
        </w:rPr>
      </w:pPr>
      <w:r w:rsidRPr="00276A4C">
        <w:rPr>
          <w:rFonts w:ascii="Liberation Serif" w:hAnsi="Liberation Serif"/>
          <w:bCs/>
          <w:sz w:val="28"/>
          <w:szCs w:val="28"/>
        </w:rPr>
        <w:lastRenderedPageBreak/>
        <w:t xml:space="preserve">Положительным фактором развития территории является рост среднемесячной заработной платы, так за 2018 год </w:t>
      </w:r>
      <w:r w:rsidR="00174899">
        <w:rPr>
          <w:rFonts w:ascii="Liberation Serif" w:hAnsi="Liberation Serif"/>
          <w:bCs/>
          <w:sz w:val="28"/>
          <w:szCs w:val="28"/>
        </w:rPr>
        <w:t>п</w:t>
      </w:r>
      <w:r w:rsidR="00174899" w:rsidRPr="00276A4C">
        <w:rPr>
          <w:rFonts w:ascii="Liberation Serif" w:hAnsi="Liberation Serif"/>
          <w:bCs/>
          <w:sz w:val="28"/>
          <w:szCs w:val="28"/>
        </w:rPr>
        <w:t xml:space="preserve">о статистическим данным </w:t>
      </w:r>
      <w:r w:rsidR="00174899" w:rsidRPr="00276A4C">
        <w:rPr>
          <w:rFonts w:ascii="Liberation Serif" w:hAnsi="Liberation Serif"/>
          <w:sz w:val="28"/>
          <w:szCs w:val="28"/>
        </w:rPr>
        <w:t xml:space="preserve">среднемесячная заработная плата в </w:t>
      </w:r>
      <w:proofErr w:type="spellStart"/>
      <w:r w:rsidR="00174899" w:rsidRPr="00276A4C">
        <w:rPr>
          <w:rFonts w:ascii="Liberation Serif" w:hAnsi="Liberation Serif"/>
          <w:sz w:val="28"/>
          <w:szCs w:val="28"/>
        </w:rPr>
        <w:t>Камышловском</w:t>
      </w:r>
      <w:proofErr w:type="spellEnd"/>
      <w:r w:rsidR="00174899" w:rsidRPr="00276A4C">
        <w:rPr>
          <w:rFonts w:ascii="Liberation Serif" w:hAnsi="Liberation Serif"/>
          <w:sz w:val="28"/>
          <w:szCs w:val="28"/>
        </w:rPr>
        <w:t xml:space="preserve"> городском</w:t>
      </w:r>
      <w:r w:rsidR="00174899">
        <w:rPr>
          <w:rFonts w:ascii="Liberation Serif" w:hAnsi="Liberation Serif"/>
          <w:sz w:val="28"/>
          <w:szCs w:val="28"/>
        </w:rPr>
        <w:t xml:space="preserve"> округе</w:t>
      </w:r>
      <w:r w:rsidR="00174899" w:rsidRPr="00276A4C">
        <w:rPr>
          <w:rFonts w:ascii="Liberation Serif" w:hAnsi="Liberation Serif"/>
          <w:sz w:val="28"/>
          <w:szCs w:val="28"/>
        </w:rPr>
        <w:t xml:space="preserve"> составила 33986,0 рублей, что выше соответствующего периода прошлого года на 11,34%. </w:t>
      </w:r>
    </w:p>
    <w:p w:rsidR="00F233D6" w:rsidRPr="00276A4C" w:rsidRDefault="00F233D6" w:rsidP="009A7CE8">
      <w:pPr>
        <w:ind w:firstLine="709"/>
        <w:jc w:val="both"/>
        <w:rPr>
          <w:rFonts w:ascii="Liberation Serif" w:hAnsi="Liberation Serif"/>
          <w:sz w:val="28"/>
          <w:szCs w:val="28"/>
        </w:rPr>
      </w:pPr>
      <w:r w:rsidRPr="00276A4C">
        <w:rPr>
          <w:rFonts w:ascii="Liberation Serif" w:hAnsi="Liberation Serif"/>
          <w:sz w:val="28"/>
          <w:szCs w:val="28"/>
        </w:rPr>
        <w:t xml:space="preserve">Заработанная плата крупных и средних организаций составила 34672,9 рублей, что на 9,4% выше соответствующего периода 2017 года. </w:t>
      </w:r>
    </w:p>
    <w:p w:rsidR="00F233D6" w:rsidRPr="00276A4C" w:rsidRDefault="00F233D6" w:rsidP="009A7CE8">
      <w:pPr>
        <w:ind w:firstLine="709"/>
        <w:jc w:val="both"/>
        <w:rPr>
          <w:rFonts w:ascii="Liberation Serif" w:hAnsi="Liberation Serif"/>
          <w:sz w:val="28"/>
          <w:szCs w:val="28"/>
        </w:rPr>
      </w:pPr>
      <w:r w:rsidRPr="005D3587">
        <w:rPr>
          <w:rFonts w:ascii="Liberation Serif" w:hAnsi="Liberation Serif"/>
          <w:sz w:val="28"/>
          <w:szCs w:val="28"/>
        </w:rPr>
        <w:t>Положительная динамика роста заработной платы отмечается и в бюджетной сфере, где рост составил 106,2% к 2017 году в образовании, 125,46% к 201</w:t>
      </w:r>
      <w:r w:rsidR="005D3587" w:rsidRPr="005D3587">
        <w:rPr>
          <w:rFonts w:ascii="Liberation Serif" w:hAnsi="Liberation Serif"/>
          <w:sz w:val="28"/>
          <w:szCs w:val="28"/>
        </w:rPr>
        <w:t>7</w:t>
      </w:r>
      <w:r w:rsidRPr="005D3587">
        <w:rPr>
          <w:rFonts w:ascii="Liberation Serif" w:hAnsi="Liberation Serif"/>
          <w:sz w:val="28"/>
          <w:szCs w:val="28"/>
        </w:rPr>
        <w:t xml:space="preserve"> в здравоохранении и 118,1% к 201</w:t>
      </w:r>
      <w:r w:rsidR="005D3587" w:rsidRPr="005D3587">
        <w:rPr>
          <w:rFonts w:ascii="Liberation Serif" w:hAnsi="Liberation Serif"/>
          <w:sz w:val="28"/>
          <w:szCs w:val="28"/>
        </w:rPr>
        <w:t>7</w:t>
      </w:r>
      <w:r w:rsidRPr="005D3587">
        <w:rPr>
          <w:rFonts w:ascii="Liberation Serif" w:hAnsi="Liberation Serif"/>
          <w:sz w:val="28"/>
          <w:szCs w:val="28"/>
        </w:rPr>
        <w:t xml:space="preserve"> году в сфере культуры.</w:t>
      </w:r>
      <w:r w:rsidRPr="00276A4C">
        <w:rPr>
          <w:rFonts w:ascii="Liberation Serif" w:hAnsi="Liberation Serif"/>
          <w:sz w:val="28"/>
          <w:szCs w:val="28"/>
        </w:rPr>
        <w:t xml:space="preserve"> </w:t>
      </w:r>
    </w:p>
    <w:p w:rsidR="00F233D6" w:rsidRPr="00276A4C" w:rsidRDefault="00F233D6" w:rsidP="009A7CE8">
      <w:pPr>
        <w:ind w:firstLine="709"/>
        <w:jc w:val="both"/>
        <w:rPr>
          <w:rFonts w:ascii="Liberation Serif" w:hAnsi="Liberation Serif"/>
          <w:sz w:val="28"/>
          <w:szCs w:val="28"/>
        </w:rPr>
      </w:pPr>
      <w:r w:rsidRPr="00276A4C">
        <w:rPr>
          <w:rFonts w:ascii="Liberation Serif" w:hAnsi="Liberation Serif"/>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rsidR="005D3587" w:rsidRDefault="005D3587" w:rsidP="009A7CE8">
      <w:pPr>
        <w:ind w:firstLine="709"/>
        <w:jc w:val="center"/>
        <w:rPr>
          <w:rFonts w:ascii="Liberation Serif" w:hAnsi="Liberation Serif"/>
          <w:sz w:val="28"/>
          <w:szCs w:val="28"/>
        </w:rPr>
      </w:pPr>
    </w:p>
    <w:p w:rsidR="001C4767" w:rsidRPr="00276A4C" w:rsidRDefault="001C4767" w:rsidP="009A7CE8">
      <w:pPr>
        <w:ind w:firstLine="709"/>
        <w:jc w:val="center"/>
        <w:rPr>
          <w:rFonts w:ascii="Liberation Serif" w:hAnsi="Liberation Serif"/>
          <w:b/>
          <w:sz w:val="28"/>
          <w:szCs w:val="28"/>
        </w:rPr>
      </w:pPr>
      <w:r w:rsidRPr="00276A4C">
        <w:rPr>
          <w:rFonts w:ascii="Liberation Serif" w:hAnsi="Liberation Serif"/>
          <w:sz w:val="28"/>
          <w:szCs w:val="28"/>
        </w:rPr>
        <w:t xml:space="preserve">           </w:t>
      </w:r>
      <w:r w:rsidRPr="00276A4C">
        <w:rPr>
          <w:rFonts w:ascii="Liberation Serif" w:hAnsi="Liberation Serif"/>
          <w:b/>
          <w:sz w:val="28"/>
          <w:szCs w:val="28"/>
        </w:rPr>
        <w:t>Раздел 2</w:t>
      </w:r>
      <w:r w:rsidRPr="00276A4C">
        <w:rPr>
          <w:rFonts w:ascii="Liberation Serif" w:hAnsi="Liberation Serif"/>
          <w:sz w:val="28"/>
          <w:szCs w:val="28"/>
        </w:rPr>
        <w:t>.</w:t>
      </w:r>
      <w:r w:rsidRPr="00276A4C">
        <w:rPr>
          <w:rFonts w:ascii="Liberation Serif" w:hAnsi="Liberation Serif"/>
          <w:b/>
          <w:sz w:val="28"/>
          <w:szCs w:val="28"/>
        </w:rPr>
        <w:t xml:space="preserve"> Дошкольное образование.</w:t>
      </w:r>
    </w:p>
    <w:p w:rsidR="00FD03A1" w:rsidRPr="00276A4C" w:rsidRDefault="00FD03A1"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К концу 2018 г. в городе функционирует 10 дошкольных образовательных учреждений и в Муниципальном автономном общеобразовательном учреждении «Школа №7» Камышловского городского округа две группы дошкольного образования. </w:t>
      </w:r>
    </w:p>
    <w:p w:rsidR="00FD03A1" w:rsidRPr="00276A4C" w:rsidRDefault="00FD03A1"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Количество детей, посещающих детские сады, составляет 1686 человек, что составляет 92% детей в возрасте от 2 до 7 лет и 100% с 3 до 7 лет. </w:t>
      </w: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Доля детей в возрасте от 1 до 6 лет, получающих дошкольную образовательную услугу в 2018 году составила 66%, т.е. наблюдается незначительная отрицательная динамика в предоставлении услуг дошкольного образования, что связано с ростом рождаемости.</w:t>
      </w:r>
    </w:p>
    <w:p w:rsidR="00FD03A1" w:rsidRPr="00276A4C" w:rsidRDefault="00FD03A1" w:rsidP="009A7CE8">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детей в возрасте от 1 до 6 лет, получающих дошкольную образовательную услугу, от общего количества детей, проживающих на территории Камышловского городского округа</w:t>
      </w:r>
    </w:p>
    <w:p w:rsidR="00FD03A1" w:rsidRPr="00276A4C" w:rsidRDefault="00FD03A1" w:rsidP="009A7CE8">
      <w:pPr>
        <w:pStyle w:val="a7"/>
        <w:ind w:firstLine="709"/>
        <w:jc w:val="center"/>
        <w:rPr>
          <w:rFonts w:ascii="Liberation Serif" w:hAnsi="Liberation Serif" w:cs="Times New Roman"/>
          <w:sz w:val="28"/>
          <w:szCs w:val="28"/>
          <w:u w:val="single"/>
        </w:rPr>
      </w:pPr>
    </w:p>
    <w:tbl>
      <w:tblPr>
        <w:tblW w:w="7792" w:type="dxa"/>
        <w:tblLayout w:type="fixed"/>
        <w:tblLook w:val="04A0" w:firstRow="1" w:lastRow="0" w:firstColumn="1" w:lastColumn="0" w:noHBand="0" w:noVBand="1"/>
      </w:tblPr>
      <w:tblGrid>
        <w:gridCol w:w="3114"/>
        <w:gridCol w:w="2268"/>
        <w:gridCol w:w="2410"/>
      </w:tblGrid>
      <w:tr w:rsidR="00FD03A1" w:rsidRPr="00276A4C" w:rsidTr="00FA2EA1">
        <w:tc>
          <w:tcPr>
            <w:tcW w:w="3114"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Доля детей, посещающих ДОУ</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ind w:firstLine="29"/>
              <w:jc w:val="center"/>
              <w:rPr>
                <w:rFonts w:ascii="Liberation Serif" w:hAnsi="Liberation Serif"/>
                <w:lang w:eastAsia="en-US"/>
              </w:rPr>
            </w:pPr>
            <w:r w:rsidRPr="00276A4C">
              <w:rPr>
                <w:rFonts w:ascii="Liberation Serif" w:hAnsi="Liberation Serif"/>
                <w:sz w:val="28"/>
                <w:szCs w:val="28"/>
                <w:lang w:eastAsia="en-US"/>
              </w:rPr>
              <w:t>2017г.,</w:t>
            </w:r>
            <w:r w:rsidR="00FA2EA1" w:rsidRPr="00276A4C">
              <w:rPr>
                <w:rFonts w:ascii="Liberation Serif" w:hAnsi="Liberation Serif"/>
                <w:sz w:val="28"/>
                <w:szCs w:val="28"/>
                <w:lang w:eastAsia="en-US"/>
              </w:rPr>
              <w:t xml:space="preserve"> </w:t>
            </w:r>
            <w:r w:rsidRPr="00276A4C">
              <w:rPr>
                <w:rFonts w:ascii="Liberation Serif" w:hAnsi="Liberation Serif"/>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right="-108" w:firstLine="29"/>
              <w:jc w:val="center"/>
              <w:rPr>
                <w:rFonts w:ascii="Liberation Serif" w:hAnsi="Liberation Serif" w:cs="Times New Roman"/>
                <w:sz w:val="28"/>
                <w:szCs w:val="28"/>
              </w:rPr>
            </w:pPr>
            <w:r w:rsidRPr="00276A4C">
              <w:rPr>
                <w:rFonts w:ascii="Liberation Serif" w:hAnsi="Liberation Serif" w:cs="Times New Roman"/>
                <w:sz w:val="28"/>
                <w:szCs w:val="28"/>
              </w:rPr>
              <w:t>2018г.,</w:t>
            </w:r>
            <w:r w:rsidR="00FA2EA1" w:rsidRPr="00276A4C">
              <w:rPr>
                <w:rFonts w:ascii="Liberation Serif" w:hAnsi="Liberation Serif" w:cs="Times New Roman"/>
                <w:sz w:val="28"/>
                <w:szCs w:val="28"/>
              </w:rPr>
              <w:t xml:space="preserve"> </w:t>
            </w:r>
            <w:r w:rsidRPr="00276A4C">
              <w:rPr>
                <w:rFonts w:ascii="Liberation Serif" w:hAnsi="Liberation Serif" w:cs="Times New Roman"/>
                <w:sz w:val="28"/>
                <w:szCs w:val="28"/>
              </w:rPr>
              <w:t>%</w:t>
            </w:r>
          </w:p>
        </w:tc>
      </w:tr>
      <w:tr w:rsidR="00FD03A1" w:rsidRPr="00276A4C" w:rsidTr="00FA2EA1">
        <w:tc>
          <w:tcPr>
            <w:tcW w:w="3114"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1-6 лет</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67,0</w:t>
            </w:r>
          </w:p>
        </w:tc>
        <w:tc>
          <w:tcPr>
            <w:tcW w:w="2410"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66,0</w:t>
            </w:r>
          </w:p>
        </w:tc>
      </w:tr>
    </w:tbl>
    <w:p w:rsidR="00FD03A1" w:rsidRPr="00276A4C" w:rsidRDefault="00FD03A1" w:rsidP="009A7CE8">
      <w:pPr>
        <w:pStyle w:val="a7"/>
        <w:ind w:firstLine="709"/>
        <w:jc w:val="both"/>
        <w:rPr>
          <w:rFonts w:ascii="Liberation Serif" w:hAnsi="Liberation Serif" w:cs="Times New Roman"/>
          <w:sz w:val="28"/>
          <w:szCs w:val="28"/>
        </w:rPr>
      </w:pPr>
    </w:p>
    <w:p w:rsidR="00FD03A1" w:rsidRPr="00276A4C" w:rsidRDefault="00FD03A1" w:rsidP="009A7CE8">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детей в возрасте от 1 года до 6 лет, состоящих на учете для определения в ДОУ, от общего количества детей, проживающих на территории Камышловского городского округа</w:t>
      </w:r>
    </w:p>
    <w:tbl>
      <w:tblPr>
        <w:tblW w:w="7792" w:type="dxa"/>
        <w:tblLook w:val="04A0" w:firstRow="1" w:lastRow="0" w:firstColumn="1" w:lastColumn="0" w:noHBand="0" w:noVBand="1"/>
      </w:tblPr>
      <w:tblGrid>
        <w:gridCol w:w="3114"/>
        <w:gridCol w:w="2268"/>
        <w:gridCol w:w="2410"/>
      </w:tblGrid>
      <w:tr w:rsidR="00FD03A1" w:rsidRPr="00276A4C" w:rsidTr="00FA2EA1">
        <w:tc>
          <w:tcPr>
            <w:tcW w:w="3114"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Доля детей, состоящих в очереди в ДОУ</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jc w:val="center"/>
              <w:rPr>
                <w:rFonts w:ascii="Liberation Serif" w:hAnsi="Liberation Serif"/>
                <w:lang w:eastAsia="en-US"/>
              </w:rPr>
            </w:pPr>
            <w:r w:rsidRPr="00276A4C">
              <w:rPr>
                <w:rFonts w:ascii="Liberation Serif" w:hAnsi="Liberation Serif"/>
                <w:sz w:val="28"/>
                <w:szCs w:val="28"/>
                <w:lang w:eastAsia="en-US"/>
              </w:rPr>
              <w:t>2017г.,</w:t>
            </w:r>
            <w:r w:rsidR="00FA2EA1" w:rsidRPr="00276A4C">
              <w:rPr>
                <w:rFonts w:ascii="Liberation Serif" w:hAnsi="Liberation Serif"/>
                <w:sz w:val="28"/>
                <w:szCs w:val="28"/>
                <w:lang w:eastAsia="en-US"/>
              </w:rPr>
              <w:t xml:space="preserve"> </w:t>
            </w:r>
            <w:r w:rsidRPr="00276A4C">
              <w:rPr>
                <w:rFonts w:ascii="Liberation Serif" w:hAnsi="Liberation Serif"/>
                <w:sz w:val="28"/>
                <w:szCs w:val="2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2018 г.,</w:t>
            </w:r>
            <w:r w:rsidR="00FA2EA1" w:rsidRPr="00276A4C">
              <w:rPr>
                <w:rFonts w:ascii="Liberation Serif" w:hAnsi="Liberation Serif" w:cs="Times New Roman"/>
                <w:sz w:val="28"/>
                <w:szCs w:val="28"/>
              </w:rPr>
              <w:t xml:space="preserve"> </w:t>
            </w:r>
            <w:r w:rsidRPr="00276A4C">
              <w:rPr>
                <w:rFonts w:ascii="Liberation Serif" w:hAnsi="Liberation Serif" w:cs="Times New Roman"/>
                <w:sz w:val="28"/>
                <w:szCs w:val="28"/>
              </w:rPr>
              <w:t>%</w:t>
            </w:r>
          </w:p>
        </w:tc>
      </w:tr>
      <w:tr w:rsidR="00FD03A1" w:rsidRPr="00276A4C" w:rsidTr="00FA2EA1">
        <w:tc>
          <w:tcPr>
            <w:tcW w:w="3114"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1-6 лет</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jc w:val="center"/>
              <w:rPr>
                <w:rFonts w:ascii="Liberation Serif" w:hAnsi="Liberation Serif"/>
                <w:sz w:val="28"/>
                <w:szCs w:val="28"/>
                <w:lang w:eastAsia="en-US"/>
              </w:rPr>
            </w:pPr>
            <w:r w:rsidRPr="00276A4C">
              <w:rPr>
                <w:rFonts w:ascii="Liberation Serif" w:hAnsi="Liberation Serif"/>
                <w:sz w:val="28"/>
                <w:szCs w:val="28"/>
                <w:lang w:eastAsia="en-US"/>
              </w:rPr>
              <w:t>14,0</w:t>
            </w:r>
          </w:p>
        </w:tc>
        <w:tc>
          <w:tcPr>
            <w:tcW w:w="2410"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14,0</w:t>
            </w:r>
          </w:p>
        </w:tc>
      </w:tr>
    </w:tbl>
    <w:p w:rsidR="00FD03A1" w:rsidRPr="00276A4C" w:rsidRDefault="00FD03A1" w:rsidP="009A7CE8">
      <w:pPr>
        <w:pStyle w:val="a7"/>
        <w:ind w:firstLine="709"/>
        <w:jc w:val="both"/>
        <w:rPr>
          <w:rFonts w:ascii="Liberation Serif" w:hAnsi="Liberation Serif" w:cs="Times New Roman"/>
          <w:sz w:val="28"/>
          <w:szCs w:val="28"/>
        </w:rPr>
      </w:pPr>
    </w:p>
    <w:p w:rsidR="00FD03A1" w:rsidRPr="00276A4C" w:rsidRDefault="00FD03A1" w:rsidP="009A7CE8">
      <w:pPr>
        <w:pStyle w:val="a7"/>
        <w:ind w:left="142" w:firstLine="709"/>
        <w:jc w:val="both"/>
        <w:rPr>
          <w:rFonts w:ascii="Liberation Serif" w:hAnsi="Liberation Serif" w:cs="Times New Roman"/>
          <w:sz w:val="28"/>
          <w:szCs w:val="28"/>
        </w:rPr>
      </w:pPr>
      <w:r w:rsidRPr="00276A4C">
        <w:rPr>
          <w:rFonts w:ascii="Liberation Serif" w:hAnsi="Liberation Serif" w:cs="Times New Roman"/>
          <w:sz w:val="28"/>
          <w:szCs w:val="28"/>
        </w:rPr>
        <w:t>За счет средств областного и местного бюджетов на дополнительные места и на строительство новых детских</w:t>
      </w:r>
      <w:r w:rsidR="005D3587">
        <w:rPr>
          <w:rFonts w:ascii="Liberation Serif" w:hAnsi="Liberation Serif" w:cs="Times New Roman"/>
          <w:sz w:val="28"/>
          <w:szCs w:val="28"/>
        </w:rPr>
        <w:t xml:space="preserve"> садов</w:t>
      </w:r>
      <w:r w:rsidRPr="00276A4C">
        <w:rPr>
          <w:rFonts w:ascii="Liberation Serif" w:hAnsi="Liberation Serif" w:cs="Times New Roman"/>
          <w:sz w:val="28"/>
          <w:szCs w:val="28"/>
        </w:rPr>
        <w:t xml:space="preserve"> выделялись финансовые средства.</w:t>
      </w:r>
    </w:p>
    <w:p w:rsidR="00FD03A1" w:rsidRPr="00276A4C" w:rsidRDefault="00FD03A1" w:rsidP="009A7CE8">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lastRenderedPageBreak/>
        <w:t>Средства бюджета на проведение капитального ремонта дошкольных учреждений</w:t>
      </w:r>
    </w:p>
    <w:tbl>
      <w:tblPr>
        <w:tblW w:w="7797" w:type="dxa"/>
        <w:tblInd w:w="-5" w:type="dxa"/>
        <w:tblLook w:val="04A0" w:firstRow="1" w:lastRow="0" w:firstColumn="1" w:lastColumn="0" w:noHBand="0" w:noVBand="1"/>
      </w:tblPr>
      <w:tblGrid>
        <w:gridCol w:w="3119"/>
        <w:gridCol w:w="2268"/>
        <w:gridCol w:w="2410"/>
      </w:tblGrid>
      <w:tr w:rsidR="00FD03A1" w:rsidRPr="00276A4C" w:rsidTr="00FA2EA1">
        <w:tc>
          <w:tcPr>
            <w:tcW w:w="3119"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2016г.,</w:t>
            </w:r>
          </w:p>
          <w:p w:rsidR="00FD03A1" w:rsidRPr="00276A4C" w:rsidRDefault="00FD03A1"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руб.</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2017г.,</w:t>
            </w:r>
          </w:p>
          <w:p w:rsidR="00FD03A1" w:rsidRPr="00276A4C" w:rsidRDefault="00FD03A1"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руб.</w:t>
            </w:r>
          </w:p>
        </w:tc>
        <w:tc>
          <w:tcPr>
            <w:tcW w:w="2410" w:type="dxa"/>
            <w:tcBorders>
              <w:top w:val="single" w:sz="4" w:space="0" w:color="auto"/>
              <w:left w:val="single" w:sz="4" w:space="0" w:color="auto"/>
              <w:bottom w:val="single" w:sz="4" w:space="0" w:color="auto"/>
              <w:right w:val="single" w:sz="4" w:space="0" w:color="auto"/>
            </w:tcBorders>
          </w:tcPr>
          <w:p w:rsidR="00FA2EA1" w:rsidRPr="00276A4C" w:rsidRDefault="00FD03A1"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2018г.,</w:t>
            </w:r>
          </w:p>
          <w:p w:rsidR="00FD03A1" w:rsidRPr="00276A4C" w:rsidRDefault="00FD03A1" w:rsidP="009A7CE8">
            <w:pPr>
              <w:pStyle w:val="a7"/>
              <w:ind w:firstLine="34"/>
              <w:jc w:val="center"/>
              <w:rPr>
                <w:rFonts w:ascii="Liberation Serif" w:hAnsi="Liberation Serif"/>
                <w:sz w:val="28"/>
                <w:szCs w:val="28"/>
              </w:rPr>
            </w:pPr>
            <w:r w:rsidRPr="00276A4C">
              <w:rPr>
                <w:rFonts w:ascii="Liberation Serif" w:hAnsi="Liberation Serif"/>
                <w:sz w:val="28"/>
                <w:szCs w:val="28"/>
              </w:rPr>
              <w:t>руб.</w:t>
            </w:r>
          </w:p>
        </w:tc>
      </w:tr>
      <w:tr w:rsidR="00FD03A1" w:rsidRPr="00276A4C" w:rsidTr="00FA2EA1">
        <w:tc>
          <w:tcPr>
            <w:tcW w:w="3119"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4865131</w:t>
            </w:r>
          </w:p>
        </w:tc>
        <w:tc>
          <w:tcPr>
            <w:tcW w:w="2268"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162000</w:t>
            </w:r>
          </w:p>
        </w:tc>
        <w:tc>
          <w:tcPr>
            <w:tcW w:w="2410" w:type="dxa"/>
            <w:tcBorders>
              <w:top w:val="single" w:sz="4" w:space="0" w:color="auto"/>
              <w:left w:val="single" w:sz="4" w:space="0" w:color="auto"/>
              <w:bottom w:val="single" w:sz="4" w:space="0" w:color="auto"/>
              <w:right w:val="single" w:sz="4" w:space="0" w:color="auto"/>
            </w:tcBorders>
          </w:tcPr>
          <w:p w:rsidR="00FD03A1" w:rsidRPr="00276A4C" w:rsidRDefault="00FD03A1"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5173939</w:t>
            </w:r>
          </w:p>
        </w:tc>
      </w:tr>
    </w:tbl>
    <w:p w:rsidR="00FD03A1" w:rsidRPr="00276A4C" w:rsidRDefault="00FD03A1" w:rsidP="009A7CE8">
      <w:pPr>
        <w:pStyle w:val="a7"/>
        <w:ind w:right="-229" w:firstLine="709"/>
        <w:jc w:val="both"/>
        <w:rPr>
          <w:rFonts w:ascii="Liberation Serif" w:hAnsi="Liberation Serif" w:cs="Times New Roman"/>
          <w:sz w:val="28"/>
          <w:szCs w:val="28"/>
        </w:rPr>
      </w:pPr>
    </w:p>
    <w:p w:rsidR="00FD03A1" w:rsidRPr="00276A4C" w:rsidRDefault="00FD03A1" w:rsidP="009A7CE8">
      <w:pPr>
        <w:pStyle w:val="a7"/>
        <w:ind w:right="-229" w:firstLine="709"/>
        <w:jc w:val="both"/>
        <w:rPr>
          <w:rFonts w:ascii="Liberation Serif" w:hAnsi="Liberation Serif" w:cs="Times New Roman"/>
          <w:sz w:val="28"/>
          <w:szCs w:val="28"/>
        </w:rPr>
      </w:pPr>
      <w:r w:rsidRPr="00276A4C">
        <w:rPr>
          <w:rFonts w:ascii="Liberation Serif" w:hAnsi="Liberation Serif" w:cs="Times New Roman"/>
          <w:sz w:val="28"/>
          <w:szCs w:val="28"/>
        </w:rPr>
        <w:t>Системная работа по поддержанию зданий позволяет ежегодно 100% дошкольных образовательных учреждений принимать к новому учебному году, выполнять предписания надзорных органов, обеспечивать безопасность жизнедеятельности детей в детских садах, но потребность в средствах на капитальный ремонт с каждым годом растет, т.к. здания и помещения дошкольных образовательных учреждений имеют высокий износ и требуют ежегодных вложений для приведения в соответствие с требованиями безопасности.</w:t>
      </w:r>
    </w:p>
    <w:p w:rsidR="00FD03A1" w:rsidRPr="00276A4C" w:rsidRDefault="00FD03A1"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Увеличивается объем расходов бюджета муниципального образования на дошкольное образование.</w:t>
      </w:r>
    </w:p>
    <w:p w:rsidR="00FD03A1" w:rsidRPr="00276A4C" w:rsidRDefault="00FD03A1" w:rsidP="009A7CE8">
      <w:pPr>
        <w:pStyle w:val="a7"/>
        <w:ind w:firstLine="709"/>
        <w:jc w:val="both"/>
        <w:rPr>
          <w:rFonts w:ascii="Liberation Serif" w:hAnsi="Liberation Serif" w:cs="Times New Roman"/>
          <w:sz w:val="28"/>
          <w:szCs w:val="28"/>
        </w:rPr>
      </w:pPr>
    </w:p>
    <w:tbl>
      <w:tblPr>
        <w:tblW w:w="0" w:type="auto"/>
        <w:tblInd w:w="-5" w:type="dxa"/>
        <w:tblLook w:val="04A0" w:firstRow="1" w:lastRow="0" w:firstColumn="1" w:lastColumn="0" w:noHBand="0" w:noVBand="1"/>
      </w:tblPr>
      <w:tblGrid>
        <w:gridCol w:w="2185"/>
        <w:gridCol w:w="2493"/>
        <w:gridCol w:w="2410"/>
      </w:tblGrid>
      <w:tr w:rsidR="00FD03A1" w:rsidRPr="00276A4C" w:rsidTr="00FA2EA1">
        <w:tc>
          <w:tcPr>
            <w:tcW w:w="2185"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2016г.,</w:t>
            </w:r>
          </w:p>
          <w:p w:rsidR="00FD03A1" w:rsidRPr="00276A4C" w:rsidRDefault="00FD03A1" w:rsidP="009A7CE8">
            <w:pPr>
              <w:jc w:val="center"/>
              <w:rPr>
                <w:rFonts w:ascii="Liberation Serif" w:hAnsi="Liberation Serif"/>
                <w:lang w:eastAsia="en-US"/>
              </w:rPr>
            </w:pPr>
            <w:r w:rsidRPr="00276A4C">
              <w:rPr>
                <w:rFonts w:ascii="Liberation Serif" w:hAnsi="Liberation Serif"/>
                <w:sz w:val="28"/>
                <w:szCs w:val="28"/>
              </w:rPr>
              <w:t>руб.</w:t>
            </w:r>
          </w:p>
        </w:tc>
        <w:tc>
          <w:tcPr>
            <w:tcW w:w="2493"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2017г.,</w:t>
            </w:r>
          </w:p>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руб.</w:t>
            </w:r>
          </w:p>
        </w:tc>
        <w:tc>
          <w:tcPr>
            <w:tcW w:w="2410" w:type="dxa"/>
            <w:tcBorders>
              <w:top w:val="single" w:sz="4" w:space="0" w:color="auto"/>
              <w:left w:val="single" w:sz="4" w:space="0" w:color="auto"/>
              <w:bottom w:val="single" w:sz="4" w:space="0" w:color="auto"/>
              <w:right w:val="single" w:sz="4" w:space="0" w:color="auto"/>
            </w:tcBorders>
          </w:tcPr>
          <w:p w:rsidR="00FA2E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2018г.,</w:t>
            </w:r>
          </w:p>
          <w:p w:rsidR="00FD03A1" w:rsidRPr="00276A4C" w:rsidRDefault="00FD03A1" w:rsidP="009A7CE8">
            <w:pPr>
              <w:pStyle w:val="a7"/>
              <w:jc w:val="center"/>
              <w:rPr>
                <w:rFonts w:ascii="Liberation Serif" w:hAnsi="Liberation Serif"/>
                <w:sz w:val="28"/>
                <w:szCs w:val="28"/>
              </w:rPr>
            </w:pPr>
            <w:r w:rsidRPr="00276A4C">
              <w:rPr>
                <w:rFonts w:ascii="Liberation Serif" w:hAnsi="Liberation Serif"/>
                <w:sz w:val="28"/>
                <w:szCs w:val="28"/>
              </w:rPr>
              <w:t>руб.</w:t>
            </w:r>
          </w:p>
        </w:tc>
      </w:tr>
      <w:tr w:rsidR="00FD03A1" w:rsidRPr="00276A4C" w:rsidTr="00FA2EA1">
        <w:tc>
          <w:tcPr>
            <w:tcW w:w="2185"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jc w:val="center"/>
              <w:rPr>
                <w:rFonts w:ascii="Liberation Serif" w:hAnsi="Liberation Serif"/>
                <w:sz w:val="28"/>
                <w:szCs w:val="28"/>
                <w:lang w:eastAsia="en-US"/>
              </w:rPr>
            </w:pPr>
            <w:r w:rsidRPr="00276A4C">
              <w:rPr>
                <w:rFonts w:ascii="Liberation Serif" w:hAnsi="Liberation Serif"/>
                <w:sz w:val="28"/>
                <w:szCs w:val="28"/>
              </w:rPr>
              <w:t>185448522</w:t>
            </w:r>
          </w:p>
        </w:tc>
        <w:tc>
          <w:tcPr>
            <w:tcW w:w="2493" w:type="dxa"/>
            <w:tcBorders>
              <w:top w:val="single" w:sz="4" w:space="0" w:color="auto"/>
              <w:left w:val="single" w:sz="4" w:space="0" w:color="auto"/>
              <w:bottom w:val="single" w:sz="4" w:space="0" w:color="auto"/>
              <w:right w:val="single" w:sz="4" w:space="0" w:color="auto"/>
            </w:tcBorders>
            <w:hideMark/>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193736319</w:t>
            </w:r>
          </w:p>
        </w:tc>
        <w:tc>
          <w:tcPr>
            <w:tcW w:w="2410" w:type="dxa"/>
            <w:tcBorders>
              <w:top w:val="single" w:sz="4" w:space="0" w:color="auto"/>
              <w:left w:val="single" w:sz="4" w:space="0" w:color="auto"/>
              <w:bottom w:val="single" w:sz="4" w:space="0" w:color="auto"/>
              <w:right w:val="single" w:sz="4" w:space="0" w:color="auto"/>
            </w:tcBorders>
          </w:tcPr>
          <w:p w:rsidR="00FD03A1" w:rsidRPr="00276A4C" w:rsidRDefault="00FD03A1"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215779478</w:t>
            </w:r>
          </w:p>
        </w:tc>
      </w:tr>
    </w:tbl>
    <w:p w:rsidR="00FD03A1" w:rsidRPr="00276A4C" w:rsidRDefault="00FD03A1" w:rsidP="009A7CE8">
      <w:pPr>
        <w:pStyle w:val="a7"/>
        <w:ind w:firstLine="709"/>
        <w:jc w:val="both"/>
        <w:rPr>
          <w:rFonts w:ascii="Liberation Serif" w:hAnsi="Liberation Serif" w:cs="Times New Roman"/>
          <w:sz w:val="28"/>
          <w:szCs w:val="28"/>
        </w:rPr>
      </w:pPr>
    </w:p>
    <w:p w:rsidR="00FD03A1" w:rsidRPr="00276A4C" w:rsidRDefault="00FD03A1"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В дошкольных образовательных учреждениях по итогам 2018 года округа успешно реализовано мероприятия согласно майским Указам Президента РФ по росту средней заработной платы педагогических работников дошкольных образовательных учреждений осуществляется ежемесячный контроль за исполнением показателя уровня средней заработной платы по «дорожной карте». По итогам 2018 года средняя заработная плата педагогических работников дошкольных образовательных учреждений составила 30035,1 что составило 103% к плановому целевому показателю </w:t>
      </w:r>
    </w:p>
    <w:p w:rsidR="00FD03A1" w:rsidRPr="00276A4C" w:rsidRDefault="00FD03A1"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Среднемесячная заработная плата работников ДОУ.</w:t>
      </w:r>
    </w:p>
    <w:tbl>
      <w:tblPr>
        <w:tblW w:w="6627" w:type="dxa"/>
        <w:tblInd w:w="-5" w:type="dxa"/>
        <w:tblLook w:val="04A0" w:firstRow="1" w:lastRow="0" w:firstColumn="1" w:lastColumn="0" w:noHBand="0" w:noVBand="1"/>
      </w:tblPr>
      <w:tblGrid>
        <w:gridCol w:w="2127"/>
        <w:gridCol w:w="1500"/>
        <w:gridCol w:w="1500"/>
        <w:gridCol w:w="1500"/>
      </w:tblGrid>
      <w:tr w:rsidR="00FD03A1" w:rsidRPr="00276A4C" w:rsidTr="00C827B8">
        <w:trPr>
          <w:trHeight w:val="570"/>
        </w:trPr>
        <w:tc>
          <w:tcPr>
            <w:tcW w:w="2127"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Категория</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 xml:space="preserve">2016г., </w:t>
            </w:r>
          </w:p>
          <w:p w:rsidR="00FD03A1" w:rsidRPr="00276A4C" w:rsidRDefault="00FD03A1" w:rsidP="00C827B8">
            <w:pPr>
              <w:ind w:firstLine="34"/>
              <w:rPr>
                <w:rFonts w:ascii="Liberation Serif" w:hAnsi="Liberation Serif"/>
                <w:sz w:val="28"/>
                <w:szCs w:val="28"/>
              </w:rPr>
            </w:pPr>
            <w:r w:rsidRPr="00276A4C">
              <w:rPr>
                <w:rFonts w:ascii="Liberation Serif" w:hAnsi="Liberation Serif"/>
                <w:sz w:val="28"/>
                <w:szCs w:val="28"/>
              </w:rPr>
              <w:t xml:space="preserve">     руб.</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2017г.,               руб.</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2018г.,</w:t>
            </w:r>
          </w:p>
          <w:p w:rsidR="00FD03A1" w:rsidRPr="00276A4C" w:rsidRDefault="00FD03A1" w:rsidP="00C827B8">
            <w:pPr>
              <w:ind w:firstLine="34"/>
              <w:rPr>
                <w:rFonts w:ascii="Liberation Serif" w:hAnsi="Liberation Serif"/>
                <w:sz w:val="28"/>
                <w:szCs w:val="28"/>
              </w:rPr>
            </w:pPr>
            <w:r w:rsidRPr="00276A4C">
              <w:rPr>
                <w:rFonts w:ascii="Liberation Serif" w:hAnsi="Liberation Serif"/>
                <w:sz w:val="28"/>
                <w:szCs w:val="28"/>
              </w:rPr>
              <w:t>тыс. руб.</w:t>
            </w:r>
          </w:p>
        </w:tc>
      </w:tr>
      <w:tr w:rsidR="00FD03A1" w:rsidRPr="00276A4C" w:rsidTr="005F319A">
        <w:tc>
          <w:tcPr>
            <w:tcW w:w="2127" w:type="dxa"/>
            <w:tcBorders>
              <w:top w:val="single" w:sz="4" w:space="0" w:color="auto"/>
              <w:left w:val="single" w:sz="4" w:space="0" w:color="auto"/>
              <w:bottom w:val="single" w:sz="4" w:space="0" w:color="auto"/>
              <w:right w:val="single" w:sz="4" w:space="0" w:color="auto"/>
            </w:tcBorders>
            <w:hideMark/>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Работники ДОУ</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22925,06</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ind w:firstLine="34"/>
              <w:jc w:val="center"/>
              <w:rPr>
                <w:rFonts w:ascii="Liberation Serif" w:hAnsi="Liberation Serif"/>
                <w:sz w:val="28"/>
                <w:szCs w:val="28"/>
                <w:lang w:eastAsia="en-US"/>
              </w:rPr>
            </w:pPr>
            <w:r w:rsidRPr="00276A4C">
              <w:rPr>
                <w:rFonts w:ascii="Liberation Serif" w:hAnsi="Liberation Serif"/>
                <w:sz w:val="28"/>
                <w:szCs w:val="28"/>
              </w:rPr>
              <w:t>23108,31</w:t>
            </w:r>
          </w:p>
        </w:tc>
        <w:tc>
          <w:tcPr>
            <w:tcW w:w="1500" w:type="dxa"/>
            <w:tcBorders>
              <w:top w:val="single" w:sz="4" w:space="0" w:color="auto"/>
              <w:left w:val="single" w:sz="4" w:space="0" w:color="auto"/>
              <w:bottom w:val="single" w:sz="4" w:space="0" w:color="auto"/>
              <w:right w:val="single" w:sz="4" w:space="0" w:color="auto"/>
            </w:tcBorders>
          </w:tcPr>
          <w:p w:rsidR="00FD03A1" w:rsidRPr="00276A4C" w:rsidRDefault="00FD03A1" w:rsidP="00C827B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30035,1</w:t>
            </w:r>
          </w:p>
        </w:tc>
      </w:tr>
    </w:tbl>
    <w:p w:rsidR="00FD03A1" w:rsidRPr="00276A4C" w:rsidRDefault="00FD03A1" w:rsidP="009A7CE8">
      <w:pPr>
        <w:pStyle w:val="a7"/>
        <w:ind w:firstLine="709"/>
        <w:jc w:val="both"/>
        <w:rPr>
          <w:rFonts w:ascii="Liberation Serif" w:hAnsi="Liberation Serif" w:cs="Times New Roman"/>
          <w:sz w:val="28"/>
          <w:szCs w:val="28"/>
        </w:rPr>
      </w:pP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Несмотря на положительную динамику развития сети дошкольных образовательных учреждений сохраняются проблемы:</w:t>
      </w: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 низкий % охвата детей раннего возраста дошкольным образованием;</w:t>
      </w: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 устаревшее технологическое оборудование на пищеблоках и игровых площадках;</w:t>
      </w: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 отсутствие достаточных объемов финансирования мероприятий по энергосбережению;</w:t>
      </w:r>
    </w:p>
    <w:p w:rsidR="00FD03A1" w:rsidRPr="00276A4C" w:rsidRDefault="00FD03A1" w:rsidP="009A7CE8">
      <w:pPr>
        <w:ind w:firstLine="709"/>
        <w:jc w:val="both"/>
        <w:rPr>
          <w:rFonts w:ascii="Liberation Serif" w:hAnsi="Liberation Serif"/>
          <w:sz w:val="28"/>
          <w:szCs w:val="28"/>
        </w:rPr>
      </w:pPr>
      <w:r w:rsidRPr="00276A4C">
        <w:rPr>
          <w:rFonts w:ascii="Liberation Serif" w:hAnsi="Liberation Serif"/>
          <w:sz w:val="28"/>
          <w:szCs w:val="28"/>
        </w:rPr>
        <w:t>- потребность в проведении капитального ремонта зданий и обеспечении мероприятий по предписаниям надзорных органов.</w:t>
      </w:r>
    </w:p>
    <w:p w:rsidR="00FD03A1" w:rsidRPr="00276A4C" w:rsidRDefault="00FD03A1"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lastRenderedPageBreak/>
        <w:t>На основе опроса населения можно сделать вывод, что удовлетворенность качеством дошкольного образования ежегодно растет.</w:t>
      </w:r>
    </w:p>
    <w:p w:rsidR="00FD03A1" w:rsidRPr="00276A4C" w:rsidRDefault="00FD03A1"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Удовлетворенность качеством дошкольного образования, %</w:t>
      </w:r>
    </w:p>
    <w:p w:rsidR="00FD03A1" w:rsidRPr="00276A4C" w:rsidRDefault="00FD03A1" w:rsidP="009A7CE8">
      <w:pPr>
        <w:pStyle w:val="a7"/>
        <w:ind w:firstLine="709"/>
        <w:jc w:val="both"/>
        <w:rPr>
          <w:rFonts w:ascii="Liberation Serif" w:hAnsi="Liberation Serif" w:cs="Times New Roman"/>
          <w:sz w:val="28"/>
          <w:szCs w:val="28"/>
          <w:u w:val="single"/>
        </w:rPr>
      </w:pPr>
    </w:p>
    <w:tbl>
      <w:tblPr>
        <w:tblW w:w="0" w:type="auto"/>
        <w:tblInd w:w="-5" w:type="dxa"/>
        <w:tblLook w:val="04A0" w:firstRow="1" w:lastRow="0" w:firstColumn="1" w:lastColumn="0" w:noHBand="0" w:noVBand="1"/>
      </w:tblPr>
      <w:tblGrid>
        <w:gridCol w:w="1560"/>
        <w:gridCol w:w="1560"/>
        <w:gridCol w:w="1633"/>
      </w:tblGrid>
      <w:tr w:rsidR="002027BA" w:rsidRPr="00276A4C" w:rsidTr="0074245F">
        <w:tc>
          <w:tcPr>
            <w:tcW w:w="1560" w:type="dxa"/>
            <w:tcBorders>
              <w:top w:val="single" w:sz="4" w:space="0" w:color="auto"/>
              <w:left w:val="single" w:sz="4" w:space="0" w:color="auto"/>
              <w:bottom w:val="single" w:sz="4" w:space="0" w:color="auto"/>
              <w:right w:val="single" w:sz="4" w:space="0" w:color="auto"/>
            </w:tcBorders>
          </w:tcPr>
          <w:p w:rsidR="002027BA" w:rsidRPr="00276A4C" w:rsidRDefault="002027BA" w:rsidP="009A7CE8">
            <w:pPr>
              <w:pStyle w:val="a7"/>
              <w:ind w:firstLine="34"/>
              <w:jc w:val="center"/>
              <w:rPr>
                <w:rFonts w:ascii="Liberation Serif" w:hAnsi="Liberation Serif" w:cs="Times New Roman"/>
                <w:sz w:val="28"/>
                <w:szCs w:val="28"/>
              </w:rPr>
            </w:pPr>
            <w:r>
              <w:rPr>
                <w:rFonts w:ascii="Liberation Serif" w:hAnsi="Liberation Serif" w:cs="Times New Roman"/>
                <w:sz w:val="28"/>
                <w:szCs w:val="28"/>
              </w:rPr>
              <w:t>2018 г., %</w:t>
            </w:r>
          </w:p>
        </w:tc>
        <w:tc>
          <w:tcPr>
            <w:tcW w:w="1560" w:type="dxa"/>
            <w:tcBorders>
              <w:top w:val="single" w:sz="4" w:space="0" w:color="auto"/>
              <w:left w:val="single" w:sz="4" w:space="0" w:color="auto"/>
              <w:bottom w:val="single" w:sz="4" w:space="0" w:color="auto"/>
              <w:right w:val="single" w:sz="4" w:space="0" w:color="auto"/>
            </w:tcBorders>
            <w:hideMark/>
          </w:tcPr>
          <w:p w:rsidR="002027BA" w:rsidRPr="00276A4C" w:rsidRDefault="002027B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2017г., %</w:t>
            </w:r>
          </w:p>
        </w:tc>
        <w:tc>
          <w:tcPr>
            <w:tcW w:w="1633" w:type="dxa"/>
            <w:tcBorders>
              <w:top w:val="single" w:sz="4" w:space="0" w:color="auto"/>
              <w:left w:val="single" w:sz="4" w:space="0" w:color="auto"/>
              <w:bottom w:val="single" w:sz="4" w:space="0" w:color="auto"/>
              <w:right w:val="single" w:sz="4" w:space="0" w:color="auto"/>
            </w:tcBorders>
          </w:tcPr>
          <w:p w:rsidR="002027BA" w:rsidRPr="00276A4C" w:rsidRDefault="002027B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2016г., %</w:t>
            </w:r>
          </w:p>
        </w:tc>
      </w:tr>
      <w:tr w:rsidR="002027BA" w:rsidRPr="00276A4C" w:rsidTr="0074245F">
        <w:tc>
          <w:tcPr>
            <w:tcW w:w="1560" w:type="dxa"/>
            <w:tcBorders>
              <w:top w:val="single" w:sz="4" w:space="0" w:color="auto"/>
              <w:left w:val="single" w:sz="4" w:space="0" w:color="auto"/>
              <w:bottom w:val="single" w:sz="4" w:space="0" w:color="auto"/>
              <w:right w:val="single" w:sz="4" w:space="0" w:color="auto"/>
            </w:tcBorders>
          </w:tcPr>
          <w:p w:rsidR="002027BA" w:rsidRPr="00276A4C" w:rsidRDefault="002027BA" w:rsidP="009A7CE8">
            <w:pPr>
              <w:pStyle w:val="a7"/>
              <w:ind w:firstLine="34"/>
              <w:jc w:val="center"/>
              <w:rPr>
                <w:rFonts w:ascii="Liberation Serif" w:hAnsi="Liberation Serif" w:cs="Times New Roman"/>
                <w:sz w:val="28"/>
                <w:szCs w:val="28"/>
              </w:rPr>
            </w:pPr>
            <w:r>
              <w:rPr>
                <w:rFonts w:ascii="Liberation Serif" w:hAnsi="Liberation Serif" w:cs="Times New Roman"/>
                <w:sz w:val="28"/>
                <w:szCs w:val="28"/>
              </w:rPr>
              <w:t>98</w:t>
            </w:r>
          </w:p>
        </w:tc>
        <w:tc>
          <w:tcPr>
            <w:tcW w:w="1560" w:type="dxa"/>
            <w:tcBorders>
              <w:top w:val="single" w:sz="4" w:space="0" w:color="auto"/>
              <w:left w:val="single" w:sz="4" w:space="0" w:color="auto"/>
              <w:bottom w:val="single" w:sz="4" w:space="0" w:color="auto"/>
              <w:right w:val="single" w:sz="4" w:space="0" w:color="auto"/>
            </w:tcBorders>
            <w:hideMark/>
          </w:tcPr>
          <w:p w:rsidR="002027BA" w:rsidRPr="00276A4C" w:rsidRDefault="002027B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98</w:t>
            </w:r>
          </w:p>
        </w:tc>
        <w:tc>
          <w:tcPr>
            <w:tcW w:w="1633" w:type="dxa"/>
            <w:tcBorders>
              <w:top w:val="single" w:sz="4" w:space="0" w:color="auto"/>
              <w:left w:val="single" w:sz="4" w:space="0" w:color="auto"/>
              <w:bottom w:val="single" w:sz="4" w:space="0" w:color="auto"/>
              <w:right w:val="single" w:sz="4" w:space="0" w:color="auto"/>
            </w:tcBorders>
          </w:tcPr>
          <w:p w:rsidR="002027BA" w:rsidRPr="00276A4C" w:rsidRDefault="002027B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98</w:t>
            </w:r>
          </w:p>
        </w:tc>
      </w:tr>
    </w:tbl>
    <w:p w:rsidR="001C4767" w:rsidRPr="00276A4C" w:rsidRDefault="001C4767" w:rsidP="009A7CE8">
      <w:pPr>
        <w:ind w:firstLine="709"/>
        <w:jc w:val="center"/>
        <w:rPr>
          <w:rFonts w:ascii="Liberation Serif" w:hAnsi="Liberation Serif"/>
          <w:b/>
          <w:sz w:val="32"/>
          <w:szCs w:val="32"/>
          <w:highlight w:val="yellow"/>
        </w:rPr>
      </w:pPr>
    </w:p>
    <w:p w:rsidR="001C4767" w:rsidRPr="00276A4C" w:rsidRDefault="001C4767" w:rsidP="009A7CE8">
      <w:pPr>
        <w:ind w:firstLine="709"/>
        <w:jc w:val="center"/>
        <w:rPr>
          <w:rFonts w:ascii="Liberation Serif" w:hAnsi="Liberation Serif"/>
          <w:b/>
          <w:sz w:val="28"/>
          <w:szCs w:val="28"/>
        </w:rPr>
      </w:pPr>
      <w:r w:rsidRPr="00276A4C">
        <w:rPr>
          <w:rFonts w:ascii="Liberation Serif" w:hAnsi="Liberation Serif"/>
          <w:b/>
          <w:sz w:val="28"/>
          <w:szCs w:val="28"/>
        </w:rPr>
        <w:t>Раздел 3. Общее и дополнительное образование.</w:t>
      </w:r>
    </w:p>
    <w:p w:rsidR="001C4767" w:rsidRPr="00276A4C" w:rsidRDefault="001C4767" w:rsidP="009A7CE8">
      <w:pPr>
        <w:ind w:firstLine="709"/>
        <w:rPr>
          <w:rFonts w:ascii="Liberation Serif" w:hAnsi="Liberation Serif"/>
          <w:sz w:val="28"/>
          <w:szCs w:val="28"/>
        </w:rPr>
      </w:pP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На территории КГО 6 школ, 2 учреждения дополнительного образования.</w:t>
      </w:r>
    </w:p>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Количество обучающихся школ</w:t>
      </w:r>
    </w:p>
    <w:tbl>
      <w:tblPr>
        <w:tblpPr w:leftFromText="180" w:rightFromText="180" w:vertAnchor="text" w:horzAnchor="margin" w:tblpY="221"/>
        <w:tblW w:w="0" w:type="auto"/>
        <w:tblLook w:val="04A0" w:firstRow="1" w:lastRow="0" w:firstColumn="1" w:lastColumn="0" w:noHBand="0" w:noVBand="1"/>
      </w:tblPr>
      <w:tblGrid>
        <w:gridCol w:w="2376"/>
        <w:gridCol w:w="1560"/>
        <w:gridCol w:w="1559"/>
        <w:gridCol w:w="1559"/>
      </w:tblGrid>
      <w:tr w:rsidR="005F319A" w:rsidRPr="00276A4C" w:rsidTr="00C827B8">
        <w:trPr>
          <w:trHeight w:val="562"/>
        </w:trPr>
        <w:tc>
          <w:tcPr>
            <w:tcW w:w="2376"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jc w:val="center"/>
              <w:rPr>
                <w:rFonts w:ascii="Liberation Serif" w:hAnsi="Liberation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 xml:space="preserve">2018г.,                                                      </w:t>
            </w:r>
          </w:p>
          <w:p w:rsidR="005F319A" w:rsidRPr="00276A4C" w:rsidRDefault="005F319A" w:rsidP="00C827B8">
            <w:pPr>
              <w:jc w:val="center"/>
              <w:rPr>
                <w:rFonts w:ascii="Liberation Serif" w:hAnsi="Liberation Serif"/>
                <w:sz w:val="28"/>
                <w:szCs w:val="28"/>
                <w:lang w:eastAsia="en-US"/>
              </w:rPr>
            </w:pPr>
            <w:r w:rsidRPr="00276A4C">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 xml:space="preserve">2017г.,                                                      </w:t>
            </w:r>
          </w:p>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2016г.,                                                      чел.</w:t>
            </w:r>
          </w:p>
        </w:tc>
      </w:tr>
      <w:tr w:rsidR="005F319A" w:rsidRPr="00276A4C" w:rsidTr="00FA2EA1">
        <w:tc>
          <w:tcPr>
            <w:tcW w:w="23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Обучающиеся</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3353</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3312</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3218</w:t>
            </w:r>
          </w:p>
        </w:tc>
      </w:tr>
    </w:tbl>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Количество работников и учителей общеобразовательных учреждений</w:t>
      </w:r>
    </w:p>
    <w:p w:rsidR="005F319A" w:rsidRPr="00276A4C" w:rsidRDefault="005F319A" w:rsidP="009A7CE8">
      <w:pPr>
        <w:pStyle w:val="a7"/>
        <w:ind w:firstLine="709"/>
        <w:jc w:val="center"/>
        <w:rPr>
          <w:rFonts w:ascii="Liberation Serif" w:hAnsi="Liberation Serif" w:cs="Times New Roman"/>
          <w:sz w:val="28"/>
          <w:szCs w:val="28"/>
          <w:u w:val="single"/>
        </w:rPr>
      </w:pPr>
    </w:p>
    <w:tbl>
      <w:tblPr>
        <w:tblW w:w="0" w:type="auto"/>
        <w:tblInd w:w="-5" w:type="dxa"/>
        <w:tblLook w:val="04A0" w:firstRow="1" w:lastRow="0" w:firstColumn="1" w:lastColumn="0" w:noHBand="0" w:noVBand="1"/>
      </w:tblPr>
      <w:tblGrid>
        <w:gridCol w:w="2381"/>
        <w:gridCol w:w="1560"/>
        <w:gridCol w:w="1559"/>
        <w:gridCol w:w="1559"/>
      </w:tblGrid>
      <w:tr w:rsidR="005F319A" w:rsidRPr="00276A4C" w:rsidTr="005F319A">
        <w:trPr>
          <w:trHeight w:val="690"/>
        </w:trPr>
        <w:tc>
          <w:tcPr>
            <w:tcW w:w="2381"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34"/>
              <w:jc w:val="center"/>
              <w:rPr>
                <w:rFonts w:ascii="Liberation Serif" w:hAnsi="Liberation Serif"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 xml:space="preserve">2018г.,                                                      </w:t>
            </w:r>
          </w:p>
          <w:p w:rsidR="005F319A" w:rsidRPr="00276A4C" w:rsidRDefault="00C827B8" w:rsidP="00C827B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 xml:space="preserve">2017г.,                                     </w:t>
            </w:r>
          </w:p>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чел.</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2016г.,                                     чел.</w:t>
            </w:r>
          </w:p>
        </w:tc>
      </w:tr>
      <w:tr w:rsidR="005F319A" w:rsidRPr="00276A4C" w:rsidTr="005F319A">
        <w:tc>
          <w:tcPr>
            <w:tcW w:w="238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396</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374</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365</w:t>
            </w:r>
          </w:p>
        </w:tc>
      </w:tr>
      <w:tr w:rsidR="005F319A" w:rsidRPr="00276A4C" w:rsidTr="005F319A">
        <w:tc>
          <w:tcPr>
            <w:tcW w:w="238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учителей</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211</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202</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204</w:t>
            </w:r>
          </w:p>
        </w:tc>
      </w:tr>
    </w:tbl>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Количество классов – комплектов</w:t>
      </w:r>
    </w:p>
    <w:p w:rsidR="005F319A" w:rsidRPr="00276A4C" w:rsidRDefault="005F319A" w:rsidP="009A7CE8">
      <w:pPr>
        <w:pStyle w:val="a7"/>
        <w:ind w:firstLine="709"/>
        <w:jc w:val="center"/>
        <w:rPr>
          <w:rFonts w:ascii="Liberation Serif" w:hAnsi="Liberation Serif" w:cs="Times New Roman"/>
          <w:sz w:val="28"/>
          <w:szCs w:val="28"/>
          <w:u w:val="single"/>
        </w:rPr>
      </w:pPr>
    </w:p>
    <w:tbl>
      <w:tblPr>
        <w:tblW w:w="0" w:type="auto"/>
        <w:tblInd w:w="-5" w:type="dxa"/>
        <w:tblLook w:val="04A0" w:firstRow="1" w:lastRow="0" w:firstColumn="1" w:lastColumn="0" w:noHBand="0" w:noVBand="1"/>
      </w:tblPr>
      <w:tblGrid>
        <w:gridCol w:w="1950"/>
        <w:gridCol w:w="1849"/>
        <w:gridCol w:w="1724"/>
      </w:tblGrid>
      <w:tr w:rsidR="005F319A" w:rsidRPr="00276A4C" w:rsidTr="005F319A">
        <w:trPr>
          <w:trHeight w:val="339"/>
        </w:trPr>
        <w:tc>
          <w:tcPr>
            <w:tcW w:w="195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lang w:eastAsia="en-US"/>
              </w:rPr>
            </w:pPr>
            <w:r w:rsidRPr="00276A4C">
              <w:rPr>
                <w:rFonts w:ascii="Liberation Serif" w:hAnsi="Liberation Serif"/>
                <w:sz w:val="28"/>
                <w:szCs w:val="28"/>
                <w:lang w:eastAsia="en-US"/>
              </w:rPr>
              <w:t>2018г.</w:t>
            </w:r>
          </w:p>
        </w:tc>
        <w:tc>
          <w:tcPr>
            <w:tcW w:w="184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lang w:eastAsia="en-US"/>
              </w:rPr>
            </w:pPr>
            <w:r w:rsidRPr="00276A4C">
              <w:rPr>
                <w:rFonts w:ascii="Liberation Serif" w:hAnsi="Liberation Serif"/>
                <w:sz w:val="28"/>
                <w:szCs w:val="28"/>
                <w:lang w:eastAsia="en-US"/>
              </w:rPr>
              <w:t>2017г.</w:t>
            </w:r>
          </w:p>
        </w:tc>
        <w:tc>
          <w:tcPr>
            <w:tcW w:w="172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5F319A">
        <w:trPr>
          <w:trHeight w:val="355"/>
        </w:trPr>
        <w:tc>
          <w:tcPr>
            <w:tcW w:w="195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137</w:t>
            </w:r>
          </w:p>
        </w:tc>
        <w:tc>
          <w:tcPr>
            <w:tcW w:w="184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135</w:t>
            </w:r>
          </w:p>
        </w:tc>
        <w:tc>
          <w:tcPr>
            <w:tcW w:w="172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130</w:t>
            </w:r>
          </w:p>
        </w:tc>
      </w:tr>
    </w:tbl>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Ежегодно происходит рост численности обучающихся в связи улучшением демографической ситуации.</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Увеличивается показатель средней нагрузки на педагога, что связано с процессами оптимизации численности в направлении увеличения интенсивности труда.</w:t>
      </w:r>
    </w:p>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 xml:space="preserve">Доля молодых учителей </w:t>
      </w:r>
      <w:r w:rsidR="00730DAA">
        <w:rPr>
          <w:rFonts w:ascii="Liberation Serif" w:hAnsi="Liberation Serif" w:cs="Times New Roman"/>
          <w:sz w:val="28"/>
          <w:szCs w:val="28"/>
          <w:u w:val="single"/>
        </w:rPr>
        <w:t>снижается</w:t>
      </w:r>
      <w:r w:rsidRPr="00276A4C">
        <w:rPr>
          <w:rFonts w:ascii="Liberation Serif" w:hAnsi="Liberation Serif" w:cs="Times New Roman"/>
          <w:sz w:val="28"/>
          <w:szCs w:val="28"/>
          <w:u w:val="single"/>
        </w:rPr>
        <w:t>.</w:t>
      </w:r>
    </w:p>
    <w:p w:rsidR="005F319A" w:rsidRPr="00276A4C" w:rsidRDefault="005F319A" w:rsidP="009A7CE8">
      <w:pPr>
        <w:pStyle w:val="a7"/>
        <w:ind w:firstLine="709"/>
        <w:jc w:val="center"/>
        <w:rPr>
          <w:rFonts w:ascii="Liberation Serif" w:hAnsi="Liberation Serif" w:cs="Times New Roman"/>
          <w:sz w:val="28"/>
          <w:szCs w:val="28"/>
          <w:u w:val="single"/>
        </w:rPr>
      </w:pPr>
    </w:p>
    <w:tbl>
      <w:tblPr>
        <w:tblW w:w="0" w:type="auto"/>
        <w:tblInd w:w="-5" w:type="dxa"/>
        <w:tblLook w:val="04A0" w:firstRow="1" w:lastRow="0" w:firstColumn="1" w:lastColumn="0" w:noHBand="0" w:noVBand="1"/>
      </w:tblPr>
      <w:tblGrid>
        <w:gridCol w:w="1956"/>
        <w:gridCol w:w="1843"/>
        <w:gridCol w:w="1701"/>
      </w:tblGrid>
      <w:tr w:rsidR="005F319A" w:rsidRPr="00276A4C" w:rsidTr="005F319A">
        <w:tc>
          <w:tcPr>
            <w:tcW w:w="195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2018г.</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2017г.</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5F319A">
        <w:tc>
          <w:tcPr>
            <w:tcW w:w="195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28%</w:t>
            </w:r>
          </w:p>
        </w:tc>
      </w:tr>
    </w:tbl>
    <w:p w:rsidR="005F319A" w:rsidRPr="00276A4C" w:rsidRDefault="005F319A" w:rsidP="009A7CE8">
      <w:pPr>
        <w:pStyle w:val="a7"/>
        <w:ind w:firstLine="709"/>
        <w:jc w:val="center"/>
        <w:rPr>
          <w:rFonts w:ascii="Liberation Serif" w:hAnsi="Liberation Serif" w:cs="Times New Roman"/>
          <w:sz w:val="28"/>
          <w:szCs w:val="28"/>
        </w:rPr>
      </w:pP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Ежегодно в общеобразовательные учреждения прибывают молодые специалисты.</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100% работников школ переведены на эффективные контракты, ориентированные на результат.</w:t>
      </w:r>
    </w:p>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Заработная плата общеобразовательных учреждений</w:t>
      </w:r>
    </w:p>
    <w:p w:rsidR="005F319A" w:rsidRPr="00276A4C" w:rsidRDefault="005F319A" w:rsidP="009A7CE8">
      <w:pPr>
        <w:pStyle w:val="a7"/>
        <w:ind w:firstLine="709"/>
        <w:jc w:val="both"/>
        <w:rPr>
          <w:rFonts w:ascii="Liberation Serif" w:hAnsi="Liberation Serif" w:cs="Times New Roman"/>
          <w:sz w:val="28"/>
          <w:szCs w:val="28"/>
        </w:rPr>
      </w:pPr>
    </w:p>
    <w:tbl>
      <w:tblPr>
        <w:tblW w:w="7054" w:type="dxa"/>
        <w:tblLook w:val="04A0" w:firstRow="1" w:lastRow="0" w:firstColumn="1" w:lastColumn="0" w:noHBand="0" w:noVBand="1"/>
      </w:tblPr>
      <w:tblGrid>
        <w:gridCol w:w="2376"/>
        <w:gridCol w:w="1560"/>
        <w:gridCol w:w="1559"/>
        <w:gridCol w:w="1559"/>
      </w:tblGrid>
      <w:tr w:rsidR="005F319A" w:rsidRPr="00276A4C" w:rsidTr="005F319A">
        <w:tc>
          <w:tcPr>
            <w:tcW w:w="23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Заработная плата, руб.</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2018г.</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2017г.</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5F319A">
        <w:tc>
          <w:tcPr>
            <w:tcW w:w="23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работников</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29055,0</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28230,0</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28274,0</w:t>
            </w:r>
          </w:p>
        </w:tc>
      </w:tr>
      <w:tr w:rsidR="005F319A" w:rsidRPr="00276A4C" w:rsidTr="005F319A">
        <w:tc>
          <w:tcPr>
            <w:tcW w:w="23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учителей</w:t>
            </w:r>
          </w:p>
        </w:tc>
        <w:tc>
          <w:tcPr>
            <w:tcW w:w="156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32588</w:t>
            </w:r>
          </w:p>
        </w:tc>
        <w:tc>
          <w:tcPr>
            <w:tcW w:w="155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31639,1</w:t>
            </w:r>
          </w:p>
        </w:tc>
        <w:tc>
          <w:tcPr>
            <w:tcW w:w="15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31238,2</w:t>
            </w:r>
          </w:p>
        </w:tc>
      </w:tr>
    </w:tbl>
    <w:p w:rsidR="005F319A" w:rsidRPr="00276A4C" w:rsidRDefault="005F319A" w:rsidP="009A7CE8">
      <w:pPr>
        <w:pStyle w:val="a7"/>
        <w:ind w:firstLine="709"/>
        <w:jc w:val="both"/>
        <w:rPr>
          <w:rFonts w:ascii="Liberation Serif" w:hAnsi="Liberation Serif" w:cs="Times New Roman"/>
          <w:sz w:val="28"/>
          <w:szCs w:val="28"/>
          <w:u w:val="single"/>
        </w:rPr>
      </w:pP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Выделенные в 2018 году средства областного бюджета на учебные расходы в размере 7368,0 тыс. руб., позволили улучшить материально- техническую базу общеобразовательных учреждений, приобрести </w:t>
      </w:r>
      <w:proofErr w:type="spellStart"/>
      <w:r w:rsidRPr="00276A4C">
        <w:rPr>
          <w:rFonts w:ascii="Liberation Serif" w:hAnsi="Liberation Serif" w:cs="Times New Roman"/>
          <w:sz w:val="28"/>
          <w:szCs w:val="28"/>
        </w:rPr>
        <w:t>учебно</w:t>
      </w:r>
      <w:proofErr w:type="spellEnd"/>
      <w:r w:rsidRPr="00276A4C">
        <w:rPr>
          <w:rFonts w:ascii="Liberation Serif" w:hAnsi="Liberation Serif" w:cs="Times New Roman"/>
          <w:sz w:val="28"/>
          <w:szCs w:val="28"/>
        </w:rPr>
        <w:t xml:space="preserve"> –наглядные пособия и оборудование, спортивный инвентарь, учебники, компьютеры, интерактивные доски, мультимедийные проекторы, повысить уровень квалификации педагогических работников.</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В 2018 году на проведение капитальных ремонтов общеобразовательных учреждений выделено и освоено 8693,5 тыс.  руб. местного бюджета.</w:t>
      </w: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Средства, выделенные на ремонт ОУ</w:t>
      </w:r>
    </w:p>
    <w:p w:rsidR="005F319A" w:rsidRPr="00276A4C" w:rsidRDefault="005F319A" w:rsidP="009A7CE8">
      <w:pPr>
        <w:pStyle w:val="a7"/>
        <w:ind w:firstLine="709"/>
        <w:jc w:val="both"/>
        <w:rPr>
          <w:rFonts w:ascii="Liberation Serif" w:hAnsi="Liberation Serif" w:cs="Times New Roman"/>
          <w:sz w:val="28"/>
          <w:szCs w:val="28"/>
        </w:rPr>
      </w:pPr>
    </w:p>
    <w:tbl>
      <w:tblPr>
        <w:tblW w:w="6564" w:type="dxa"/>
        <w:tblInd w:w="-5" w:type="dxa"/>
        <w:tblLayout w:type="fixed"/>
        <w:tblLook w:val="04A0" w:firstRow="1" w:lastRow="0" w:firstColumn="1" w:lastColumn="0" w:noHBand="0" w:noVBand="1"/>
      </w:tblPr>
      <w:tblGrid>
        <w:gridCol w:w="2413"/>
        <w:gridCol w:w="1419"/>
        <w:gridCol w:w="1419"/>
        <w:gridCol w:w="1313"/>
      </w:tblGrid>
      <w:tr w:rsidR="005F319A" w:rsidRPr="00276A4C" w:rsidTr="005F319A">
        <w:tc>
          <w:tcPr>
            <w:tcW w:w="241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34"/>
              <w:jc w:val="center"/>
              <w:rPr>
                <w:rFonts w:ascii="Liberation Serif" w:hAnsi="Liberation Serif"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c>
          <w:tcPr>
            <w:tcW w:w="141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lang w:eastAsia="en-US"/>
              </w:rPr>
            </w:pPr>
            <w:r w:rsidRPr="00276A4C">
              <w:rPr>
                <w:rFonts w:ascii="Liberation Serif" w:hAnsi="Liberation Serif"/>
                <w:sz w:val="28"/>
                <w:szCs w:val="28"/>
                <w:lang w:eastAsia="en-US"/>
              </w:rPr>
              <w:t>2017г.</w:t>
            </w:r>
          </w:p>
        </w:tc>
        <w:tc>
          <w:tcPr>
            <w:tcW w:w="131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5F319A">
        <w:tc>
          <w:tcPr>
            <w:tcW w:w="241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финансирование, тыс. руб.</w:t>
            </w:r>
          </w:p>
        </w:tc>
        <w:tc>
          <w:tcPr>
            <w:tcW w:w="141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8693,5</w:t>
            </w:r>
          </w:p>
        </w:tc>
        <w:tc>
          <w:tcPr>
            <w:tcW w:w="141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2743,7</w:t>
            </w:r>
          </w:p>
        </w:tc>
        <w:tc>
          <w:tcPr>
            <w:tcW w:w="131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3430,8</w:t>
            </w:r>
          </w:p>
        </w:tc>
      </w:tr>
    </w:tbl>
    <w:p w:rsidR="005F319A" w:rsidRPr="00276A4C" w:rsidRDefault="005F319A" w:rsidP="009A7CE8">
      <w:pPr>
        <w:pStyle w:val="Style18"/>
        <w:widowControl/>
        <w:tabs>
          <w:tab w:val="left" w:pos="0"/>
        </w:tabs>
        <w:spacing w:line="240" w:lineRule="auto"/>
        <w:ind w:firstLine="709"/>
        <w:rPr>
          <w:rStyle w:val="FontStyle56"/>
          <w:rFonts w:ascii="Liberation Serif" w:hAnsi="Liberation Serif"/>
          <w:color w:val="auto"/>
        </w:rPr>
      </w:pPr>
    </w:p>
    <w:p w:rsidR="005F319A" w:rsidRPr="00276A4C" w:rsidRDefault="005F319A" w:rsidP="009A7CE8">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образовательных учреждений, здания которых находятся в аварийном состоянии или требуют капитального ремонта</w:t>
      </w:r>
    </w:p>
    <w:p w:rsidR="005F319A" w:rsidRPr="00276A4C" w:rsidRDefault="005F319A" w:rsidP="009A7CE8">
      <w:pPr>
        <w:pStyle w:val="a7"/>
        <w:ind w:firstLine="709"/>
        <w:rPr>
          <w:rFonts w:ascii="Liberation Serif" w:hAnsi="Liberation Serif" w:cs="Times New Roman"/>
          <w:sz w:val="28"/>
          <w:szCs w:val="28"/>
          <w:u w:val="single"/>
        </w:rPr>
      </w:pPr>
    </w:p>
    <w:tbl>
      <w:tblPr>
        <w:tblW w:w="5953" w:type="dxa"/>
        <w:tblInd w:w="-5" w:type="dxa"/>
        <w:tblLook w:val="04A0" w:firstRow="1" w:lastRow="0" w:firstColumn="1" w:lastColumn="0" w:noHBand="0" w:noVBand="1"/>
      </w:tblPr>
      <w:tblGrid>
        <w:gridCol w:w="2126"/>
        <w:gridCol w:w="2126"/>
        <w:gridCol w:w="1701"/>
      </w:tblGrid>
      <w:tr w:rsidR="005F319A" w:rsidRPr="00276A4C" w:rsidTr="005F319A">
        <w:tc>
          <w:tcPr>
            <w:tcW w:w="2126"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2017г.,%</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5F319A">
        <w:tc>
          <w:tcPr>
            <w:tcW w:w="2126"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83,3</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61,5</w:t>
            </w:r>
          </w:p>
        </w:tc>
      </w:tr>
    </w:tbl>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Школы находятся в зданиях старых построек: МАОУ «Школа №1» исполнилось 147 лет, одно из зданий МАОУ «Лицей №5» - 1953 года постройки, МАОУ «Школа №58» -</w:t>
      </w:r>
      <w:r w:rsidR="00FA2EA1" w:rsidRPr="00276A4C">
        <w:rPr>
          <w:rFonts w:ascii="Liberation Serif" w:hAnsi="Liberation Serif"/>
          <w:sz w:val="28"/>
          <w:szCs w:val="28"/>
        </w:rPr>
        <w:t xml:space="preserve"> </w:t>
      </w:r>
      <w:r w:rsidRPr="00276A4C">
        <w:rPr>
          <w:rFonts w:ascii="Liberation Serif" w:hAnsi="Liberation Serif"/>
          <w:sz w:val="28"/>
          <w:szCs w:val="28"/>
        </w:rPr>
        <w:t>1953 года постройки, МАОУ «Школа №6»</w:t>
      </w:r>
      <w:r w:rsidR="00FA2EA1" w:rsidRPr="00276A4C">
        <w:rPr>
          <w:rFonts w:ascii="Liberation Serif" w:hAnsi="Liberation Serif"/>
          <w:sz w:val="28"/>
          <w:szCs w:val="28"/>
        </w:rPr>
        <w:t xml:space="preserve"> </w:t>
      </w:r>
      <w:r w:rsidRPr="00276A4C">
        <w:rPr>
          <w:rFonts w:ascii="Liberation Serif" w:hAnsi="Liberation Serif"/>
          <w:sz w:val="28"/>
          <w:szCs w:val="28"/>
        </w:rPr>
        <w:t>- 1936 года постройки. Самое молодое здание МАОУ «Школа №3»</w:t>
      </w:r>
      <w:r w:rsidR="00FA2EA1" w:rsidRPr="00276A4C">
        <w:rPr>
          <w:rFonts w:ascii="Liberation Serif" w:hAnsi="Liberation Serif"/>
          <w:sz w:val="28"/>
          <w:szCs w:val="28"/>
        </w:rPr>
        <w:t xml:space="preserve"> </w:t>
      </w:r>
      <w:r w:rsidRPr="00276A4C">
        <w:rPr>
          <w:rFonts w:ascii="Liberation Serif" w:hAnsi="Liberation Serif"/>
          <w:sz w:val="28"/>
          <w:szCs w:val="28"/>
        </w:rPr>
        <w:t>- 1987 года постройки. К началу нового учебного года выполнены предписания всех надзорных органов. Проводился ремонт системы отопления, водоснабжения, канализации, электропроводки. Несмотря на перечисленные мероприятия, необходимость в проведении ремонтных работ в общеобразовательных учреждениях округа возникает ежегодно в связи с недостаточным объемом субсидий на проведение ремонтных работ.</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Несмотря на сохраняющуюся необходимость в проведении капитальных ремонтов, с каждым годом увеличивается доля общеобразовательных учреждений, соответствующих современным требованиям обучения.</w:t>
      </w:r>
    </w:p>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общеобразовательных учреждений, соответствующих современным требованиям обучения</w:t>
      </w:r>
    </w:p>
    <w:p w:rsidR="005F319A" w:rsidRPr="00276A4C" w:rsidRDefault="005F319A" w:rsidP="009A7CE8">
      <w:pPr>
        <w:pStyle w:val="a7"/>
        <w:ind w:firstLine="709"/>
        <w:jc w:val="both"/>
        <w:rPr>
          <w:rFonts w:ascii="Liberation Serif" w:hAnsi="Liberation Serif" w:cs="Times New Roman"/>
          <w:sz w:val="28"/>
          <w:szCs w:val="28"/>
        </w:rPr>
      </w:pPr>
    </w:p>
    <w:tbl>
      <w:tblPr>
        <w:tblW w:w="5677" w:type="dxa"/>
        <w:tblInd w:w="-5" w:type="dxa"/>
        <w:tblLayout w:type="fixed"/>
        <w:tblLook w:val="04A0" w:firstRow="1" w:lastRow="0" w:firstColumn="1" w:lastColumn="0" w:noHBand="0" w:noVBand="1"/>
      </w:tblPr>
      <w:tblGrid>
        <w:gridCol w:w="1987"/>
        <w:gridCol w:w="1987"/>
        <w:gridCol w:w="1703"/>
      </w:tblGrid>
      <w:tr w:rsidR="005F319A" w:rsidRPr="00276A4C" w:rsidTr="005F319A">
        <w:tc>
          <w:tcPr>
            <w:tcW w:w="1987"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2018 г., %</w:t>
            </w:r>
          </w:p>
        </w:tc>
        <w:tc>
          <w:tcPr>
            <w:tcW w:w="1987"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lang w:eastAsia="en-US"/>
              </w:rPr>
            </w:pPr>
            <w:r w:rsidRPr="00276A4C">
              <w:rPr>
                <w:rFonts w:ascii="Liberation Serif" w:hAnsi="Liberation Serif"/>
                <w:sz w:val="28"/>
                <w:szCs w:val="28"/>
                <w:lang w:eastAsia="en-US"/>
              </w:rPr>
              <w:t>2017г.,%</w:t>
            </w:r>
          </w:p>
        </w:tc>
        <w:tc>
          <w:tcPr>
            <w:tcW w:w="170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tabs>
                <w:tab w:val="center" w:pos="1025"/>
                <w:tab w:val="right" w:pos="2050"/>
              </w:tabs>
              <w:ind w:firstLine="34"/>
              <w:jc w:val="center"/>
              <w:rPr>
                <w:rFonts w:ascii="Liberation Serif" w:hAnsi="Liberation Serif" w:cs="Times New Roman"/>
                <w:sz w:val="28"/>
                <w:szCs w:val="28"/>
              </w:rPr>
            </w:pPr>
            <w:r w:rsidRPr="00276A4C">
              <w:rPr>
                <w:rFonts w:ascii="Liberation Serif" w:hAnsi="Liberation Serif" w:cs="Times New Roman"/>
                <w:sz w:val="28"/>
                <w:szCs w:val="28"/>
              </w:rPr>
              <w:t>2016г.,%</w:t>
            </w:r>
          </w:p>
        </w:tc>
      </w:tr>
      <w:tr w:rsidR="005F319A" w:rsidRPr="00276A4C" w:rsidTr="005F319A">
        <w:trPr>
          <w:trHeight w:val="118"/>
        </w:trPr>
        <w:tc>
          <w:tcPr>
            <w:tcW w:w="1987"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97</w:t>
            </w:r>
          </w:p>
        </w:tc>
        <w:tc>
          <w:tcPr>
            <w:tcW w:w="1987"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97</w:t>
            </w:r>
          </w:p>
        </w:tc>
        <w:tc>
          <w:tcPr>
            <w:tcW w:w="170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100,0</w:t>
            </w:r>
          </w:p>
        </w:tc>
      </w:tr>
    </w:tbl>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Style18"/>
        <w:widowControl/>
        <w:tabs>
          <w:tab w:val="left" w:pos="0"/>
        </w:tabs>
        <w:spacing w:line="240" w:lineRule="auto"/>
        <w:ind w:firstLine="709"/>
        <w:rPr>
          <w:rFonts w:ascii="Liberation Serif" w:hAnsi="Liberation Serif"/>
        </w:rPr>
      </w:pPr>
      <w:r w:rsidRPr="00276A4C">
        <w:rPr>
          <w:rFonts w:ascii="Liberation Serif" w:hAnsi="Liberation Serif"/>
          <w:sz w:val="28"/>
          <w:szCs w:val="28"/>
        </w:rPr>
        <w:t>О</w:t>
      </w:r>
      <w:r w:rsidRPr="00276A4C">
        <w:rPr>
          <w:rStyle w:val="FontStyle56"/>
          <w:rFonts w:ascii="Liberation Serif" w:hAnsi="Liberation Serif"/>
          <w:color w:val="auto"/>
          <w:sz w:val="28"/>
          <w:szCs w:val="28"/>
        </w:rPr>
        <w:t xml:space="preserve">дной из приоритетных задач по совершенствованию условий для развития образовательной организации являлась оснащение образовательных учреждений компьютерной техникой, приобретение учебников в соответствии с ФГОС. </w:t>
      </w:r>
      <w:r w:rsidRPr="00276A4C">
        <w:rPr>
          <w:rFonts w:ascii="Liberation Serif" w:hAnsi="Liberation Serif"/>
          <w:sz w:val="28"/>
          <w:szCs w:val="28"/>
        </w:rPr>
        <w:t xml:space="preserve">Информатизация образовательных учреждений как одно из определяющих направлений модернизации, в первую очередь, подразумевает поддержку активных пользователей информационных технологий.  В рамках развития данного направления в настоящее время все учебные кабинеты школ оснащены множительной и компьютерной техникой, с выходом в Интернет. В школе функционируют локальные сети, электронная почта, сайт. Активно используется система электронных дневников и журналов </w:t>
      </w:r>
      <w:proofErr w:type="spellStart"/>
      <w:r w:rsidRPr="00276A4C">
        <w:rPr>
          <w:rFonts w:ascii="Liberation Serif" w:hAnsi="Liberation Serif"/>
          <w:sz w:val="28"/>
          <w:szCs w:val="28"/>
          <w:lang w:val="en-US"/>
        </w:rPr>
        <w:t>Dnevnik</w:t>
      </w:r>
      <w:proofErr w:type="spellEnd"/>
      <w:r w:rsidRPr="00276A4C">
        <w:rPr>
          <w:rFonts w:ascii="Liberation Serif" w:hAnsi="Liberation Serif"/>
          <w:sz w:val="28"/>
          <w:szCs w:val="28"/>
        </w:rPr>
        <w:t>.</w:t>
      </w:r>
      <w:proofErr w:type="spellStart"/>
      <w:r w:rsidRPr="00276A4C">
        <w:rPr>
          <w:rFonts w:ascii="Liberation Serif" w:hAnsi="Liberation Serif"/>
          <w:sz w:val="28"/>
          <w:szCs w:val="28"/>
          <w:lang w:val="en-US"/>
        </w:rPr>
        <w:t>ru</w:t>
      </w:r>
      <w:proofErr w:type="spellEnd"/>
      <w:r w:rsidRPr="00276A4C">
        <w:rPr>
          <w:rFonts w:ascii="Liberation Serif" w:hAnsi="Liberation Serif"/>
          <w:sz w:val="28"/>
          <w:szCs w:val="28"/>
        </w:rPr>
        <w:t xml:space="preserve">, </w:t>
      </w:r>
      <w:proofErr w:type="spellStart"/>
      <w:r w:rsidRPr="00276A4C">
        <w:rPr>
          <w:rFonts w:ascii="Liberation Serif" w:hAnsi="Liberation Serif"/>
          <w:sz w:val="28"/>
          <w:szCs w:val="28"/>
          <w:lang w:val="en-US"/>
        </w:rPr>
        <w:t>Netschol</w:t>
      </w:r>
      <w:proofErr w:type="spellEnd"/>
      <w:r w:rsidRPr="00276A4C">
        <w:rPr>
          <w:rFonts w:ascii="Liberation Serif" w:hAnsi="Liberation Serif"/>
          <w:sz w:val="28"/>
          <w:szCs w:val="28"/>
        </w:rPr>
        <w:t xml:space="preserve">. Во всех школах приобретено лицензионное программное обеспечение </w:t>
      </w:r>
      <w:proofErr w:type="spellStart"/>
      <w:r w:rsidRPr="00276A4C">
        <w:rPr>
          <w:rFonts w:ascii="Liberation Serif" w:hAnsi="Liberation Serif"/>
          <w:sz w:val="28"/>
          <w:szCs w:val="28"/>
        </w:rPr>
        <w:t>Microsoft</w:t>
      </w:r>
      <w:proofErr w:type="spellEnd"/>
      <w:r w:rsidRPr="00276A4C">
        <w:rPr>
          <w:rFonts w:ascii="Liberation Serif" w:hAnsi="Liberation Serif"/>
          <w:sz w:val="28"/>
          <w:szCs w:val="28"/>
        </w:rPr>
        <w:t xml:space="preserve"> </w:t>
      </w:r>
      <w:proofErr w:type="spellStart"/>
      <w:r w:rsidRPr="00276A4C">
        <w:rPr>
          <w:rFonts w:ascii="Liberation Serif" w:hAnsi="Liberation Serif"/>
          <w:sz w:val="28"/>
          <w:szCs w:val="28"/>
        </w:rPr>
        <w:t>Office</w:t>
      </w:r>
      <w:proofErr w:type="spellEnd"/>
      <w:r w:rsidRPr="00276A4C">
        <w:rPr>
          <w:rStyle w:val="aa"/>
          <w:rFonts w:ascii="Liberation Serif" w:hAnsi="Liberation Serif"/>
          <w:color w:val="auto"/>
          <w:sz w:val="28"/>
          <w:szCs w:val="28"/>
        </w:rPr>
        <w:t>.</w:t>
      </w:r>
      <w:r w:rsidRPr="00276A4C">
        <w:rPr>
          <w:rFonts w:ascii="Liberation Serif" w:hAnsi="Liberation Serif"/>
          <w:sz w:val="28"/>
          <w:szCs w:val="28"/>
        </w:rPr>
        <w:t xml:space="preserve"> Производится оплата сети интернет, приобретается учебное оборудование, школьная мебель, учебники.</w:t>
      </w:r>
    </w:p>
    <w:p w:rsidR="005F319A" w:rsidRPr="00276A4C" w:rsidRDefault="005F319A" w:rsidP="009A7CE8">
      <w:pPr>
        <w:pStyle w:val="a7"/>
        <w:ind w:firstLine="709"/>
        <w:jc w:val="both"/>
        <w:rPr>
          <w:rFonts w:ascii="Liberation Serif" w:hAnsi="Liberation Serif"/>
          <w:sz w:val="28"/>
          <w:szCs w:val="28"/>
        </w:rPr>
      </w:pPr>
      <w:r w:rsidRPr="00276A4C">
        <w:rPr>
          <w:rFonts w:ascii="Liberation Serif" w:hAnsi="Liberation Serif" w:cs="Times New Roman"/>
          <w:sz w:val="28"/>
          <w:szCs w:val="28"/>
        </w:rPr>
        <w:t>В 1-10 классах школ города и в 11-х классах МАОУ «Лицей №5» реализуются федеральные государственные образовательные стандарты, что составляет 97,78%.</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Поощряются лучшие учителя, обучающиеся города и учреждения, реализующие инновационные образовательные программы.</w:t>
      </w: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Учреждения-победители областных конкурсов</w:t>
      </w:r>
    </w:p>
    <w:p w:rsidR="005F319A" w:rsidRPr="00276A4C" w:rsidRDefault="005F319A" w:rsidP="009A7CE8">
      <w:pPr>
        <w:pStyle w:val="a7"/>
        <w:ind w:firstLine="709"/>
        <w:rPr>
          <w:rFonts w:ascii="Liberation Serif" w:hAnsi="Liberation Serif" w:cs="Times New Roman"/>
          <w:sz w:val="28"/>
          <w:szCs w:val="28"/>
          <w:u w:val="single"/>
        </w:rPr>
      </w:pPr>
    </w:p>
    <w:tbl>
      <w:tblPr>
        <w:tblW w:w="9752" w:type="dxa"/>
        <w:tblInd w:w="-5" w:type="dxa"/>
        <w:tblLayout w:type="fixed"/>
        <w:tblLook w:val="04A0" w:firstRow="1" w:lastRow="0" w:firstColumn="1" w:lastColumn="0" w:noHBand="0" w:noVBand="1"/>
      </w:tblPr>
      <w:tblGrid>
        <w:gridCol w:w="1696"/>
        <w:gridCol w:w="2670"/>
        <w:gridCol w:w="2693"/>
        <w:gridCol w:w="2693"/>
      </w:tblGrid>
      <w:tr w:rsidR="005F319A" w:rsidRPr="00276A4C" w:rsidTr="005F319A">
        <w:trPr>
          <w:trHeight w:val="303"/>
        </w:trPr>
        <w:tc>
          <w:tcPr>
            <w:tcW w:w="1696"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34"/>
              <w:rPr>
                <w:rFonts w:ascii="Liberation Serif" w:hAnsi="Liberation Serif" w:cs="Times New Roman"/>
                <w:sz w:val="28"/>
                <w:szCs w:val="28"/>
              </w:rPr>
            </w:pPr>
          </w:p>
        </w:tc>
        <w:tc>
          <w:tcPr>
            <w:tcW w:w="2670"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2016г.</w:t>
            </w:r>
          </w:p>
        </w:tc>
        <w:tc>
          <w:tcPr>
            <w:tcW w:w="269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tabs>
                <w:tab w:val="left" w:pos="1446"/>
              </w:tabs>
              <w:ind w:firstLine="34"/>
              <w:jc w:val="center"/>
              <w:rPr>
                <w:rFonts w:ascii="Liberation Serif" w:hAnsi="Liberation Serif"/>
                <w:lang w:eastAsia="en-US"/>
              </w:rPr>
            </w:pPr>
            <w:r w:rsidRPr="00276A4C">
              <w:rPr>
                <w:rFonts w:ascii="Liberation Serif" w:hAnsi="Liberation Serif"/>
                <w:sz w:val="28"/>
                <w:szCs w:val="28"/>
                <w:lang w:eastAsia="en-US"/>
              </w:rPr>
              <w:t>2017г.</w:t>
            </w:r>
          </w:p>
        </w:tc>
        <w:tc>
          <w:tcPr>
            <w:tcW w:w="269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tabs>
                <w:tab w:val="left" w:pos="1446"/>
              </w:tabs>
              <w:ind w:firstLine="34"/>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r>
      <w:tr w:rsidR="005F319A" w:rsidRPr="00276A4C" w:rsidTr="00FA2EA1">
        <w:trPr>
          <w:trHeight w:val="897"/>
        </w:trPr>
        <w:tc>
          <w:tcPr>
            <w:tcW w:w="169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победители областных конкурсов</w:t>
            </w:r>
          </w:p>
        </w:tc>
        <w:tc>
          <w:tcPr>
            <w:tcW w:w="2670"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3</w:t>
            </w:r>
          </w:p>
          <w:p w:rsidR="005F319A" w:rsidRPr="00276A4C" w:rsidRDefault="005F319A" w:rsidP="009A7CE8">
            <w:pPr>
              <w:pStyle w:val="a7"/>
              <w:ind w:firstLine="34"/>
              <w:jc w:val="center"/>
              <w:rPr>
                <w:rFonts w:ascii="Liberation Serif" w:hAnsi="Liberation Serif" w:cs="Times New Roman"/>
                <w:sz w:val="28"/>
                <w:szCs w:val="28"/>
              </w:rPr>
            </w:pPr>
            <w:r w:rsidRPr="00276A4C">
              <w:rPr>
                <w:rFonts w:ascii="Liberation Serif" w:hAnsi="Liberation Serif" w:cs="Times New Roman"/>
                <w:sz w:val="28"/>
                <w:szCs w:val="28"/>
              </w:rPr>
              <w:t>(«Школы № 1, № 7, «Лицей № 5»)</w:t>
            </w:r>
          </w:p>
        </w:tc>
        <w:tc>
          <w:tcPr>
            <w:tcW w:w="269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2</w:t>
            </w:r>
          </w:p>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lang w:eastAsia="en-US"/>
              </w:rPr>
              <w:t>(детский сад № 1,</w:t>
            </w:r>
          </w:p>
          <w:p w:rsidR="005F319A" w:rsidRPr="00276A4C" w:rsidRDefault="005F319A" w:rsidP="009A7CE8">
            <w:pPr>
              <w:ind w:firstLine="34"/>
              <w:jc w:val="center"/>
              <w:rPr>
                <w:rFonts w:ascii="Liberation Serif" w:hAnsi="Liberation Serif"/>
                <w:sz w:val="28"/>
                <w:szCs w:val="28"/>
                <w:lang w:eastAsia="en-US"/>
              </w:rPr>
            </w:pPr>
            <w:r w:rsidRPr="00276A4C">
              <w:rPr>
                <w:rFonts w:ascii="Liberation Serif" w:hAnsi="Liberation Serif"/>
                <w:sz w:val="28"/>
                <w:szCs w:val="28"/>
              </w:rPr>
              <w:t>«Лицей № 5»)</w:t>
            </w:r>
          </w:p>
        </w:tc>
        <w:tc>
          <w:tcPr>
            <w:tcW w:w="269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spacing w:line="259" w:lineRule="auto"/>
              <w:ind w:firstLine="34"/>
              <w:jc w:val="center"/>
              <w:rPr>
                <w:rFonts w:ascii="Liberation Serif" w:hAnsi="Liberation Serif"/>
                <w:sz w:val="28"/>
                <w:szCs w:val="28"/>
                <w:lang w:eastAsia="en-US"/>
              </w:rPr>
            </w:pPr>
            <w:r w:rsidRPr="00276A4C">
              <w:rPr>
                <w:rFonts w:ascii="Liberation Serif" w:hAnsi="Liberation Serif"/>
                <w:sz w:val="28"/>
                <w:szCs w:val="28"/>
                <w:lang w:eastAsia="en-US"/>
              </w:rPr>
              <w:t>2</w:t>
            </w:r>
          </w:p>
          <w:p w:rsidR="005F319A" w:rsidRPr="00276A4C" w:rsidRDefault="005F319A" w:rsidP="009A7CE8">
            <w:pPr>
              <w:spacing w:line="259" w:lineRule="auto"/>
              <w:ind w:firstLine="34"/>
              <w:rPr>
                <w:rFonts w:ascii="Liberation Serif" w:hAnsi="Liberation Serif"/>
                <w:sz w:val="28"/>
                <w:szCs w:val="28"/>
                <w:lang w:eastAsia="en-US"/>
              </w:rPr>
            </w:pPr>
            <w:r w:rsidRPr="00276A4C">
              <w:rPr>
                <w:rFonts w:ascii="Liberation Serif" w:hAnsi="Liberation Serif"/>
                <w:sz w:val="28"/>
                <w:szCs w:val="28"/>
                <w:lang w:eastAsia="en-US"/>
              </w:rPr>
              <w:t>(д</w:t>
            </w:r>
            <w:r w:rsidR="00FA2EA1" w:rsidRPr="00276A4C">
              <w:rPr>
                <w:rFonts w:ascii="Liberation Serif" w:hAnsi="Liberation Serif"/>
                <w:sz w:val="28"/>
                <w:szCs w:val="28"/>
                <w:lang w:eastAsia="en-US"/>
              </w:rPr>
              <w:t>етский сад №4, детский сад №92)</w:t>
            </w:r>
          </w:p>
        </w:tc>
      </w:tr>
    </w:tbl>
    <w:p w:rsidR="005F319A" w:rsidRPr="00276A4C" w:rsidRDefault="005F319A" w:rsidP="009A7CE8">
      <w:pPr>
        <w:ind w:firstLine="709"/>
        <w:jc w:val="both"/>
        <w:rPr>
          <w:rFonts w:ascii="Liberation Serif" w:hAnsi="Liberation Serif"/>
          <w:sz w:val="28"/>
          <w:szCs w:val="28"/>
        </w:rPr>
      </w:pP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МАОУ «Лицей № 5» КГО с 2016 является базовой площадкой: «Повышение качества образования в школах с низкими результатами обучения и школах, функционирующих в неблагоприятных социальных условиях путём реализации регионального проекта и распространения их результатов».</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Проведено 16 городских семинаров для руководителей ОУ.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В направлении работы с обучающимися большее внимание уделялось развитию качества образования.</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На награждение медалями в 2018 году претендовали 11 человек. Все медалисты подтвердили результаты на ЕГЭ.</w:t>
      </w:r>
    </w:p>
    <w:p w:rsidR="005F319A" w:rsidRPr="00276A4C" w:rsidRDefault="005F319A" w:rsidP="009A7CE8">
      <w:pPr>
        <w:pStyle w:val="a7"/>
        <w:ind w:firstLine="709"/>
        <w:jc w:val="both"/>
        <w:rPr>
          <w:rFonts w:ascii="Liberation Serif" w:hAnsi="Liberation Serif" w:cs="Times New Roman"/>
          <w:sz w:val="28"/>
          <w:szCs w:val="28"/>
        </w:rPr>
      </w:pPr>
    </w:p>
    <w:p w:rsidR="008530A3" w:rsidRPr="00E917E5" w:rsidRDefault="008530A3" w:rsidP="008530A3">
      <w:pPr>
        <w:pStyle w:val="a7"/>
        <w:ind w:firstLine="709"/>
        <w:rPr>
          <w:rFonts w:ascii="Liberation Serif" w:hAnsi="Liberation Serif" w:cs="Times New Roman"/>
          <w:sz w:val="28"/>
          <w:szCs w:val="28"/>
          <w:u w:val="single"/>
        </w:rPr>
      </w:pPr>
      <w:r w:rsidRPr="00E917E5">
        <w:rPr>
          <w:rFonts w:ascii="Liberation Serif" w:hAnsi="Liberation Serif" w:cs="Times New Roman"/>
          <w:sz w:val="28"/>
          <w:szCs w:val="28"/>
          <w:u w:val="single"/>
        </w:rPr>
        <w:t>Получили золотые и серебряные медали</w:t>
      </w:r>
    </w:p>
    <w:tbl>
      <w:tblPr>
        <w:tblW w:w="6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90"/>
        <w:gridCol w:w="1879"/>
      </w:tblGrid>
      <w:tr w:rsidR="008530A3" w:rsidRPr="00E917E5" w:rsidTr="00FB31FC">
        <w:trPr>
          <w:trHeight w:val="363"/>
        </w:trPr>
        <w:tc>
          <w:tcPr>
            <w:tcW w:w="2098" w:type="dxa"/>
            <w:tcBorders>
              <w:top w:val="single" w:sz="4" w:space="0" w:color="auto"/>
              <w:left w:val="single" w:sz="4" w:space="0" w:color="auto"/>
              <w:bottom w:val="single" w:sz="4" w:space="0" w:color="auto"/>
              <w:right w:val="single" w:sz="4" w:space="0" w:color="auto"/>
            </w:tcBorders>
            <w:hideMark/>
          </w:tcPr>
          <w:p w:rsidR="008530A3" w:rsidRPr="00E917E5" w:rsidRDefault="008530A3" w:rsidP="00FB31FC">
            <w:pPr>
              <w:pStyle w:val="a7"/>
              <w:spacing w:line="256" w:lineRule="auto"/>
              <w:jc w:val="center"/>
              <w:rPr>
                <w:rFonts w:ascii="Liberation Serif" w:hAnsi="Liberation Serif" w:cs="Times New Roman"/>
                <w:sz w:val="28"/>
                <w:szCs w:val="28"/>
              </w:rPr>
            </w:pPr>
            <w:r w:rsidRPr="00E917E5">
              <w:rPr>
                <w:rFonts w:ascii="Liberation Serif" w:hAnsi="Liberation Serif" w:cs="Times New Roman"/>
                <w:sz w:val="28"/>
                <w:szCs w:val="28"/>
              </w:rPr>
              <w:t>2016г., чел.</w:t>
            </w:r>
          </w:p>
        </w:tc>
        <w:tc>
          <w:tcPr>
            <w:tcW w:w="2090" w:type="dxa"/>
            <w:tcBorders>
              <w:top w:val="single" w:sz="4" w:space="0" w:color="auto"/>
              <w:left w:val="single" w:sz="4" w:space="0" w:color="auto"/>
              <w:bottom w:val="single" w:sz="4" w:space="0" w:color="auto"/>
              <w:right w:val="single" w:sz="4" w:space="0" w:color="auto"/>
            </w:tcBorders>
            <w:hideMark/>
          </w:tcPr>
          <w:p w:rsidR="008530A3" w:rsidRPr="00E917E5" w:rsidRDefault="008530A3" w:rsidP="00FB31FC">
            <w:pPr>
              <w:spacing w:line="256" w:lineRule="auto"/>
              <w:jc w:val="center"/>
              <w:rPr>
                <w:rFonts w:ascii="Liberation Serif" w:hAnsi="Liberation Serif"/>
              </w:rPr>
            </w:pPr>
            <w:r w:rsidRPr="00E917E5">
              <w:rPr>
                <w:rFonts w:ascii="Liberation Serif" w:hAnsi="Liberation Serif"/>
                <w:sz w:val="28"/>
                <w:szCs w:val="28"/>
              </w:rPr>
              <w:t>2017г., чел.</w:t>
            </w:r>
          </w:p>
        </w:tc>
        <w:tc>
          <w:tcPr>
            <w:tcW w:w="1879" w:type="dxa"/>
            <w:tcBorders>
              <w:top w:val="single" w:sz="4" w:space="0" w:color="auto"/>
              <w:left w:val="single" w:sz="4" w:space="0" w:color="auto"/>
              <w:bottom w:val="single" w:sz="4" w:space="0" w:color="auto"/>
              <w:right w:val="single" w:sz="4" w:space="0" w:color="auto"/>
            </w:tcBorders>
          </w:tcPr>
          <w:p w:rsidR="008530A3" w:rsidRPr="00E917E5" w:rsidRDefault="008530A3" w:rsidP="00FB31FC">
            <w:pPr>
              <w:spacing w:line="256" w:lineRule="auto"/>
              <w:jc w:val="center"/>
              <w:rPr>
                <w:rFonts w:ascii="Liberation Serif" w:hAnsi="Liberation Serif"/>
              </w:rPr>
            </w:pPr>
            <w:r w:rsidRPr="00E917E5">
              <w:rPr>
                <w:rFonts w:ascii="Liberation Serif" w:hAnsi="Liberation Serif"/>
                <w:sz w:val="28"/>
                <w:szCs w:val="28"/>
              </w:rPr>
              <w:t>2018г., чел.</w:t>
            </w:r>
          </w:p>
        </w:tc>
      </w:tr>
      <w:tr w:rsidR="008530A3" w:rsidRPr="00276A4C" w:rsidTr="00FB31FC">
        <w:trPr>
          <w:trHeight w:val="329"/>
        </w:trPr>
        <w:tc>
          <w:tcPr>
            <w:tcW w:w="2098" w:type="dxa"/>
            <w:tcBorders>
              <w:top w:val="single" w:sz="4" w:space="0" w:color="auto"/>
              <w:left w:val="single" w:sz="4" w:space="0" w:color="auto"/>
              <w:bottom w:val="single" w:sz="4" w:space="0" w:color="auto"/>
              <w:right w:val="single" w:sz="4" w:space="0" w:color="auto"/>
            </w:tcBorders>
            <w:hideMark/>
          </w:tcPr>
          <w:p w:rsidR="008530A3" w:rsidRPr="00E917E5" w:rsidRDefault="008530A3" w:rsidP="00FB31FC">
            <w:pPr>
              <w:pStyle w:val="a7"/>
              <w:spacing w:line="256" w:lineRule="auto"/>
              <w:jc w:val="center"/>
              <w:rPr>
                <w:rFonts w:ascii="Liberation Serif" w:hAnsi="Liberation Serif" w:cs="Times New Roman"/>
                <w:sz w:val="28"/>
                <w:szCs w:val="28"/>
              </w:rPr>
            </w:pPr>
            <w:r w:rsidRPr="00E917E5">
              <w:rPr>
                <w:rFonts w:ascii="Liberation Serif" w:hAnsi="Liberation Serif" w:cs="Times New Roman"/>
                <w:sz w:val="28"/>
                <w:szCs w:val="28"/>
              </w:rPr>
              <w:t>11</w:t>
            </w:r>
          </w:p>
        </w:tc>
        <w:tc>
          <w:tcPr>
            <w:tcW w:w="2090" w:type="dxa"/>
            <w:tcBorders>
              <w:top w:val="single" w:sz="4" w:space="0" w:color="auto"/>
              <w:left w:val="single" w:sz="4" w:space="0" w:color="auto"/>
              <w:bottom w:val="single" w:sz="4" w:space="0" w:color="auto"/>
              <w:right w:val="single" w:sz="4" w:space="0" w:color="auto"/>
            </w:tcBorders>
            <w:hideMark/>
          </w:tcPr>
          <w:p w:rsidR="008530A3" w:rsidRPr="00E917E5" w:rsidRDefault="008530A3" w:rsidP="00FB31FC">
            <w:pPr>
              <w:spacing w:line="256" w:lineRule="auto"/>
              <w:jc w:val="center"/>
              <w:rPr>
                <w:rFonts w:ascii="Liberation Serif" w:hAnsi="Liberation Serif"/>
                <w:sz w:val="28"/>
                <w:szCs w:val="28"/>
              </w:rPr>
            </w:pPr>
            <w:r w:rsidRPr="00E917E5">
              <w:rPr>
                <w:rFonts w:ascii="Liberation Serif" w:hAnsi="Liberation Serif"/>
                <w:sz w:val="28"/>
                <w:szCs w:val="28"/>
              </w:rPr>
              <w:t>19</w:t>
            </w:r>
          </w:p>
        </w:tc>
        <w:tc>
          <w:tcPr>
            <w:tcW w:w="1879" w:type="dxa"/>
            <w:tcBorders>
              <w:top w:val="single" w:sz="4" w:space="0" w:color="auto"/>
              <w:left w:val="single" w:sz="4" w:space="0" w:color="auto"/>
              <w:bottom w:val="single" w:sz="4" w:space="0" w:color="auto"/>
              <w:right w:val="single" w:sz="4" w:space="0" w:color="auto"/>
            </w:tcBorders>
          </w:tcPr>
          <w:p w:rsidR="008530A3" w:rsidRPr="00E917E5" w:rsidRDefault="008530A3" w:rsidP="00FB31FC">
            <w:pPr>
              <w:spacing w:line="256" w:lineRule="auto"/>
              <w:jc w:val="center"/>
              <w:rPr>
                <w:rFonts w:ascii="Liberation Serif" w:hAnsi="Liberation Serif"/>
                <w:sz w:val="28"/>
                <w:szCs w:val="28"/>
              </w:rPr>
            </w:pPr>
            <w:r w:rsidRPr="00E917E5">
              <w:rPr>
                <w:rFonts w:ascii="Liberation Serif" w:hAnsi="Liberation Serif"/>
                <w:sz w:val="28"/>
                <w:szCs w:val="28"/>
              </w:rPr>
              <w:t>13</w:t>
            </w:r>
          </w:p>
        </w:tc>
      </w:tr>
    </w:tbl>
    <w:p w:rsidR="008530A3" w:rsidRPr="00276A4C" w:rsidRDefault="008530A3" w:rsidP="008530A3">
      <w:pPr>
        <w:pStyle w:val="a7"/>
        <w:jc w:val="center"/>
        <w:rPr>
          <w:rFonts w:ascii="Liberation Serif" w:hAnsi="Liberation Serif" w:cs="Times New Roman"/>
          <w:sz w:val="28"/>
          <w:szCs w:val="28"/>
        </w:rPr>
      </w:pPr>
    </w:p>
    <w:p w:rsidR="005F319A" w:rsidRPr="00276A4C" w:rsidRDefault="005F319A" w:rsidP="009A7CE8">
      <w:pPr>
        <w:pStyle w:val="a7"/>
        <w:jc w:val="center"/>
        <w:rPr>
          <w:rFonts w:ascii="Liberation Serif" w:hAnsi="Liberation Serif" w:cs="Times New Roman"/>
          <w:sz w:val="28"/>
          <w:szCs w:val="28"/>
        </w:rPr>
      </w:pPr>
    </w:p>
    <w:p w:rsidR="005F319A" w:rsidRPr="00276A4C" w:rsidRDefault="005F319A" w:rsidP="009A7CE8">
      <w:pPr>
        <w:pStyle w:val="a7"/>
        <w:ind w:firstLine="708"/>
        <w:rPr>
          <w:rFonts w:ascii="Liberation Serif" w:hAnsi="Liberation Serif" w:cs="Times New Roman"/>
          <w:sz w:val="28"/>
          <w:szCs w:val="28"/>
          <w:u w:val="single"/>
        </w:rPr>
      </w:pPr>
      <w:r w:rsidRPr="00276A4C">
        <w:rPr>
          <w:rFonts w:ascii="Liberation Serif" w:hAnsi="Liberation Serif" w:cs="Times New Roman"/>
          <w:sz w:val="28"/>
          <w:szCs w:val="28"/>
          <w:u w:val="single"/>
        </w:rPr>
        <w:lastRenderedPageBreak/>
        <w:t>Доля учеников, сдавших ЕГЭ</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tblGrid>
      <w:tr w:rsidR="005F319A" w:rsidRPr="00276A4C" w:rsidTr="005F319A">
        <w:tc>
          <w:tcPr>
            <w:tcW w:w="209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spacing w:line="256" w:lineRule="auto"/>
              <w:rPr>
                <w:rFonts w:ascii="Liberation Serif" w:hAnsi="Liberation Serif" w:cs="Times New Roman"/>
                <w:sz w:val="28"/>
                <w:szCs w:val="28"/>
              </w:rPr>
            </w:pPr>
            <w:r w:rsidRPr="00276A4C">
              <w:rPr>
                <w:rFonts w:ascii="Liberation Serif" w:hAnsi="Liberation Serif" w:cs="Times New Roman"/>
                <w:sz w:val="28"/>
                <w:szCs w:val="28"/>
              </w:rPr>
              <w:t>2016г.</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sz w:val="28"/>
                <w:szCs w:val="28"/>
              </w:rPr>
              <w:t>2017г.</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sz w:val="28"/>
                <w:szCs w:val="28"/>
              </w:rPr>
              <w:t>2018г.</w:t>
            </w:r>
          </w:p>
        </w:tc>
      </w:tr>
      <w:tr w:rsidR="005F319A" w:rsidRPr="00276A4C" w:rsidTr="005F319A">
        <w:tc>
          <w:tcPr>
            <w:tcW w:w="2093" w:type="dxa"/>
            <w:tcBorders>
              <w:top w:val="single" w:sz="4" w:space="0" w:color="auto"/>
              <w:left w:val="single" w:sz="4" w:space="0" w:color="auto"/>
              <w:bottom w:val="single" w:sz="4" w:space="0" w:color="auto"/>
              <w:right w:val="single" w:sz="4" w:space="0" w:color="auto"/>
            </w:tcBorders>
            <w:hideMark/>
          </w:tcPr>
          <w:p w:rsidR="005F319A" w:rsidRPr="00276A4C" w:rsidRDefault="00910B3E" w:rsidP="009A7CE8">
            <w:pPr>
              <w:pStyle w:val="a7"/>
              <w:spacing w:line="256" w:lineRule="auto"/>
              <w:rPr>
                <w:rFonts w:ascii="Liberation Serif" w:hAnsi="Liberation Serif" w:cs="Times New Roman"/>
                <w:sz w:val="28"/>
                <w:szCs w:val="28"/>
              </w:rPr>
            </w:pPr>
            <w:r>
              <w:rPr>
                <w:rFonts w:ascii="Liberation Serif" w:hAnsi="Liberation Serif" w:cs="Times New Roman"/>
                <w:sz w:val="28"/>
                <w:szCs w:val="28"/>
              </w:rPr>
              <w:t>98,6</w:t>
            </w:r>
            <w:r w:rsidR="005F319A" w:rsidRPr="00276A4C">
              <w:rPr>
                <w:rFonts w:ascii="Liberation Serif" w:hAnsi="Liberation Serif"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910B3E" w:rsidP="009A7CE8">
            <w:pPr>
              <w:spacing w:line="256" w:lineRule="auto"/>
              <w:rPr>
                <w:rFonts w:ascii="Liberation Serif" w:hAnsi="Liberation Serif"/>
                <w:sz w:val="28"/>
                <w:szCs w:val="28"/>
              </w:rPr>
            </w:pPr>
            <w:r>
              <w:rPr>
                <w:rFonts w:ascii="Liberation Serif" w:hAnsi="Liberation Serif"/>
                <w:sz w:val="28"/>
                <w:szCs w:val="28"/>
              </w:rPr>
              <w:t>99,1</w:t>
            </w:r>
            <w:r w:rsidR="005F319A" w:rsidRPr="00276A4C">
              <w:rPr>
                <w:rFonts w:ascii="Liberation Serif" w:hAnsi="Liberation Serif"/>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spacing w:line="256" w:lineRule="auto"/>
              <w:jc w:val="center"/>
              <w:rPr>
                <w:rFonts w:ascii="Liberation Serif" w:hAnsi="Liberation Serif"/>
                <w:sz w:val="28"/>
                <w:szCs w:val="28"/>
              </w:rPr>
            </w:pPr>
            <w:r w:rsidRPr="00276A4C">
              <w:rPr>
                <w:rFonts w:ascii="Liberation Serif" w:hAnsi="Liberation Serif"/>
                <w:sz w:val="28"/>
                <w:szCs w:val="28"/>
              </w:rPr>
              <w:t>96,9</w:t>
            </w:r>
          </w:p>
        </w:tc>
      </w:tr>
    </w:tbl>
    <w:p w:rsidR="005F319A" w:rsidRPr="00276A4C" w:rsidRDefault="005F319A" w:rsidP="009A7CE8">
      <w:pPr>
        <w:pStyle w:val="a7"/>
        <w:jc w:val="both"/>
        <w:rPr>
          <w:rFonts w:ascii="Liberation Serif" w:hAnsi="Liberation Serif" w:cs="Times New Roman"/>
          <w:sz w:val="28"/>
          <w:szCs w:val="28"/>
          <w:u w:val="single"/>
        </w:rPr>
      </w:pPr>
    </w:p>
    <w:p w:rsidR="005F319A" w:rsidRPr="00276A4C" w:rsidRDefault="005F319A" w:rsidP="009A7CE8">
      <w:pPr>
        <w:pStyle w:val="a7"/>
        <w:ind w:firstLine="708"/>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t>Доля выпускников, не получивших аттестат о среднем общем образовании.</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tblGrid>
      <w:tr w:rsidR="005F319A" w:rsidRPr="00276A4C" w:rsidTr="005F319A">
        <w:tc>
          <w:tcPr>
            <w:tcW w:w="209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spacing w:line="256" w:lineRule="auto"/>
              <w:rPr>
                <w:rFonts w:ascii="Liberation Serif" w:hAnsi="Liberation Serif" w:cs="Times New Roman"/>
                <w:sz w:val="28"/>
                <w:szCs w:val="28"/>
              </w:rPr>
            </w:pPr>
            <w:r w:rsidRPr="00276A4C">
              <w:rPr>
                <w:rFonts w:ascii="Liberation Serif" w:hAnsi="Liberation Serif" w:cs="Times New Roman"/>
                <w:sz w:val="28"/>
                <w:szCs w:val="28"/>
              </w:rPr>
              <w:t>2016г.</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sz w:val="28"/>
                <w:szCs w:val="28"/>
              </w:rPr>
              <w:t>2017г.</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sz w:val="28"/>
                <w:szCs w:val="28"/>
              </w:rPr>
              <w:t>2018г.</w:t>
            </w:r>
          </w:p>
        </w:tc>
      </w:tr>
      <w:tr w:rsidR="005F319A" w:rsidRPr="00276A4C" w:rsidTr="005F319A">
        <w:tc>
          <w:tcPr>
            <w:tcW w:w="209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spacing w:line="256" w:lineRule="auto"/>
              <w:rPr>
                <w:rFonts w:ascii="Liberation Serif" w:hAnsi="Liberation Serif" w:cs="Times New Roman"/>
                <w:sz w:val="28"/>
                <w:szCs w:val="28"/>
              </w:rPr>
            </w:pPr>
            <w:r w:rsidRPr="00276A4C">
              <w:rPr>
                <w:rFonts w:ascii="Liberation Serif" w:hAnsi="Liberation Serif" w:cs="Times New Roman"/>
                <w:sz w:val="28"/>
                <w:szCs w:val="28"/>
              </w:rPr>
              <w:t>1,4</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pacing w:line="256" w:lineRule="auto"/>
              <w:rPr>
                <w:rFonts w:ascii="Liberation Serif" w:hAnsi="Liberation Serif"/>
                <w:sz w:val="28"/>
                <w:szCs w:val="28"/>
              </w:rPr>
            </w:pPr>
            <w:r w:rsidRPr="00276A4C">
              <w:rPr>
                <w:rFonts w:ascii="Liberation Serif" w:hAnsi="Liberation Serif"/>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spacing w:line="256" w:lineRule="auto"/>
              <w:jc w:val="center"/>
              <w:rPr>
                <w:rFonts w:ascii="Liberation Serif" w:hAnsi="Liberation Serif"/>
                <w:sz w:val="28"/>
                <w:szCs w:val="28"/>
              </w:rPr>
            </w:pPr>
            <w:r w:rsidRPr="00276A4C">
              <w:rPr>
                <w:rFonts w:ascii="Liberation Serif" w:hAnsi="Liberation Serif"/>
                <w:sz w:val="28"/>
                <w:szCs w:val="28"/>
              </w:rPr>
              <w:t>3,1</w:t>
            </w:r>
          </w:p>
        </w:tc>
      </w:tr>
    </w:tbl>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Наблюдается положительная динамика количества обучающихся получивших аттестат.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В течение последних лет в целях повышения качества образования внедрялась региональная система диагностики, включающая в себя модель проверочных работ школьного, муниципального, регионального и федерального уровней. По результатам диагностики спланирована и проведена работа по выявлению групп риска, организована индивидуальная работа с обучающимися и педагогами. В 2018г.  особое внимание в школах уделялось организации работы с обучающимися </w:t>
      </w:r>
      <w:proofErr w:type="spellStart"/>
      <w:r w:rsidRPr="00276A4C">
        <w:rPr>
          <w:rFonts w:ascii="Liberation Serif" w:hAnsi="Liberation Serif"/>
          <w:sz w:val="28"/>
          <w:szCs w:val="28"/>
        </w:rPr>
        <w:t>предвыпускных</w:t>
      </w:r>
      <w:proofErr w:type="spellEnd"/>
      <w:r w:rsidRPr="00276A4C">
        <w:rPr>
          <w:rFonts w:ascii="Liberation Serif" w:hAnsi="Liberation Serif"/>
          <w:sz w:val="28"/>
          <w:szCs w:val="28"/>
        </w:rPr>
        <w:t xml:space="preserve"> и выпускных классов, имеющими высокие достижения в освоении образовательных программ по общеобразовательным предметам (потенциальными </w:t>
      </w:r>
      <w:proofErr w:type="spellStart"/>
      <w:r w:rsidRPr="00276A4C">
        <w:rPr>
          <w:rFonts w:ascii="Liberation Serif" w:hAnsi="Liberation Serif"/>
          <w:sz w:val="28"/>
          <w:szCs w:val="28"/>
        </w:rPr>
        <w:t>высокобалльниками</w:t>
      </w:r>
      <w:proofErr w:type="spellEnd"/>
      <w:r w:rsidRPr="00276A4C">
        <w:rPr>
          <w:rFonts w:ascii="Liberation Serif" w:hAnsi="Liberation Serif"/>
          <w:sz w:val="28"/>
          <w:szCs w:val="28"/>
        </w:rPr>
        <w:t>).</w:t>
      </w:r>
    </w:p>
    <w:p w:rsidR="005F319A" w:rsidRPr="00276A4C" w:rsidRDefault="005F319A" w:rsidP="009A7CE8">
      <w:pPr>
        <w:ind w:firstLine="709"/>
        <w:jc w:val="both"/>
        <w:rPr>
          <w:rFonts w:ascii="Liberation Serif" w:hAnsi="Liberation Serif"/>
          <w:sz w:val="28"/>
          <w:szCs w:val="28"/>
        </w:rPr>
      </w:pP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За 2018 год аттестовано 67 педагогических работник</w:t>
      </w:r>
      <w:r w:rsidR="00910B3E">
        <w:rPr>
          <w:rFonts w:ascii="Liberation Serif" w:hAnsi="Liberation Serif"/>
          <w:sz w:val="28"/>
          <w:szCs w:val="28"/>
        </w:rPr>
        <w:t>ов</w:t>
      </w:r>
      <w:r w:rsidRPr="00276A4C">
        <w:rPr>
          <w:rFonts w:ascii="Liberation Serif" w:hAnsi="Liberation Serif"/>
          <w:sz w:val="28"/>
          <w:szCs w:val="28"/>
        </w:rPr>
        <w:t>.</w:t>
      </w:r>
    </w:p>
    <w:tbl>
      <w:tblPr>
        <w:tblW w:w="9252" w:type="dxa"/>
        <w:tblInd w:w="94" w:type="dxa"/>
        <w:tblLayout w:type="fixed"/>
        <w:tblLook w:val="04A0" w:firstRow="1" w:lastRow="0" w:firstColumn="1" w:lastColumn="0" w:noHBand="0" w:noVBand="1"/>
      </w:tblPr>
      <w:tblGrid>
        <w:gridCol w:w="2164"/>
        <w:gridCol w:w="1985"/>
        <w:gridCol w:w="992"/>
        <w:gridCol w:w="1134"/>
        <w:gridCol w:w="1134"/>
        <w:gridCol w:w="1843"/>
      </w:tblGrid>
      <w:tr w:rsidR="005F319A" w:rsidRPr="00276A4C" w:rsidTr="00C52FDE">
        <w:trPr>
          <w:trHeight w:val="330"/>
        </w:trPr>
        <w:tc>
          <w:tcPr>
            <w:tcW w:w="2164" w:type="dxa"/>
            <w:vMerge w:val="restart"/>
            <w:tcBorders>
              <w:top w:val="single" w:sz="8" w:space="0" w:color="auto"/>
              <w:left w:val="single" w:sz="8" w:space="0" w:color="auto"/>
              <w:bottom w:val="single" w:sz="8" w:space="0" w:color="000000"/>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Организации, осуществляющие образовательную деятельность</w:t>
            </w:r>
          </w:p>
        </w:tc>
        <w:tc>
          <w:tcPr>
            <w:tcW w:w="7088" w:type="dxa"/>
            <w:gridSpan w:val="5"/>
            <w:tcBorders>
              <w:top w:val="single" w:sz="8" w:space="0" w:color="auto"/>
              <w:left w:val="nil"/>
              <w:bottom w:val="single" w:sz="8" w:space="0" w:color="auto"/>
              <w:right w:val="single" w:sz="8" w:space="0" w:color="000000"/>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Всего аттестованных педагогических работников</w:t>
            </w:r>
            <w:r w:rsidR="00CF2C6B">
              <w:rPr>
                <w:rFonts w:ascii="Liberation Serif" w:hAnsi="Liberation Serif"/>
              </w:rPr>
              <w:t xml:space="preserve"> в 2018 году</w:t>
            </w:r>
          </w:p>
        </w:tc>
      </w:tr>
      <w:tr w:rsidR="005F319A" w:rsidRPr="00276A4C" w:rsidTr="00C52FDE">
        <w:trPr>
          <w:trHeight w:val="862"/>
        </w:trPr>
        <w:tc>
          <w:tcPr>
            <w:tcW w:w="2164" w:type="dxa"/>
            <w:vMerge/>
            <w:tcBorders>
              <w:top w:val="single" w:sz="8" w:space="0" w:color="auto"/>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1985"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Всего работников на 01.01.2019</w:t>
            </w:r>
          </w:p>
        </w:tc>
        <w:tc>
          <w:tcPr>
            <w:tcW w:w="992"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СЗД</w:t>
            </w:r>
          </w:p>
        </w:tc>
        <w:tc>
          <w:tcPr>
            <w:tcW w:w="1134"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1 КК</w:t>
            </w:r>
          </w:p>
        </w:tc>
        <w:tc>
          <w:tcPr>
            <w:tcW w:w="1134"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ВКК</w:t>
            </w:r>
          </w:p>
        </w:tc>
        <w:tc>
          <w:tcPr>
            <w:tcW w:w="1843"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Количество не аттестованных ПР</w:t>
            </w:r>
          </w:p>
        </w:tc>
      </w:tr>
      <w:tr w:rsidR="005F319A" w:rsidRPr="00276A4C" w:rsidTr="00C52FDE">
        <w:trPr>
          <w:trHeight w:val="291"/>
        </w:trPr>
        <w:tc>
          <w:tcPr>
            <w:tcW w:w="2164" w:type="dxa"/>
            <w:tcBorders>
              <w:top w:val="nil"/>
              <w:left w:val="single" w:sz="8" w:space="0" w:color="auto"/>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1</w:t>
            </w:r>
          </w:p>
        </w:tc>
        <w:tc>
          <w:tcPr>
            <w:tcW w:w="1985"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2</w:t>
            </w:r>
          </w:p>
        </w:tc>
        <w:tc>
          <w:tcPr>
            <w:tcW w:w="992"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3</w:t>
            </w:r>
          </w:p>
        </w:tc>
        <w:tc>
          <w:tcPr>
            <w:tcW w:w="1134"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4</w:t>
            </w:r>
          </w:p>
        </w:tc>
        <w:tc>
          <w:tcPr>
            <w:tcW w:w="1134"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5</w:t>
            </w:r>
          </w:p>
        </w:tc>
        <w:tc>
          <w:tcPr>
            <w:tcW w:w="1843" w:type="dxa"/>
            <w:tcBorders>
              <w:top w:val="nil"/>
              <w:left w:val="nil"/>
              <w:bottom w:val="single" w:sz="8" w:space="0" w:color="auto"/>
              <w:right w:val="single" w:sz="8" w:space="0" w:color="auto"/>
            </w:tcBorders>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6</w:t>
            </w:r>
          </w:p>
        </w:tc>
      </w:tr>
      <w:tr w:rsidR="005F319A" w:rsidRPr="00276A4C" w:rsidTr="00C52FDE">
        <w:trPr>
          <w:trHeight w:val="294"/>
        </w:trPr>
        <w:tc>
          <w:tcPr>
            <w:tcW w:w="2164" w:type="dxa"/>
            <w:vMerge w:val="restart"/>
            <w:tcBorders>
              <w:top w:val="nil"/>
              <w:left w:val="single" w:sz="8" w:space="0" w:color="auto"/>
              <w:bottom w:val="single" w:sz="8" w:space="0" w:color="000000"/>
              <w:right w:val="single" w:sz="8"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rPr>
              <w:t>Дошкольные образовательные учреждения</w:t>
            </w:r>
          </w:p>
        </w:tc>
        <w:tc>
          <w:tcPr>
            <w:tcW w:w="1985" w:type="dxa"/>
            <w:vMerge w:val="restart"/>
            <w:tcBorders>
              <w:top w:val="nil"/>
              <w:left w:val="single" w:sz="8" w:space="0" w:color="auto"/>
              <w:bottom w:val="single" w:sz="8" w:space="0" w:color="000000"/>
              <w:right w:val="single" w:sz="8" w:space="0" w:color="auto"/>
            </w:tcBorders>
            <w:noWrap/>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205</w:t>
            </w:r>
          </w:p>
        </w:tc>
        <w:tc>
          <w:tcPr>
            <w:tcW w:w="992" w:type="dxa"/>
            <w:vMerge w:val="restart"/>
            <w:tcBorders>
              <w:top w:val="nil"/>
              <w:left w:val="single" w:sz="8" w:space="0" w:color="auto"/>
              <w:bottom w:val="single" w:sz="8" w:space="0" w:color="000000"/>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3</w:t>
            </w:r>
          </w:p>
        </w:tc>
        <w:tc>
          <w:tcPr>
            <w:tcW w:w="1134" w:type="dxa"/>
            <w:vMerge w:val="restart"/>
            <w:tcBorders>
              <w:top w:val="nil"/>
              <w:left w:val="single" w:sz="8" w:space="0" w:color="auto"/>
              <w:bottom w:val="single" w:sz="8" w:space="0" w:color="000000"/>
              <w:right w:val="single" w:sz="8" w:space="0" w:color="auto"/>
            </w:tcBorders>
            <w:noWrap/>
            <w:hideMark/>
          </w:tcPr>
          <w:p w:rsidR="005F319A" w:rsidRPr="00276A4C" w:rsidRDefault="00D7075E" w:rsidP="009A7CE8">
            <w:pPr>
              <w:spacing w:line="256" w:lineRule="auto"/>
              <w:jc w:val="center"/>
              <w:rPr>
                <w:rFonts w:ascii="Liberation Serif" w:hAnsi="Liberation Serif"/>
              </w:rPr>
            </w:pPr>
            <w:r>
              <w:rPr>
                <w:rFonts w:ascii="Liberation Serif" w:hAnsi="Liberation Serif"/>
              </w:rPr>
              <w:t>23</w:t>
            </w:r>
          </w:p>
        </w:tc>
        <w:tc>
          <w:tcPr>
            <w:tcW w:w="1134" w:type="dxa"/>
            <w:vMerge w:val="restart"/>
            <w:tcBorders>
              <w:top w:val="nil"/>
              <w:left w:val="single" w:sz="8" w:space="0" w:color="auto"/>
              <w:bottom w:val="single" w:sz="8" w:space="0" w:color="000000"/>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14</w:t>
            </w:r>
          </w:p>
        </w:tc>
        <w:tc>
          <w:tcPr>
            <w:tcW w:w="1843" w:type="dxa"/>
            <w:vMerge w:val="restart"/>
            <w:tcBorders>
              <w:top w:val="nil"/>
              <w:left w:val="single" w:sz="8" w:space="0" w:color="auto"/>
              <w:bottom w:val="single" w:sz="8" w:space="0" w:color="000000"/>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36</w:t>
            </w:r>
          </w:p>
        </w:tc>
      </w:tr>
      <w:tr w:rsidR="005F319A" w:rsidRPr="00276A4C" w:rsidTr="00C52FDE">
        <w:trPr>
          <w:trHeight w:val="648"/>
        </w:trPr>
        <w:tc>
          <w:tcPr>
            <w:tcW w:w="2164"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1985"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992"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c>
          <w:tcPr>
            <w:tcW w:w="1843" w:type="dxa"/>
            <w:vMerge/>
            <w:tcBorders>
              <w:top w:val="nil"/>
              <w:left w:val="single" w:sz="8" w:space="0" w:color="auto"/>
              <w:bottom w:val="single" w:sz="8" w:space="0" w:color="000000"/>
              <w:right w:val="single" w:sz="8" w:space="0" w:color="auto"/>
            </w:tcBorders>
            <w:vAlign w:val="center"/>
            <w:hideMark/>
          </w:tcPr>
          <w:p w:rsidR="005F319A" w:rsidRPr="00276A4C" w:rsidRDefault="005F319A" w:rsidP="009A7CE8">
            <w:pPr>
              <w:rPr>
                <w:rFonts w:ascii="Liberation Serif" w:hAnsi="Liberation Serif"/>
              </w:rPr>
            </w:pPr>
          </w:p>
        </w:tc>
      </w:tr>
      <w:tr w:rsidR="005F319A" w:rsidRPr="00276A4C" w:rsidTr="00C52FDE">
        <w:trPr>
          <w:trHeight w:val="717"/>
        </w:trPr>
        <w:tc>
          <w:tcPr>
            <w:tcW w:w="2164" w:type="dxa"/>
            <w:tcBorders>
              <w:top w:val="nil"/>
              <w:left w:val="single" w:sz="8" w:space="0" w:color="auto"/>
              <w:bottom w:val="single" w:sz="8" w:space="0" w:color="000000"/>
              <w:right w:val="single" w:sz="8"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rPr>
              <w:t>Общеобразовательные учреждения</w:t>
            </w:r>
          </w:p>
        </w:tc>
        <w:tc>
          <w:tcPr>
            <w:tcW w:w="1985" w:type="dxa"/>
            <w:tcBorders>
              <w:top w:val="nil"/>
              <w:left w:val="single" w:sz="8" w:space="0" w:color="auto"/>
              <w:bottom w:val="single" w:sz="8" w:space="0" w:color="000000"/>
              <w:right w:val="single" w:sz="8" w:space="0" w:color="auto"/>
            </w:tcBorders>
            <w:noWrap/>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238</w:t>
            </w:r>
          </w:p>
        </w:tc>
        <w:tc>
          <w:tcPr>
            <w:tcW w:w="992" w:type="dxa"/>
            <w:tcBorders>
              <w:top w:val="nil"/>
              <w:left w:val="nil"/>
              <w:bottom w:val="single" w:sz="4"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3</w:t>
            </w:r>
          </w:p>
        </w:tc>
        <w:tc>
          <w:tcPr>
            <w:tcW w:w="1134" w:type="dxa"/>
            <w:tcBorders>
              <w:top w:val="nil"/>
              <w:left w:val="single" w:sz="8" w:space="0" w:color="auto"/>
              <w:bottom w:val="single" w:sz="8" w:space="0" w:color="000000"/>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12</w:t>
            </w:r>
          </w:p>
        </w:tc>
        <w:tc>
          <w:tcPr>
            <w:tcW w:w="1134" w:type="dxa"/>
            <w:tcBorders>
              <w:top w:val="nil"/>
              <w:left w:val="single" w:sz="8" w:space="0" w:color="auto"/>
              <w:bottom w:val="single" w:sz="8" w:space="0" w:color="000000"/>
              <w:right w:val="single" w:sz="8" w:space="0" w:color="auto"/>
            </w:tcBorders>
            <w:noWrap/>
            <w:hideMark/>
          </w:tcPr>
          <w:p w:rsidR="005F319A" w:rsidRPr="00276A4C" w:rsidRDefault="005F319A" w:rsidP="00CF2C6B">
            <w:pPr>
              <w:spacing w:line="256" w:lineRule="auto"/>
              <w:jc w:val="center"/>
              <w:rPr>
                <w:rFonts w:ascii="Liberation Serif" w:hAnsi="Liberation Serif"/>
              </w:rPr>
            </w:pPr>
            <w:r w:rsidRPr="00276A4C">
              <w:rPr>
                <w:rFonts w:ascii="Liberation Serif" w:hAnsi="Liberation Serif"/>
              </w:rPr>
              <w:t>6</w:t>
            </w:r>
          </w:p>
        </w:tc>
        <w:tc>
          <w:tcPr>
            <w:tcW w:w="1843" w:type="dxa"/>
            <w:tcBorders>
              <w:top w:val="nil"/>
              <w:left w:val="single" w:sz="8" w:space="0" w:color="auto"/>
              <w:bottom w:val="single" w:sz="8" w:space="0" w:color="000000"/>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48</w:t>
            </w:r>
          </w:p>
        </w:tc>
      </w:tr>
      <w:tr w:rsidR="005F319A" w:rsidRPr="00276A4C" w:rsidTr="00C52FDE">
        <w:trPr>
          <w:trHeight w:val="835"/>
        </w:trPr>
        <w:tc>
          <w:tcPr>
            <w:tcW w:w="2164" w:type="dxa"/>
            <w:tcBorders>
              <w:top w:val="nil"/>
              <w:left w:val="single" w:sz="8" w:space="0" w:color="auto"/>
              <w:bottom w:val="single" w:sz="4" w:space="0" w:color="auto"/>
              <w:right w:val="single" w:sz="8"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rPr>
              <w:t xml:space="preserve">Учреждения дополнительного образования </w:t>
            </w:r>
          </w:p>
        </w:tc>
        <w:tc>
          <w:tcPr>
            <w:tcW w:w="1985" w:type="dxa"/>
            <w:tcBorders>
              <w:top w:val="nil"/>
              <w:left w:val="nil"/>
              <w:bottom w:val="single" w:sz="4" w:space="0" w:color="auto"/>
              <w:right w:val="single" w:sz="8" w:space="0" w:color="auto"/>
            </w:tcBorders>
            <w:noWrap/>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34</w:t>
            </w:r>
          </w:p>
        </w:tc>
        <w:tc>
          <w:tcPr>
            <w:tcW w:w="992" w:type="dxa"/>
            <w:tcBorders>
              <w:top w:val="single" w:sz="4" w:space="0" w:color="auto"/>
              <w:left w:val="nil"/>
              <w:bottom w:val="single" w:sz="4"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0</w:t>
            </w:r>
          </w:p>
        </w:tc>
        <w:tc>
          <w:tcPr>
            <w:tcW w:w="1134" w:type="dxa"/>
            <w:tcBorders>
              <w:top w:val="nil"/>
              <w:left w:val="nil"/>
              <w:bottom w:val="single" w:sz="4"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2</w:t>
            </w:r>
          </w:p>
        </w:tc>
        <w:tc>
          <w:tcPr>
            <w:tcW w:w="1134" w:type="dxa"/>
            <w:tcBorders>
              <w:top w:val="nil"/>
              <w:left w:val="nil"/>
              <w:bottom w:val="single" w:sz="4" w:space="0" w:color="auto"/>
              <w:right w:val="single" w:sz="8" w:space="0" w:color="auto"/>
            </w:tcBorders>
            <w:noWrap/>
            <w:hideMark/>
          </w:tcPr>
          <w:p w:rsidR="005F319A" w:rsidRPr="00276A4C" w:rsidRDefault="005F319A" w:rsidP="009A7CE8">
            <w:pPr>
              <w:spacing w:line="256" w:lineRule="auto"/>
              <w:jc w:val="center"/>
              <w:rPr>
                <w:rFonts w:ascii="Liberation Serif" w:hAnsi="Liberation Serif"/>
              </w:rPr>
            </w:pPr>
            <w:r w:rsidRPr="00276A4C">
              <w:rPr>
                <w:rFonts w:ascii="Liberation Serif" w:hAnsi="Liberation Serif"/>
              </w:rPr>
              <w:t>4</w:t>
            </w:r>
          </w:p>
        </w:tc>
        <w:tc>
          <w:tcPr>
            <w:tcW w:w="1843" w:type="dxa"/>
            <w:tcBorders>
              <w:top w:val="nil"/>
              <w:left w:val="nil"/>
              <w:bottom w:val="single" w:sz="4"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rPr>
            </w:pPr>
            <w:r>
              <w:rPr>
                <w:rFonts w:ascii="Liberation Serif" w:hAnsi="Liberation Serif"/>
              </w:rPr>
              <w:t>8</w:t>
            </w:r>
          </w:p>
          <w:p w:rsidR="005F319A" w:rsidRPr="00276A4C" w:rsidRDefault="005F319A" w:rsidP="009A7CE8">
            <w:pPr>
              <w:spacing w:line="256" w:lineRule="auto"/>
              <w:jc w:val="center"/>
              <w:rPr>
                <w:rFonts w:ascii="Liberation Serif" w:hAnsi="Liberation Serif"/>
              </w:rPr>
            </w:pPr>
          </w:p>
        </w:tc>
      </w:tr>
      <w:tr w:rsidR="005F319A" w:rsidRPr="00276A4C" w:rsidTr="00C52FDE">
        <w:trPr>
          <w:trHeight w:val="291"/>
        </w:trPr>
        <w:tc>
          <w:tcPr>
            <w:tcW w:w="2164" w:type="dxa"/>
            <w:tcBorders>
              <w:top w:val="single" w:sz="4" w:space="0" w:color="auto"/>
              <w:left w:val="single" w:sz="8" w:space="0" w:color="auto"/>
              <w:bottom w:val="single" w:sz="8" w:space="0" w:color="auto"/>
              <w:right w:val="single" w:sz="8" w:space="0" w:color="auto"/>
            </w:tcBorders>
            <w:hideMark/>
          </w:tcPr>
          <w:p w:rsidR="005F319A" w:rsidRPr="00276A4C" w:rsidRDefault="005F319A" w:rsidP="009A7CE8">
            <w:pPr>
              <w:spacing w:line="256" w:lineRule="auto"/>
              <w:rPr>
                <w:rFonts w:ascii="Liberation Serif" w:hAnsi="Liberation Serif"/>
              </w:rPr>
            </w:pPr>
            <w:r w:rsidRPr="00276A4C">
              <w:rPr>
                <w:rFonts w:ascii="Liberation Serif" w:hAnsi="Liberation Serif"/>
              </w:rPr>
              <w:t>ИТОГО:</w:t>
            </w:r>
          </w:p>
        </w:tc>
        <w:tc>
          <w:tcPr>
            <w:tcW w:w="1985" w:type="dxa"/>
            <w:tcBorders>
              <w:top w:val="single" w:sz="4" w:space="0" w:color="auto"/>
              <w:left w:val="nil"/>
              <w:bottom w:val="single" w:sz="8" w:space="0" w:color="auto"/>
              <w:right w:val="single" w:sz="8" w:space="0" w:color="auto"/>
            </w:tcBorders>
            <w:noWrap/>
            <w:hideMark/>
          </w:tcPr>
          <w:p w:rsidR="005F319A" w:rsidRPr="00276A4C" w:rsidRDefault="005F319A" w:rsidP="009A7CE8">
            <w:pPr>
              <w:spacing w:line="256" w:lineRule="auto"/>
              <w:jc w:val="center"/>
              <w:rPr>
                <w:rFonts w:ascii="Liberation Serif" w:hAnsi="Liberation Serif"/>
                <w:bCs/>
              </w:rPr>
            </w:pPr>
            <w:r w:rsidRPr="00276A4C">
              <w:rPr>
                <w:rFonts w:ascii="Liberation Serif" w:hAnsi="Liberation Serif"/>
                <w:bCs/>
              </w:rPr>
              <w:t>477</w:t>
            </w:r>
          </w:p>
        </w:tc>
        <w:tc>
          <w:tcPr>
            <w:tcW w:w="992" w:type="dxa"/>
            <w:tcBorders>
              <w:top w:val="single" w:sz="4" w:space="0" w:color="auto"/>
              <w:left w:val="nil"/>
              <w:bottom w:val="single" w:sz="8"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bCs/>
              </w:rPr>
            </w:pPr>
            <w:r>
              <w:rPr>
                <w:rFonts w:ascii="Liberation Serif" w:hAnsi="Liberation Serif"/>
                <w:bCs/>
              </w:rPr>
              <w:t>6</w:t>
            </w:r>
          </w:p>
          <w:p w:rsidR="005F319A" w:rsidRPr="00276A4C" w:rsidRDefault="005F319A" w:rsidP="009A7CE8">
            <w:pPr>
              <w:spacing w:line="256" w:lineRule="auto"/>
              <w:jc w:val="center"/>
              <w:rPr>
                <w:rFonts w:ascii="Liberation Serif" w:hAnsi="Liberation Serif"/>
                <w:bCs/>
              </w:rPr>
            </w:pPr>
          </w:p>
        </w:tc>
        <w:tc>
          <w:tcPr>
            <w:tcW w:w="1134" w:type="dxa"/>
            <w:tcBorders>
              <w:top w:val="single" w:sz="4" w:space="0" w:color="auto"/>
              <w:left w:val="nil"/>
              <w:bottom w:val="single" w:sz="8"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bCs/>
              </w:rPr>
            </w:pPr>
            <w:r>
              <w:rPr>
                <w:rFonts w:ascii="Liberation Serif" w:hAnsi="Liberation Serif"/>
                <w:bCs/>
              </w:rPr>
              <w:t>37</w:t>
            </w:r>
          </w:p>
        </w:tc>
        <w:tc>
          <w:tcPr>
            <w:tcW w:w="1134" w:type="dxa"/>
            <w:tcBorders>
              <w:top w:val="single" w:sz="4" w:space="0" w:color="auto"/>
              <w:left w:val="nil"/>
              <w:bottom w:val="single" w:sz="8" w:space="0" w:color="auto"/>
              <w:right w:val="single" w:sz="8" w:space="0" w:color="auto"/>
            </w:tcBorders>
            <w:noWrap/>
            <w:hideMark/>
          </w:tcPr>
          <w:p w:rsidR="005F319A" w:rsidRPr="00276A4C" w:rsidRDefault="005F319A" w:rsidP="009A7CE8">
            <w:pPr>
              <w:spacing w:line="256" w:lineRule="auto"/>
              <w:jc w:val="center"/>
              <w:rPr>
                <w:rFonts w:ascii="Liberation Serif" w:hAnsi="Liberation Serif"/>
                <w:bCs/>
              </w:rPr>
            </w:pPr>
            <w:r w:rsidRPr="00276A4C">
              <w:rPr>
                <w:rFonts w:ascii="Liberation Serif" w:hAnsi="Liberation Serif"/>
                <w:bCs/>
              </w:rPr>
              <w:t>24</w:t>
            </w:r>
          </w:p>
          <w:p w:rsidR="005F319A" w:rsidRPr="00276A4C" w:rsidRDefault="005F319A" w:rsidP="009A7CE8">
            <w:pPr>
              <w:spacing w:line="256" w:lineRule="auto"/>
              <w:jc w:val="center"/>
              <w:rPr>
                <w:rFonts w:ascii="Liberation Serif" w:hAnsi="Liberation Serif"/>
                <w:bCs/>
              </w:rPr>
            </w:pPr>
          </w:p>
        </w:tc>
        <w:tc>
          <w:tcPr>
            <w:tcW w:w="1843" w:type="dxa"/>
            <w:tcBorders>
              <w:top w:val="single" w:sz="4" w:space="0" w:color="auto"/>
              <w:left w:val="nil"/>
              <w:bottom w:val="single" w:sz="8" w:space="0" w:color="auto"/>
              <w:right w:val="single" w:sz="8" w:space="0" w:color="auto"/>
            </w:tcBorders>
            <w:noWrap/>
            <w:hideMark/>
          </w:tcPr>
          <w:p w:rsidR="005F319A" w:rsidRPr="00276A4C" w:rsidRDefault="00CF2C6B" w:rsidP="009A7CE8">
            <w:pPr>
              <w:spacing w:line="256" w:lineRule="auto"/>
              <w:jc w:val="center"/>
              <w:rPr>
                <w:rFonts w:ascii="Liberation Serif" w:hAnsi="Liberation Serif"/>
                <w:bCs/>
              </w:rPr>
            </w:pPr>
            <w:r>
              <w:rPr>
                <w:rFonts w:ascii="Liberation Serif" w:hAnsi="Liberation Serif"/>
                <w:bCs/>
              </w:rPr>
              <w:t>92</w:t>
            </w:r>
          </w:p>
        </w:tc>
      </w:tr>
    </w:tbl>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Общее число педагогических работников, работающих в образовательных учреждениях - 477 педагогов. Общее число аттестованных педагогов в системе образования составило: на высшую категорию 24 чел. - 5,0%, на 1 категорию 37 чел. – 8%, соответствуют занимаемой должности 6 ч</w:t>
      </w:r>
      <w:r w:rsidR="00CF2C6B">
        <w:rPr>
          <w:rFonts w:ascii="Liberation Serif" w:hAnsi="Liberation Serif"/>
          <w:sz w:val="28"/>
          <w:szCs w:val="28"/>
        </w:rPr>
        <w:t xml:space="preserve">ел. – </w:t>
      </w:r>
      <w:r w:rsidR="00FF1E41">
        <w:rPr>
          <w:rFonts w:ascii="Liberation Serif" w:hAnsi="Liberation Serif"/>
          <w:sz w:val="28"/>
          <w:szCs w:val="28"/>
        </w:rPr>
        <w:t>2</w:t>
      </w:r>
      <w:r w:rsidR="00CF2C6B">
        <w:rPr>
          <w:rFonts w:ascii="Liberation Serif" w:hAnsi="Liberation Serif"/>
          <w:sz w:val="28"/>
          <w:szCs w:val="28"/>
        </w:rPr>
        <w:t>%, не аттестованных 92</w:t>
      </w:r>
      <w:r w:rsidRPr="00276A4C">
        <w:rPr>
          <w:rFonts w:ascii="Liberation Serif" w:hAnsi="Liberation Serif"/>
          <w:sz w:val="28"/>
          <w:szCs w:val="28"/>
        </w:rPr>
        <w:t xml:space="preserve"> чел. </w:t>
      </w:r>
      <w:r w:rsidR="00CF2C6B">
        <w:rPr>
          <w:rFonts w:ascii="Liberation Serif" w:hAnsi="Liberation Serif"/>
          <w:sz w:val="28"/>
          <w:szCs w:val="28"/>
        </w:rPr>
        <w:t>–</w:t>
      </w:r>
      <w:r w:rsidRPr="00276A4C">
        <w:rPr>
          <w:rFonts w:ascii="Liberation Serif" w:hAnsi="Liberation Serif"/>
          <w:sz w:val="28"/>
          <w:szCs w:val="28"/>
        </w:rPr>
        <w:t xml:space="preserve"> 2</w:t>
      </w:r>
      <w:r w:rsidR="00CF2C6B">
        <w:rPr>
          <w:rFonts w:ascii="Liberation Serif" w:hAnsi="Liberation Serif"/>
          <w:sz w:val="28"/>
          <w:szCs w:val="28"/>
        </w:rPr>
        <w:t>0,0</w:t>
      </w:r>
      <w:r w:rsidRPr="00276A4C">
        <w:rPr>
          <w:rFonts w:ascii="Liberation Serif" w:hAnsi="Liberation Serif"/>
          <w:sz w:val="28"/>
          <w:szCs w:val="28"/>
        </w:rPr>
        <w:t>%. Педагоги не аттестованы в связи с выходом из декретного отпуска, работой в учреждении менее 2-х лет, молодые специалисты.</w:t>
      </w:r>
    </w:p>
    <w:p w:rsidR="005F319A" w:rsidRPr="00276A4C" w:rsidRDefault="005F319A" w:rsidP="009A7CE8">
      <w:pPr>
        <w:ind w:firstLine="709"/>
        <w:jc w:val="both"/>
        <w:rPr>
          <w:rFonts w:ascii="Liberation Serif" w:hAnsi="Liberation Serif"/>
          <w:bCs/>
          <w:sz w:val="28"/>
          <w:szCs w:val="28"/>
        </w:rPr>
      </w:pPr>
      <w:r w:rsidRPr="00276A4C">
        <w:rPr>
          <w:rFonts w:ascii="Liberation Serif" w:hAnsi="Liberation Serif"/>
          <w:sz w:val="28"/>
          <w:szCs w:val="28"/>
        </w:rPr>
        <w:t xml:space="preserve">Общее количество слушателей, прошедших курсовую подготовку за 2018 учебный год составило от школ 285 человек. </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lastRenderedPageBreak/>
        <w:t xml:space="preserve">Осуществлено повышение квалификации педагогических работников и лиц, привлекаемыми для организации и проведения ГИА, через формы очно-заочного, дистанционного обучения, подготовлены </w:t>
      </w:r>
      <w:proofErr w:type="spellStart"/>
      <w:r w:rsidRPr="00276A4C">
        <w:rPr>
          <w:rFonts w:ascii="Liberation Serif" w:hAnsi="Liberation Serif" w:cs="Times New Roman"/>
          <w:sz w:val="28"/>
          <w:szCs w:val="28"/>
        </w:rPr>
        <w:t>тьюторы</w:t>
      </w:r>
      <w:proofErr w:type="spellEnd"/>
      <w:r w:rsidRPr="00276A4C">
        <w:rPr>
          <w:rFonts w:ascii="Liberation Serif" w:hAnsi="Liberation Serif" w:cs="Times New Roman"/>
          <w:sz w:val="28"/>
          <w:szCs w:val="28"/>
        </w:rPr>
        <w:t xml:space="preserve">. Всего было обучено: 4 </w:t>
      </w:r>
      <w:proofErr w:type="spellStart"/>
      <w:r w:rsidRPr="00276A4C">
        <w:rPr>
          <w:rFonts w:ascii="Liberation Serif" w:hAnsi="Liberation Serif" w:cs="Times New Roman"/>
          <w:sz w:val="28"/>
          <w:szCs w:val="28"/>
        </w:rPr>
        <w:t>тьютора</w:t>
      </w:r>
      <w:proofErr w:type="spellEnd"/>
      <w:r w:rsidRPr="00276A4C">
        <w:rPr>
          <w:rFonts w:ascii="Liberation Serif" w:hAnsi="Liberation Serif" w:cs="Times New Roman"/>
          <w:sz w:val="28"/>
          <w:szCs w:val="28"/>
        </w:rPr>
        <w:t>, 10 членов территориального представительства главной экзаменационной комиссии, 10 общественных наблюдателей, 56 организаторов ППЭ, эксперты территориальной предметной экзаменационной комиссии.</w:t>
      </w:r>
    </w:p>
    <w:p w:rsidR="005F319A" w:rsidRPr="00276A4C" w:rsidRDefault="005F319A" w:rsidP="009A7CE8">
      <w:pPr>
        <w:pStyle w:val="1"/>
        <w:ind w:firstLine="709"/>
        <w:jc w:val="both"/>
        <w:rPr>
          <w:rFonts w:ascii="Liberation Serif" w:hAnsi="Liberation Serif"/>
          <w:sz w:val="28"/>
          <w:szCs w:val="28"/>
        </w:rPr>
      </w:pPr>
      <w:r w:rsidRPr="00276A4C">
        <w:rPr>
          <w:rFonts w:ascii="Liberation Serif" w:hAnsi="Liberation Serif"/>
          <w:sz w:val="28"/>
          <w:szCs w:val="28"/>
        </w:rPr>
        <w:t xml:space="preserve">Такая система работы доказала свою эффективность при проведении процедур ОГЭ и ЕГЭ как на уровне результатов освоения программ основного и среднего общего образования, так и на уровне качества организации аттестационных процессов и экспертизы экзаменационных материалов.  </w:t>
      </w:r>
    </w:p>
    <w:p w:rsidR="005F319A" w:rsidRPr="00276A4C" w:rsidRDefault="005F319A" w:rsidP="009A7CE8">
      <w:pPr>
        <w:pStyle w:val="1"/>
        <w:ind w:firstLine="709"/>
        <w:jc w:val="both"/>
        <w:rPr>
          <w:rFonts w:ascii="Liberation Serif" w:hAnsi="Liberation Serif"/>
          <w:sz w:val="28"/>
          <w:szCs w:val="28"/>
        </w:rPr>
      </w:pPr>
      <w:r w:rsidRPr="00276A4C">
        <w:rPr>
          <w:rFonts w:ascii="Liberation Serif" w:hAnsi="Liberation Serif"/>
          <w:sz w:val="28"/>
          <w:szCs w:val="28"/>
        </w:rPr>
        <w:t xml:space="preserve">В 2018 году в </w:t>
      </w:r>
      <w:proofErr w:type="spellStart"/>
      <w:r w:rsidRPr="00276A4C">
        <w:rPr>
          <w:rFonts w:ascii="Liberation Serif" w:hAnsi="Liberation Serif"/>
          <w:sz w:val="28"/>
          <w:szCs w:val="28"/>
        </w:rPr>
        <w:t>Камышловском</w:t>
      </w:r>
      <w:proofErr w:type="spellEnd"/>
      <w:r w:rsidRPr="00276A4C">
        <w:rPr>
          <w:rFonts w:ascii="Liberation Serif" w:hAnsi="Liberation Serif"/>
          <w:sz w:val="28"/>
          <w:szCs w:val="28"/>
        </w:rPr>
        <w:t xml:space="preserve"> ГО общее количество участников ЕГЭ, включённых в РИС (региональная информационная система) - 127 чел., в том числе 121 человек – выпускники 11 классов школ и 6 – выпускники 12 класса МАОУ «Школа №1». Получили аттестаты 96,9% выпускников.</w:t>
      </w:r>
    </w:p>
    <w:p w:rsidR="005F319A" w:rsidRPr="00276A4C" w:rsidRDefault="005F319A" w:rsidP="009A7CE8">
      <w:pPr>
        <w:pStyle w:val="a7"/>
        <w:ind w:right="34" w:firstLine="709"/>
        <w:jc w:val="both"/>
        <w:rPr>
          <w:rFonts w:ascii="Liberation Serif" w:hAnsi="Liberation Serif"/>
          <w:sz w:val="28"/>
          <w:szCs w:val="28"/>
        </w:rPr>
      </w:pPr>
      <w:r w:rsidRPr="00276A4C">
        <w:rPr>
          <w:rFonts w:ascii="Liberation Serif" w:hAnsi="Liberation Serif"/>
          <w:sz w:val="28"/>
          <w:szCs w:val="28"/>
        </w:rPr>
        <w:t xml:space="preserve">На награждение «Золотой медалью» претендовало </w:t>
      </w:r>
      <w:r w:rsidRPr="00E917E5">
        <w:rPr>
          <w:rFonts w:ascii="Liberation Serif" w:hAnsi="Liberation Serif"/>
          <w:sz w:val="28"/>
          <w:szCs w:val="28"/>
        </w:rPr>
        <w:t>13</w:t>
      </w:r>
      <w:r w:rsidRPr="00276A4C">
        <w:rPr>
          <w:rFonts w:ascii="Liberation Serif" w:hAnsi="Liberation Serif"/>
          <w:sz w:val="28"/>
          <w:szCs w:val="28"/>
        </w:rPr>
        <w:t xml:space="preserve"> человек («Школа №3» - 5 чел., «Лицей №5» - 5 чел., «Школа №1» - 3 чел.). Все они подтвердили свои результаты.</w:t>
      </w:r>
    </w:p>
    <w:p w:rsidR="00E917E5" w:rsidRPr="00276A4C" w:rsidRDefault="00E917E5" w:rsidP="00E917E5">
      <w:pPr>
        <w:ind w:firstLine="709"/>
        <w:jc w:val="both"/>
        <w:rPr>
          <w:rFonts w:ascii="Liberation Serif" w:hAnsi="Liberation Serif"/>
          <w:bCs/>
          <w:sz w:val="28"/>
          <w:szCs w:val="28"/>
        </w:rPr>
      </w:pPr>
      <w:r w:rsidRPr="00E917E5">
        <w:rPr>
          <w:rFonts w:ascii="Liberation Serif" w:hAnsi="Liberation Serif"/>
          <w:sz w:val="28"/>
          <w:szCs w:val="28"/>
        </w:rPr>
        <w:t>Общее количество участников ГИА-9 в 2018 году - 295 чел., допущенных до ГИА – 100%, из них 278 человек сдавали экзамен в форме ОГЭ (основной государственный экзамен) и 17 чел. – в форме ГВЭ (государственный выпускной экзамен). К государственной (итоговой) аттестации не было допущено – 8 человек (в 2017 году - 11 человек и 9 человек в 2016 году).</w:t>
      </w:r>
      <w:r w:rsidRPr="00E917E5">
        <w:rPr>
          <w:rFonts w:ascii="Liberation Serif" w:hAnsi="Liberation Serif"/>
          <w:bCs/>
          <w:sz w:val="28"/>
          <w:szCs w:val="28"/>
        </w:rPr>
        <w:t xml:space="preserve"> Получили аттестаты с учетом пересдачи экзаменов в сентябре месяце 2018 года 97,6% участников ГИА-9. 10 выпускников получили аттестаты с отличием.</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Для решения поставленных задач в части совершенствования качества образования предпринимаем дополнительные меры, такие как: </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оснащение учебных кабинетов специальным учебным оборудованием,</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применение разнообразных форм педагогической работы во внеурочное время;</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организация индивидуальной работы с учащимися</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организация и проведение аттестации педагогических работников с целью мотивации педагогических работников на повышение квалификации, совершенствование педагогических технологий, внедрение инновационных технологий в образовательный процесс, обеспечивающих планируемый результат.</w:t>
      </w:r>
    </w:p>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 xml:space="preserve">В общеобразовательных учреждениях ежегодно производится мониторинг физического развития учащихся, анализ заболеваемости, реализуется комплексный план мероприятий по обеспечению здорового образа жизни, организовано горячее питание, проводится 3 часа уроков физической культуры, динамические паузы. Для детей с ослабленным здоровьем в летний период формируются санаторные группы, организуется санаторное оздоровление. В течение года проводятся </w:t>
      </w:r>
      <w:proofErr w:type="spellStart"/>
      <w:r w:rsidRPr="00276A4C">
        <w:rPr>
          <w:rFonts w:ascii="Liberation Serif" w:hAnsi="Liberation Serif" w:cs="Times New Roman"/>
          <w:sz w:val="28"/>
          <w:szCs w:val="28"/>
        </w:rPr>
        <w:t>профосмотры</w:t>
      </w:r>
      <w:proofErr w:type="spellEnd"/>
      <w:r w:rsidRPr="00276A4C">
        <w:rPr>
          <w:rFonts w:ascii="Liberation Serif" w:hAnsi="Liberation Serif" w:cs="Times New Roman"/>
          <w:sz w:val="28"/>
          <w:szCs w:val="28"/>
        </w:rPr>
        <w:t>, организуются и проводятся вакцинопрофилактика.</w:t>
      </w:r>
    </w:p>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jc w:val="both"/>
        <w:rPr>
          <w:rFonts w:ascii="Liberation Serif" w:hAnsi="Liberation Serif" w:cs="Times New Roman"/>
          <w:sz w:val="28"/>
          <w:szCs w:val="28"/>
          <w:u w:val="single"/>
        </w:rPr>
      </w:pPr>
      <w:r w:rsidRPr="00276A4C">
        <w:rPr>
          <w:rFonts w:ascii="Liberation Serif" w:hAnsi="Liberation Serif" w:cs="Times New Roman"/>
          <w:sz w:val="28"/>
          <w:szCs w:val="28"/>
          <w:u w:val="single"/>
        </w:rPr>
        <w:lastRenderedPageBreak/>
        <w:t>Доля детей первой и второй группы здоровья в общей численности обучающихся</w:t>
      </w:r>
    </w:p>
    <w:tbl>
      <w:tblPr>
        <w:tblW w:w="4740" w:type="dxa"/>
        <w:tblInd w:w="108" w:type="dxa"/>
        <w:tblLook w:val="04A0" w:firstRow="1" w:lastRow="0" w:firstColumn="1" w:lastColumn="0" w:noHBand="0" w:noVBand="1"/>
      </w:tblPr>
      <w:tblGrid>
        <w:gridCol w:w="1842"/>
        <w:gridCol w:w="1449"/>
        <w:gridCol w:w="1449"/>
      </w:tblGrid>
      <w:tr w:rsidR="005F319A" w:rsidRPr="00276A4C" w:rsidTr="005F319A">
        <w:tc>
          <w:tcPr>
            <w:tcW w:w="1842"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63"/>
              <w:jc w:val="center"/>
              <w:rPr>
                <w:rFonts w:ascii="Liberation Serif" w:hAnsi="Liberation Serif"/>
                <w:lang w:eastAsia="en-US"/>
              </w:rPr>
            </w:pPr>
            <w:r w:rsidRPr="00276A4C">
              <w:rPr>
                <w:rFonts w:ascii="Liberation Serif" w:hAnsi="Liberation Serif"/>
                <w:sz w:val="28"/>
                <w:szCs w:val="28"/>
                <w:lang w:eastAsia="en-US"/>
              </w:rPr>
              <w:t>2016г.</w:t>
            </w:r>
          </w:p>
        </w:tc>
        <w:tc>
          <w:tcPr>
            <w:tcW w:w="144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63"/>
              <w:jc w:val="center"/>
              <w:rPr>
                <w:rFonts w:ascii="Liberation Serif" w:hAnsi="Liberation Serif" w:cs="Times New Roman"/>
                <w:sz w:val="28"/>
                <w:szCs w:val="28"/>
              </w:rPr>
            </w:pPr>
            <w:r w:rsidRPr="00276A4C">
              <w:rPr>
                <w:rFonts w:ascii="Liberation Serif" w:hAnsi="Liberation Serif" w:cs="Times New Roman"/>
                <w:sz w:val="28"/>
                <w:szCs w:val="28"/>
              </w:rPr>
              <w:t>2017</w:t>
            </w:r>
          </w:p>
        </w:tc>
        <w:tc>
          <w:tcPr>
            <w:tcW w:w="144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63"/>
              <w:jc w:val="center"/>
              <w:rPr>
                <w:rFonts w:ascii="Liberation Serif" w:hAnsi="Liberation Serif" w:cs="Times New Roman"/>
                <w:sz w:val="28"/>
                <w:szCs w:val="28"/>
              </w:rPr>
            </w:pPr>
            <w:r w:rsidRPr="00276A4C">
              <w:rPr>
                <w:rFonts w:ascii="Liberation Serif" w:hAnsi="Liberation Serif" w:cs="Times New Roman"/>
                <w:sz w:val="28"/>
                <w:szCs w:val="28"/>
              </w:rPr>
              <w:t>2018 г.</w:t>
            </w:r>
          </w:p>
        </w:tc>
      </w:tr>
      <w:tr w:rsidR="005F319A" w:rsidRPr="00276A4C" w:rsidTr="005F319A">
        <w:tc>
          <w:tcPr>
            <w:tcW w:w="1842"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63"/>
              <w:jc w:val="center"/>
              <w:rPr>
                <w:rFonts w:ascii="Liberation Serif" w:hAnsi="Liberation Serif"/>
                <w:sz w:val="28"/>
                <w:szCs w:val="28"/>
                <w:lang w:eastAsia="en-US"/>
              </w:rPr>
            </w:pPr>
            <w:r w:rsidRPr="00276A4C">
              <w:rPr>
                <w:rFonts w:ascii="Liberation Serif" w:hAnsi="Liberation Serif"/>
                <w:sz w:val="28"/>
                <w:szCs w:val="28"/>
                <w:lang w:eastAsia="en-US"/>
              </w:rPr>
              <w:t>90,5</w:t>
            </w:r>
          </w:p>
        </w:tc>
        <w:tc>
          <w:tcPr>
            <w:tcW w:w="144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63"/>
              <w:jc w:val="center"/>
              <w:rPr>
                <w:rFonts w:ascii="Liberation Serif" w:hAnsi="Liberation Serif" w:cs="Times New Roman"/>
                <w:sz w:val="28"/>
                <w:szCs w:val="28"/>
              </w:rPr>
            </w:pPr>
            <w:r w:rsidRPr="00276A4C">
              <w:rPr>
                <w:rFonts w:ascii="Liberation Serif" w:hAnsi="Liberation Serif" w:cs="Times New Roman"/>
                <w:sz w:val="28"/>
                <w:szCs w:val="28"/>
              </w:rPr>
              <w:t>92,5</w:t>
            </w:r>
          </w:p>
        </w:tc>
        <w:tc>
          <w:tcPr>
            <w:tcW w:w="144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63"/>
              <w:jc w:val="center"/>
              <w:rPr>
                <w:rFonts w:ascii="Liberation Serif" w:hAnsi="Liberation Serif" w:cs="Times New Roman"/>
                <w:sz w:val="28"/>
                <w:szCs w:val="28"/>
              </w:rPr>
            </w:pPr>
            <w:r w:rsidRPr="00276A4C">
              <w:rPr>
                <w:rFonts w:ascii="Liberation Serif" w:hAnsi="Liberation Serif" w:cs="Times New Roman"/>
                <w:sz w:val="28"/>
                <w:szCs w:val="28"/>
              </w:rPr>
              <w:t>94,5</w:t>
            </w:r>
          </w:p>
        </w:tc>
      </w:tr>
    </w:tbl>
    <w:p w:rsidR="005F319A" w:rsidRPr="00276A4C" w:rsidRDefault="005F319A" w:rsidP="009A7CE8">
      <w:pPr>
        <w:pStyle w:val="a7"/>
        <w:ind w:firstLine="709"/>
        <w:jc w:val="center"/>
        <w:rPr>
          <w:rFonts w:ascii="Liberation Serif" w:hAnsi="Liberation Serif" w:cs="Times New Roman"/>
          <w:sz w:val="28"/>
          <w:szCs w:val="28"/>
        </w:rPr>
      </w:pP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Проблемой остается отсутствие квалифицированных медицинских работников, своевременного выявления заболеваний у детей и подростков, пришедших в школу уже с ослабленным здоровьем.</w:t>
      </w:r>
    </w:p>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Итоги оздоровления, отдыха и занятости детей в летний период.</w:t>
      </w:r>
    </w:p>
    <w:tbl>
      <w:tblPr>
        <w:tblW w:w="9554" w:type="dxa"/>
        <w:tblInd w:w="73" w:type="dxa"/>
        <w:tblLook w:val="04A0" w:firstRow="1" w:lastRow="0" w:firstColumn="1" w:lastColumn="0" w:noHBand="0" w:noVBand="1"/>
      </w:tblPr>
      <w:tblGrid>
        <w:gridCol w:w="3394"/>
        <w:gridCol w:w="1336"/>
        <w:gridCol w:w="1359"/>
        <w:gridCol w:w="895"/>
        <w:gridCol w:w="385"/>
        <w:gridCol w:w="886"/>
        <w:gridCol w:w="1299"/>
      </w:tblGrid>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Формы оздоровления</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2016 г.</w:t>
            </w:r>
          </w:p>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Чел.</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hanging="39"/>
              <w:jc w:val="center"/>
              <w:rPr>
                <w:rFonts w:ascii="Liberation Serif" w:hAnsi="Liberation Serif"/>
                <w:sz w:val="28"/>
                <w:szCs w:val="28"/>
                <w:lang w:eastAsia="en-US"/>
              </w:rPr>
            </w:pPr>
            <w:r w:rsidRPr="00276A4C">
              <w:rPr>
                <w:rFonts w:ascii="Liberation Serif" w:hAnsi="Liberation Serif"/>
                <w:sz w:val="28"/>
                <w:szCs w:val="28"/>
                <w:lang w:eastAsia="en-US"/>
              </w:rPr>
              <w:t>2017г.</w:t>
            </w:r>
          </w:p>
          <w:p w:rsidR="005F319A" w:rsidRPr="00276A4C" w:rsidRDefault="005F319A" w:rsidP="009A7CE8">
            <w:pPr>
              <w:ind w:hanging="39"/>
              <w:jc w:val="center"/>
              <w:rPr>
                <w:rFonts w:ascii="Liberation Serif" w:hAnsi="Liberation Serif"/>
                <w:lang w:eastAsia="en-US"/>
              </w:rPr>
            </w:pPr>
            <w:r w:rsidRPr="00276A4C">
              <w:rPr>
                <w:rFonts w:ascii="Liberation Serif" w:hAnsi="Liberation Serif"/>
                <w:sz w:val="28"/>
                <w:szCs w:val="28"/>
                <w:lang w:eastAsia="en-US"/>
              </w:rPr>
              <w:t>Чел.</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ind w:hanging="39"/>
              <w:jc w:val="center"/>
              <w:rPr>
                <w:rFonts w:ascii="Liberation Serif" w:hAnsi="Liberation Serif"/>
                <w:sz w:val="28"/>
                <w:szCs w:val="28"/>
                <w:lang w:eastAsia="en-US"/>
              </w:rPr>
            </w:pPr>
            <w:r w:rsidRPr="00276A4C">
              <w:rPr>
                <w:rFonts w:ascii="Liberation Serif" w:hAnsi="Liberation Serif"/>
                <w:sz w:val="28"/>
                <w:szCs w:val="28"/>
                <w:lang w:eastAsia="en-US"/>
              </w:rPr>
              <w:t>2018г</w:t>
            </w:r>
          </w:p>
          <w:p w:rsidR="005F319A" w:rsidRPr="00276A4C" w:rsidRDefault="005F319A" w:rsidP="009A7CE8">
            <w:pPr>
              <w:ind w:hanging="39"/>
              <w:jc w:val="center"/>
              <w:rPr>
                <w:rFonts w:ascii="Liberation Serif" w:hAnsi="Liberation Serif"/>
                <w:sz w:val="28"/>
                <w:szCs w:val="28"/>
                <w:lang w:eastAsia="en-US"/>
              </w:rPr>
            </w:pPr>
            <w:r w:rsidRPr="00276A4C">
              <w:rPr>
                <w:rFonts w:ascii="Liberation Serif" w:hAnsi="Liberation Serif"/>
                <w:sz w:val="28"/>
                <w:szCs w:val="28"/>
                <w:lang w:eastAsia="en-US"/>
              </w:rPr>
              <w:t>чел.</w:t>
            </w:r>
          </w:p>
        </w:tc>
      </w:tr>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санаторий</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350</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hd w:val="clear" w:color="auto" w:fill="FFFFFF"/>
              <w:ind w:hanging="39"/>
              <w:jc w:val="center"/>
              <w:rPr>
                <w:rFonts w:ascii="Liberation Serif" w:hAnsi="Liberation Serif"/>
                <w:sz w:val="28"/>
                <w:szCs w:val="28"/>
                <w:lang w:eastAsia="en-US"/>
              </w:rPr>
            </w:pPr>
            <w:r w:rsidRPr="00276A4C">
              <w:rPr>
                <w:rFonts w:ascii="Liberation Serif" w:hAnsi="Liberation Serif"/>
                <w:kern w:val="24"/>
                <w:sz w:val="28"/>
                <w:szCs w:val="28"/>
                <w:lang w:eastAsia="en-US"/>
              </w:rPr>
              <w:t>225</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shd w:val="clear" w:color="auto" w:fill="FFFFFF"/>
              <w:ind w:hanging="39"/>
              <w:jc w:val="center"/>
              <w:rPr>
                <w:rFonts w:ascii="Liberation Serif" w:hAnsi="Liberation Serif"/>
                <w:kern w:val="24"/>
                <w:sz w:val="28"/>
                <w:szCs w:val="28"/>
                <w:lang w:eastAsia="en-US"/>
              </w:rPr>
            </w:pPr>
            <w:r w:rsidRPr="00276A4C">
              <w:rPr>
                <w:rFonts w:ascii="Liberation Serif" w:hAnsi="Liberation Serif"/>
                <w:kern w:val="24"/>
                <w:sz w:val="28"/>
                <w:szCs w:val="28"/>
                <w:lang w:eastAsia="en-US"/>
              </w:rPr>
              <w:t>150</w:t>
            </w:r>
          </w:p>
        </w:tc>
      </w:tr>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загородный лагерь</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150</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hd w:val="clear" w:color="auto" w:fill="FFFFFF"/>
              <w:ind w:hanging="39"/>
              <w:jc w:val="center"/>
              <w:rPr>
                <w:rFonts w:ascii="Liberation Serif" w:hAnsi="Liberation Serif"/>
                <w:sz w:val="28"/>
                <w:szCs w:val="28"/>
                <w:lang w:eastAsia="en-US"/>
              </w:rPr>
            </w:pPr>
            <w:r w:rsidRPr="00276A4C">
              <w:rPr>
                <w:rFonts w:ascii="Liberation Serif" w:hAnsi="Liberation Serif"/>
                <w:kern w:val="24"/>
                <w:sz w:val="28"/>
                <w:szCs w:val="28"/>
                <w:lang w:eastAsia="en-US"/>
              </w:rPr>
              <w:t>246</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shd w:val="clear" w:color="auto" w:fill="FFFFFF"/>
              <w:ind w:hanging="39"/>
              <w:jc w:val="center"/>
              <w:rPr>
                <w:rFonts w:ascii="Liberation Serif" w:hAnsi="Liberation Serif"/>
                <w:kern w:val="24"/>
                <w:sz w:val="28"/>
                <w:szCs w:val="28"/>
                <w:lang w:eastAsia="en-US"/>
              </w:rPr>
            </w:pPr>
            <w:r w:rsidRPr="00276A4C">
              <w:rPr>
                <w:rFonts w:ascii="Liberation Serif" w:hAnsi="Liberation Serif"/>
                <w:kern w:val="24"/>
                <w:sz w:val="28"/>
                <w:szCs w:val="28"/>
                <w:lang w:eastAsia="en-US"/>
              </w:rPr>
              <w:t>325</w:t>
            </w:r>
          </w:p>
        </w:tc>
      </w:tr>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лагерь с дневным пребыванием</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1000</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hd w:val="clear" w:color="auto" w:fill="FFFFFF"/>
              <w:ind w:hanging="39"/>
              <w:jc w:val="center"/>
              <w:rPr>
                <w:rFonts w:ascii="Liberation Serif" w:hAnsi="Liberation Serif"/>
                <w:sz w:val="28"/>
                <w:szCs w:val="28"/>
                <w:lang w:eastAsia="en-US"/>
              </w:rPr>
            </w:pPr>
            <w:r w:rsidRPr="00276A4C">
              <w:rPr>
                <w:rFonts w:ascii="Liberation Serif" w:hAnsi="Liberation Serif"/>
                <w:kern w:val="24"/>
                <w:sz w:val="28"/>
                <w:szCs w:val="28"/>
                <w:lang w:eastAsia="en-US"/>
              </w:rPr>
              <w:t>1003</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shd w:val="clear" w:color="auto" w:fill="FFFFFF"/>
              <w:ind w:hanging="39"/>
              <w:jc w:val="center"/>
              <w:rPr>
                <w:rFonts w:ascii="Liberation Serif" w:hAnsi="Liberation Serif"/>
                <w:kern w:val="24"/>
                <w:sz w:val="28"/>
                <w:szCs w:val="28"/>
                <w:lang w:eastAsia="en-US"/>
              </w:rPr>
            </w:pPr>
            <w:r w:rsidRPr="00276A4C">
              <w:rPr>
                <w:rFonts w:ascii="Liberation Serif" w:hAnsi="Liberation Serif"/>
                <w:kern w:val="24"/>
                <w:sz w:val="28"/>
                <w:szCs w:val="28"/>
                <w:lang w:eastAsia="en-US"/>
              </w:rPr>
              <w:t>1010</w:t>
            </w:r>
          </w:p>
        </w:tc>
      </w:tr>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другие формы оздоровления</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1000</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AA5DB8" w:rsidP="009A7CE8">
            <w:pPr>
              <w:shd w:val="clear" w:color="auto" w:fill="FFFFFF"/>
              <w:ind w:hanging="39"/>
              <w:jc w:val="center"/>
              <w:rPr>
                <w:rFonts w:ascii="Liberation Serif" w:hAnsi="Liberation Serif"/>
                <w:sz w:val="28"/>
                <w:szCs w:val="28"/>
                <w:lang w:eastAsia="en-US"/>
              </w:rPr>
            </w:pPr>
            <w:r>
              <w:rPr>
                <w:rFonts w:ascii="Liberation Serif" w:hAnsi="Liberation Serif"/>
                <w:kern w:val="24"/>
                <w:sz w:val="28"/>
                <w:szCs w:val="28"/>
                <w:lang w:eastAsia="en-US"/>
              </w:rPr>
              <w:t>1236</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shd w:val="clear" w:color="auto" w:fill="FFFFFF"/>
              <w:ind w:hanging="39"/>
              <w:jc w:val="center"/>
              <w:rPr>
                <w:rFonts w:ascii="Liberation Serif" w:hAnsi="Liberation Serif"/>
                <w:kern w:val="24"/>
                <w:sz w:val="28"/>
                <w:szCs w:val="28"/>
                <w:lang w:eastAsia="en-US"/>
              </w:rPr>
            </w:pPr>
            <w:r w:rsidRPr="00276A4C">
              <w:rPr>
                <w:rFonts w:ascii="Liberation Serif" w:hAnsi="Liberation Serif"/>
                <w:kern w:val="24"/>
                <w:sz w:val="28"/>
                <w:szCs w:val="28"/>
                <w:lang w:eastAsia="en-US"/>
              </w:rPr>
              <w:t>1207</w:t>
            </w:r>
          </w:p>
        </w:tc>
      </w:tr>
      <w:tr w:rsidR="005F319A" w:rsidRPr="00276A4C" w:rsidTr="005F319A">
        <w:trPr>
          <w:gridAfter w:val="2"/>
          <w:wAfter w:w="2185" w:type="dxa"/>
        </w:trPr>
        <w:tc>
          <w:tcPr>
            <w:tcW w:w="339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итого</w:t>
            </w:r>
          </w:p>
        </w:tc>
        <w:tc>
          <w:tcPr>
            <w:tcW w:w="133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hanging="39"/>
              <w:jc w:val="center"/>
              <w:rPr>
                <w:rFonts w:ascii="Liberation Serif" w:hAnsi="Liberation Serif" w:cs="Times New Roman"/>
                <w:sz w:val="28"/>
                <w:szCs w:val="28"/>
              </w:rPr>
            </w:pPr>
            <w:r w:rsidRPr="00276A4C">
              <w:rPr>
                <w:rFonts w:ascii="Liberation Serif" w:hAnsi="Liberation Serif" w:cs="Times New Roman"/>
                <w:sz w:val="28"/>
                <w:szCs w:val="28"/>
              </w:rPr>
              <w:t>2500</w:t>
            </w:r>
          </w:p>
        </w:tc>
        <w:tc>
          <w:tcPr>
            <w:tcW w:w="135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shd w:val="clear" w:color="auto" w:fill="FFFFFF"/>
              <w:ind w:hanging="39"/>
              <w:jc w:val="center"/>
              <w:rPr>
                <w:rFonts w:ascii="Liberation Serif" w:hAnsi="Liberation Serif"/>
                <w:sz w:val="28"/>
                <w:szCs w:val="28"/>
                <w:lang w:eastAsia="en-US"/>
              </w:rPr>
            </w:pPr>
            <w:r w:rsidRPr="00AA5DB8">
              <w:rPr>
                <w:rFonts w:ascii="Liberation Serif" w:hAnsi="Liberation Serif"/>
                <w:kern w:val="24"/>
                <w:sz w:val="28"/>
                <w:szCs w:val="28"/>
                <w:lang w:eastAsia="en-US"/>
              </w:rPr>
              <w:t>2710</w:t>
            </w:r>
          </w:p>
        </w:tc>
        <w:tc>
          <w:tcPr>
            <w:tcW w:w="1280" w:type="dxa"/>
            <w:gridSpan w:val="2"/>
            <w:tcBorders>
              <w:top w:val="single" w:sz="4" w:space="0" w:color="auto"/>
              <w:left w:val="single" w:sz="4" w:space="0" w:color="auto"/>
              <w:bottom w:val="single" w:sz="4" w:space="0" w:color="auto"/>
              <w:right w:val="single" w:sz="4" w:space="0" w:color="auto"/>
            </w:tcBorders>
          </w:tcPr>
          <w:p w:rsidR="005F319A" w:rsidRPr="00276A4C" w:rsidRDefault="005F319A" w:rsidP="009A7CE8">
            <w:pPr>
              <w:shd w:val="clear" w:color="auto" w:fill="FFFFFF"/>
              <w:ind w:hanging="39"/>
              <w:jc w:val="center"/>
              <w:rPr>
                <w:rFonts w:ascii="Liberation Serif" w:hAnsi="Liberation Serif"/>
                <w:kern w:val="24"/>
                <w:sz w:val="28"/>
                <w:szCs w:val="28"/>
                <w:lang w:eastAsia="en-US"/>
              </w:rPr>
            </w:pPr>
            <w:r w:rsidRPr="00276A4C">
              <w:rPr>
                <w:rFonts w:ascii="Liberation Serif" w:hAnsi="Liberation Serif"/>
                <w:kern w:val="24"/>
                <w:sz w:val="28"/>
                <w:szCs w:val="28"/>
                <w:lang w:eastAsia="en-US"/>
              </w:rPr>
              <w:t>2692</w:t>
            </w:r>
          </w:p>
        </w:tc>
      </w:tr>
      <w:tr w:rsidR="005F319A" w:rsidRPr="00276A4C" w:rsidTr="005F319A">
        <w:trPr>
          <w:gridBefore w:val="4"/>
          <w:wBefore w:w="6984" w:type="dxa"/>
          <w:trHeight w:val="100"/>
        </w:trPr>
        <w:tc>
          <w:tcPr>
            <w:tcW w:w="1271" w:type="dxa"/>
            <w:gridSpan w:val="2"/>
            <w:tcBorders>
              <w:top w:val="nil"/>
              <w:left w:val="nil"/>
              <w:bottom w:val="nil"/>
              <w:right w:val="nil"/>
            </w:tcBorders>
          </w:tcPr>
          <w:p w:rsidR="005F319A" w:rsidRPr="00276A4C" w:rsidRDefault="005F319A" w:rsidP="009A7CE8">
            <w:pPr>
              <w:pStyle w:val="a7"/>
              <w:ind w:firstLine="709"/>
              <w:jc w:val="both"/>
              <w:rPr>
                <w:rFonts w:ascii="Liberation Serif" w:hAnsi="Liberation Serif" w:cs="Times New Roman"/>
                <w:sz w:val="28"/>
                <w:szCs w:val="28"/>
              </w:rPr>
            </w:pPr>
          </w:p>
        </w:tc>
        <w:tc>
          <w:tcPr>
            <w:tcW w:w="1299" w:type="dxa"/>
            <w:tcBorders>
              <w:top w:val="nil"/>
              <w:left w:val="nil"/>
              <w:bottom w:val="nil"/>
              <w:right w:val="nil"/>
            </w:tcBorders>
          </w:tcPr>
          <w:p w:rsidR="005F319A" w:rsidRPr="00276A4C" w:rsidRDefault="005F319A" w:rsidP="009A7CE8">
            <w:pPr>
              <w:pStyle w:val="a7"/>
              <w:ind w:firstLine="709"/>
              <w:jc w:val="both"/>
              <w:rPr>
                <w:rFonts w:ascii="Liberation Serif" w:hAnsi="Liberation Serif" w:cs="Times New Roman"/>
                <w:sz w:val="28"/>
                <w:szCs w:val="28"/>
              </w:rPr>
            </w:pPr>
          </w:p>
        </w:tc>
      </w:tr>
    </w:tbl>
    <w:p w:rsidR="005F319A" w:rsidRPr="00276A4C" w:rsidRDefault="005F319A" w:rsidP="009A7CE8">
      <w:pPr>
        <w:pStyle w:val="a7"/>
        <w:ind w:firstLine="709"/>
        <w:jc w:val="center"/>
        <w:rPr>
          <w:rFonts w:ascii="Liberation Serif" w:hAnsi="Liberation Serif" w:cs="Times New Roman"/>
          <w:sz w:val="28"/>
          <w:szCs w:val="28"/>
          <w:u w:val="single"/>
        </w:rPr>
      </w:pPr>
      <w:r w:rsidRPr="00276A4C">
        <w:rPr>
          <w:rFonts w:ascii="Liberation Serif" w:hAnsi="Liberation Serif" w:cs="Times New Roman"/>
          <w:sz w:val="28"/>
          <w:szCs w:val="28"/>
          <w:u w:val="single"/>
        </w:rPr>
        <w:t>Расходы бюджета муниципального образования на общее образование в расчете на 1 обучающегося</w:t>
      </w:r>
    </w:p>
    <w:tbl>
      <w:tblPr>
        <w:tblW w:w="8642" w:type="dxa"/>
        <w:tblLayout w:type="fixed"/>
        <w:tblLook w:val="04A0" w:firstRow="1" w:lastRow="0" w:firstColumn="1" w:lastColumn="0" w:noHBand="0" w:noVBand="1"/>
      </w:tblPr>
      <w:tblGrid>
        <w:gridCol w:w="3114"/>
        <w:gridCol w:w="1701"/>
        <w:gridCol w:w="1701"/>
        <w:gridCol w:w="2126"/>
      </w:tblGrid>
      <w:tr w:rsidR="005F319A" w:rsidRPr="00276A4C" w:rsidTr="003E4225">
        <w:tc>
          <w:tcPr>
            <w:tcW w:w="3114"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ind w:firstLine="29"/>
              <w:jc w:val="both"/>
              <w:rPr>
                <w:rFonts w:ascii="Liberation Serif" w:hAnsi="Liberation Serif"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29"/>
              <w:jc w:val="center"/>
              <w:rPr>
                <w:rFonts w:ascii="Liberation Serif" w:hAnsi="Liberation Serif"/>
                <w:lang w:eastAsia="en-US"/>
              </w:rPr>
            </w:pPr>
            <w:r w:rsidRPr="00276A4C">
              <w:rPr>
                <w:rFonts w:ascii="Liberation Serif" w:hAnsi="Liberation Serif"/>
                <w:sz w:val="28"/>
                <w:szCs w:val="28"/>
                <w:lang w:eastAsia="en-US"/>
              </w:rPr>
              <w:t>2017г.</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3E4225">
        <w:tc>
          <w:tcPr>
            <w:tcW w:w="3114"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rPr>
                <w:rFonts w:ascii="Liberation Serif" w:hAnsi="Liberation Serif" w:cs="Times New Roman"/>
                <w:sz w:val="28"/>
                <w:szCs w:val="28"/>
              </w:rPr>
            </w:pPr>
            <w:r w:rsidRPr="00276A4C">
              <w:rPr>
                <w:rFonts w:ascii="Liberation Serif" w:hAnsi="Liberation Serif" w:cs="Times New Roman"/>
                <w:sz w:val="28"/>
                <w:szCs w:val="28"/>
              </w:rPr>
              <w:t xml:space="preserve">На 1 обучающегося, тыс. руб. </w:t>
            </w:r>
          </w:p>
        </w:tc>
        <w:tc>
          <w:tcPr>
            <w:tcW w:w="1701"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74,82</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ind w:firstLine="29"/>
              <w:jc w:val="center"/>
              <w:rPr>
                <w:rFonts w:ascii="Liberation Serif" w:hAnsi="Liberation Serif"/>
                <w:sz w:val="28"/>
                <w:szCs w:val="28"/>
                <w:lang w:eastAsia="en-US"/>
              </w:rPr>
            </w:pPr>
            <w:r w:rsidRPr="00276A4C">
              <w:rPr>
                <w:rFonts w:ascii="Liberation Serif" w:hAnsi="Liberation Serif"/>
                <w:sz w:val="28"/>
                <w:szCs w:val="28"/>
                <w:lang w:eastAsia="en-US"/>
              </w:rPr>
              <w:t>61,4</w:t>
            </w:r>
          </w:p>
        </w:tc>
        <w:tc>
          <w:tcPr>
            <w:tcW w:w="212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ind w:firstLine="29"/>
              <w:jc w:val="center"/>
              <w:rPr>
                <w:rFonts w:ascii="Liberation Serif" w:hAnsi="Liberation Serif" w:cs="Times New Roman"/>
                <w:sz w:val="28"/>
                <w:szCs w:val="28"/>
              </w:rPr>
            </w:pPr>
            <w:r w:rsidRPr="00276A4C">
              <w:rPr>
                <w:rFonts w:ascii="Liberation Serif" w:hAnsi="Liberation Serif" w:cs="Times New Roman"/>
                <w:sz w:val="28"/>
                <w:szCs w:val="28"/>
              </w:rPr>
              <w:t>62,73</w:t>
            </w:r>
          </w:p>
        </w:tc>
      </w:tr>
    </w:tbl>
    <w:p w:rsidR="005F319A" w:rsidRPr="00276A4C" w:rsidRDefault="005F319A" w:rsidP="009A7CE8">
      <w:pPr>
        <w:pStyle w:val="a7"/>
        <w:ind w:firstLine="709"/>
        <w:jc w:val="both"/>
        <w:rPr>
          <w:rFonts w:ascii="Liberation Serif" w:hAnsi="Liberation Serif" w:cs="Times New Roman"/>
          <w:sz w:val="28"/>
          <w:szCs w:val="28"/>
        </w:rPr>
      </w:pPr>
      <w:r w:rsidRPr="00276A4C">
        <w:rPr>
          <w:rFonts w:ascii="Liberation Serif" w:hAnsi="Liberation Serif" w:cs="Times New Roman"/>
          <w:sz w:val="28"/>
          <w:szCs w:val="28"/>
        </w:rPr>
        <w:t>Расходы бюджета муниципального образования на общее образование в расчете на 1 обучающегося планомерно увеличиваются, в основном, в связи с выполнение показателей по росту средней заработной платы педагогических работников образовательных учреждений.</w:t>
      </w:r>
    </w:p>
    <w:p w:rsidR="005F319A" w:rsidRPr="00276A4C" w:rsidRDefault="005F319A" w:rsidP="009A7CE8">
      <w:pPr>
        <w:pStyle w:val="a7"/>
        <w:ind w:firstLine="709"/>
        <w:jc w:val="both"/>
        <w:rPr>
          <w:rFonts w:ascii="Liberation Serif" w:hAnsi="Liberation Serif" w:cs="Times New Roman"/>
          <w:sz w:val="28"/>
          <w:szCs w:val="28"/>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 xml:space="preserve">Общий объем расходов на общее образование </w:t>
      </w:r>
    </w:p>
    <w:tbl>
      <w:tblPr>
        <w:tblW w:w="8500" w:type="dxa"/>
        <w:tblLayout w:type="fixed"/>
        <w:tblLook w:val="04A0" w:firstRow="1" w:lastRow="0" w:firstColumn="1" w:lastColumn="0" w:noHBand="0" w:noVBand="1"/>
      </w:tblPr>
      <w:tblGrid>
        <w:gridCol w:w="2972"/>
        <w:gridCol w:w="1843"/>
        <w:gridCol w:w="1843"/>
        <w:gridCol w:w="1842"/>
      </w:tblGrid>
      <w:tr w:rsidR="005F319A" w:rsidRPr="00276A4C" w:rsidTr="003E4225">
        <w:tc>
          <w:tcPr>
            <w:tcW w:w="2972"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jc w:val="both"/>
              <w:rPr>
                <w:rFonts w:ascii="Liberation Serif" w:hAnsi="Liberation Serif"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c>
          <w:tcPr>
            <w:tcW w:w="184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2017г.</w:t>
            </w:r>
          </w:p>
        </w:tc>
        <w:tc>
          <w:tcPr>
            <w:tcW w:w="1842"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3E4225">
        <w:tc>
          <w:tcPr>
            <w:tcW w:w="2972"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both"/>
              <w:rPr>
                <w:rFonts w:ascii="Liberation Serif" w:hAnsi="Liberation Serif" w:cs="Times New Roman"/>
                <w:sz w:val="28"/>
                <w:szCs w:val="28"/>
              </w:rPr>
            </w:pPr>
            <w:r w:rsidRPr="00276A4C">
              <w:rPr>
                <w:rFonts w:ascii="Liberation Serif" w:hAnsi="Liberation Serif" w:cs="Times New Roman"/>
                <w:sz w:val="28"/>
                <w:szCs w:val="28"/>
              </w:rPr>
              <w:t>расходы по общему образованию, тыс. руб.</w:t>
            </w:r>
          </w:p>
        </w:tc>
        <w:tc>
          <w:tcPr>
            <w:tcW w:w="1843"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rPr>
                <w:rFonts w:ascii="Liberation Serif" w:hAnsi="Liberation Serif"/>
                <w:sz w:val="28"/>
                <w:szCs w:val="28"/>
                <w:lang w:eastAsia="en-US"/>
              </w:rPr>
            </w:pPr>
            <w:r w:rsidRPr="00276A4C">
              <w:rPr>
                <w:rFonts w:ascii="Liberation Serif" w:hAnsi="Liberation Serif"/>
                <w:sz w:val="28"/>
                <w:szCs w:val="28"/>
                <w:lang w:eastAsia="en-US"/>
              </w:rPr>
              <w:t>256014,8</w:t>
            </w:r>
          </w:p>
        </w:tc>
        <w:tc>
          <w:tcPr>
            <w:tcW w:w="1843"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203442,2</w:t>
            </w:r>
          </w:p>
        </w:tc>
        <w:tc>
          <w:tcPr>
            <w:tcW w:w="1842"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201850,9</w:t>
            </w:r>
          </w:p>
          <w:p w:rsidR="005F319A" w:rsidRPr="00276A4C" w:rsidRDefault="005F319A" w:rsidP="009A7CE8">
            <w:pPr>
              <w:pStyle w:val="a7"/>
              <w:jc w:val="center"/>
              <w:rPr>
                <w:rFonts w:ascii="Liberation Serif" w:hAnsi="Liberation Serif" w:cs="Times New Roman"/>
                <w:sz w:val="28"/>
                <w:szCs w:val="28"/>
              </w:rPr>
            </w:pPr>
          </w:p>
        </w:tc>
      </w:tr>
    </w:tbl>
    <w:p w:rsidR="005F319A" w:rsidRPr="00276A4C" w:rsidRDefault="005F319A" w:rsidP="009A7CE8">
      <w:pPr>
        <w:pStyle w:val="a7"/>
        <w:ind w:firstLine="709"/>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sz w:val="28"/>
          <w:szCs w:val="28"/>
          <w:u w:val="single"/>
        </w:rPr>
      </w:pPr>
      <w:r w:rsidRPr="00276A4C">
        <w:rPr>
          <w:rFonts w:ascii="Liberation Serif" w:hAnsi="Liberation Serif" w:cs="Times New Roman"/>
          <w:sz w:val="28"/>
          <w:szCs w:val="28"/>
          <w:u w:val="single"/>
        </w:rPr>
        <w:t>Охват питанием учащихся ОУ.</w:t>
      </w:r>
    </w:p>
    <w:tbl>
      <w:tblPr>
        <w:tblpPr w:leftFromText="180" w:rightFromText="180" w:vertAnchor="text" w:horzAnchor="margin" w:tblpY="141"/>
        <w:tblW w:w="0" w:type="auto"/>
        <w:tblLook w:val="04A0" w:firstRow="1" w:lastRow="0" w:firstColumn="1" w:lastColumn="0" w:noHBand="0" w:noVBand="1"/>
      </w:tblPr>
      <w:tblGrid>
        <w:gridCol w:w="2689"/>
        <w:gridCol w:w="1842"/>
        <w:gridCol w:w="1276"/>
        <w:gridCol w:w="1701"/>
      </w:tblGrid>
      <w:tr w:rsidR="005F319A" w:rsidRPr="00276A4C" w:rsidTr="003E4225">
        <w:trPr>
          <w:trHeight w:val="334"/>
        </w:trPr>
        <w:tc>
          <w:tcPr>
            <w:tcW w:w="2689"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pStyle w:val="a7"/>
              <w:jc w:val="both"/>
              <w:rPr>
                <w:rFonts w:ascii="Liberation Serif" w:hAnsi="Liberation Serif"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2018 г.</w:t>
            </w:r>
          </w:p>
        </w:tc>
        <w:tc>
          <w:tcPr>
            <w:tcW w:w="12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lang w:eastAsia="en-US"/>
              </w:rPr>
            </w:pPr>
            <w:r w:rsidRPr="00276A4C">
              <w:rPr>
                <w:rFonts w:ascii="Liberation Serif" w:hAnsi="Liberation Serif"/>
                <w:sz w:val="28"/>
                <w:szCs w:val="28"/>
                <w:lang w:eastAsia="en-US"/>
              </w:rPr>
              <w:t>2017г.</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2016 г.</w:t>
            </w:r>
          </w:p>
        </w:tc>
      </w:tr>
      <w:tr w:rsidR="005F319A" w:rsidRPr="00276A4C" w:rsidTr="003E4225">
        <w:trPr>
          <w:trHeight w:val="359"/>
        </w:trPr>
        <w:tc>
          <w:tcPr>
            <w:tcW w:w="2689"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both"/>
              <w:rPr>
                <w:rFonts w:ascii="Liberation Serif" w:hAnsi="Liberation Serif" w:cs="Times New Roman"/>
                <w:sz w:val="28"/>
                <w:szCs w:val="28"/>
              </w:rPr>
            </w:pPr>
            <w:r w:rsidRPr="00276A4C">
              <w:rPr>
                <w:rFonts w:ascii="Liberation Serif" w:hAnsi="Liberation Serif" w:cs="Times New Roman"/>
                <w:sz w:val="28"/>
                <w:szCs w:val="28"/>
              </w:rPr>
              <w:t>охват питанием, %</w:t>
            </w:r>
          </w:p>
        </w:tc>
        <w:tc>
          <w:tcPr>
            <w:tcW w:w="1842" w:type="dxa"/>
            <w:tcBorders>
              <w:top w:val="single" w:sz="4" w:space="0" w:color="auto"/>
              <w:left w:val="single" w:sz="4" w:space="0" w:color="auto"/>
              <w:bottom w:val="single" w:sz="4" w:space="0" w:color="auto"/>
              <w:right w:val="single" w:sz="4" w:space="0" w:color="auto"/>
            </w:tcBorders>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98%</w:t>
            </w:r>
          </w:p>
        </w:tc>
        <w:tc>
          <w:tcPr>
            <w:tcW w:w="1276"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jc w:val="center"/>
              <w:rPr>
                <w:rFonts w:ascii="Liberation Serif" w:hAnsi="Liberation Serif"/>
                <w:sz w:val="28"/>
                <w:szCs w:val="28"/>
                <w:lang w:eastAsia="en-US"/>
              </w:rPr>
            </w:pPr>
            <w:r w:rsidRPr="00276A4C">
              <w:rPr>
                <w:rFonts w:ascii="Liberation Serif" w:hAnsi="Liberation Serif"/>
                <w:sz w:val="28"/>
                <w:szCs w:val="28"/>
                <w:lang w:eastAsia="en-US"/>
              </w:rPr>
              <w:t>98%</w:t>
            </w:r>
          </w:p>
        </w:tc>
        <w:tc>
          <w:tcPr>
            <w:tcW w:w="1701" w:type="dxa"/>
            <w:tcBorders>
              <w:top w:val="single" w:sz="4" w:space="0" w:color="auto"/>
              <w:left w:val="single" w:sz="4" w:space="0" w:color="auto"/>
              <w:bottom w:val="single" w:sz="4" w:space="0" w:color="auto"/>
              <w:right w:val="single" w:sz="4" w:space="0" w:color="auto"/>
            </w:tcBorders>
            <w:hideMark/>
          </w:tcPr>
          <w:p w:rsidR="005F319A" w:rsidRPr="00276A4C" w:rsidRDefault="005F319A" w:rsidP="009A7CE8">
            <w:pPr>
              <w:pStyle w:val="a7"/>
              <w:jc w:val="center"/>
              <w:rPr>
                <w:rFonts w:ascii="Liberation Serif" w:hAnsi="Liberation Serif" w:cs="Times New Roman"/>
                <w:sz w:val="28"/>
                <w:szCs w:val="28"/>
              </w:rPr>
            </w:pPr>
            <w:r w:rsidRPr="00276A4C">
              <w:rPr>
                <w:rFonts w:ascii="Liberation Serif" w:hAnsi="Liberation Serif" w:cs="Times New Roman"/>
                <w:sz w:val="28"/>
                <w:szCs w:val="28"/>
              </w:rPr>
              <w:t>98%</w:t>
            </w:r>
          </w:p>
        </w:tc>
      </w:tr>
    </w:tbl>
    <w:p w:rsidR="005F319A" w:rsidRPr="00276A4C" w:rsidRDefault="005F319A" w:rsidP="009A7CE8">
      <w:pPr>
        <w:pStyle w:val="a7"/>
        <w:ind w:firstLine="709"/>
        <w:jc w:val="center"/>
        <w:rPr>
          <w:rFonts w:ascii="Liberation Serif" w:hAnsi="Liberation Serif" w:cs="Times New Roman"/>
          <w:sz w:val="28"/>
          <w:szCs w:val="28"/>
          <w:u w:val="single"/>
        </w:rPr>
      </w:pPr>
    </w:p>
    <w:p w:rsidR="005F319A" w:rsidRPr="00276A4C" w:rsidRDefault="005F319A" w:rsidP="009A7CE8">
      <w:pPr>
        <w:pStyle w:val="a7"/>
        <w:ind w:firstLine="709"/>
        <w:rPr>
          <w:rFonts w:ascii="Liberation Serif" w:hAnsi="Liberation Serif" w:cs="Times New Roman"/>
          <w:b/>
          <w:sz w:val="28"/>
          <w:szCs w:val="28"/>
        </w:rPr>
      </w:pPr>
    </w:p>
    <w:p w:rsidR="005F319A" w:rsidRPr="00276A4C" w:rsidRDefault="005F319A" w:rsidP="009A7CE8">
      <w:pPr>
        <w:pStyle w:val="a7"/>
        <w:ind w:firstLine="709"/>
        <w:rPr>
          <w:rFonts w:ascii="Liberation Serif" w:hAnsi="Liberation Serif" w:cs="Times New Roman"/>
          <w:b/>
          <w:sz w:val="28"/>
          <w:szCs w:val="28"/>
        </w:rPr>
      </w:pPr>
    </w:p>
    <w:p w:rsidR="00A102DD" w:rsidRPr="00276A4C" w:rsidRDefault="00A102DD" w:rsidP="009A7CE8">
      <w:pPr>
        <w:pStyle w:val="a7"/>
        <w:ind w:firstLine="709"/>
        <w:jc w:val="center"/>
        <w:rPr>
          <w:rFonts w:ascii="Liberation Serif" w:hAnsi="Liberation Serif" w:cs="Times New Roman"/>
          <w:b/>
          <w:sz w:val="28"/>
          <w:szCs w:val="28"/>
          <w:highlight w:val="yellow"/>
        </w:rPr>
      </w:pPr>
    </w:p>
    <w:p w:rsidR="00E917E5" w:rsidRPr="00E917E5" w:rsidRDefault="00E917E5" w:rsidP="00E917E5">
      <w:pPr>
        <w:pStyle w:val="a7"/>
        <w:ind w:firstLine="709"/>
        <w:jc w:val="center"/>
        <w:rPr>
          <w:rFonts w:ascii="Liberation Serif" w:hAnsi="Liberation Serif" w:cs="Times New Roman"/>
          <w:b/>
          <w:sz w:val="28"/>
          <w:szCs w:val="28"/>
        </w:rPr>
      </w:pPr>
      <w:r w:rsidRPr="00E917E5">
        <w:rPr>
          <w:rFonts w:ascii="Liberation Serif" w:hAnsi="Liberation Serif" w:cs="Times New Roman"/>
          <w:b/>
          <w:sz w:val="28"/>
          <w:szCs w:val="28"/>
        </w:rPr>
        <w:t>Дополнительное образование</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В городе функционирует 2 учреждения дополнительного образования «Дом детского творчества» и «</w:t>
      </w:r>
      <w:proofErr w:type="spellStart"/>
      <w:r w:rsidRPr="00E917E5">
        <w:rPr>
          <w:rFonts w:ascii="Liberation Serif" w:hAnsi="Liberation Serif" w:cs="Times New Roman"/>
          <w:sz w:val="28"/>
          <w:szCs w:val="28"/>
        </w:rPr>
        <w:t>Детско</w:t>
      </w:r>
      <w:proofErr w:type="spellEnd"/>
      <w:r w:rsidRPr="00E917E5">
        <w:rPr>
          <w:rFonts w:ascii="Liberation Serif" w:hAnsi="Liberation Serif" w:cs="Times New Roman"/>
          <w:sz w:val="28"/>
          <w:szCs w:val="28"/>
        </w:rPr>
        <w:t xml:space="preserve"> – юношеская спортивная школа». Детей, посещающих учреждения в 2018 году 1834 человек. Учащиеся учреждений </w:t>
      </w:r>
      <w:r w:rsidRPr="00E917E5">
        <w:rPr>
          <w:rFonts w:ascii="Liberation Serif" w:hAnsi="Liberation Serif" w:cs="Times New Roman"/>
          <w:sz w:val="28"/>
          <w:szCs w:val="28"/>
        </w:rPr>
        <w:lastRenderedPageBreak/>
        <w:t>дополнительного образования активные участники окружных, областных и российских соревнований, конкурсов.</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В 2018 году осуществлен ремонт учреждений дополнительного образования на сумму 1196,4 тыс. руб.</w:t>
      </w:r>
    </w:p>
    <w:p w:rsidR="00E917E5" w:rsidRPr="00E917E5" w:rsidRDefault="00E917E5" w:rsidP="00E917E5">
      <w:pPr>
        <w:pStyle w:val="a7"/>
        <w:ind w:firstLine="709"/>
        <w:rPr>
          <w:rFonts w:ascii="Liberation Serif" w:hAnsi="Liberation Serif" w:cs="Times New Roman"/>
          <w:sz w:val="28"/>
          <w:szCs w:val="28"/>
          <w:u w:val="single"/>
        </w:rPr>
      </w:pPr>
    </w:p>
    <w:p w:rsidR="00E917E5" w:rsidRPr="00E917E5" w:rsidRDefault="00E917E5" w:rsidP="00E917E5">
      <w:pPr>
        <w:pStyle w:val="a7"/>
        <w:ind w:firstLine="709"/>
        <w:rPr>
          <w:rFonts w:ascii="Liberation Serif" w:hAnsi="Liberation Serif" w:cs="Times New Roman"/>
          <w:sz w:val="28"/>
          <w:szCs w:val="28"/>
          <w:u w:val="single"/>
        </w:rPr>
      </w:pPr>
      <w:r w:rsidRPr="00E917E5">
        <w:rPr>
          <w:rFonts w:ascii="Liberation Serif" w:hAnsi="Liberation Serif" w:cs="Times New Roman"/>
          <w:sz w:val="28"/>
          <w:szCs w:val="28"/>
          <w:u w:val="single"/>
        </w:rPr>
        <w:t>Объем расходов на дополнительное образование</w:t>
      </w:r>
    </w:p>
    <w:tbl>
      <w:tblPr>
        <w:tblpPr w:leftFromText="180" w:rightFromText="180" w:vertAnchor="text" w:horzAnchor="margin" w:tblpY="156"/>
        <w:tblW w:w="0" w:type="auto"/>
        <w:tblLook w:val="04A0" w:firstRow="1" w:lastRow="0" w:firstColumn="1" w:lastColumn="0" w:noHBand="0" w:noVBand="1"/>
      </w:tblPr>
      <w:tblGrid>
        <w:gridCol w:w="1914"/>
        <w:gridCol w:w="1914"/>
        <w:gridCol w:w="1914"/>
      </w:tblGrid>
      <w:tr w:rsidR="00E917E5" w:rsidRPr="00E917E5" w:rsidTr="00FB31F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2018 г.</w:t>
            </w:r>
          </w:p>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тыс. руб.</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2017г.</w:t>
            </w:r>
          </w:p>
          <w:p w:rsidR="00E917E5" w:rsidRPr="00E917E5" w:rsidRDefault="00E917E5" w:rsidP="00FB31FC">
            <w:pPr>
              <w:ind w:firstLine="29"/>
              <w:jc w:val="center"/>
              <w:rPr>
                <w:rFonts w:ascii="Liberation Serif" w:hAnsi="Liberation Serif"/>
                <w:lang w:eastAsia="en-US"/>
              </w:rPr>
            </w:pPr>
            <w:r w:rsidRPr="00E917E5">
              <w:rPr>
                <w:rFonts w:ascii="Liberation Serif" w:hAnsi="Liberation Serif"/>
                <w:sz w:val="28"/>
                <w:szCs w:val="28"/>
                <w:lang w:eastAsia="en-US"/>
              </w:rPr>
              <w:t>тыс. руб.</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29"/>
              <w:jc w:val="center"/>
              <w:rPr>
                <w:rFonts w:ascii="Liberation Serif" w:hAnsi="Liberation Serif" w:cs="Times New Roman"/>
                <w:sz w:val="28"/>
                <w:szCs w:val="28"/>
              </w:rPr>
            </w:pPr>
            <w:r w:rsidRPr="00E917E5">
              <w:rPr>
                <w:rFonts w:ascii="Liberation Serif" w:hAnsi="Liberation Serif" w:cs="Times New Roman"/>
                <w:sz w:val="28"/>
                <w:szCs w:val="28"/>
              </w:rPr>
              <w:t>2016 г.</w:t>
            </w:r>
          </w:p>
          <w:p w:rsidR="00E917E5" w:rsidRPr="00E917E5" w:rsidRDefault="00E917E5" w:rsidP="00FB31FC">
            <w:pPr>
              <w:pStyle w:val="a7"/>
              <w:ind w:firstLine="29"/>
              <w:jc w:val="center"/>
              <w:rPr>
                <w:rFonts w:ascii="Liberation Serif" w:hAnsi="Liberation Serif" w:cs="Times New Roman"/>
                <w:sz w:val="28"/>
                <w:szCs w:val="28"/>
              </w:rPr>
            </w:pPr>
            <w:r w:rsidRPr="00E917E5">
              <w:rPr>
                <w:rFonts w:ascii="Liberation Serif" w:hAnsi="Liberation Serif" w:cs="Times New Roman"/>
                <w:sz w:val="28"/>
                <w:szCs w:val="28"/>
              </w:rPr>
              <w:t xml:space="preserve"> тыс. руб.</w:t>
            </w:r>
          </w:p>
        </w:tc>
      </w:tr>
      <w:tr w:rsidR="00E917E5" w:rsidRPr="00E917E5" w:rsidTr="00FB31F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42014,2</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39621,6</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29"/>
              <w:jc w:val="center"/>
              <w:rPr>
                <w:rFonts w:ascii="Liberation Serif" w:hAnsi="Liberation Serif" w:cs="Times New Roman"/>
                <w:sz w:val="28"/>
                <w:szCs w:val="28"/>
              </w:rPr>
            </w:pPr>
            <w:r w:rsidRPr="00E917E5">
              <w:rPr>
                <w:rFonts w:ascii="Liberation Serif" w:hAnsi="Liberation Serif" w:cs="Times New Roman"/>
                <w:sz w:val="28"/>
                <w:szCs w:val="28"/>
              </w:rPr>
              <w:t>35216,5</w:t>
            </w:r>
          </w:p>
        </w:tc>
      </w:tr>
    </w:tbl>
    <w:p w:rsidR="00E917E5" w:rsidRPr="00E917E5" w:rsidRDefault="00E917E5" w:rsidP="00E917E5">
      <w:pPr>
        <w:pStyle w:val="a7"/>
        <w:ind w:firstLine="709"/>
        <w:jc w:val="both"/>
        <w:rPr>
          <w:rFonts w:ascii="Liberation Serif" w:hAnsi="Liberation Serif" w:cs="Times New Roman"/>
          <w:sz w:val="28"/>
          <w:szCs w:val="28"/>
        </w:rPr>
      </w:pPr>
    </w:p>
    <w:p w:rsidR="00E917E5" w:rsidRPr="00E917E5" w:rsidRDefault="00E917E5" w:rsidP="00E917E5">
      <w:pPr>
        <w:pStyle w:val="a7"/>
        <w:ind w:firstLine="709"/>
        <w:rPr>
          <w:rFonts w:ascii="Liberation Serif" w:hAnsi="Liberation Serif" w:cs="Times New Roman"/>
          <w:sz w:val="28"/>
          <w:szCs w:val="28"/>
          <w:u w:val="single"/>
        </w:rPr>
      </w:pPr>
    </w:p>
    <w:p w:rsidR="00E917E5" w:rsidRPr="00E917E5" w:rsidRDefault="00E917E5" w:rsidP="00E917E5">
      <w:pPr>
        <w:pStyle w:val="a7"/>
        <w:ind w:firstLine="709"/>
        <w:rPr>
          <w:rFonts w:ascii="Liberation Serif" w:hAnsi="Liberation Serif" w:cs="Times New Roman"/>
          <w:sz w:val="28"/>
          <w:szCs w:val="28"/>
          <w:u w:val="single"/>
        </w:rPr>
      </w:pPr>
    </w:p>
    <w:p w:rsidR="00E917E5" w:rsidRPr="00E917E5" w:rsidRDefault="00E917E5" w:rsidP="00E917E5">
      <w:pPr>
        <w:pStyle w:val="a7"/>
        <w:ind w:firstLine="709"/>
        <w:rPr>
          <w:rFonts w:ascii="Liberation Serif" w:hAnsi="Liberation Serif" w:cs="Times New Roman"/>
          <w:sz w:val="28"/>
          <w:szCs w:val="28"/>
          <w:u w:val="single"/>
        </w:rPr>
      </w:pPr>
    </w:p>
    <w:p w:rsidR="00E917E5" w:rsidRPr="00E917E5" w:rsidRDefault="00E917E5" w:rsidP="00E917E5">
      <w:pPr>
        <w:pStyle w:val="a7"/>
        <w:ind w:firstLine="709"/>
        <w:rPr>
          <w:rFonts w:ascii="Liberation Serif" w:hAnsi="Liberation Serif" w:cs="Times New Roman"/>
          <w:sz w:val="28"/>
          <w:szCs w:val="28"/>
          <w:u w:val="single"/>
        </w:rPr>
      </w:pPr>
      <w:r w:rsidRPr="00E917E5">
        <w:rPr>
          <w:rFonts w:ascii="Liberation Serif" w:hAnsi="Liberation Serif" w:cs="Times New Roman"/>
          <w:sz w:val="28"/>
          <w:szCs w:val="28"/>
          <w:u w:val="single"/>
        </w:rPr>
        <w:t>Уровень заработной платы работников и педагогов учреждений дополнительного образования</w:t>
      </w:r>
    </w:p>
    <w:p w:rsidR="00E917E5" w:rsidRPr="00E917E5" w:rsidRDefault="00E917E5" w:rsidP="00E917E5">
      <w:pPr>
        <w:pStyle w:val="a7"/>
        <w:ind w:firstLine="709"/>
        <w:jc w:val="center"/>
        <w:rPr>
          <w:rFonts w:ascii="Liberation Serif" w:hAnsi="Liberation Serif" w:cs="Times New Roman"/>
          <w:sz w:val="28"/>
          <w:szCs w:val="28"/>
          <w:u w:val="single"/>
        </w:rPr>
      </w:pPr>
    </w:p>
    <w:tbl>
      <w:tblPr>
        <w:tblW w:w="6610" w:type="dxa"/>
        <w:tblInd w:w="-5" w:type="dxa"/>
        <w:tblLook w:val="04A0" w:firstRow="1" w:lastRow="0" w:firstColumn="1" w:lastColumn="0" w:noHBand="0" w:noVBand="1"/>
      </w:tblPr>
      <w:tblGrid>
        <w:gridCol w:w="2972"/>
        <w:gridCol w:w="1209"/>
        <w:gridCol w:w="1209"/>
        <w:gridCol w:w="1220"/>
      </w:tblGrid>
      <w:tr w:rsidR="00E917E5" w:rsidRPr="00E917E5" w:rsidTr="00FB31FC">
        <w:tc>
          <w:tcPr>
            <w:tcW w:w="2972"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both"/>
              <w:rPr>
                <w:rFonts w:ascii="Liberation Serif" w:hAnsi="Liberation Serif" w:cs="Times New Roman"/>
                <w:sz w:val="28"/>
                <w:szCs w:val="28"/>
              </w:rPr>
            </w:pPr>
            <w:r w:rsidRPr="00E917E5">
              <w:rPr>
                <w:rFonts w:ascii="Liberation Serif" w:hAnsi="Liberation Serif" w:cs="Times New Roman"/>
                <w:sz w:val="28"/>
                <w:szCs w:val="28"/>
              </w:rPr>
              <w:t>Мероприятия</w:t>
            </w:r>
          </w:p>
        </w:tc>
        <w:tc>
          <w:tcPr>
            <w:tcW w:w="1209"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34"/>
              <w:jc w:val="center"/>
              <w:rPr>
                <w:rFonts w:ascii="Liberation Serif" w:hAnsi="Liberation Serif"/>
                <w:sz w:val="28"/>
                <w:szCs w:val="28"/>
                <w:lang w:eastAsia="en-US"/>
              </w:rPr>
            </w:pPr>
            <w:r w:rsidRPr="00E917E5">
              <w:rPr>
                <w:rFonts w:ascii="Liberation Serif" w:hAnsi="Liberation Serif"/>
                <w:sz w:val="28"/>
                <w:szCs w:val="28"/>
                <w:lang w:eastAsia="en-US"/>
              </w:rPr>
              <w:t xml:space="preserve">2018 </w:t>
            </w:r>
          </w:p>
        </w:tc>
        <w:tc>
          <w:tcPr>
            <w:tcW w:w="1209"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34"/>
              <w:jc w:val="center"/>
              <w:rPr>
                <w:rFonts w:ascii="Liberation Serif" w:hAnsi="Liberation Serif"/>
                <w:lang w:eastAsia="en-US"/>
              </w:rPr>
            </w:pPr>
            <w:r w:rsidRPr="00E917E5">
              <w:rPr>
                <w:rFonts w:ascii="Liberation Serif" w:hAnsi="Liberation Serif"/>
                <w:sz w:val="28"/>
                <w:szCs w:val="28"/>
                <w:lang w:eastAsia="en-US"/>
              </w:rPr>
              <w:t>2017</w:t>
            </w:r>
          </w:p>
        </w:tc>
        <w:tc>
          <w:tcPr>
            <w:tcW w:w="1220"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center"/>
              <w:rPr>
                <w:rFonts w:ascii="Liberation Serif" w:hAnsi="Liberation Serif" w:cs="Times New Roman"/>
                <w:sz w:val="28"/>
                <w:szCs w:val="28"/>
              </w:rPr>
            </w:pPr>
            <w:r w:rsidRPr="00E917E5">
              <w:rPr>
                <w:rFonts w:ascii="Liberation Serif" w:hAnsi="Liberation Serif" w:cs="Times New Roman"/>
                <w:sz w:val="28"/>
                <w:szCs w:val="28"/>
              </w:rPr>
              <w:t>2016</w:t>
            </w:r>
          </w:p>
        </w:tc>
      </w:tr>
      <w:tr w:rsidR="00E917E5" w:rsidRPr="00E917E5" w:rsidTr="00FB31FC">
        <w:tc>
          <w:tcPr>
            <w:tcW w:w="2972"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both"/>
              <w:rPr>
                <w:rFonts w:ascii="Liberation Serif" w:hAnsi="Liberation Serif" w:cs="Times New Roman"/>
                <w:sz w:val="28"/>
                <w:szCs w:val="28"/>
              </w:rPr>
            </w:pPr>
            <w:r w:rsidRPr="00E917E5">
              <w:rPr>
                <w:rFonts w:ascii="Liberation Serif" w:hAnsi="Liberation Serif" w:cs="Times New Roman"/>
                <w:sz w:val="28"/>
                <w:szCs w:val="28"/>
              </w:rPr>
              <w:t>средняя заработная плата работников, руб.</w:t>
            </w:r>
          </w:p>
        </w:tc>
        <w:tc>
          <w:tcPr>
            <w:tcW w:w="1209"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34"/>
              <w:rPr>
                <w:rFonts w:ascii="Liberation Serif" w:hAnsi="Liberation Serif"/>
                <w:sz w:val="28"/>
                <w:szCs w:val="28"/>
                <w:lang w:eastAsia="en-US"/>
              </w:rPr>
            </w:pPr>
            <w:r w:rsidRPr="00E917E5">
              <w:rPr>
                <w:rFonts w:ascii="Liberation Serif" w:hAnsi="Liberation Serif"/>
                <w:sz w:val="28"/>
                <w:szCs w:val="28"/>
                <w:lang w:eastAsia="en-US"/>
              </w:rPr>
              <w:t>27639,8</w:t>
            </w:r>
          </w:p>
        </w:tc>
        <w:tc>
          <w:tcPr>
            <w:tcW w:w="1209"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34"/>
              <w:rPr>
                <w:rFonts w:ascii="Liberation Serif" w:hAnsi="Liberation Serif"/>
                <w:sz w:val="28"/>
                <w:szCs w:val="28"/>
                <w:lang w:eastAsia="en-US"/>
              </w:rPr>
            </w:pPr>
            <w:r w:rsidRPr="00E917E5">
              <w:rPr>
                <w:rFonts w:ascii="Liberation Serif" w:hAnsi="Liberation Serif"/>
                <w:sz w:val="28"/>
                <w:szCs w:val="28"/>
                <w:lang w:eastAsia="en-US"/>
              </w:rPr>
              <w:t>30324,7</w:t>
            </w:r>
          </w:p>
        </w:tc>
        <w:tc>
          <w:tcPr>
            <w:tcW w:w="1220"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center"/>
              <w:rPr>
                <w:rFonts w:ascii="Liberation Serif" w:hAnsi="Liberation Serif" w:cs="Times New Roman"/>
                <w:sz w:val="28"/>
                <w:szCs w:val="28"/>
              </w:rPr>
            </w:pPr>
            <w:r w:rsidRPr="00E917E5">
              <w:rPr>
                <w:rFonts w:ascii="Liberation Serif" w:hAnsi="Liberation Serif" w:cs="Times New Roman"/>
                <w:sz w:val="28"/>
                <w:szCs w:val="28"/>
              </w:rPr>
              <w:t>28920,6</w:t>
            </w:r>
          </w:p>
        </w:tc>
      </w:tr>
      <w:tr w:rsidR="00E917E5" w:rsidRPr="00E917E5" w:rsidTr="00FB31FC">
        <w:tc>
          <w:tcPr>
            <w:tcW w:w="2972"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both"/>
              <w:rPr>
                <w:rFonts w:ascii="Liberation Serif" w:hAnsi="Liberation Serif" w:cs="Times New Roman"/>
                <w:sz w:val="28"/>
                <w:szCs w:val="28"/>
              </w:rPr>
            </w:pPr>
            <w:r w:rsidRPr="00E917E5">
              <w:rPr>
                <w:rFonts w:ascii="Liberation Serif" w:hAnsi="Liberation Serif" w:cs="Times New Roman"/>
                <w:sz w:val="28"/>
                <w:szCs w:val="28"/>
              </w:rPr>
              <w:t>средняя заработная плата педагогов, руб.</w:t>
            </w:r>
          </w:p>
        </w:tc>
        <w:tc>
          <w:tcPr>
            <w:tcW w:w="1209"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34"/>
              <w:rPr>
                <w:rFonts w:ascii="Liberation Serif" w:hAnsi="Liberation Serif"/>
                <w:sz w:val="28"/>
                <w:szCs w:val="28"/>
                <w:lang w:eastAsia="en-US"/>
              </w:rPr>
            </w:pPr>
            <w:r w:rsidRPr="00E917E5">
              <w:rPr>
                <w:rFonts w:ascii="Liberation Serif" w:hAnsi="Liberation Serif"/>
                <w:sz w:val="28"/>
                <w:szCs w:val="28"/>
                <w:lang w:eastAsia="en-US"/>
              </w:rPr>
              <w:t>32747,5</w:t>
            </w:r>
          </w:p>
        </w:tc>
        <w:tc>
          <w:tcPr>
            <w:tcW w:w="1209"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34"/>
              <w:rPr>
                <w:rFonts w:ascii="Liberation Serif" w:hAnsi="Liberation Serif"/>
                <w:sz w:val="28"/>
                <w:szCs w:val="28"/>
                <w:lang w:eastAsia="en-US"/>
              </w:rPr>
            </w:pPr>
            <w:r w:rsidRPr="00E917E5">
              <w:rPr>
                <w:rFonts w:ascii="Liberation Serif" w:hAnsi="Liberation Serif"/>
                <w:sz w:val="28"/>
                <w:szCs w:val="28"/>
                <w:lang w:eastAsia="en-US"/>
              </w:rPr>
              <w:t>30098,0</w:t>
            </w:r>
          </w:p>
        </w:tc>
        <w:tc>
          <w:tcPr>
            <w:tcW w:w="1220"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center"/>
              <w:rPr>
                <w:rFonts w:ascii="Liberation Serif" w:hAnsi="Liberation Serif" w:cs="Times New Roman"/>
                <w:sz w:val="28"/>
                <w:szCs w:val="28"/>
              </w:rPr>
            </w:pPr>
            <w:r w:rsidRPr="00E917E5">
              <w:rPr>
                <w:rFonts w:ascii="Liberation Serif" w:hAnsi="Liberation Serif" w:cs="Times New Roman"/>
                <w:sz w:val="28"/>
                <w:szCs w:val="28"/>
              </w:rPr>
              <w:t>28044,3</w:t>
            </w:r>
          </w:p>
        </w:tc>
      </w:tr>
    </w:tbl>
    <w:p w:rsidR="00E917E5" w:rsidRPr="00E917E5" w:rsidRDefault="00E917E5" w:rsidP="00E917E5">
      <w:pPr>
        <w:ind w:firstLine="709"/>
        <w:rPr>
          <w:rFonts w:ascii="Liberation Serif" w:hAnsi="Liberation Serif"/>
          <w:sz w:val="28"/>
          <w:szCs w:val="28"/>
        </w:rPr>
      </w:pP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В учреждении действует 19 объединений по 4 направленностям:</w:t>
      </w: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 xml:space="preserve">- </w:t>
      </w:r>
      <w:proofErr w:type="spellStart"/>
      <w:r w:rsidRPr="00E917E5">
        <w:rPr>
          <w:rFonts w:ascii="Liberation Serif" w:hAnsi="Liberation Serif"/>
          <w:sz w:val="28"/>
          <w:szCs w:val="28"/>
        </w:rPr>
        <w:t>туристко</w:t>
      </w:r>
      <w:proofErr w:type="spellEnd"/>
      <w:r w:rsidRPr="00E917E5">
        <w:rPr>
          <w:rFonts w:ascii="Liberation Serif" w:hAnsi="Liberation Serif"/>
          <w:sz w:val="28"/>
          <w:szCs w:val="28"/>
        </w:rPr>
        <w:t>-краеведческая «Мир путешествий»;</w:t>
      </w: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 социально-педагогическая «</w:t>
      </w:r>
      <w:proofErr w:type="spellStart"/>
      <w:r w:rsidRPr="00E917E5">
        <w:rPr>
          <w:rFonts w:ascii="Liberation Serif" w:hAnsi="Liberation Serif"/>
          <w:sz w:val="28"/>
          <w:szCs w:val="28"/>
        </w:rPr>
        <w:t>Развивайка</w:t>
      </w:r>
      <w:proofErr w:type="spellEnd"/>
      <w:r w:rsidRPr="00E917E5">
        <w:rPr>
          <w:rFonts w:ascii="Liberation Serif" w:hAnsi="Liberation Serif"/>
          <w:sz w:val="28"/>
          <w:szCs w:val="28"/>
        </w:rPr>
        <w:t>», «Юный корреспондент»;</w:t>
      </w: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 техническая направленность «</w:t>
      </w:r>
      <w:proofErr w:type="spellStart"/>
      <w:r w:rsidRPr="00E917E5">
        <w:rPr>
          <w:rFonts w:ascii="Liberation Serif" w:hAnsi="Liberation Serif"/>
          <w:sz w:val="28"/>
          <w:szCs w:val="28"/>
        </w:rPr>
        <w:t>Легоконструирование</w:t>
      </w:r>
      <w:proofErr w:type="spellEnd"/>
      <w:r w:rsidRPr="00E917E5">
        <w:rPr>
          <w:rFonts w:ascii="Liberation Serif" w:hAnsi="Liberation Serif"/>
          <w:sz w:val="28"/>
          <w:szCs w:val="28"/>
        </w:rPr>
        <w:t>», «Робототехника», «Компьютерная анимация», «Моделирование из бумаги и картона»;</w:t>
      </w: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 художественная (15 театральных, вокальных, художественных объединений для детей с 4 лет до 18 лет);</w:t>
      </w: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 физкультурно-спортивная (1 шахматно-шашечное объединение «</w:t>
      </w:r>
      <w:proofErr w:type="spellStart"/>
      <w:r w:rsidRPr="00E917E5">
        <w:rPr>
          <w:rFonts w:ascii="Liberation Serif" w:hAnsi="Liberation Serif"/>
          <w:sz w:val="28"/>
          <w:szCs w:val="28"/>
        </w:rPr>
        <w:t>Филидор</w:t>
      </w:r>
      <w:proofErr w:type="spellEnd"/>
      <w:r w:rsidRPr="00E917E5">
        <w:rPr>
          <w:rFonts w:ascii="Liberation Serif" w:hAnsi="Liberation Serif"/>
          <w:sz w:val="28"/>
          <w:szCs w:val="28"/>
        </w:rPr>
        <w:t>» для детей 6-18лет).</w:t>
      </w:r>
    </w:p>
    <w:p w:rsidR="00E917E5" w:rsidRPr="00E917E5" w:rsidRDefault="00E917E5" w:rsidP="00E917E5">
      <w:pPr>
        <w:ind w:right="-1" w:firstLine="709"/>
        <w:jc w:val="both"/>
        <w:rPr>
          <w:rFonts w:ascii="Liberation Serif" w:hAnsi="Liberation Serif"/>
          <w:sz w:val="28"/>
          <w:szCs w:val="28"/>
        </w:rPr>
      </w:pPr>
      <w:r w:rsidRPr="00E917E5">
        <w:rPr>
          <w:rFonts w:ascii="Liberation Serif" w:hAnsi="Liberation Serif"/>
          <w:sz w:val="28"/>
          <w:szCs w:val="28"/>
        </w:rPr>
        <w:t xml:space="preserve">Детско-юношеская спортивная школа </w:t>
      </w:r>
      <w:proofErr w:type="spellStart"/>
      <w:r w:rsidRPr="00E917E5">
        <w:rPr>
          <w:rFonts w:ascii="Liberation Serif" w:hAnsi="Liberation Serif"/>
          <w:sz w:val="28"/>
          <w:szCs w:val="28"/>
        </w:rPr>
        <w:t>г.Камышлова</w:t>
      </w:r>
      <w:proofErr w:type="spellEnd"/>
      <w:r w:rsidRPr="00E917E5">
        <w:rPr>
          <w:rFonts w:ascii="Liberation Serif" w:hAnsi="Liberation Serif"/>
          <w:sz w:val="28"/>
          <w:szCs w:val="28"/>
        </w:rPr>
        <w:t xml:space="preserve"> является муниципальным автономным учреждением дополнительного образования физкультурно-спортивной направленности, где реализуются дополнительные общеобразовательные программы «Бадминтон», «Мини-футбол», «Пауэрлифтинг», «Тайский бокс», «Дзюдо», «Джиу-джитсу».</w:t>
      </w:r>
    </w:p>
    <w:p w:rsidR="00E917E5" w:rsidRPr="00E917E5" w:rsidRDefault="00E917E5" w:rsidP="00E917E5">
      <w:pPr>
        <w:ind w:right="-1" w:firstLine="709"/>
        <w:jc w:val="both"/>
        <w:rPr>
          <w:rFonts w:ascii="Liberation Serif" w:hAnsi="Liberation Serif"/>
          <w:sz w:val="28"/>
          <w:szCs w:val="28"/>
        </w:rPr>
      </w:pPr>
      <w:r w:rsidRPr="00E917E5">
        <w:rPr>
          <w:rFonts w:ascii="Liberation Serif" w:hAnsi="Liberation Serif"/>
          <w:sz w:val="28"/>
          <w:szCs w:val="28"/>
        </w:rPr>
        <w:t xml:space="preserve">Численность обучающихся составляет 434 человека.  В 2018 году учащиеся ДЮСШ приняли участие в </w:t>
      </w:r>
      <w:r w:rsidR="00A64F7C">
        <w:rPr>
          <w:rFonts w:ascii="Liberation Serif" w:hAnsi="Liberation Serif"/>
          <w:sz w:val="28"/>
          <w:szCs w:val="28"/>
        </w:rPr>
        <w:t>1</w:t>
      </w:r>
      <w:r w:rsidRPr="00E917E5">
        <w:rPr>
          <w:rFonts w:ascii="Liberation Serif" w:hAnsi="Liberation Serif"/>
          <w:sz w:val="28"/>
          <w:szCs w:val="28"/>
        </w:rPr>
        <w:t xml:space="preserve">80 соревнованиях, заняли </w:t>
      </w:r>
      <w:r w:rsidR="00A64F7C">
        <w:rPr>
          <w:rFonts w:ascii="Liberation Serif" w:hAnsi="Liberation Serif"/>
          <w:sz w:val="28"/>
          <w:szCs w:val="28"/>
        </w:rPr>
        <w:t>560</w:t>
      </w:r>
      <w:r w:rsidRPr="00E917E5">
        <w:rPr>
          <w:rFonts w:ascii="Liberation Serif" w:hAnsi="Liberation Serif"/>
          <w:sz w:val="28"/>
          <w:szCs w:val="28"/>
        </w:rPr>
        <w:t xml:space="preserve"> призовых места. </w:t>
      </w:r>
      <w:r w:rsidRPr="00E917E5">
        <w:rPr>
          <w:rFonts w:ascii="Liberation Serif" w:hAnsi="Liberation Serif"/>
          <w:sz w:val="28"/>
          <w:szCs w:val="28"/>
        </w:rPr>
        <w:tab/>
        <w:t>Самыми значимыми достижениями учащихся ДЮСШ является следующее: в 2018 году спортсмены ДЮСШ приняли участие в Первенстве России по бадминтону, заняли три пятых места, в Первенстве России по джиу-джитсу - 2 место, в Первенстве России по тайскому боксу-1 место; в Первенстве Мира по тайскому боксу - два первых,2,3 места, в Чемпионате мира по пауэрлифтингу - 1,2 места, в Чемпионате России по тайскому боксу - 1 место. Ежегодно растет число участников и победителей различного уровня.</w:t>
      </w:r>
    </w:p>
    <w:p w:rsidR="00E917E5" w:rsidRPr="00E917E5" w:rsidRDefault="00E917E5" w:rsidP="00E917E5">
      <w:pPr>
        <w:pStyle w:val="a7"/>
        <w:ind w:firstLine="709"/>
        <w:jc w:val="both"/>
        <w:rPr>
          <w:rFonts w:ascii="Liberation Serif" w:hAnsi="Liberation Serif" w:cs="Times New Roman"/>
          <w:sz w:val="28"/>
          <w:szCs w:val="28"/>
        </w:rPr>
      </w:pPr>
    </w:p>
    <w:tbl>
      <w:tblPr>
        <w:tblW w:w="8250" w:type="dxa"/>
        <w:tblInd w:w="108" w:type="dxa"/>
        <w:tblLayout w:type="fixed"/>
        <w:tblLook w:val="04A0" w:firstRow="1" w:lastRow="0" w:firstColumn="1" w:lastColumn="0" w:noHBand="0" w:noVBand="1"/>
      </w:tblPr>
      <w:tblGrid>
        <w:gridCol w:w="3573"/>
        <w:gridCol w:w="1843"/>
        <w:gridCol w:w="1417"/>
        <w:gridCol w:w="1417"/>
      </w:tblGrid>
      <w:tr w:rsidR="00AA5DB8" w:rsidRPr="00E917E5" w:rsidTr="00AA5DB8">
        <w:tc>
          <w:tcPr>
            <w:tcW w:w="357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jc w:val="center"/>
              <w:rPr>
                <w:rFonts w:ascii="Liberation Serif" w:hAnsi="Liberation Serif"/>
                <w:lang w:eastAsia="en-US"/>
              </w:rPr>
            </w:pPr>
            <w:r w:rsidRPr="00E917E5">
              <w:rPr>
                <w:rFonts w:ascii="Liberation Serif" w:hAnsi="Liberation Serif"/>
                <w:sz w:val="28"/>
                <w:szCs w:val="28"/>
                <w:lang w:eastAsia="en-US"/>
              </w:rPr>
              <w:t>2016</w:t>
            </w:r>
          </w:p>
        </w:tc>
        <w:tc>
          <w:tcPr>
            <w:tcW w:w="1417"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ind w:right="-132"/>
              <w:jc w:val="center"/>
              <w:rPr>
                <w:rFonts w:ascii="Liberation Serif" w:hAnsi="Liberation Serif" w:cs="Times New Roman"/>
                <w:sz w:val="28"/>
                <w:szCs w:val="28"/>
              </w:rPr>
            </w:pPr>
            <w:r w:rsidRPr="00E917E5">
              <w:rPr>
                <w:rFonts w:ascii="Liberation Serif" w:hAnsi="Liberation Serif" w:cs="Times New Roman"/>
                <w:sz w:val="28"/>
                <w:szCs w:val="28"/>
              </w:rPr>
              <w:t>2017</w:t>
            </w:r>
          </w:p>
        </w:tc>
        <w:tc>
          <w:tcPr>
            <w:tcW w:w="1417" w:type="dxa"/>
            <w:tcBorders>
              <w:top w:val="single" w:sz="4" w:space="0" w:color="auto"/>
              <w:left w:val="single" w:sz="4" w:space="0" w:color="auto"/>
              <w:bottom w:val="single" w:sz="4" w:space="0" w:color="auto"/>
              <w:right w:val="single" w:sz="4" w:space="0" w:color="auto"/>
            </w:tcBorders>
          </w:tcPr>
          <w:p w:rsidR="00AA5DB8" w:rsidRPr="00E917E5" w:rsidRDefault="005C7AE8" w:rsidP="00FB31FC">
            <w:pPr>
              <w:pStyle w:val="a7"/>
              <w:ind w:right="-132"/>
              <w:jc w:val="center"/>
              <w:rPr>
                <w:rFonts w:ascii="Liberation Serif" w:hAnsi="Liberation Serif" w:cs="Times New Roman"/>
                <w:sz w:val="28"/>
                <w:szCs w:val="28"/>
              </w:rPr>
            </w:pPr>
            <w:r>
              <w:rPr>
                <w:rFonts w:ascii="Liberation Serif" w:hAnsi="Liberation Serif" w:cs="Times New Roman"/>
                <w:sz w:val="28"/>
                <w:szCs w:val="28"/>
              </w:rPr>
              <w:t>2018</w:t>
            </w:r>
          </w:p>
        </w:tc>
      </w:tr>
      <w:tr w:rsidR="00AA5DB8" w:rsidRPr="00E917E5" w:rsidTr="00AA5DB8">
        <w:tc>
          <w:tcPr>
            <w:tcW w:w="357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both"/>
              <w:rPr>
                <w:rFonts w:ascii="Liberation Serif" w:hAnsi="Liberation Serif" w:cs="Times New Roman"/>
                <w:sz w:val="28"/>
                <w:szCs w:val="28"/>
              </w:rPr>
            </w:pPr>
            <w:r w:rsidRPr="00E917E5">
              <w:rPr>
                <w:rFonts w:ascii="Liberation Serif" w:hAnsi="Liberation Serif" w:cs="Times New Roman"/>
                <w:sz w:val="28"/>
                <w:szCs w:val="28"/>
              </w:rPr>
              <w:lastRenderedPageBreak/>
              <w:t>городские праздники</w:t>
            </w:r>
          </w:p>
        </w:tc>
        <w:tc>
          <w:tcPr>
            <w:tcW w:w="184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jc w:val="center"/>
              <w:rPr>
                <w:rFonts w:ascii="Liberation Serif" w:hAnsi="Liberation Serif"/>
                <w:sz w:val="28"/>
                <w:szCs w:val="28"/>
                <w:lang w:eastAsia="en-US"/>
              </w:rPr>
            </w:pPr>
            <w:r w:rsidRPr="00E917E5">
              <w:rPr>
                <w:rFonts w:ascii="Liberation Serif" w:hAnsi="Liberation Serif"/>
                <w:sz w:val="28"/>
                <w:szCs w:val="28"/>
                <w:lang w:eastAsia="en-US"/>
              </w:rPr>
              <w:t>86</w:t>
            </w:r>
          </w:p>
        </w:tc>
        <w:tc>
          <w:tcPr>
            <w:tcW w:w="1417"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90</w:t>
            </w:r>
          </w:p>
        </w:tc>
        <w:tc>
          <w:tcPr>
            <w:tcW w:w="1417" w:type="dxa"/>
            <w:tcBorders>
              <w:top w:val="single" w:sz="4" w:space="0" w:color="auto"/>
              <w:left w:val="single" w:sz="4" w:space="0" w:color="auto"/>
              <w:bottom w:val="single" w:sz="4" w:space="0" w:color="auto"/>
              <w:right w:val="single" w:sz="4" w:space="0" w:color="auto"/>
            </w:tcBorders>
          </w:tcPr>
          <w:p w:rsidR="00AA5DB8" w:rsidRPr="00E917E5" w:rsidRDefault="00A64F7C" w:rsidP="00FB31FC">
            <w:pPr>
              <w:pStyle w:val="a7"/>
              <w:jc w:val="center"/>
              <w:rPr>
                <w:rFonts w:ascii="Liberation Serif" w:hAnsi="Liberation Serif" w:cs="Times New Roman"/>
                <w:sz w:val="28"/>
                <w:szCs w:val="28"/>
              </w:rPr>
            </w:pPr>
            <w:r>
              <w:rPr>
                <w:rFonts w:ascii="Liberation Serif" w:hAnsi="Liberation Serif" w:cs="Times New Roman"/>
                <w:sz w:val="28"/>
                <w:szCs w:val="28"/>
              </w:rPr>
              <w:t>85</w:t>
            </w:r>
          </w:p>
        </w:tc>
      </w:tr>
      <w:tr w:rsidR="00AA5DB8" w:rsidRPr="00E917E5" w:rsidTr="00AA5DB8">
        <w:tc>
          <w:tcPr>
            <w:tcW w:w="357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both"/>
              <w:rPr>
                <w:rFonts w:ascii="Liberation Serif" w:hAnsi="Liberation Serif" w:cs="Times New Roman"/>
                <w:sz w:val="28"/>
                <w:szCs w:val="28"/>
              </w:rPr>
            </w:pPr>
            <w:r w:rsidRPr="00E917E5">
              <w:rPr>
                <w:rFonts w:ascii="Liberation Serif" w:hAnsi="Liberation Serif" w:cs="Times New Roman"/>
                <w:sz w:val="28"/>
                <w:szCs w:val="28"/>
              </w:rPr>
              <w:t>городские соревнования</w:t>
            </w:r>
          </w:p>
        </w:tc>
        <w:tc>
          <w:tcPr>
            <w:tcW w:w="184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jc w:val="center"/>
              <w:rPr>
                <w:rFonts w:ascii="Liberation Serif" w:hAnsi="Liberation Serif"/>
                <w:sz w:val="28"/>
                <w:szCs w:val="28"/>
                <w:lang w:eastAsia="en-US"/>
              </w:rPr>
            </w:pPr>
            <w:r w:rsidRPr="00E917E5">
              <w:rPr>
                <w:rFonts w:ascii="Liberation Serif" w:hAnsi="Liberation Serif"/>
                <w:sz w:val="28"/>
                <w:szCs w:val="28"/>
                <w:lang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85</w:t>
            </w:r>
          </w:p>
        </w:tc>
        <w:tc>
          <w:tcPr>
            <w:tcW w:w="1417" w:type="dxa"/>
            <w:tcBorders>
              <w:top w:val="single" w:sz="4" w:space="0" w:color="auto"/>
              <w:left w:val="single" w:sz="4" w:space="0" w:color="auto"/>
              <w:bottom w:val="single" w:sz="4" w:space="0" w:color="auto"/>
              <w:right w:val="single" w:sz="4" w:space="0" w:color="auto"/>
            </w:tcBorders>
          </w:tcPr>
          <w:p w:rsidR="00AA5DB8" w:rsidRPr="00E917E5" w:rsidRDefault="00A64F7C" w:rsidP="00FB31FC">
            <w:pPr>
              <w:pStyle w:val="a7"/>
              <w:jc w:val="center"/>
              <w:rPr>
                <w:rFonts w:ascii="Liberation Serif" w:hAnsi="Liberation Serif" w:cs="Times New Roman"/>
                <w:sz w:val="28"/>
                <w:szCs w:val="28"/>
              </w:rPr>
            </w:pPr>
            <w:r>
              <w:rPr>
                <w:rFonts w:ascii="Liberation Serif" w:hAnsi="Liberation Serif" w:cs="Times New Roman"/>
                <w:sz w:val="28"/>
                <w:szCs w:val="28"/>
              </w:rPr>
              <w:t>80</w:t>
            </w:r>
            <w:bookmarkStart w:id="0" w:name="_GoBack"/>
            <w:bookmarkEnd w:id="0"/>
          </w:p>
        </w:tc>
      </w:tr>
      <w:tr w:rsidR="00AA5DB8" w:rsidRPr="00E917E5" w:rsidTr="00AA5DB8">
        <w:tc>
          <w:tcPr>
            <w:tcW w:w="357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both"/>
              <w:rPr>
                <w:rFonts w:ascii="Liberation Serif" w:hAnsi="Liberation Serif" w:cs="Times New Roman"/>
                <w:sz w:val="28"/>
                <w:szCs w:val="28"/>
              </w:rPr>
            </w:pPr>
            <w:r w:rsidRPr="00E917E5">
              <w:rPr>
                <w:rFonts w:ascii="Liberation Serif" w:hAnsi="Liberation Serif" w:cs="Times New Roman"/>
                <w:sz w:val="28"/>
                <w:szCs w:val="28"/>
              </w:rPr>
              <w:t>областные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jc w:val="center"/>
              <w:rPr>
                <w:rFonts w:ascii="Liberation Serif" w:hAnsi="Liberation Serif"/>
                <w:sz w:val="28"/>
                <w:szCs w:val="28"/>
                <w:lang w:eastAsia="en-US"/>
              </w:rPr>
            </w:pPr>
            <w:r w:rsidRPr="00E917E5">
              <w:rPr>
                <w:rFonts w:ascii="Liberation Serif" w:hAnsi="Liberation Serif"/>
                <w:sz w:val="28"/>
                <w:szCs w:val="28"/>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35</w:t>
            </w:r>
          </w:p>
        </w:tc>
        <w:tc>
          <w:tcPr>
            <w:tcW w:w="1417" w:type="dxa"/>
            <w:tcBorders>
              <w:top w:val="single" w:sz="4" w:space="0" w:color="auto"/>
              <w:left w:val="single" w:sz="4" w:space="0" w:color="auto"/>
              <w:bottom w:val="single" w:sz="4" w:space="0" w:color="auto"/>
              <w:right w:val="single" w:sz="4" w:space="0" w:color="auto"/>
            </w:tcBorders>
          </w:tcPr>
          <w:p w:rsidR="00AA5DB8" w:rsidRPr="00E917E5" w:rsidRDefault="00A64F7C" w:rsidP="00A64F7C">
            <w:pPr>
              <w:pStyle w:val="a7"/>
              <w:jc w:val="center"/>
              <w:rPr>
                <w:rFonts w:ascii="Liberation Serif" w:hAnsi="Liberation Serif" w:cs="Times New Roman"/>
                <w:sz w:val="28"/>
                <w:szCs w:val="28"/>
              </w:rPr>
            </w:pPr>
            <w:r>
              <w:rPr>
                <w:rFonts w:ascii="Liberation Serif" w:hAnsi="Liberation Serif" w:cs="Times New Roman"/>
                <w:sz w:val="28"/>
                <w:szCs w:val="28"/>
              </w:rPr>
              <w:t>30</w:t>
            </w:r>
          </w:p>
        </w:tc>
      </w:tr>
      <w:tr w:rsidR="00AA5DB8" w:rsidRPr="00E917E5" w:rsidTr="00AA5DB8">
        <w:tc>
          <w:tcPr>
            <w:tcW w:w="357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both"/>
              <w:rPr>
                <w:rFonts w:ascii="Liberation Serif" w:hAnsi="Liberation Serif" w:cs="Times New Roman"/>
                <w:sz w:val="28"/>
                <w:szCs w:val="28"/>
              </w:rPr>
            </w:pPr>
            <w:r w:rsidRPr="00E917E5">
              <w:rPr>
                <w:rFonts w:ascii="Liberation Serif" w:hAnsi="Liberation Serif" w:cs="Times New Roman"/>
                <w:sz w:val="28"/>
                <w:szCs w:val="28"/>
              </w:rPr>
              <w:t>всероссийские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jc w:val="center"/>
              <w:rPr>
                <w:rFonts w:ascii="Liberation Serif" w:hAnsi="Liberation Serif"/>
                <w:sz w:val="28"/>
                <w:szCs w:val="28"/>
                <w:lang w:eastAsia="en-US"/>
              </w:rPr>
            </w:pPr>
            <w:r w:rsidRPr="00E917E5">
              <w:rPr>
                <w:rFonts w:ascii="Liberation Serif" w:hAnsi="Liberation Serif"/>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AA5DB8" w:rsidRPr="00E917E5" w:rsidRDefault="00AA5DB8"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AA5DB8" w:rsidRPr="00E917E5" w:rsidRDefault="00A64F7C" w:rsidP="00FB31FC">
            <w:pPr>
              <w:pStyle w:val="a7"/>
              <w:jc w:val="center"/>
              <w:rPr>
                <w:rFonts w:ascii="Liberation Serif" w:hAnsi="Liberation Serif" w:cs="Times New Roman"/>
                <w:sz w:val="28"/>
                <w:szCs w:val="28"/>
              </w:rPr>
            </w:pPr>
            <w:r>
              <w:rPr>
                <w:rFonts w:ascii="Liberation Serif" w:hAnsi="Liberation Serif" w:cs="Times New Roman"/>
                <w:sz w:val="28"/>
                <w:szCs w:val="28"/>
              </w:rPr>
              <w:t>3</w:t>
            </w:r>
          </w:p>
        </w:tc>
      </w:tr>
    </w:tbl>
    <w:p w:rsidR="00E917E5" w:rsidRPr="00E917E5" w:rsidRDefault="00E917E5" w:rsidP="00E917E5">
      <w:pPr>
        <w:pStyle w:val="a7"/>
        <w:rPr>
          <w:rFonts w:ascii="Liberation Serif" w:hAnsi="Liberation Serif" w:cs="Times New Roman"/>
          <w:sz w:val="28"/>
          <w:szCs w:val="28"/>
          <w:u w:val="single"/>
        </w:rPr>
      </w:pP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Доля детей, в возрасте 5-18 лет получающих услуги по дополнительному образованию ежегодно увеличивается.</w:t>
      </w:r>
    </w:p>
    <w:tbl>
      <w:tblPr>
        <w:tblpPr w:leftFromText="180" w:rightFromText="180" w:vertAnchor="text" w:horzAnchor="margin" w:tblpY="107"/>
        <w:tblW w:w="0" w:type="auto"/>
        <w:tblLook w:val="04A0" w:firstRow="1" w:lastRow="0" w:firstColumn="1" w:lastColumn="0" w:noHBand="0" w:noVBand="1"/>
      </w:tblPr>
      <w:tblGrid>
        <w:gridCol w:w="1894"/>
        <w:gridCol w:w="1894"/>
        <w:gridCol w:w="1863"/>
      </w:tblGrid>
      <w:tr w:rsidR="00E917E5" w:rsidRPr="00E917E5" w:rsidTr="00FB31FC">
        <w:tc>
          <w:tcPr>
            <w:tcW w:w="189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2018 г.</w:t>
            </w:r>
          </w:p>
        </w:tc>
        <w:tc>
          <w:tcPr>
            <w:tcW w:w="189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29"/>
              <w:jc w:val="center"/>
              <w:rPr>
                <w:rFonts w:ascii="Liberation Serif" w:hAnsi="Liberation Serif"/>
                <w:lang w:eastAsia="en-US"/>
              </w:rPr>
            </w:pPr>
            <w:r w:rsidRPr="00E917E5">
              <w:rPr>
                <w:rFonts w:ascii="Liberation Serif" w:hAnsi="Liberation Serif"/>
                <w:sz w:val="28"/>
                <w:szCs w:val="28"/>
                <w:lang w:eastAsia="en-US"/>
              </w:rPr>
              <w:t>2017г.</w:t>
            </w:r>
          </w:p>
        </w:tc>
        <w:tc>
          <w:tcPr>
            <w:tcW w:w="1863"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29"/>
              <w:jc w:val="center"/>
              <w:rPr>
                <w:rFonts w:ascii="Liberation Serif" w:hAnsi="Liberation Serif" w:cs="Times New Roman"/>
                <w:sz w:val="28"/>
                <w:szCs w:val="28"/>
              </w:rPr>
            </w:pPr>
            <w:r w:rsidRPr="00E917E5">
              <w:rPr>
                <w:rFonts w:ascii="Liberation Serif" w:hAnsi="Liberation Serif" w:cs="Times New Roman"/>
                <w:sz w:val="28"/>
                <w:szCs w:val="28"/>
              </w:rPr>
              <w:t>2016 г.</w:t>
            </w:r>
          </w:p>
        </w:tc>
      </w:tr>
      <w:tr w:rsidR="00E917E5" w:rsidRPr="00E917E5" w:rsidTr="00FB31FC">
        <w:tc>
          <w:tcPr>
            <w:tcW w:w="189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98</w:t>
            </w:r>
          </w:p>
        </w:tc>
        <w:tc>
          <w:tcPr>
            <w:tcW w:w="189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29"/>
              <w:jc w:val="center"/>
              <w:rPr>
                <w:rFonts w:ascii="Liberation Serif" w:hAnsi="Liberation Serif"/>
                <w:sz w:val="28"/>
                <w:szCs w:val="28"/>
                <w:lang w:eastAsia="en-US"/>
              </w:rPr>
            </w:pPr>
            <w:r w:rsidRPr="00E917E5">
              <w:rPr>
                <w:rFonts w:ascii="Liberation Serif" w:hAnsi="Liberation Serif"/>
                <w:sz w:val="28"/>
                <w:szCs w:val="28"/>
                <w:lang w:eastAsia="en-US"/>
              </w:rPr>
              <w:t>98</w:t>
            </w:r>
          </w:p>
        </w:tc>
        <w:tc>
          <w:tcPr>
            <w:tcW w:w="1863"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29"/>
              <w:jc w:val="center"/>
              <w:rPr>
                <w:rFonts w:ascii="Liberation Serif" w:hAnsi="Liberation Serif" w:cs="Times New Roman"/>
                <w:sz w:val="28"/>
                <w:szCs w:val="28"/>
              </w:rPr>
            </w:pPr>
            <w:r w:rsidRPr="00E917E5">
              <w:rPr>
                <w:rFonts w:ascii="Liberation Serif" w:hAnsi="Liberation Serif" w:cs="Times New Roman"/>
                <w:sz w:val="28"/>
                <w:szCs w:val="28"/>
              </w:rPr>
              <w:t>98</w:t>
            </w:r>
          </w:p>
        </w:tc>
      </w:tr>
    </w:tbl>
    <w:p w:rsidR="00E917E5" w:rsidRPr="00E917E5" w:rsidRDefault="00E917E5" w:rsidP="00E917E5">
      <w:pPr>
        <w:pStyle w:val="a7"/>
        <w:ind w:firstLine="709"/>
        <w:jc w:val="center"/>
        <w:rPr>
          <w:rFonts w:ascii="Liberation Serif" w:hAnsi="Liberation Serif" w:cs="Times New Roman"/>
          <w:sz w:val="28"/>
          <w:szCs w:val="28"/>
          <w:u w:val="single"/>
        </w:rPr>
      </w:pPr>
    </w:p>
    <w:p w:rsidR="00E917E5" w:rsidRPr="00E917E5" w:rsidRDefault="00E917E5" w:rsidP="00E917E5">
      <w:pPr>
        <w:pStyle w:val="a7"/>
        <w:ind w:firstLine="709"/>
        <w:jc w:val="both"/>
        <w:rPr>
          <w:rFonts w:ascii="Liberation Serif" w:hAnsi="Liberation Serif" w:cs="Times New Roman"/>
          <w:sz w:val="28"/>
          <w:szCs w:val="28"/>
        </w:rPr>
      </w:pPr>
    </w:p>
    <w:p w:rsidR="00E917E5" w:rsidRPr="00E917E5" w:rsidRDefault="00E917E5" w:rsidP="00E917E5">
      <w:pPr>
        <w:pStyle w:val="a7"/>
        <w:ind w:firstLine="709"/>
        <w:jc w:val="both"/>
        <w:rPr>
          <w:rFonts w:ascii="Liberation Serif" w:hAnsi="Liberation Serif" w:cs="Times New Roman"/>
          <w:sz w:val="28"/>
          <w:szCs w:val="28"/>
        </w:rPr>
      </w:pP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Удовлетворённость населения качеством дополнительного образования растет так как меняются направления в деятельности учреждений дополнительного образования, они становятся более привлекательными.</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xml:space="preserve">В 2017 году продолжено развитие направлений по робототехнике, проводятся конкурсы по </w:t>
      </w:r>
      <w:proofErr w:type="spellStart"/>
      <w:r w:rsidRPr="00E917E5">
        <w:rPr>
          <w:rFonts w:ascii="Liberation Serif" w:hAnsi="Liberation Serif" w:cs="Times New Roman"/>
          <w:sz w:val="28"/>
          <w:szCs w:val="28"/>
        </w:rPr>
        <w:t>легоконструированию</w:t>
      </w:r>
      <w:proofErr w:type="spellEnd"/>
      <w:r w:rsidRPr="00E917E5">
        <w:rPr>
          <w:rFonts w:ascii="Liberation Serif" w:hAnsi="Liberation Serif" w:cs="Times New Roman"/>
          <w:sz w:val="28"/>
          <w:szCs w:val="28"/>
        </w:rPr>
        <w:t xml:space="preserve">. В 2017 году приобретено   оборудование для организации и проведения исследований, лабораторных работ по робототехнике, </w:t>
      </w:r>
      <w:proofErr w:type="spellStart"/>
      <w:r w:rsidRPr="00E917E5">
        <w:rPr>
          <w:rFonts w:ascii="Liberation Serif" w:hAnsi="Liberation Serif" w:cs="Times New Roman"/>
          <w:sz w:val="28"/>
          <w:szCs w:val="28"/>
        </w:rPr>
        <w:t>легоконструированию</w:t>
      </w:r>
      <w:proofErr w:type="spellEnd"/>
      <w:r w:rsidRPr="00E917E5">
        <w:rPr>
          <w:rFonts w:ascii="Liberation Serif" w:hAnsi="Liberation Serif" w:cs="Times New Roman"/>
          <w:sz w:val="28"/>
          <w:szCs w:val="28"/>
        </w:rPr>
        <w:t>. Организуются и проводятся конкурсы, чемпионаты по робототехнике.</w:t>
      </w:r>
    </w:p>
    <w:p w:rsidR="00E917E5" w:rsidRPr="00E917E5" w:rsidRDefault="00E917E5" w:rsidP="00E917E5">
      <w:pPr>
        <w:pStyle w:val="a7"/>
        <w:ind w:firstLine="709"/>
        <w:jc w:val="center"/>
        <w:rPr>
          <w:rFonts w:ascii="Liberation Serif" w:hAnsi="Liberation Serif" w:cs="Times New Roman"/>
          <w:sz w:val="28"/>
          <w:szCs w:val="28"/>
          <w:u w:val="single"/>
        </w:rPr>
      </w:pPr>
      <w:r w:rsidRPr="00E917E5">
        <w:rPr>
          <w:rFonts w:ascii="Liberation Serif" w:hAnsi="Liberation Serif" w:cs="Times New Roman"/>
          <w:sz w:val="28"/>
          <w:szCs w:val="28"/>
          <w:u w:val="single"/>
        </w:rPr>
        <w:t xml:space="preserve">Удовлетворенность населения качеством дополнительного образования </w:t>
      </w:r>
    </w:p>
    <w:tbl>
      <w:tblPr>
        <w:tblpPr w:leftFromText="180" w:rightFromText="180" w:vertAnchor="text" w:horzAnchor="margin" w:tblpY="166"/>
        <w:tblW w:w="0" w:type="auto"/>
        <w:tblLook w:val="04A0" w:firstRow="1" w:lastRow="0" w:firstColumn="1" w:lastColumn="0" w:noHBand="0" w:noVBand="1"/>
      </w:tblPr>
      <w:tblGrid>
        <w:gridCol w:w="1914"/>
        <w:gridCol w:w="1914"/>
        <w:gridCol w:w="1914"/>
      </w:tblGrid>
      <w:tr w:rsidR="00E917E5" w:rsidRPr="00E917E5" w:rsidTr="00FB31F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2016</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jc w:val="center"/>
              <w:rPr>
                <w:rFonts w:ascii="Liberation Serif" w:hAnsi="Liberation Serif"/>
                <w:lang w:eastAsia="en-US"/>
              </w:rPr>
            </w:pPr>
            <w:r w:rsidRPr="00E917E5">
              <w:rPr>
                <w:rFonts w:ascii="Liberation Serif" w:hAnsi="Liberation Serif"/>
                <w:sz w:val="28"/>
                <w:szCs w:val="28"/>
                <w:lang w:eastAsia="en-US"/>
              </w:rPr>
              <w:t>2017</w:t>
            </w:r>
          </w:p>
        </w:t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jc w:val="center"/>
              <w:rPr>
                <w:rFonts w:ascii="Liberation Serif" w:hAnsi="Liberation Serif"/>
                <w:sz w:val="28"/>
                <w:szCs w:val="28"/>
                <w:lang w:eastAsia="en-US"/>
              </w:rPr>
            </w:pPr>
            <w:r w:rsidRPr="00E917E5">
              <w:rPr>
                <w:rFonts w:ascii="Liberation Serif" w:hAnsi="Liberation Serif"/>
                <w:sz w:val="28"/>
                <w:szCs w:val="28"/>
                <w:lang w:eastAsia="en-US"/>
              </w:rPr>
              <w:t>2018</w:t>
            </w:r>
          </w:p>
        </w:tc>
      </w:tr>
      <w:tr w:rsidR="00E917E5" w:rsidRPr="00E917E5" w:rsidTr="00FB31F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jc w:val="center"/>
              <w:rPr>
                <w:rFonts w:ascii="Liberation Serif" w:hAnsi="Liberation Serif" w:cs="Times New Roman"/>
                <w:sz w:val="28"/>
                <w:szCs w:val="28"/>
              </w:rPr>
            </w:pPr>
            <w:r w:rsidRPr="00E917E5">
              <w:rPr>
                <w:rFonts w:ascii="Liberation Serif" w:hAnsi="Liberation Serif" w:cs="Times New Roman"/>
                <w:sz w:val="28"/>
                <w:szCs w:val="28"/>
              </w:rPr>
              <w:t>97%</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jc w:val="center"/>
              <w:rPr>
                <w:rFonts w:ascii="Liberation Serif" w:hAnsi="Liberation Serif"/>
                <w:sz w:val="28"/>
                <w:szCs w:val="28"/>
                <w:lang w:eastAsia="en-US"/>
              </w:rPr>
            </w:pPr>
            <w:r w:rsidRPr="00E917E5">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jc w:val="center"/>
              <w:rPr>
                <w:rFonts w:ascii="Liberation Serif" w:hAnsi="Liberation Serif"/>
                <w:sz w:val="28"/>
                <w:szCs w:val="28"/>
                <w:lang w:eastAsia="en-US"/>
              </w:rPr>
            </w:pPr>
            <w:r w:rsidRPr="00E917E5">
              <w:rPr>
                <w:rFonts w:ascii="Liberation Serif" w:hAnsi="Liberation Serif"/>
                <w:sz w:val="28"/>
                <w:szCs w:val="28"/>
                <w:lang w:eastAsia="en-US"/>
              </w:rPr>
              <w:t>98%</w:t>
            </w:r>
          </w:p>
        </w:tc>
      </w:tr>
    </w:tbl>
    <w:p w:rsidR="00E917E5" w:rsidRPr="00E917E5" w:rsidRDefault="00E917E5" w:rsidP="00E917E5">
      <w:pPr>
        <w:pStyle w:val="a7"/>
        <w:ind w:firstLine="709"/>
        <w:jc w:val="center"/>
        <w:rPr>
          <w:rFonts w:ascii="Liberation Serif" w:hAnsi="Liberation Serif" w:cs="Times New Roman"/>
          <w:sz w:val="28"/>
          <w:szCs w:val="28"/>
          <w:u w:val="single"/>
        </w:rPr>
      </w:pPr>
    </w:p>
    <w:p w:rsidR="00E917E5" w:rsidRPr="00E917E5" w:rsidRDefault="00E917E5" w:rsidP="00E917E5">
      <w:pPr>
        <w:pStyle w:val="a7"/>
        <w:ind w:firstLine="709"/>
        <w:rPr>
          <w:rFonts w:ascii="Liberation Serif" w:hAnsi="Liberation Serif" w:cs="Times New Roman"/>
          <w:sz w:val="28"/>
          <w:szCs w:val="28"/>
        </w:rPr>
      </w:pPr>
    </w:p>
    <w:p w:rsidR="00E917E5" w:rsidRPr="00E917E5" w:rsidRDefault="00E917E5" w:rsidP="00E917E5">
      <w:pPr>
        <w:pStyle w:val="a7"/>
        <w:ind w:firstLine="709"/>
        <w:rPr>
          <w:rFonts w:ascii="Liberation Serif" w:hAnsi="Liberation Serif" w:cs="Times New Roman"/>
          <w:sz w:val="28"/>
          <w:szCs w:val="28"/>
        </w:rPr>
      </w:pPr>
    </w:p>
    <w:p w:rsidR="00E917E5" w:rsidRPr="00E917E5" w:rsidRDefault="00E917E5" w:rsidP="00E917E5">
      <w:pPr>
        <w:pStyle w:val="a7"/>
        <w:ind w:firstLine="709"/>
        <w:rPr>
          <w:rFonts w:ascii="Liberation Serif" w:hAnsi="Liberation Serif" w:cs="Times New Roman"/>
          <w:sz w:val="28"/>
          <w:szCs w:val="28"/>
        </w:rPr>
      </w:pPr>
      <w:r w:rsidRPr="00E917E5">
        <w:rPr>
          <w:rFonts w:ascii="Liberation Serif" w:hAnsi="Liberation Serif" w:cs="Times New Roman"/>
          <w:sz w:val="28"/>
          <w:szCs w:val="28"/>
        </w:rPr>
        <w:t>Оценка эффективности деятельности органов местного самоуправления в сфере образования.</w:t>
      </w:r>
    </w:p>
    <w:p w:rsidR="00E917E5" w:rsidRPr="00E917E5" w:rsidRDefault="00E917E5" w:rsidP="00E917E5">
      <w:pPr>
        <w:pStyle w:val="a7"/>
        <w:ind w:firstLine="709"/>
        <w:rPr>
          <w:rFonts w:ascii="Liberation Serif" w:hAnsi="Liberation Serif" w:cs="Times New Roman"/>
          <w:sz w:val="28"/>
          <w:szCs w:val="28"/>
          <w:u w:val="single"/>
        </w:rPr>
      </w:pPr>
      <w:r w:rsidRPr="00E917E5">
        <w:rPr>
          <w:rFonts w:ascii="Liberation Serif" w:hAnsi="Liberation Serif" w:cs="Times New Roman"/>
          <w:sz w:val="28"/>
          <w:szCs w:val="28"/>
          <w:u w:val="single"/>
        </w:rPr>
        <w:t xml:space="preserve">Удовлетворенность населения качеством общего образования </w:t>
      </w:r>
    </w:p>
    <w:tbl>
      <w:tblPr>
        <w:tblW w:w="0" w:type="auto"/>
        <w:tblInd w:w="-5" w:type="dxa"/>
        <w:tblLook w:val="04A0" w:firstRow="1" w:lastRow="0" w:firstColumn="1" w:lastColumn="0" w:noHBand="0" w:noVBand="1"/>
      </w:tblPr>
      <w:tblGrid>
        <w:gridCol w:w="1914"/>
        <w:gridCol w:w="1914"/>
        <w:gridCol w:w="1914"/>
      </w:tblGrid>
      <w:tr w:rsidR="00E917E5" w:rsidRPr="00E917E5" w:rsidTr="00FB31F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34"/>
              <w:jc w:val="center"/>
              <w:rPr>
                <w:rFonts w:ascii="Liberation Serif" w:hAnsi="Liberation Serif"/>
                <w:sz w:val="28"/>
                <w:szCs w:val="28"/>
                <w:lang w:eastAsia="en-US"/>
              </w:rPr>
            </w:pPr>
            <w:r w:rsidRPr="00E917E5">
              <w:rPr>
                <w:rFonts w:ascii="Liberation Serif" w:hAnsi="Liberation Serif"/>
                <w:sz w:val="28"/>
                <w:szCs w:val="28"/>
                <w:lang w:eastAsia="en-US"/>
              </w:rPr>
              <w:t>2018</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34"/>
              <w:jc w:val="center"/>
              <w:rPr>
                <w:rFonts w:ascii="Liberation Serif" w:hAnsi="Liberation Serif"/>
                <w:lang w:eastAsia="en-US"/>
              </w:rPr>
            </w:pPr>
            <w:r w:rsidRPr="00E917E5">
              <w:rPr>
                <w:rFonts w:ascii="Liberation Serif" w:hAnsi="Liberation Serif"/>
                <w:sz w:val="28"/>
                <w:szCs w:val="28"/>
                <w:lang w:eastAsia="en-US"/>
              </w:rPr>
              <w:t>2017</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center"/>
              <w:rPr>
                <w:rFonts w:ascii="Liberation Serif" w:hAnsi="Liberation Serif" w:cs="Times New Roman"/>
                <w:sz w:val="28"/>
                <w:szCs w:val="28"/>
              </w:rPr>
            </w:pPr>
            <w:r w:rsidRPr="00E917E5">
              <w:rPr>
                <w:rFonts w:ascii="Liberation Serif" w:hAnsi="Liberation Serif" w:cs="Times New Roman"/>
                <w:sz w:val="28"/>
                <w:szCs w:val="28"/>
              </w:rPr>
              <w:t>2016</w:t>
            </w:r>
          </w:p>
        </w:tc>
      </w:tr>
      <w:tr w:rsidR="00E917E5" w:rsidRPr="00E917E5" w:rsidTr="00FB31FC">
        <w:tc>
          <w:tcPr>
            <w:tcW w:w="1914" w:type="dxa"/>
            <w:tcBorders>
              <w:top w:val="single" w:sz="4" w:space="0" w:color="auto"/>
              <w:left w:val="single" w:sz="4" w:space="0" w:color="auto"/>
              <w:bottom w:val="single" w:sz="4" w:space="0" w:color="auto"/>
              <w:right w:val="single" w:sz="4" w:space="0" w:color="auto"/>
            </w:tcBorders>
          </w:tcPr>
          <w:p w:rsidR="00E917E5" w:rsidRPr="00E917E5" w:rsidRDefault="00E917E5" w:rsidP="00FB31FC">
            <w:pPr>
              <w:ind w:firstLine="34"/>
              <w:jc w:val="center"/>
              <w:rPr>
                <w:rFonts w:ascii="Liberation Serif" w:hAnsi="Liberation Serif"/>
                <w:sz w:val="28"/>
                <w:szCs w:val="28"/>
                <w:lang w:eastAsia="en-US"/>
              </w:rPr>
            </w:pPr>
            <w:r w:rsidRPr="00E917E5">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ind w:firstLine="34"/>
              <w:jc w:val="center"/>
              <w:rPr>
                <w:rFonts w:ascii="Liberation Serif" w:hAnsi="Liberation Serif"/>
                <w:sz w:val="28"/>
                <w:szCs w:val="28"/>
                <w:lang w:eastAsia="en-US"/>
              </w:rPr>
            </w:pPr>
            <w:r w:rsidRPr="00E917E5">
              <w:rPr>
                <w:rFonts w:ascii="Liberation Serif" w:hAnsi="Liberation Serif"/>
                <w:sz w:val="28"/>
                <w:szCs w:val="28"/>
                <w:lang w:eastAsia="en-US"/>
              </w:rPr>
              <w:t>98%</w:t>
            </w:r>
          </w:p>
        </w:tc>
        <w:tc>
          <w:tcPr>
            <w:tcW w:w="1914" w:type="dxa"/>
            <w:tcBorders>
              <w:top w:val="single" w:sz="4" w:space="0" w:color="auto"/>
              <w:left w:val="single" w:sz="4" w:space="0" w:color="auto"/>
              <w:bottom w:val="single" w:sz="4" w:space="0" w:color="auto"/>
              <w:right w:val="single" w:sz="4" w:space="0" w:color="auto"/>
            </w:tcBorders>
            <w:hideMark/>
          </w:tcPr>
          <w:p w:rsidR="00E917E5" w:rsidRPr="00E917E5" w:rsidRDefault="00E917E5" w:rsidP="00FB31FC">
            <w:pPr>
              <w:pStyle w:val="a7"/>
              <w:ind w:firstLine="34"/>
              <w:jc w:val="center"/>
              <w:rPr>
                <w:rFonts w:ascii="Liberation Serif" w:hAnsi="Liberation Serif" w:cs="Times New Roman"/>
                <w:sz w:val="28"/>
                <w:szCs w:val="28"/>
              </w:rPr>
            </w:pPr>
            <w:r w:rsidRPr="00E917E5">
              <w:rPr>
                <w:rFonts w:ascii="Liberation Serif" w:hAnsi="Liberation Serif" w:cs="Times New Roman"/>
                <w:sz w:val="28"/>
                <w:szCs w:val="28"/>
              </w:rPr>
              <w:t>98%</w:t>
            </w:r>
          </w:p>
        </w:tc>
      </w:tr>
    </w:tbl>
    <w:p w:rsidR="00E917E5" w:rsidRPr="00E917E5" w:rsidRDefault="00E917E5" w:rsidP="00E917E5">
      <w:pPr>
        <w:pStyle w:val="a7"/>
        <w:ind w:firstLine="709"/>
        <w:jc w:val="both"/>
        <w:rPr>
          <w:rFonts w:ascii="Liberation Serif" w:hAnsi="Liberation Serif" w:cs="Times New Roman"/>
          <w:sz w:val="28"/>
          <w:szCs w:val="28"/>
        </w:rPr>
      </w:pPr>
    </w:p>
    <w:p w:rsidR="00E917E5" w:rsidRPr="00E917E5" w:rsidRDefault="00E917E5" w:rsidP="00E917E5">
      <w:pPr>
        <w:ind w:firstLine="709"/>
        <w:jc w:val="both"/>
        <w:rPr>
          <w:rFonts w:ascii="Liberation Serif" w:hAnsi="Liberation Serif"/>
          <w:sz w:val="28"/>
          <w:szCs w:val="28"/>
        </w:rPr>
      </w:pPr>
      <w:r w:rsidRPr="00E917E5">
        <w:rPr>
          <w:rFonts w:ascii="Liberation Serif" w:hAnsi="Liberation Serif"/>
          <w:sz w:val="28"/>
          <w:szCs w:val="28"/>
        </w:rPr>
        <w:t>Несмотря на положительную динамику развития общего образования необходимо продолжить работу по следующим направлениям:</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дальнейшее обновление учебного и лабораторного оборудования в рамках реализации федерального государственного образовательного стандарта;</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xml:space="preserve">- обеспечение </w:t>
      </w:r>
      <w:proofErr w:type="spellStart"/>
      <w:r w:rsidRPr="00E917E5">
        <w:rPr>
          <w:rFonts w:ascii="Liberation Serif" w:hAnsi="Liberation Serif" w:cs="Times New Roman"/>
          <w:sz w:val="28"/>
          <w:szCs w:val="28"/>
        </w:rPr>
        <w:t>безбарьерной</w:t>
      </w:r>
      <w:proofErr w:type="spellEnd"/>
      <w:r w:rsidRPr="00E917E5">
        <w:rPr>
          <w:rFonts w:ascii="Liberation Serif" w:hAnsi="Liberation Serif" w:cs="Times New Roman"/>
          <w:sz w:val="28"/>
          <w:szCs w:val="28"/>
        </w:rPr>
        <w:t xml:space="preserve"> среды в общеобразовательных учреждениях для детей - инвалидов;</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обеспечение дистанционного образования для учащихся;</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дальнейшее повышение уровня заработной платы педагогических работников образовательных учреждений;</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увеличение объема финансовых средств на мероприятия по энергосбережению;</w:t>
      </w:r>
    </w:p>
    <w:p w:rsidR="00E917E5" w:rsidRPr="00E917E5" w:rsidRDefault="00E917E5" w:rsidP="00E917E5">
      <w:pPr>
        <w:pStyle w:val="a7"/>
        <w:ind w:firstLine="709"/>
        <w:jc w:val="both"/>
        <w:rPr>
          <w:rFonts w:ascii="Liberation Serif" w:hAnsi="Liberation Serif" w:cs="Times New Roman"/>
          <w:sz w:val="28"/>
          <w:szCs w:val="28"/>
        </w:rPr>
      </w:pPr>
      <w:r w:rsidRPr="00E917E5">
        <w:rPr>
          <w:rFonts w:ascii="Liberation Serif" w:hAnsi="Liberation Serif" w:cs="Times New Roman"/>
          <w:sz w:val="28"/>
          <w:szCs w:val="28"/>
        </w:rPr>
        <w:t>-  увеличение объема финансовых средств на проведение капитального ремонта зданий и обеспечение мероприятий по предписаниям надзорных органов.</w:t>
      </w:r>
    </w:p>
    <w:p w:rsidR="005F319A" w:rsidRPr="00276A4C" w:rsidRDefault="005F319A" w:rsidP="009A7CE8">
      <w:pPr>
        <w:pStyle w:val="a7"/>
        <w:ind w:firstLine="709"/>
        <w:jc w:val="both"/>
        <w:rPr>
          <w:rFonts w:ascii="Liberation Serif" w:hAnsi="Liberation Serif" w:cs="Times New Roman"/>
          <w:sz w:val="28"/>
          <w:szCs w:val="28"/>
        </w:rPr>
      </w:pPr>
    </w:p>
    <w:p w:rsidR="006C4D3B" w:rsidRPr="00276A4C" w:rsidRDefault="006C4D3B" w:rsidP="009A7CE8">
      <w:pPr>
        <w:ind w:firstLine="709"/>
        <w:jc w:val="center"/>
        <w:rPr>
          <w:rFonts w:ascii="Liberation Serif" w:hAnsi="Liberation Serif"/>
          <w:b/>
          <w:sz w:val="28"/>
          <w:szCs w:val="28"/>
        </w:rPr>
      </w:pPr>
      <w:r w:rsidRPr="00276A4C">
        <w:rPr>
          <w:rFonts w:ascii="Liberation Serif" w:hAnsi="Liberation Serif"/>
          <w:b/>
          <w:sz w:val="28"/>
          <w:szCs w:val="28"/>
        </w:rPr>
        <w:t xml:space="preserve">Раздел </w:t>
      </w:r>
      <w:r w:rsidR="006541D8" w:rsidRPr="00276A4C">
        <w:rPr>
          <w:rFonts w:ascii="Liberation Serif" w:hAnsi="Liberation Serif"/>
          <w:b/>
          <w:sz w:val="28"/>
          <w:szCs w:val="28"/>
        </w:rPr>
        <w:t>4</w:t>
      </w:r>
      <w:r w:rsidRPr="00276A4C">
        <w:rPr>
          <w:rFonts w:ascii="Liberation Serif" w:hAnsi="Liberation Serif"/>
          <w:b/>
          <w:sz w:val="28"/>
          <w:szCs w:val="28"/>
        </w:rPr>
        <w:t>. Культура.</w:t>
      </w:r>
    </w:p>
    <w:p w:rsidR="00D92375" w:rsidRPr="00276A4C" w:rsidRDefault="00D92375" w:rsidP="009A7CE8">
      <w:pPr>
        <w:ind w:firstLine="709"/>
        <w:jc w:val="center"/>
        <w:rPr>
          <w:rFonts w:ascii="Liberation Serif" w:hAnsi="Liberation Serif"/>
          <w:b/>
          <w:sz w:val="28"/>
          <w:szCs w:val="28"/>
        </w:rPr>
      </w:pP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По состоянию на </w:t>
      </w:r>
      <w:r w:rsidRPr="00E917E5">
        <w:rPr>
          <w:rFonts w:ascii="Liberation Serif" w:hAnsi="Liberation Serif"/>
          <w:sz w:val="28"/>
          <w:szCs w:val="28"/>
        </w:rPr>
        <w:t>01.01.201</w:t>
      </w:r>
      <w:r w:rsidR="00E917E5" w:rsidRPr="00E917E5">
        <w:rPr>
          <w:rFonts w:ascii="Liberation Serif" w:hAnsi="Liberation Serif"/>
          <w:sz w:val="28"/>
          <w:szCs w:val="28"/>
        </w:rPr>
        <w:t>9</w:t>
      </w:r>
      <w:r w:rsidRPr="00E917E5">
        <w:rPr>
          <w:rFonts w:ascii="Liberation Serif" w:hAnsi="Liberation Serif"/>
          <w:sz w:val="28"/>
          <w:szCs w:val="28"/>
        </w:rPr>
        <w:t xml:space="preserve"> года культурно-досуговая сфера представлена:</w:t>
      </w:r>
      <w:r w:rsidRPr="00276A4C">
        <w:rPr>
          <w:rFonts w:ascii="Liberation Serif" w:hAnsi="Liberation Serif"/>
          <w:sz w:val="28"/>
          <w:szCs w:val="28"/>
        </w:rPr>
        <w:t xml:space="preserve">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- 3 учреждения культурно-досугового типа, в том числе:</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МБУК КГО «</w:t>
      </w:r>
      <w:proofErr w:type="spellStart"/>
      <w:r w:rsidRPr="00276A4C">
        <w:rPr>
          <w:rFonts w:ascii="Liberation Serif" w:hAnsi="Liberation Serif"/>
          <w:sz w:val="28"/>
          <w:szCs w:val="28"/>
        </w:rPr>
        <w:t>Камышловский</w:t>
      </w:r>
      <w:proofErr w:type="spellEnd"/>
      <w:r w:rsidRPr="00276A4C">
        <w:rPr>
          <w:rFonts w:ascii="Liberation Serif" w:hAnsi="Liberation Serif"/>
          <w:sz w:val="28"/>
          <w:szCs w:val="28"/>
        </w:rPr>
        <w:t xml:space="preserve"> краеведческий музей»;</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МБУК «Камышловская централизованная библиотечная система», в нее входят:</w:t>
      </w:r>
    </w:p>
    <w:p w:rsidR="005F319A" w:rsidRPr="00276A4C" w:rsidRDefault="005F319A" w:rsidP="009A7CE8">
      <w:pPr>
        <w:numPr>
          <w:ilvl w:val="0"/>
          <w:numId w:val="2"/>
        </w:numPr>
        <w:tabs>
          <w:tab w:val="clear" w:pos="1428"/>
          <w:tab w:val="num" w:pos="851"/>
        </w:tabs>
        <w:ind w:left="0" w:firstLine="709"/>
        <w:jc w:val="both"/>
        <w:rPr>
          <w:rFonts w:ascii="Liberation Serif" w:hAnsi="Liberation Serif"/>
          <w:sz w:val="28"/>
          <w:szCs w:val="28"/>
        </w:rPr>
      </w:pPr>
      <w:r w:rsidRPr="00276A4C">
        <w:rPr>
          <w:rFonts w:ascii="Liberation Serif" w:hAnsi="Liberation Serif"/>
          <w:sz w:val="28"/>
          <w:szCs w:val="28"/>
        </w:rPr>
        <w:t>Центральная городская библиотека;</w:t>
      </w:r>
    </w:p>
    <w:p w:rsidR="005F319A" w:rsidRPr="00276A4C" w:rsidRDefault="005F319A" w:rsidP="009A7CE8">
      <w:pPr>
        <w:numPr>
          <w:ilvl w:val="0"/>
          <w:numId w:val="2"/>
        </w:numPr>
        <w:tabs>
          <w:tab w:val="clear" w:pos="1428"/>
          <w:tab w:val="num" w:pos="851"/>
        </w:tabs>
        <w:ind w:left="0" w:firstLine="709"/>
        <w:jc w:val="both"/>
        <w:rPr>
          <w:rFonts w:ascii="Liberation Serif" w:hAnsi="Liberation Serif"/>
          <w:sz w:val="28"/>
          <w:szCs w:val="28"/>
        </w:rPr>
      </w:pPr>
      <w:r w:rsidRPr="00276A4C">
        <w:rPr>
          <w:rFonts w:ascii="Liberation Serif" w:hAnsi="Liberation Serif"/>
          <w:sz w:val="28"/>
          <w:szCs w:val="28"/>
        </w:rPr>
        <w:t>Центральная детская библиотека;</w:t>
      </w:r>
    </w:p>
    <w:p w:rsidR="005F319A" w:rsidRPr="00276A4C" w:rsidRDefault="005F319A" w:rsidP="009A7CE8">
      <w:pPr>
        <w:numPr>
          <w:ilvl w:val="0"/>
          <w:numId w:val="2"/>
        </w:numPr>
        <w:tabs>
          <w:tab w:val="clear" w:pos="1428"/>
          <w:tab w:val="num" w:pos="851"/>
        </w:tabs>
        <w:ind w:left="0" w:firstLine="709"/>
        <w:jc w:val="both"/>
        <w:rPr>
          <w:rFonts w:ascii="Liberation Serif" w:hAnsi="Liberation Serif"/>
          <w:sz w:val="28"/>
          <w:szCs w:val="28"/>
        </w:rPr>
      </w:pPr>
      <w:r w:rsidRPr="00276A4C">
        <w:rPr>
          <w:rFonts w:ascii="Liberation Serif" w:hAnsi="Liberation Serif"/>
          <w:sz w:val="28"/>
          <w:szCs w:val="28"/>
        </w:rPr>
        <w:t>Библиотека-филиал № 3;</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АМУК КГО «Центр культуры и досуга», имеет структурное подразделение - кинотеатр «</w:t>
      </w:r>
      <w:proofErr w:type="spellStart"/>
      <w:r w:rsidRPr="00276A4C">
        <w:rPr>
          <w:rFonts w:ascii="Liberation Serif" w:hAnsi="Liberation Serif"/>
          <w:sz w:val="28"/>
          <w:szCs w:val="28"/>
        </w:rPr>
        <w:t>Сороколетка</w:t>
      </w:r>
      <w:proofErr w:type="spellEnd"/>
      <w:r w:rsidRPr="00276A4C">
        <w:rPr>
          <w:rFonts w:ascii="Liberation Serif" w:hAnsi="Liberation Serif"/>
          <w:sz w:val="28"/>
          <w:szCs w:val="28"/>
        </w:rPr>
        <w:t>»;</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- 3 учреждения дополнительного образования в сфере культуры:</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МАОУДОД «Камышловская детская школа искусств № 1»;</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МАОУДОД КГО «Детская хореографическая школа»;</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МБОУДОД «Камышловская детская художественная школа».</w:t>
      </w:r>
    </w:p>
    <w:p w:rsidR="003E4225" w:rsidRPr="00276A4C" w:rsidRDefault="003E4225" w:rsidP="009A7CE8">
      <w:pPr>
        <w:ind w:firstLine="709"/>
        <w:jc w:val="both"/>
        <w:rPr>
          <w:rFonts w:ascii="Liberation Serif" w:hAnsi="Liberation Serif" w:cs="Liberation Serif"/>
          <w:sz w:val="28"/>
          <w:szCs w:val="28"/>
        </w:rPr>
      </w:pP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 2018 году произошла реорганизация путем слияния Муниципального автономного учреждения дополнительного образования «Камышловская детская школа искусств №1» и Муниципального бюджетного учреждения дополнительного образования «Камышловская детская школа искусств № 2».</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Показатель «Уровень фактической обеспеченности учреждениями культуры в городском округе от нормативной потребности» соответствует на 100,0 %.</w:t>
      </w:r>
    </w:p>
    <w:p w:rsidR="00FD03A1" w:rsidRPr="00276A4C" w:rsidRDefault="00FD03A1" w:rsidP="009A7CE8">
      <w:pPr>
        <w:autoSpaceDE w:val="0"/>
        <w:autoSpaceDN w:val="0"/>
        <w:adjustRightInd w:val="0"/>
        <w:spacing w:line="0" w:lineRule="atLeast"/>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 2017 году Постановлением Правительства Свердловской области от 29.12.2017 года № 1039 – ПП утверждены Методические рекомендации по развитию сети организаций культуры и обеспеченности населения услугами организаций культуры Свердловской области (в соответствии с распоряжением Правительства Российской Федерации от 26.01.2017г. № 95Р, распоряжением Министерства культуры Российской Федерации от 02.08.2017 г. № Р – 965). Данные рекомендации изменили подход при формировании сети организаций в муниципальных образованиях. Фактически утверждена действующая сеть организаций культуры. Поэтому если раньше </w:t>
      </w:r>
      <w:proofErr w:type="spellStart"/>
      <w:r w:rsidRPr="00276A4C">
        <w:rPr>
          <w:rFonts w:ascii="Liberation Serif" w:hAnsi="Liberation Serif" w:cs="Liberation Serif"/>
          <w:sz w:val="28"/>
          <w:szCs w:val="28"/>
        </w:rPr>
        <w:t>Камышловский</w:t>
      </w:r>
      <w:proofErr w:type="spellEnd"/>
      <w:r w:rsidRPr="00276A4C">
        <w:rPr>
          <w:rFonts w:ascii="Liberation Serif" w:hAnsi="Liberation Serif" w:cs="Liberation Serif"/>
          <w:sz w:val="28"/>
          <w:szCs w:val="28"/>
        </w:rPr>
        <w:t xml:space="preserve"> городской округ мог говорить о том, что сеть учреждений культуры не достаточна, то сегодня можно констатировать факт, что уровень фактической обеспеченности учреждениями культуры Камышловского городского округа соответствует нормативной потребности. </w:t>
      </w:r>
    </w:p>
    <w:p w:rsidR="00FD03A1" w:rsidRPr="00276A4C" w:rsidRDefault="00FD03A1" w:rsidP="009A7CE8">
      <w:pPr>
        <w:autoSpaceDE w:val="0"/>
        <w:autoSpaceDN w:val="0"/>
        <w:adjustRightInd w:val="0"/>
        <w:spacing w:line="0" w:lineRule="atLeast"/>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Однако учреждения культурно-досугового типа испытывают огромную нагрузку, выполняя полномочие администрации Камышловского городского округа «создание условий для организации досуга и обеспечения жителей городского округа услугами организаций культуры» (п. 24, статья 30 Устав Камышловского городского округа). В течение 2018 года АМУК КГО «Центр культуры и досуга» проведено 182 мероприятия, т.е. по 15 мероприятий в месяц. Учитывая, что норматив числа получателей услуг по Свердловской области на </w:t>
      </w:r>
      <w:r w:rsidRPr="00276A4C">
        <w:rPr>
          <w:rFonts w:ascii="Liberation Serif" w:hAnsi="Liberation Serif" w:cs="Liberation Serif"/>
          <w:sz w:val="28"/>
          <w:szCs w:val="28"/>
        </w:rPr>
        <w:lastRenderedPageBreak/>
        <w:t xml:space="preserve">одного работника культуры (по среднесписочной численности работников) 285 (План мероприятий (дорожная карта) «Изменения в отраслях социальной, сферы направленные на повышение эффективности сферы культуры Свердловской области», утвержденный Постановлением Правительства Свердловской области от 20.02.2013 года № 224 – ПП), то в </w:t>
      </w:r>
      <w:proofErr w:type="spellStart"/>
      <w:r w:rsidRPr="00276A4C">
        <w:rPr>
          <w:rFonts w:ascii="Liberation Serif" w:hAnsi="Liberation Serif" w:cs="Liberation Serif"/>
          <w:sz w:val="28"/>
          <w:szCs w:val="28"/>
        </w:rPr>
        <w:t>Камышловском</w:t>
      </w:r>
      <w:proofErr w:type="spellEnd"/>
      <w:r w:rsidRPr="00276A4C">
        <w:rPr>
          <w:rFonts w:ascii="Liberation Serif" w:hAnsi="Liberation Serif" w:cs="Liberation Serif"/>
          <w:sz w:val="28"/>
          <w:szCs w:val="28"/>
        </w:rPr>
        <w:t xml:space="preserve"> городском округе данный норматив превышен почти в 8 раз. На одного работника   АМУК КГО «Центр культуры и досуга» приходится 2271 получатель услуги (68154 получателя услуг на 30 работников).  </w:t>
      </w:r>
    </w:p>
    <w:p w:rsidR="00FD03A1" w:rsidRPr="00276A4C" w:rsidRDefault="00FD03A1" w:rsidP="009A7CE8">
      <w:pPr>
        <w:autoSpaceDE w:val="0"/>
        <w:autoSpaceDN w:val="0"/>
        <w:adjustRightInd w:val="0"/>
        <w:spacing w:line="0" w:lineRule="atLeast"/>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Показатель «Доля муниципальных учреждений культуры, находящихся в удовлетворительном состоянии, в общем количестве таких учреждений» соответствует - 100%. </w:t>
      </w:r>
    </w:p>
    <w:p w:rsidR="00FD03A1" w:rsidRPr="00276A4C" w:rsidRDefault="00FD03A1" w:rsidP="009A7CE8">
      <w:pPr>
        <w:autoSpaceDE w:val="0"/>
        <w:autoSpaceDN w:val="0"/>
        <w:adjustRightInd w:val="0"/>
        <w:spacing w:line="0" w:lineRule="atLeast"/>
        <w:ind w:firstLine="709"/>
        <w:jc w:val="both"/>
        <w:rPr>
          <w:rFonts w:ascii="Liberation Serif" w:eastAsia="Calibri" w:hAnsi="Liberation Serif" w:cs="Liberation Serif"/>
          <w:sz w:val="28"/>
          <w:szCs w:val="28"/>
        </w:rPr>
      </w:pPr>
      <w:r w:rsidRPr="00276A4C">
        <w:rPr>
          <w:rFonts w:ascii="Liberation Serif" w:hAnsi="Liberation Serif" w:cs="Liberation Serif"/>
          <w:sz w:val="28"/>
          <w:szCs w:val="28"/>
        </w:rPr>
        <w:t>Здания, в которых размещаются муниципальные учреждения культуры, находятся в удовлетворительном состоянии. Однако, н</w:t>
      </w:r>
      <w:r w:rsidRPr="00276A4C">
        <w:rPr>
          <w:rFonts w:ascii="Liberation Serif" w:eastAsia="Calibri" w:hAnsi="Liberation Serif" w:cs="Liberation Serif"/>
          <w:sz w:val="28"/>
          <w:szCs w:val="28"/>
        </w:rPr>
        <w:t xml:space="preserve">еобходимо продолжить капитальный ремонт здания центральной городской библиотеки: ремонт фасада, ремонт проводки, перепланировка и ремонт помещений внутри здания. </w:t>
      </w:r>
    </w:p>
    <w:p w:rsidR="00FD03A1" w:rsidRPr="00276A4C" w:rsidRDefault="00FD03A1" w:rsidP="009A7CE8">
      <w:pPr>
        <w:autoSpaceDE w:val="0"/>
        <w:autoSpaceDN w:val="0"/>
        <w:adjustRightInd w:val="0"/>
        <w:spacing w:line="0" w:lineRule="atLeast"/>
        <w:ind w:firstLine="709"/>
        <w:jc w:val="both"/>
        <w:rPr>
          <w:rFonts w:ascii="Liberation Serif" w:eastAsia="Calibri" w:hAnsi="Liberation Serif" w:cs="Liberation Serif"/>
          <w:sz w:val="28"/>
          <w:szCs w:val="28"/>
        </w:rPr>
      </w:pPr>
      <w:r w:rsidRPr="00276A4C">
        <w:rPr>
          <w:rFonts w:ascii="Liberation Serif" w:eastAsia="Calibri" w:hAnsi="Liberation Serif" w:cs="Liberation Serif"/>
          <w:sz w:val="28"/>
          <w:szCs w:val="28"/>
        </w:rPr>
        <w:t xml:space="preserve">Необходимо оборудовать прилегающую территорию музея. </w:t>
      </w:r>
    </w:p>
    <w:p w:rsidR="00FD03A1" w:rsidRPr="00276A4C" w:rsidRDefault="00FD03A1" w:rsidP="009A7CE8">
      <w:pPr>
        <w:spacing w:line="0" w:lineRule="atLeast"/>
        <w:ind w:firstLine="709"/>
        <w:jc w:val="center"/>
        <w:rPr>
          <w:rFonts w:ascii="Liberation Serif" w:hAnsi="Liberation Serif" w:cs="Liberation Serif"/>
          <w:sz w:val="28"/>
          <w:szCs w:val="28"/>
        </w:rPr>
      </w:pPr>
    </w:p>
    <w:p w:rsidR="00FD03A1" w:rsidRPr="00276A4C" w:rsidRDefault="00FD03A1" w:rsidP="009A7CE8">
      <w:pPr>
        <w:ind w:firstLine="709"/>
        <w:jc w:val="center"/>
        <w:rPr>
          <w:rFonts w:ascii="Liberation Serif" w:hAnsi="Liberation Serif" w:cs="Liberation Serif"/>
          <w:b/>
          <w:sz w:val="28"/>
          <w:szCs w:val="28"/>
        </w:rPr>
      </w:pPr>
      <w:r w:rsidRPr="00276A4C">
        <w:rPr>
          <w:rFonts w:ascii="Liberation Serif" w:hAnsi="Liberation Serif" w:cs="Liberation Serif"/>
          <w:b/>
          <w:sz w:val="28"/>
          <w:szCs w:val="28"/>
        </w:rPr>
        <w:t>Учреждения культурно- досугового типа</w:t>
      </w:r>
    </w:p>
    <w:p w:rsidR="00FD03A1" w:rsidRPr="00276A4C" w:rsidRDefault="00FD03A1" w:rsidP="009A7CE8">
      <w:pPr>
        <w:ind w:firstLine="709"/>
        <w:jc w:val="center"/>
        <w:rPr>
          <w:rFonts w:ascii="Liberation Serif" w:hAnsi="Liberation Serif" w:cs="Liberation Serif"/>
          <w:b/>
          <w:sz w:val="28"/>
          <w:szCs w:val="28"/>
        </w:rPr>
      </w:pPr>
    </w:p>
    <w:p w:rsidR="00FD03A1" w:rsidRPr="00276A4C" w:rsidRDefault="00FD03A1" w:rsidP="009A7CE8">
      <w:pPr>
        <w:ind w:firstLine="709"/>
        <w:jc w:val="both"/>
        <w:rPr>
          <w:rFonts w:ascii="Liberation Serif" w:hAnsi="Liberation Serif" w:cs="Liberation Serif"/>
          <w:i/>
          <w:sz w:val="28"/>
          <w:szCs w:val="28"/>
        </w:rPr>
      </w:pPr>
      <w:r w:rsidRPr="00276A4C">
        <w:rPr>
          <w:rFonts w:ascii="Liberation Serif" w:hAnsi="Liberation Serif" w:cs="Liberation Serif"/>
          <w:i/>
          <w:sz w:val="28"/>
          <w:szCs w:val="28"/>
        </w:rPr>
        <w:t>Динамика основных показателей культурно – досуговой сферы за последние 3 года:</w:t>
      </w:r>
    </w:p>
    <w:tbl>
      <w:tblPr>
        <w:tblW w:w="9923" w:type="dxa"/>
        <w:tblLayout w:type="fixed"/>
        <w:tblCellMar>
          <w:left w:w="40" w:type="dxa"/>
          <w:right w:w="40" w:type="dxa"/>
        </w:tblCellMar>
        <w:tblLook w:val="0000" w:firstRow="0" w:lastRow="0" w:firstColumn="0" w:lastColumn="0" w:noHBand="0" w:noVBand="0"/>
      </w:tblPr>
      <w:tblGrid>
        <w:gridCol w:w="851"/>
        <w:gridCol w:w="709"/>
        <w:gridCol w:w="1418"/>
        <w:gridCol w:w="1275"/>
        <w:gridCol w:w="1701"/>
        <w:gridCol w:w="1276"/>
        <w:gridCol w:w="1418"/>
        <w:gridCol w:w="1275"/>
      </w:tblGrid>
      <w:tr w:rsidR="00FD03A1" w:rsidRPr="00276A4C" w:rsidTr="005F319A">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Год</w:t>
            </w:r>
          </w:p>
          <w:p w:rsidR="00FD03A1" w:rsidRPr="00276A4C" w:rsidRDefault="00FD03A1" w:rsidP="009A7CE8">
            <w:pPr>
              <w:rPr>
                <w:rFonts w:ascii="Liberation Serif" w:hAnsi="Liberation Serif" w:cs="Liberation Serif"/>
                <w:sz w:val="28"/>
                <w:szCs w:val="28"/>
              </w:rPr>
            </w:pPr>
          </w:p>
        </w:tc>
        <w:tc>
          <w:tcPr>
            <w:tcW w:w="709"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Сеть (ед.)</w:t>
            </w:r>
          </w:p>
          <w:p w:rsidR="00FD03A1" w:rsidRPr="00276A4C" w:rsidRDefault="00FD03A1" w:rsidP="009A7CE8">
            <w:pPr>
              <w:rPr>
                <w:rFonts w:ascii="Liberation Serif" w:hAnsi="Liberation Serif" w:cs="Liberation Serif"/>
                <w:sz w:val="28"/>
                <w:szCs w:val="28"/>
              </w:rPr>
            </w:pPr>
          </w:p>
        </w:tc>
        <w:tc>
          <w:tcPr>
            <w:tcW w:w="1418"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Количество клубных формирований (ед.)</w:t>
            </w: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формирований</w:t>
            </w: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Количество участников</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в них</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(ед.)</w:t>
            </w:r>
          </w:p>
          <w:p w:rsidR="00FD03A1" w:rsidRPr="00276A4C" w:rsidRDefault="00FD03A1" w:rsidP="009A7CE8">
            <w:pPr>
              <w:rPr>
                <w:rFonts w:ascii="Liberation Serif" w:hAnsi="Liberation Serif" w:cs="Liberation Serif"/>
                <w:sz w:val="28"/>
                <w:szCs w:val="28"/>
              </w:rPr>
            </w:pPr>
          </w:p>
          <w:p w:rsidR="00FD03A1" w:rsidRPr="00276A4C" w:rsidRDefault="00FD03A1" w:rsidP="009A7CE8">
            <w:pPr>
              <w:rPr>
                <w:rFonts w:ascii="Liberation Serif" w:hAnsi="Liberation Serif" w:cs="Liberation Serif"/>
                <w:sz w:val="28"/>
                <w:szCs w:val="28"/>
              </w:rPr>
            </w:pPr>
          </w:p>
        </w:tc>
        <w:tc>
          <w:tcPr>
            <w:tcW w:w="170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Количество проведенных мероприятий</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(ед.)</w:t>
            </w:r>
          </w:p>
        </w:tc>
        <w:tc>
          <w:tcPr>
            <w:tcW w:w="1276"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Из них - на</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платной основе</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(ед.)</w:t>
            </w:r>
          </w:p>
        </w:tc>
        <w:tc>
          <w:tcPr>
            <w:tcW w:w="1418"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Кол-во</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посетителей</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(ед.)</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Из них – детей</w:t>
            </w:r>
          </w:p>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(ед.)</w:t>
            </w:r>
          </w:p>
        </w:tc>
      </w:tr>
      <w:tr w:rsidR="00FD03A1" w:rsidRPr="00276A4C" w:rsidTr="005F319A">
        <w:trPr>
          <w:trHeight w:hRule="exact" w:val="300"/>
        </w:trPr>
        <w:tc>
          <w:tcPr>
            <w:tcW w:w="85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2016</w:t>
            </w:r>
          </w:p>
        </w:tc>
        <w:tc>
          <w:tcPr>
            <w:tcW w:w="709"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0</w:t>
            </w:r>
          </w:p>
        </w:tc>
        <w:tc>
          <w:tcPr>
            <w:tcW w:w="1418" w:type="dxa"/>
            <w:tcBorders>
              <w:top w:val="single" w:sz="6" w:space="0" w:color="auto"/>
              <w:left w:val="single" w:sz="6" w:space="0" w:color="auto"/>
              <w:bottom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350</w:t>
            </w:r>
          </w:p>
        </w:tc>
        <w:tc>
          <w:tcPr>
            <w:tcW w:w="170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716</w:t>
            </w:r>
          </w:p>
        </w:tc>
        <w:tc>
          <w:tcPr>
            <w:tcW w:w="1276"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626</w:t>
            </w:r>
          </w:p>
        </w:tc>
        <w:tc>
          <w:tcPr>
            <w:tcW w:w="1418"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56310</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15417</w:t>
            </w:r>
          </w:p>
        </w:tc>
      </w:tr>
      <w:tr w:rsidR="00FD03A1" w:rsidRPr="00276A4C" w:rsidTr="005F319A">
        <w:trPr>
          <w:trHeight w:hRule="exact" w:val="300"/>
        </w:trPr>
        <w:tc>
          <w:tcPr>
            <w:tcW w:w="85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2017</w:t>
            </w:r>
          </w:p>
        </w:tc>
        <w:tc>
          <w:tcPr>
            <w:tcW w:w="709"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0</w:t>
            </w:r>
          </w:p>
        </w:tc>
        <w:tc>
          <w:tcPr>
            <w:tcW w:w="1418" w:type="dxa"/>
            <w:tcBorders>
              <w:top w:val="single" w:sz="6" w:space="0" w:color="auto"/>
              <w:left w:val="single" w:sz="6" w:space="0" w:color="auto"/>
              <w:bottom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16</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321</w:t>
            </w:r>
          </w:p>
        </w:tc>
        <w:tc>
          <w:tcPr>
            <w:tcW w:w="170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2565</w:t>
            </w:r>
          </w:p>
        </w:tc>
        <w:tc>
          <w:tcPr>
            <w:tcW w:w="1276"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2461</w:t>
            </w:r>
          </w:p>
        </w:tc>
        <w:tc>
          <w:tcPr>
            <w:tcW w:w="1418"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94044</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21244</w:t>
            </w:r>
          </w:p>
        </w:tc>
      </w:tr>
      <w:tr w:rsidR="00FD03A1" w:rsidRPr="00276A4C" w:rsidTr="005F319A">
        <w:trPr>
          <w:trHeight w:hRule="exact" w:val="300"/>
        </w:trPr>
        <w:tc>
          <w:tcPr>
            <w:tcW w:w="85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2018</w:t>
            </w:r>
          </w:p>
        </w:tc>
        <w:tc>
          <w:tcPr>
            <w:tcW w:w="709"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0</w:t>
            </w:r>
          </w:p>
        </w:tc>
        <w:tc>
          <w:tcPr>
            <w:tcW w:w="1418" w:type="dxa"/>
            <w:tcBorders>
              <w:top w:val="single" w:sz="6" w:space="0" w:color="auto"/>
              <w:left w:val="single" w:sz="6" w:space="0" w:color="auto"/>
              <w:bottom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17</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349</w:t>
            </w:r>
          </w:p>
        </w:tc>
        <w:tc>
          <w:tcPr>
            <w:tcW w:w="1701"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182</w:t>
            </w:r>
          </w:p>
        </w:tc>
        <w:tc>
          <w:tcPr>
            <w:tcW w:w="1276"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59</w:t>
            </w:r>
          </w:p>
        </w:tc>
        <w:tc>
          <w:tcPr>
            <w:tcW w:w="1418"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68154</w:t>
            </w:r>
          </w:p>
        </w:tc>
        <w:tc>
          <w:tcPr>
            <w:tcW w:w="1275" w:type="dxa"/>
            <w:tcBorders>
              <w:top w:val="single" w:sz="6" w:space="0" w:color="auto"/>
              <w:left w:val="single" w:sz="6" w:space="0" w:color="auto"/>
              <w:bottom w:val="single" w:sz="6" w:space="0" w:color="auto"/>
              <w:right w:val="single" w:sz="6" w:space="0" w:color="auto"/>
            </w:tcBorders>
          </w:tcPr>
          <w:p w:rsidR="00FD03A1" w:rsidRPr="00276A4C" w:rsidRDefault="00FD03A1" w:rsidP="009A7CE8">
            <w:pPr>
              <w:rPr>
                <w:rFonts w:ascii="Liberation Serif" w:hAnsi="Liberation Serif" w:cs="Liberation Serif"/>
                <w:sz w:val="28"/>
                <w:szCs w:val="28"/>
              </w:rPr>
            </w:pPr>
            <w:r w:rsidRPr="00276A4C">
              <w:rPr>
                <w:rFonts w:ascii="Liberation Serif" w:hAnsi="Liberation Serif" w:cs="Liberation Serif"/>
                <w:sz w:val="28"/>
                <w:szCs w:val="28"/>
              </w:rPr>
              <w:t>9410</w:t>
            </w:r>
          </w:p>
        </w:tc>
      </w:tr>
    </w:tbl>
    <w:p w:rsidR="00FD03A1" w:rsidRPr="00276A4C" w:rsidRDefault="00FD03A1" w:rsidP="009A7CE8">
      <w:pPr>
        <w:ind w:firstLine="709"/>
        <w:jc w:val="both"/>
        <w:rPr>
          <w:rFonts w:ascii="Liberation Serif" w:hAnsi="Liberation Serif" w:cs="Liberation Serif"/>
          <w:sz w:val="28"/>
          <w:szCs w:val="28"/>
        </w:rPr>
      </w:pP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Автономное муниципальное учреждение культуры Камышловского городского округа «Центр культуры и досуга» динамично развивается. Благодаря деятельности кинотеатра и проведению Международного джазового фестиваля «</w:t>
      </w:r>
      <w:proofErr w:type="spellStart"/>
      <w:r w:rsidRPr="00276A4C">
        <w:rPr>
          <w:rFonts w:ascii="Liberation Serif" w:hAnsi="Liberation Serif" w:cs="Liberation Serif"/>
          <w:sz w:val="28"/>
          <w:szCs w:val="28"/>
        </w:rPr>
        <w:t>UralTerraJazz</w:t>
      </w:r>
      <w:proofErr w:type="spellEnd"/>
      <w:r w:rsidRPr="00276A4C">
        <w:rPr>
          <w:rFonts w:ascii="Liberation Serif" w:hAnsi="Liberation Serif" w:cs="Liberation Serif"/>
          <w:sz w:val="28"/>
          <w:szCs w:val="28"/>
        </w:rPr>
        <w:t>» в 2018 году значительно увеличилось количество зрителей и участников мероприятий.</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Наиболее яркими и значимыми мероприятиями в 2018 г. стали:</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Юбилей города 350 лет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Второй открытый городской молодежный танцевальный конкурс «</w:t>
      </w:r>
      <w:proofErr w:type="spellStart"/>
      <w:r w:rsidRPr="00276A4C">
        <w:rPr>
          <w:rFonts w:ascii="Liberation Serif" w:hAnsi="Liberation Serif" w:cs="Liberation Serif"/>
          <w:sz w:val="28"/>
          <w:szCs w:val="28"/>
        </w:rPr>
        <w:t>Стартинейджер</w:t>
      </w:r>
      <w:proofErr w:type="spellEnd"/>
      <w:r w:rsidRPr="00276A4C">
        <w:rPr>
          <w:rFonts w:ascii="Liberation Serif" w:hAnsi="Liberation Serif" w:cs="Liberation Serif"/>
          <w:sz w:val="28"/>
          <w:szCs w:val="28"/>
        </w:rPr>
        <w:t xml:space="preserve"> -2018» «Создай свою Галактику».</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Акция «Малиновый звон». В целях сохранения и популяризации объектов культурного наследия в городе Камышлов по инициативе почетного гражданина Камышлова Рублева Виктора Аркадьевича в 2018 году состоялась благотворительная акция «Малиновый звон». Задача: сбор средств на приобретение колоколов для Покровского собора – символа города. Это мероприятие не просто акция - а знаковое событие в многовековой истории города.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 xml:space="preserve">VI юбилейный международный джазовый фестиваль «URALTERRAJAZZ» (фестиваль </w:t>
      </w:r>
      <w:proofErr w:type="spellStart"/>
      <w:r w:rsidRPr="00276A4C">
        <w:rPr>
          <w:rFonts w:ascii="Liberation Serif" w:hAnsi="Liberation Serif" w:cs="Liberation Serif"/>
          <w:sz w:val="28"/>
          <w:szCs w:val="28"/>
        </w:rPr>
        <w:t>open-air</w:t>
      </w:r>
      <w:proofErr w:type="spellEnd"/>
      <w:r w:rsidRPr="00276A4C">
        <w:rPr>
          <w:rFonts w:ascii="Liberation Serif" w:hAnsi="Liberation Serif" w:cs="Liberation Serif"/>
          <w:sz w:val="28"/>
          <w:szCs w:val="28"/>
        </w:rPr>
        <w:t xml:space="preserve">). Джазовый фестиваль на протяжении шести лет - яркое мероприятие в рамках празднования Дня города Камышлова. На этот праздник приезжают специально люди из разных городов не только Свердловской области, но и России.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Фестиваль-конкурс скульптуры из песка «</w:t>
      </w:r>
      <w:proofErr w:type="spellStart"/>
      <w:r w:rsidRPr="00276A4C">
        <w:rPr>
          <w:rFonts w:ascii="Liberation Serif" w:hAnsi="Liberation Serif" w:cs="Liberation Serif"/>
          <w:sz w:val="28"/>
          <w:szCs w:val="28"/>
        </w:rPr>
        <w:t>Kamyshlov-art-Sand</w:t>
      </w:r>
      <w:proofErr w:type="spellEnd"/>
      <w:r w:rsidRPr="00276A4C">
        <w:rPr>
          <w:rFonts w:ascii="Liberation Serif" w:hAnsi="Liberation Serif" w:cs="Liberation Serif"/>
          <w:sz w:val="28"/>
          <w:szCs w:val="28"/>
        </w:rPr>
        <w:t xml:space="preserve">». Каждый год организаторы ищут новые формы проведения фестиваля. Например, в 2018 году среди 15 песчаных скульптур высотой от 2 до 5 метров звучал джаз, ведущие джазовые исполнители исполнили джем- </w:t>
      </w:r>
      <w:proofErr w:type="spellStart"/>
      <w:r w:rsidRPr="00276A4C">
        <w:rPr>
          <w:rFonts w:ascii="Liberation Serif" w:hAnsi="Liberation Serif" w:cs="Liberation Serif"/>
          <w:sz w:val="28"/>
          <w:szCs w:val="28"/>
        </w:rPr>
        <w:t>сейшн</w:t>
      </w:r>
      <w:proofErr w:type="spellEnd"/>
      <w:r w:rsidRPr="00276A4C">
        <w:rPr>
          <w:rFonts w:ascii="Liberation Serif" w:hAnsi="Liberation Serif" w:cs="Liberation Serif"/>
          <w:sz w:val="28"/>
          <w:szCs w:val="28"/>
        </w:rPr>
        <w:t xml:space="preserve">.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Фестиваль декоративно-прикладного творчества и гастрономии «Земляничный джем» это первый в России фестиваль земляники стал открытием для жителей и гостей города. Уникальностью фестиваля стала продукция из земляники, как кулинарная, так и сувенирная. Ярким событием фестиваля «Земляничный джем» является празднично-земляничное дефиле.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Новинкой этого года стала акция «</w:t>
      </w:r>
      <w:proofErr w:type="spellStart"/>
      <w:r w:rsidRPr="00276A4C">
        <w:rPr>
          <w:rFonts w:ascii="Liberation Serif" w:hAnsi="Liberation Serif" w:cs="Liberation Serif"/>
          <w:sz w:val="28"/>
          <w:szCs w:val="28"/>
        </w:rPr>
        <w:t>Мегаземляника</w:t>
      </w:r>
      <w:proofErr w:type="spellEnd"/>
      <w:r w:rsidRPr="00276A4C">
        <w:rPr>
          <w:rFonts w:ascii="Liberation Serif" w:hAnsi="Liberation Serif" w:cs="Liberation Serif"/>
          <w:sz w:val="28"/>
          <w:szCs w:val="28"/>
        </w:rPr>
        <w:t>», благодаря которой город Камышлов установил рекорд. 3350 человек в плащах красного и зеленого цвета встали на площади города Камышлова в форме земляники. Более пяти минут потребовалось на то, чтобы зафиксировать рекорд. После подсчета представители Книги рекордов России официально подтвердили результат и вручили сертификаты на русском и английском языках.</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Капсула времени 1968-2018-2068.</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Открытие мемориального комплекса, посвященного труженикам тыла и детям войны состоялось 1 октября в рамках празднования Дня пожилого человека. </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рамках областной программы «Формирование комфортной городской среды» 26 октября состоялось торжественное открытие центрального городского сквера. XXVII Международные Рождественские образовательные чтения, муниципальный этап.</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Всероссийская акция «Ночь кино»</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Всероссийская акция «Ночь искусств»</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Международный день добровольца</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100 лет газете «</w:t>
      </w:r>
      <w:proofErr w:type="spellStart"/>
      <w:r w:rsidRPr="00276A4C">
        <w:rPr>
          <w:rFonts w:ascii="Liberation Serif" w:hAnsi="Liberation Serif" w:cs="Liberation Serif"/>
          <w:sz w:val="28"/>
          <w:szCs w:val="28"/>
        </w:rPr>
        <w:t>Камышловские</w:t>
      </w:r>
      <w:proofErr w:type="spellEnd"/>
      <w:r w:rsidRPr="00276A4C">
        <w:rPr>
          <w:rFonts w:ascii="Liberation Serif" w:hAnsi="Liberation Serif" w:cs="Liberation Serif"/>
          <w:sz w:val="28"/>
          <w:szCs w:val="28"/>
        </w:rPr>
        <w:t xml:space="preserve"> известия»</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100 лет со дня образования пограничных войск.</w:t>
      </w:r>
    </w:p>
    <w:p w:rsidR="00FD03A1" w:rsidRPr="00276A4C" w:rsidRDefault="00FD03A1" w:rsidP="009A7CE8">
      <w:pPr>
        <w:ind w:firstLine="709"/>
        <w:jc w:val="center"/>
        <w:rPr>
          <w:rFonts w:ascii="Liberation Serif" w:hAnsi="Liberation Serif" w:cs="Liberation Serif"/>
          <w:b/>
          <w:sz w:val="28"/>
          <w:szCs w:val="28"/>
          <w:highlight w:val="yellow"/>
        </w:rPr>
      </w:pPr>
    </w:p>
    <w:p w:rsidR="00FD03A1" w:rsidRPr="00276A4C" w:rsidRDefault="00FD03A1" w:rsidP="009A7CE8">
      <w:pPr>
        <w:ind w:firstLine="709"/>
        <w:jc w:val="center"/>
        <w:rPr>
          <w:rFonts w:ascii="Liberation Serif" w:hAnsi="Liberation Serif" w:cs="Liberation Serif"/>
          <w:b/>
          <w:sz w:val="28"/>
          <w:szCs w:val="28"/>
        </w:rPr>
      </w:pPr>
      <w:r w:rsidRPr="00276A4C">
        <w:rPr>
          <w:rFonts w:ascii="Liberation Serif" w:hAnsi="Liberation Serif" w:cs="Liberation Serif"/>
          <w:b/>
          <w:sz w:val="28"/>
          <w:szCs w:val="28"/>
        </w:rPr>
        <w:t>Библиотечная система</w:t>
      </w:r>
    </w:p>
    <w:p w:rsidR="00FD03A1" w:rsidRPr="00276A4C" w:rsidRDefault="00FD03A1" w:rsidP="009A7CE8">
      <w:pPr>
        <w:ind w:firstLine="709"/>
        <w:jc w:val="center"/>
        <w:rPr>
          <w:rFonts w:ascii="Liberation Serif" w:hAnsi="Liberation Serif" w:cs="Liberation Serif"/>
          <w:b/>
          <w:sz w:val="28"/>
          <w:szCs w:val="28"/>
        </w:rPr>
      </w:pP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Сеть муниципального бюджетного учреждения культуры «Камышловская централизованная библиотечная система» составляет:</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Центральная детская библиотека им. </w:t>
      </w:r>
      <w:proofErr w:type="spellStart"/>
      <w:r w:rsidRPr="00276A4C">
        <w:rPr>
          <w:rFonts w:ascii="Liberation Serif" w:hAnsi="Liberation Serif" w:cs="Liberation Serif"/>
          <w:sz w:val="28"/>
          <w:szCs w:val="28"/>
        </w:rPr>
        <w:t>П.П.Бажова</w:t>
      </w:r>
      <w:proofErr w:type="spellEnd"/>
      <w:r w:rsidRPr="00276A4C">
        <w:rPr>
          <w:rFonts w:ascii="Liberation Serif" w:hAnsi="Liberation Serif" w:cs="Liberation Serif"/>
          <w:sz w:val="28"/>
          <w:szCs w:val="28"/>
        </w:rPr>
        <w:t>;</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Центральная городская библиотека;</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Библиотека-филиал №3.</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По состоянию на 01.01.2019 года услугами учреждений муниципального бюджетного учреждения культуры «Камышловская централизованная библиотечная система» воспользовались 32,2% населения города - 8513 </w:t>
      </w:r>
      <w:r w:rsidRPr="00276A4C">
        <w:rPr>
          <w:rFonts w:ascii="Liberation Serif" w:hAnsi="Liberation Serif" w:cs="Liberation Serif"/>
          <w:sz w:val="28"/>
          <w:szCs w:val="28"/>
        </w:rPr>
        <w:lastRenderedPageBreak/>
        <w:t>пользователей. В том числе: детей до 14 лет - 3908 (71,6% населения города до 14 лет), молодежи 15-30 лет – 2014 (44,7% населения в возрасте от 15 до 30 лет).</w:t>
      </w:r>
    </w:p>
    <w:p w:rsidR="00FD03A1" w:rsidRPr="00276A4C" w:rsidRDefault="00FD03A1" w:rsidP="009A7CE8">
      <w:pPr>
        <w:ind w:firstLine="709"/>
        <w:jc w:val="both"/>
        <w:rPr>
          <w:rFonts w:ascii="Liberation Serif" w:hAnsi="Liberation Serif" w:cs="Liberation Serif"/>
          <w:bCs/>
          <w:sz w:val="28"/>
          <w:szCs w:val="28"/>
          <w:shd w:val="clear" w:color="auto" w:fill="FFFFFF"/>
        </w:rPr>
      </w:pPr>
      <w:r w:rsidRPr="00276A4C">
        <w:rPr>
          <w:rFonts w:ascii="Liberation Serif" w:hAnsi="Liberation Serif" w:cs="Liberation Serif"/>
          <w:bCs/>
          <w:sz w:val="28"/>
          <w:szCs w:val="28"/>
          <w:shd w:val="clear" w:color="auto" w:fill="FFFFFF"/>
        </w:rPr>
        <w:t xml:space="preserve">Посещений за 2018 год - 109618, в том числе 41682 дети до 14 лет. Проведено 741 массовое мероприятие (399 для детей), количество участников массовых мероприятий - 19348 жителей города и района (11674 – дети до 14 лет). </w:t>
      </w:r>
    </w:p>
    <w:p w:rsidR="00FD03A1" w:rsidRPr="00276A4C" w:rsidRDefault="00FD03A1" w:rsidP="009A7CE8">
      <w:pPr>
        <w:ind w:firstLine="709"/>
        <w:jc w:val="both"/>
        <w:rPr>
          <w:rFonts w:ascii="Liberation Serif" w:hAnsi="Liberation Serif" w:cs="Liberation Serif"/>
          <w:bCs/>
          <w:sz w:val="28"/>
          <w:szCs w:val="28"/>
          <w:shd w:val="clear" w:color="auto" w:fill="FFFFFF"/>
        </w:rPr>
      </w:pPr>
    </w:p>
    <w:p w:rsidR="00FD03A1" w:rsidRPr="00276A4C" w:rsidRDefault="00FD03A1" w:rsidP="009A7CE8">
      <w:pPr>
        <w:ind w:firstLine="709"/>
        <w:jc w:val="center"/>
        <w:rPr>
          <w:rFonts w:ascii="Liberation Serif" w:hAnsi="Liberation Serif" w:cs="Liberation Serif"/>
          <w:sz w:val="28"/>
          <w:szCs w:val="28"/>
        </w:rPr>
      </w:pPr>
      <w:r w:rsidRPr="00276A4C">
        <w:rPr>
          <w:rFonts w:ascii="Liberation Serif" w:hAnsi="Liberation Serif" w:cs="Liberation Serif"/>
          <w:sz w:val="28"/>
          <w:szCs w:val="28"/>
        </w:rPr>
        <w:t>Динамика основных показателей деятельности библиотек за последние 3 года:</w:t>
      </w:r>
    </w:p>
    <w:tbl>
      <w:tblPr>
        <w:tblW w:w="99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1100"/>
        <w:gridCol w:w="1795"/>
        <w:gridCol w:w="1709"/>
      </w:tblGrid>
      <w:tr w:rsidR="00FD03A1" w:rsidRPr="00276A4C" w:rsidTr="005F319A">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rPr>
                <w:rFonts w:ascii="Liberation Serif" w:hAnsi="Liberation Serif" w:cs="Liberation Serif"/>
                <w:sz w:val="28"/>
                <w:szCs w:val="28"/>
              </w:rPr>
            </w:pPr>
            <w:r w:rsidRPr="00276A4C">
              <w:rPr>
                <w:rFonts w:ascii="Liberation Serif" w:hAnsi="Liberation Serif" w:cs="Liberation Serif"/>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2016</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2017</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2018</w:t>
            </w:r>
          </w:p>
        </w:tc>
      </w:tr>
      <w:tr w:rsidR="00FD03A1" w:rsidRPr="00276A4C" w:rsidTr="005F319A">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 xml:space="preserve"> Книжный фонд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107670</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108317</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109560</w:t>
            </w:r>
          </w:p>
        </w:tc>
      </w:tr>
      <w:tr w:rsidR="00FD03A1" w:rsidRPr="00276A4C" w:rsidTr="005F319A">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в том числе – количество электронных изданий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w:t>
            </w:r>
          </w:p>
        </w:tc>
      </w:tr>
      <w:tr w:rsidR="00FD03A1" w:rsidRPr="00276A4C" w:rsidTr="005F319A">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 xml:space="preserve"> Новые поступления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1356</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1243</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1331</w:t>
            </w:r>
          </w:p>
        </w:tc>
      </w:tr>
      <w:tr w:rsidR="00FD03A1" w:rsidRPr="00276A4C" w:rsidTr="005F319A">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 xml:space="preserve"> Выбытия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1242</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596</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88</w:t>
            </w:r>
          </w:p>
        </w:tc>
      </w:tr>
      <w:tr w:rsidR="00FD03A1" w:rsidRPr="00276A4C" w:rsidTr="005F319A">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 xml:space="preserve"> Количество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8278</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8460</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8513</w:t>
            </w:r>
          </w:p>
        </w:tc>
      </w:tr>
      <w:tr w:rsidR="00FD03A1" w:rsidRPr="00276A4C" w:rsidTr="005F319A">
        <w:trPr>
          <w:trHeight w:val="27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rPr>
                <w:rFonts w:ascii="Liberation Serif" w:hAnsi="Liberation Serif" w:cs="Liberation Serif"/>
                <w:sz w:val="28"/>
                <w:szCs w:val="28"/>
              </w:rPr>
            </w:pPr>
            <w:r w:rsidRPr="00276A4C">
              <w:rPr>
                <w:rFonts w:ascii="Liberation Serif" w:hAnsi="Liberation Serif" w:cs="Liberation Serif"/>
                <w:sz w:val="28"/>
                <w:szCs w:val="28"/>
              </w:rPr>
              <w:t xml:space="preserve"> Количество посещений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105345</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104225</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jc w:val="center"/>
              <w:rPr>
                <w:rFonts w:ascii="Liberation Serif" w:hAnsi="Liberation Serif" w:cs="Liberation Serif"/>
                <w:sz w:val="28"/>
                <w:szCs w:val="28"/>
              </w:rPr>
            </w:pPr>
            <w:r w:rsidRPr="00276A4C">
              <w:rPr>
                <w:rFonts w:ascii="Liberation Serif" w:hAnsi="Liberation Serif" w:cs="Liberation Serif"/>
                <w:sz w:val="28"/>
                <w:szCs w:val="28"/>
              </w:rPr>
              <w:t>109618</w:t>
            </w:r>
          </w:p>
        </w:tc>
      </w:tr>
      <w:tr w:rsidR="00FD03A1" w:rsidRPr="00276A4C" w:rsidTr="005F319A">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firstLine="51"/>
              <w:rPr>
                <w:rFonts w:ascii="Liberation Serif" w:hAnsi="Liberation Serif" w:cs="Liberation Serif"/>
                <w:sz w:val="28"/>
                <w:szCs w:val="28"/>
              </w:rPr>
            </w:pPr>
            <w:r w:rsidRPr="00276A4C">
              <w:rPr>
                <w:rFonts w:ascii="Liberation Serif" w:hAnsi="Liberation Serif" w:cs="Liberation Serif"/>
                <w:sz w:val="28"/>
                <w:szCs w:val="28"/>
              </w:rPr>
              <w:t xml:space="preserve"> Книговыдача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427838</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411228</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416214</w:t>
            </w:r>
          </w:p>
        </w:tc>
      </w:tr>
      <w:tr w:rsidR="00FD03A1" w:rsidRPr="00276A4C" w:rsidTr="005F319A">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firstLine="51"/>
              <w:rPr>
                <w:rFonts w:ascii="Liberation Serif" w:hAnsi="Liberation Serif" w:cs="Liberation Serif"/>
                <w:sz w:val="28"/>
                <w:szCs w:val="28"/>
              </w:rPr>
            </w:pPr>
            <w:r w:rsidRPr="00276A4C">
              <w:rPr>
                <w:rFonts w:ascii="Liberation Serif" w:hAnsi="Liberation Serif" w:cs="Liberation Serif"/>
                <w:sz w:val="28"/>
                <w:szCs w:val="28"/>
              </w:rPr>
              <w:t>Количество библиотек, подключённых к Интернет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3</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3</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3</w:t>
            </w:r>
          </w:p>
        </w:tc>
      </w:tr>
      <w:tr w:rsidR="00FD03A1" w:rsidRPr="00276A4C" w:rsidTr="005F319A">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firstLine="51"/>
              <w:rPr>
                <w:rFonts w:ascii="Liberation Serif" w:hAnsi="Liberation Serif" w:cs="Liberation Serif"/>
                <w:sz w:val="28"/>
                <w:szCs w:val="28"/>
              </w:rPr>
            </w:pPr>
            <w:r w:rsidRPr="00276A4C">
              <w:rPr>
                <w:rFonts w:ascii="Liberation Serif" w:hAnsi="Liberation Serif" w:cs="Liberation Serif"/>
                <w:sz w:val="28"/>
                <w:szCs w:val="28"/>
              </w:rPr>
              <w:t>Количество компьютеров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40</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40</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40</w:t>
            </w:r>
          </w:p>
        </w:tc>
      </w:tr>
      <w:tr w:rsidR="00FD03A1" w:rsidRPr="00276A4C" w:rsidTr="005F319A">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left="81" w:right="24" w:firstLine="51"/>
              <w:rPr>
                <w:rFonts w:ascii="Liberation Serif" w:hAnsi="Liberation Serif" w:cs="Liberation Serif"/>
                <w:sz w:val="28"/>
                <w:szCs w:val="28"/>
              </w:rPr>
            </w:pPr>
            <w:r w:rsidRPr="00276A4C">
              <w:rPr>
                <w:rFonts w:ascii="Liberation Serif" w:hAnsi="Liberation Serif" w:cs="Liberation Serif"/>
                <w:sz w:val="28"/>
                <w:szCs w:val="28"/>
              </w:rPr>
              <w:t>количество автоматизированных рабочих мест для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22</w:t>
            </w:r>
          </w:p>
        </w:tc>
        <w:tc>
          <w:tcPr>
            <w:tcW w:w="1795"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22</w:t>
            </w:r>
          </w:p>
        </w:tc>
        <w:tc>
          <w:tcPr>
            <w:tcW w:w="1709" w:type="dxa"/>
            <w:tcBorders>
              <w:top w:val="single" w:sz="4" w:space="0" w:color="auto"/>
              <w:left w:val="single" w:sz="4" w:space="0" w:color="auto"/>
              <w:bottom w:val="single" w:sz="4" w:space="0" w:color="auto"/>
              <w:right w:val="single" w:sz="4" w:space="0" w:color="auto"/>
            </w:tcBorders>
            <w:vAlign w:val="center"/>
          </w:tcPr>
          <w:p w:rsidR="00FD03A1" w:rsidRPr="00276A4C" w:rsidRDefault="00FD03A1" w:rsidP="009A7CE8">
            <w:pPr>
              <w:widowControl w:val="0"/>
              <w:autoSpaceDE w:val="0"/>
              <w:autoSpaceDN w:val="0"/>
              <w:adjustRightInd w:val="0"/>
              <w:ind w:firstLine="51"/>
              <w:jc w:val="center"/>
              <w:rPr>
                <w:rFonts w:ascii="Liberation Serif" w:hAnsi="Liberation Serif" w:cs="Liberation Serif"/>
                <w:sz w:val="28"/>
                <w:szCs w:val="28"/>
              </w:rPr>
            </w:pPr>
            <w:r w:rsidRPr="00276A4C">
              <w:rPr>
                <w:rFonts w:ascii="Liberation Serif" w:hAnsi="Liberation Serif" w:cs="Liberation Serif"/>
                <w:sz w:val="28"/>
                <w:szCs w:val="28"/>
              </w:rPr>
              <w:t>22</w:t>
            </w:r>
          </w:p>
        </w:tc>
      </w:tr>
    </w:tbl>
    <w:p w:rsidR="00FD03A1" w:rsidRPr="00276A4C" w:rsidRDefault="00FD03A1" w:rsidP="009A7CE8">
      <w:pPr>
        <w:ind w:left="720" w:firstLine="709"/>
        <w:jc w:val="both"/>
        <w:rPr>
          <w:rFonts w:ascii="Liberation Serif" w:hAnsi="Liberation Serif" w:cs="Liberation Serif"/>
          <w:sz w:val="28"/>
          <w:szCs w:val="28"/>
        </w:rPr>
      </w:pPr>
    </w:p>
    <w:p w:rsidR="00FD03A1" w:rsidRPr="00276A4C" w:rsidRDefault="00FD03A1" w:rsidP="009A7CE8">
      <w:pPr>
        <w:numPr>
          <w:ilvl w:val="0"/>
          <w:numId w:val="13"/>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Участие в корпоративных областных библиографических проектах:</w:t>
      </w:r>
    </w:p>
    <w:p w:rsidR="00FD03A1" w:rsidRPr="00276A4C" w:rsidRDefault="00FD03A1" w:rsidP="009A7CE8">
      <w:pPr>
        <w:ind w:left="709"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Региональный каталог библиотек Свердловской области;   </w:t>
      </w:r>
    </w:p>
    <w:p w:rsidR="00FD03A1" w:rsidRPr="00276A4C" w:rsidRDefault="00FD03A1" w:rsidP="009A7CE8">
      <w:pPr>
        <w:ind w:left="709" w:firstLine="709"/>
        <w:jc w:val="both"/>
        <w:rPr>
          <w:rFonts w:ascii="Liberation Serif" w:hAnsi="Liberation Serif" w:cs="Liberation Serif"/>
          <w:sz w:val="28"/>
          <w:szCs w:val="28"/>
        </w:rPr>
      </w:pPr>
      <w:r w:rsidRPr="00276A4C">
        <w:rPr>
          <w:rFonts w:ascii="Liberation Serif" w:hAnsi="Liberation Serif" w:cs="Liberation Serif"/>
          <w:sz w:val="28"/>
          <w:szCs w:val="28"/>
        </w:rPr>
        <w:t>- Работают региональные проекты «Весь Урал», «Пионер»;</w:t>
      </w:r>
    </w:p>
    <w:p w:rsidR="00FD03A1" w:rsidRPr="00276A4C" w:rsidRDefault="00FD03A1" w:rsidP="009A7CE8">
      <w:pPr>
        <w:ind w:left="709" w:firstLine="709"/>
        <w:jc w:val="both"/>
        <w:rPr>
          <w:rFonts w:ascii="Liberation Serif" w:hAnsi="Liberation Serif" w:cs="Liberation Serif"/>
          <w:sz w:val="28"/>
          <w:szCs w:val="28"/>
        </w:rPr>
      </w:pPr>
      <w:r w:rsidRPr="00276A4C">
        <w:rPr>
          <w:rFonts w:ascii="Liberation Serif" w:hAnsi="Liberation Serif" w:cs="Liberation Serif"/>
          <w:sz w:val="28"/>
          <w:szCs w:val="28"/>
        </w:rPr>
        <w:t>- Областная программа «Электронная семантическая библиотека: Информация о Свердловской области». В рамках данного проекта стали участником конкурса «Неизвестный Урал»;</w:t>
      </w:r>
    </w:p>
    <w:p w:rsidR="00FD03A1" w:rsidRPr="00276A4C" w:rsidRDefault="00FD03A1" w:rsidP="009A7CE8">
      <w:pPr>
        <w:numPr>
          <w:ilvl w:val="0"/>
          <w:numId w:val="13"/>
        </w:numPr>
        <w:autoSpaceDE w:val="0"/>
        <w:autoSpaceDN w:val="0"/>
        <w:adjustRightInd w:val="0"/>
        <w:ind w:firstLine="709"/>
        <w:jc w:val="both"/>
        <w:rPr>
          <w:rFonts w:ascii="Liberation Serif" w:eastAsia="Calibri" w:hAnsi="Liberation Serif" w:cs="Liberation Serif"/>
          <w:sz w:val="28"/>
          <w:szCs w:val="28"/>
        </w:rPr>
      </w:pPr>
      <w:r w:rsidRPr="00276A4C">
        <w:rPr>
          <w:rFonts w:ascii="Liberation Serif" w:eastAsia="Calibri" w:hAnsi="Liberation Serif" w:cs="Liberation Serif"/>
          <w:sz w:val="28"/>
          <w:szCs w:val="28"/>
        </w:rPr>
        <w:t>Учреждение в течение года приняло участие в областных акциях «</w:t>
      </w:r>
      <w:proofErr w:type="spellStart"/>
      <w:r w:rsidRPr="00276A4C">
        <w:rPr>
          <w:rFonts w:ascii="Liberation Serif" w:eastAsia="Calibri" w:hAnsi="Liberation Serif" w:cs="Liberation Serif"/>
          <w:sz w:val="28"/>
          <w:szCs w:val="28"/>
        </w:rPr>
        <w:t>Библионочь</w:t>
      </w:r>
      <w:proofErr w:type="spellEnd"/>
      <w:r w:rsidRPr="00276A4C">
        <w:rPr>
          <w:rFonts w:ascii="Liberation Serif" w:eastAsia="Calibri" w:hAnsi="Liberation Serif" w:cs="Liberation Serif"/>
          <w:sz w:val="28"/>
          <w:szCs w:val="28"/>
        </w:rPr>
        <w:t>», «День чтения». «Ночь искусств»;</w:t>
      </w:r>
    </w:p>
    <w:p w:rsidR="00FD03A1" w:rsidRPr="00276A4C" w:rsidRDefault="00FD03A1" w:rsidP="009A7CE8">
      <w:pPr>
        <w:numPr>
          <w:ilvl w:val="0"/>
          <w:numId w:val="13"/>
        </w:numPr>
        <w:autoSpaceDE w:val="0"/>
        <w:autoSpaceDN w:val="0"/>
        <w:adjustRightInd w:val="0"/>
        <w:ind w:firstLine="709"/>
        <w:jc w:val="both"/>
        <w:rPr>
          <w:rFonts w:ascii="Liberation Serif" w:hAnsi="Liberation Serif" w:cs="Liberation Serif"/>
          <w:sz w:val="28"/>
          <w:szCs w:val="28"/>
        </w:rPr>
      </w:pPr>
      <w:r w:rsidRPr="00276A4C">
        <w:rPr>
          <w:rFonts w:ascii="Liberation Serif" w:eastAsia="Calibri" w:hAnsi="Liberation Serif" w:cs="Liberation Serif"/>
          <w:sz w:val="28"/>
          <w:szCs w:val="28"/>
        </w:rPr>
        <w:t xml:space="preserve">02.10.2018 г. структурному подразделению детская библиотека им. </w:t>
      </w:r>
      <w:proofErr w:type="spellStart"/>
      <w:r w:rsidRPr="00276A4C">
        <w:rPr>
          <w:rFonts w:ascii="Liberation Serif" w:eastAsia="Calibri" w:hAnsi="Liberation Serif" w:cs="Liberation Serif"/>
          <w:sz w:val="28"/>
          <w:szCs w:val="28"/>
        </w:rPr>
        <w:t>П.П.Бажова</w:t>
      </w:r>
      <w:proofErr w:type="spellEnd"/>
      <w:r w:rsidRPr="00276A4C">
        <w:rPr>
          <w:rFonts w:ascii="Liberation Serif" w:eastAsia="Calibri" w:hAnsi="Liberation Serif" w:cs="Liberation Serif"/>
          <w:sz w:val="28"/>
          <w:szCs w:val="28"/>
        </w:rPr>
        <w:t xml:space="preserve"> исполнилось 95 лет. </w:t>
      </w:r>
    </w:p>
    <w:p w:rsidR="00FD03A1" w:rsidRPr="00276A4C" w:rsidRDefault="00FD03A1" w:rsidP="009A7CE8">
      <w:pPr>
        <w:numPr>
          <w:ilvl w:val="0"/>
          <w:numId w:val="13"/>
        </w:num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Филармоническое собрание г. Камышлова в проекте «Виртуальный концертный зал» встретило десятый, юбилейный сезон.</w:t>
      </w:r>
    </w:p>
    <w:p w:rsidR="00FD03A1" w:rsidRPr="00276A4C" w:rsidRDefault="00FD03A1" w:rsidP="009A7CE8">
      <w:pPr>
        <w:spacing w:line="0" w:lineRule="atLeast"/>
        <w:ind w:firstLine="709"/>
        <w:jc w:val="center"/>
        <w:rPr>
          <w:rFonts w:ascii="Liberation Serif" w:hAnsi="Liberation Serif" w:cs="Liberation Serif"/>
          <w:b/>
          <w:sz w:val="28"/>
          <w:szCs w:val="28"/>
          <w:highlight w:val="yellow"/>
        </w:rPr>
      </w:pPr>
    </w:p>
    <w:p w:rsidR="00FD03A1" w:rsidRPr="00276A4C" w:rsidRDefault="00FD03A1" w:rsidP="009A7CE8">
      <w:pPr>
        <w:spacing w:line="0" w:lineRule="atLeast"/>
        <w:ind w:firstLine="709"/>
        <w:jc w:val="center"/>
        <w:rPr>
          <w:rFonts w:ascii="Liberation Serif" w:hAnsi="Liberation Serif" w:cs="Liberation Serif"/>
          <w:b/>
          <w:sz w:val="28"/>
          <w:szCs w:val="28"/>
        </w:rPr>
      </w:pPr>
      <w:r w:rsidRPr="00276A4C">
        <w:rPr>
          <w:rFonts w:ascii="Liberation Serif" w:hAnsi="Liberation Serif" w:cs="Liberation Serif"/>
          <w:b/>
          <w:sz w:val="28"/>
          <w:szCs w:val="28"/>
        </w:rPr>
        <w:t>Музеи.</w:t>
      </w:r>
    </w:p>
    <w:p w:rsidR="00FD03A1" w:rsidRPr="00276A4C" w:rsidRDefault="00FD03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Муниципальное бюджетное учреждение культуры Камышловского городского округа «</w:t>
      </w:r>
      <w:proofErr w:type="spellStart"/>
      <w:r w:rsidRPr="00276A4C">
        <w:rPr>
          <w:rFonts w:ascii="Liberation Serif" w:hAnsi="Liberation Serif" w:cs="Liberation Serif"/>
          <w:sz w:val="28"/>
          <w:szCs w:val="28"/>
        </w:rPr>
        <w:t>Камышловский</w:t>
      </w:r>
      <w:proofErr w:type="spellEnd"/>
      <w:r w:rsidRPr="00276A4C">
        <w:rPr>
          <w:rFonts w:ascii="Liberation Serif" w:hAnsi="Liberation Serif" w:cs="Liberation Serif"/>
          <w:sz w:val="28"/>
          <w:szCs w:val="28"/>
        </w:rPr>
        <w:t xml:space="preserve"> краеведческий музей».</w:t>
      </w:r>
    </w:p>
    <w:p w:rsidR="00FD03A1" w:rsidRPr="00276A4C" w:rsidRDefault="00FD03A1" w:rsidP="009A7CE8">
      <w:pPr>
        <w:autoSpaceDE w:val="0"/>
        <w:autoSpaceDN w:val="0"/>
        <w:adjustRightInd w:val="0"/>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 xml:space="preserve">В 2018 году научно-просветительская работа была направлена на обновление экспозиции «И дольше века длится жизнь»; новых выставок в музее и вне музея (обменных и передвижных); подготовку новых музейных занятий. В течение года велись научные исследования по темам «Камышлов в годы </w:t>
      </w:r>
      <w:r w:rsidRPr="00276A4C">
        <w:rPr>
          <w:rFonts w:ascii="Liberation Serif" w:hAnsi="Liberation Serif" w:cs="Liberation Serif"/>
          <w:sz w:val="28"/>
          <w:szCs w:val="28"/>
        </w:rPr>
        <w:lastRenderedPageBreak/>
        <w:t xml:space="preserve">гражданской войны», «История комсомольской организации города Камышлова», «Юбилейные даты Камышлова в 2018 году», в том числе в рамках подготовки к празднованию 350-летнего юбилея города Камышлова. </w:t>
      </w:r>
    </w:p>
    <w:p w:rsidR="00FD03A1" w:rsidRPr="00276A4C" w:rsidRDefault="00FD03A1" w:rsidP="009A7CE8">
      <w:pPr>
        <w:tabs>
          <w:tab w:val="left" w:pos="993"/>
        </w:tabs>
        <w:ind w:firstLine="709"/>
        <w:jc w:val="both"/>
        <w:rPr>
          <w:rFonts w:ascii="Liberation Serif" w:hAnsi="Liberation Serif" w:cs="Liberation Serif"/>
          <w:sz w:val="28"/>
          <w:szCs w:val="28"/>
        </w:rPr>
      </w:pPr>
      <w:r w:rsidRPr="00276A4C">
        <w:rPr>
          <w:rFonts w:ascii="Liberation Serif" w:hAnsi="Liberation Serif" w:cs="Liberation Serif"/>
          <w:iCs/>
          <w:sz w:val="28"/>
          <w:szCs w:val="28"/>
        </w:rPr>
        <w:t xml:space="preserve">В 2018 году музей стал участником трех всероссийских </w:t>
      </w:r>
      <w:r w:rsidRPr="00276A4C">
        <w:rPr>
          <w:rFonts w:ascii="Liberation Serif" w:hAnsi="Liberation Serif" w:cs="Liberation Serif"/>
          <w:sz w:val="28"/>
          <w:szCs w:val="28"/>
        </w:rPr>
        <w:t>культурно-образовательных акций:</w:t>
      </w:r>
    </w:p>
    <w:p w:rsidR="00FD03A1" w:rsidRPr="00276A4C" w:rsidRDefault="00FD03A1" w:rsidP="009A7CE8">
      <w:pPr>
        <w:widowControl w:val="0"/>
        <w:autoSpaceDE w:val="0"/>
        <w:autoSpaceDN w:val="0"/>
        <w:adjustRightInd w:val="0"/>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 «Ночь музеев - 2018», по темам «Шедевры из запасников» и «Музей в перспективе» проведено 11 мероприятий, в которых приняли участие 384 человека, из них 204 детей.</w:t>
      </w:r>
    </w:p>
    <w:p w:rsidR="00FD03A1" w:rsidRPr="00276A4C" w:rsidRDefault="00FD03A1" w:rsidP="009A7CE8">
      <w:pPr>
        <w:widowControl w:val="0"/>
        <w:autoSpaceDE w:val="0"/>
        <w:autoSpaceDN w:val="0"/>
        <w:adjustRightInd w:val="0"/>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 «День в музее для российских кадет» (325 чел.).</w:t>
      </w:r>
    </w:p>
    <w:p w:rsidR="00FD03A1" w:rsidRPr="00276A4C" w:rsidRDefault="00FD03A1" w:rsidP="009A7CE8">
      <w:pPr>
        <w:widowControl w:val="0"/>
        <w:autoSpaceDE w:val="0"/>
        <w:autoSpaceDN w:val="0"/>
        <w:adjustRightInd w:val="0"/>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 xml:space="preserve">- «Ночь искусств - 2018»: Игра </w:t>
      </w:r>
      <w:proofErr w:type="spellStart"/>
      <w:r w:rsidRPr="00276A4C">
        <w:rPr>
          <w:rFonts w:ascii="Liberation Serif" w:hAnsi="Liberation Serif" w:cs="Liberation Serif"/>
          <w:sz w:val="28"/>
          <w:szCs w:val="28"/>
        </w:rPr>
        <w:t>квест</w:t>
      </w:r>
      <w:proofErr w:type="spellEnd"/>
      <w:r w:rsidRPr="00276A4C">
        <w:rPr>
          <w:rFonts w:ascii="Liberation Serif" w:hAnsi="Liberation Serif" w:cs="Liberation Serif"/>
          <w:sz w:val="28"/>
          <w:szCs w:val="28"/>
        </w:rPr>
        <w:t xml:space="preserve"> «350 лет Камышлову. Создан с Вами» (приняло участие 13 команд, общая численность участников 78 человек).</w:t>
      </w:r>
    </w:p>
    <w:p w:rsidR="00FD03A1" w:rsidRPr="00276A4C" w:rsidRDefault="00FD03A1" w:rsidP="009A7CE8">
      <w:pPr>
        <w:tabs>
          <w:tab w:val="left" w:pos="99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течение года</w:t>
      </w:r>
      <w:r w:rsidRPr="00276A4C">
        <w:rPr>
          <w:rFonts w:ascii="Liberation Serif" w:hAnsi="Liberation Serif" w:cs="Liberation Serif"/>
          <w:b/>
          <w:sz w:val="28"/>
          <w:szCs w:val="28"/>
        </w:rPr>
        <w:t xml:space="preserve"> </w:t>
      </w:r>
      <w:r w:rsidRPr="00276A4C">
        <w:rPr>
          <w:rFonts w:ascii="Liberation Serif" w:hAnsi="Liberation Serif" w:cs="Liberation Serif"/>
          <w:sz w:val="28"/>
          <w:szCs w:val="28"/>
        </w:rPr>
        <w:t>всех желающих бесплатно действовал проект «Экскурсия выходного дня». (посетило 2458 человека).</w:t>
      </w:r>
    </w:p>
    <w:p w:rsidR="00FD03A1" w:rsidRPr="00276A4C" w:rsidRDefault="00FD03A1" w:rsidP="009A7CE8">
      <w:pPr>
        <w:tabs>
          <w:tab w:val="left" w:pos="99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Коллектив музея принял участие в реализации на территории Российской Федерации нового туристического проекта «Маршрутами Великой Северной Экспедиции». Первую группу экскурсантов – кадетов из города Бийска музей принял 28 марта 2018 года.</w:t>
      </w:r>
    </w:p>
    <w:p w:rsidR="00FD03A1" w:rsidRPr="00276A4C" w:rsidRDefault="00FD03A1" w:rsidP="009A7CE8">
      <w:pPr>
        <w:tabs>
          <w:tab w:val="left" w:pos="99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Учреждение прошло регистрацию в Реестре музеев Государственного каталога Музейного фонда Российской Федерации, присвоен уникальный идентификационный номер «1-66-М/00626».</w:t>
      </w:r>
    </w:p>
    <w:p w:rsidR="00FD03A1" w:rsidRPr="00276A4C" w:rsidRDefault="00FD03A1" w:rsidP="009A7CE8">
      <w:pPr>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 xml:space="preserve">Проведены работы по предоставлению доступа к информационным системам информационно-телекоммуникационных сетей, в том числе к сети Интернет, по приему и передаче </w:t>
      </w:r>
      <w:proofErr w:type="spellStart"/>
      <w:r w:rsidRPr="00276A4C">
        <w:rPr>
          <w:rFonts w:ascii="Liberation Serif" w:hAnsi="Liberation Serif" w:cs="Liberation Serif"/>
          <w:sz w:val="28"/>
          <w:szCs w:val="28"/>
        </w:rPr>
        <w:t>телематических</w:t>
      </w:r>
      <w:proofErr w:type="spellEnd"/>
      <w:r w:rsidRPr="00276A4C">
        <w:rPr>
          <w:rFonts w:ascii="Liberation Serif" w:hAnsi="Liberation Serif" w:cs="Liberation Serif"/>
          <w:sz w:val="28"/>
          <w:szCs w:val="28"/>
        </w:rPr>
        <w:t xml:space="preserve"> электронных сообщений.</w:t>
      </w:r>
    </w:p>
    <w:p w:rsidR="00FD03A1" w:rsidRPr="00276A4C" w:rsidRDefault="00FD03A1" w:rsidP="009A7CE8">
      <w:pPr>
        <w:ind w:firstLine="709"/>
        <w:contextualSpacing/>
        <w:jc w:val="both"/>
        <w:rPr>
          <w:rFonts w:ascii="Liberation Serif" w:hAnsi="Liberation Serif" w:cs="Liberation Serif"/>
          <w:sz w:val="28"/>
          <w:szCs w:val="28"/>
        </w:rPr>
      </w:pPr>
      <w:r w:rsidRPr="00276A4C">
        <w:rPr>
          <w:rFonts w:ascii="Liberation Serif" w:hAnsi="Liberation Serif" w:cs="Liberation Serif"/>
          <w:sz w:val="28"/>
          <w:szCs w:val="28"/>
        </w:rPr>
        <w:t>В течение года продолжались работы по благоустройству парковой территории музея.</w:t>
      </w:r>
    </w:p>
    <w:p w:rsidR="00FD03A1" w:rsidRPr="00276A4C" w:rsidRDefault="00FD03A1" w:rsidP="009A7CE8">
      <w:pPr>
        <w:ind w:firstLine="709"/>
        <w:jc w:val="both"/>
        <w:rPr>
          <w:rFonts w:ascii="Liberation Serif" w:hAnsi="Liberation Serif" w:cs="Liberation Serif"/>
          <w:sz w:val="28"/>
          <w:szCs w:val="28"/>
        </w:rPr>
      </w:pPr>
    </w:p>
    <w:p w:rsidR="00FD03A1" w:rsidRPr="00276A4C" w:rsidRDefault="00FD03A1" w:rsidP="009A7CE8">
      <w:pPr>
        <w:ind w:firstLine="709"/>
        <w:jc w:val="center"/>
        <w:rPr>
          <w:rFonts w:ascii="Liberation Serif" w:hAnsi="Liberation Serif" w:cs="Liberation Serif"/>
          <w:sz w:val="28"/>
          <w:szCs w:val="28"/>
        </w:rPr>
      </w:pPr>
      <w:r w:rsidRPr="00276A4C">
        <w:rPr>
          <w:rFonts w:ascii="Liberation Serif" w:hAnsi="Liberation Serif" w:cs="Liberation Serif"/>
          <w:sz w:val="28"/>
          <w:szCs w:val="28"/>
        </w:rPr>
        <w:t>Динамика основных показателей деятельности музеев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210"/>
        <w:gridCol w:w="2010"/>
        <w:gridCol w:w="2010"/>
      </w:tblGrid>
      <w:tr w:rsidR="00FD03A1" w:rsidRPr="00276A4C" w:rsidTr="003E4225">
        <w:tc>
          <w:tcPr>
            <w:tcW w:w="3397" w:type="dxa"/>
          </w:tcPr>
          <w:p w:rsidR="00FD03A1" w:rsidRPr="00276A4C" w:rsidRDefault="00FD03A1" w:rsidP="0059075D">
            <w:pPr>
              <w:jc w:val="center"/>
              <w:rPr>
                <w:rFonts w:ascii="Liberation Serif" w:eastAsia="SimSun" w:hAnsi="Liberation Serif" w:cs="Liberation Serif"/>
                <w:b/>
                <w:bCs/>
                <w:sz w:val="28"/>
                <w:szCs w:val="28"/>
              </w:rPr>
            </w:pP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2016</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2017</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2018</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Основной фонд:</w:t>
            </w:r>
          </w:p>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 xml:space="preserve"> общее количество (ед.)</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4963</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5001</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5023</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Новые поступления (ед.)</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104</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111</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114</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Количество посетителей (тыс. чел.)</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14663</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14677</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14692</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Количество экскурсий (ед.)</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131</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132</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135</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Научно-просветительские мероприятия (ед.)</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Мероприятия – 33</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Занятий – 80</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Лекций - 16</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Мероприятия – 34</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 xml:space="preserve">Занятий – 85 </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Лекций - 18</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Мероприятия -35</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Занятий – 101</w:t>
            </w:r>
          </w:p>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Лекций - 21</w:t>
            </w:r>
          </w:p>
        </w:tc>
      </w:tr>
      <w:tr w:rsidR="00FD03A1" w:rsidRPr="00276A4C" w:rsidTr="003E4225">
        <w:tc>
          <w:tcPr>
            <w:tcW w:w="3397" w:type="dxa"/>
          </w:tcPr>
          <w:p w:rsidR="00FD03A1" w:rsidRPr="00276A4C" w:rsidRDefault="00FD03A1" w:rsidP="0059075D">
            <w:pP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Количество выставок (ед.)</w:t>
            </w:r>
          </w:p>
        </w:tc>
        <w:tc>
          <w:tcPr>
            <w:tcW w:w="22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47</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49</w:t>
            </w:r>
          </w:p>
        </w:tc>
        <w:tc>
          <w:tcPr>
            <w:tcW w:w="2010" w:type="dxa"/>
          </w:tcPr>
          <w:p w:rsidR="00FD03A1" w:rsidRPr="00276A4C" w:rsidRDefault="00FD03A1" w:rsidP="0059075D">
            <w:pPr>
              <w:jc w:val="center"/>
              <w:rPr>
                <w:rFonts w:ascii="Liberation Serif" w:eastAsia="SimSun" w:hAnsi="Liberation Serif" w:cs="Liberation Serif"/>
                <w:bCs/>
                <w:sz w:val="28"/>
                <w:szCs w:val="28"/>
              </w:rPr>
            </w:pPr>
            <w:r w:rsidRPr="00276A4C">
              <w:rPr>
                <w:rFonts w:ascii="Liberation Serif" w:eastAsia="SimSun" w:hAnsi="Liberation Serif" w:cs="Liberation Serif"/>
                <w:bCs/>
                <w:sz w:val="28"/>
                <w:szCs w:val="28"/>
              </w:rPr>
              <w:t>52</w:t>
            </w:r>
          </w:p>
        </w:tc>
      </w:tr>
    </w:tbl>
    <w:p w:rsidR="00FD03A1" w:rsidRPr="00276A4C" w:rsidRDefault="00FD03A1" w:rsidP="009A7CE8">
      <w:pPr>
        <w:ind w:right="-2" w:firstLine="709"/>
        <w:jc w:val="both"/>
        <w:rPr>
          <w:rFonts w:ascii="Liberation Serif" w:hAnsi="Liberation Serif" w:cs="Liberation Serif"/>
          <w:b/>
        </w:rPr>
      </w:pPr>
    </w:p>
    <w:p w:rsidR="006C4D3B" w:rsidRPr="00276A4C" w:rsidRDefault="006C4D3B" w:rsidP="009A7CE8">
      <w:pPr>
        <w:ind w:firstLine="709"/>
        <w:jc w:val="center"/>
        <w:rPr>
          <w:rFonts w:ascii="Liberation Serif" w:hAnsi="Liberation Serif"/>
          <w:b/>
          <w:sz w:val="28"/>
          <w:szCs w:val="28"/>
        </w:rPr>
      </w:pPr>
      <w:r w:rsidRPr="00276A4C">
        <w:rPr>
          <w:rFonts w:ascii="Liberation Serif" w:hAnsi="Liberation Serif"/>
          <w:b/>
          <w:sz w:val="28"/>
          <w:szCs w:val="28"/>
        </w:rPr>
        <w:t xml:space="preserve">Раздел </w:t>
      </w:r>
      <w:r w:rsidR="006541D8" w:rsidRPr="00276A4C">
        <w:rPr>
          <w:rFonts w:ascii="Liberation Serif" w:hAnsi="Liberation Serif"/>
          <w:b/>
          <w:sz w:val="28"/>
          <w:szCs w:val="28"/>
        </w:rPr>
        <w:t>5</w:t>
      </w:r>
      <w:r w:rsidRPr="00276A4C">
        <w:rPr>
          <w:rFonts w:ascii="Liberation Serif" w:hAnsi="Liberation Serif"/>
          <w:b/>
          <w:sz w:val="28"/>
          <w:szCs w:val="28"/>
        </w:rPr>
        <w:t>. Физическая культура и спорт.</w:t>
      </w:r>
    </w:p>
    <w:p w:rsidR="005F319A" w:rsidRPr="00276A4C" w:rsidRDefault="005F319A" w:rsidP="009A7CE8">
      <w:pPr>
        <w:pStyle w:val="af4"/>
        <w:spacing w:after="0" w:line="240" w:lineRule="auto"/>
        <w:ind w:firstLine="709"/>
        <w:jc w:val="both"/>
        <w:rPr>
          <w:rFonts w:ascii="Liberation Serif" w:hAnsi="Liberation Serif"/>
          <w:sz w:val="28"/>
          <w:szCs w:val="28"/>
        </w:rPr>
      </w:pPr>
      <w:r w:rsidRPr="00276A4C">
        <w:rPr>
          <w:rFonts w:ascii="Liberation Serif" w:hAnsi="Liberation Serif"/>
          <w:sz w:val="28"/>
          <w:szCs w:val="28"/>
        </w:rPr>
        <w:lastRenderedPageBreak/>
        <w:t>В сравнении с прошлым отчетным периодом увеличилась численность занимающихся физической культурой и спортом на 227 человек, это связано с заинтересованностью населения к ведению здорового образа жизни. Количество жителей, проживающих на территории Камышловского городского округа 26 444 человека. Численность занимающихся физической культурой и спортом составляет 9065 человек. Доля занимающихся физической культурой и спортом составляет 34,2 %.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Одной из основных задач физкультурно-массовой и спортивной работы среди населения Камышловского городского округа является реализация ежегодного единого календарного плана спортивно-массовых и физкультурно-оздоровительных мероприятий.</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За 2018 год проведены физкультурно-массовые и спортивные мероприятия в количестве 80 мероприятий, в которых приняло участие 10116 человек. Самыми массовыми и значимыми на территории округа являются: День молодежи, День физкультурника, всероссийский день бега «Кросс наций», «Лыжня России», легкоатлетическая эстафета на приз газеты «</w:t>
      </w:r>
      <w:proofErr w:type="spellStart"/>
      <w:r w:rsidRPr="00276A4C">
        <w:rPr>
          <w:rFonts w:ascii="Liberation Serif" w:hAnsi="Liberation Serif"/>
          <w:sz w:val="28"/>
          <w:szCs w:val="28"/>
        </w:rPr>
        <w:t>Камышловские</w:t>
      </w:r>
      <w:proofErr w:type="spellEnd"/>
      <w:r w:rsidRPr="00276A4C">
        <w:rPr>
          <w:rFonts w:ascii="Liberation Serif" w:hAnsi="Liberation Serif"/>
          <w:sz w:val="28"/>
          <w:szCs w:val="28"/>
        </w:rPr>
        <w:t xml:space="preserve"> известия», всероссийский турнир по бадминтону «Мемориал Макарова Н.Ф.», турнир по хоккею с шайбой памяти В.Г. </w:t>
      </w:r>
      <w:proofErr w:type="spellStart"/>
      <w:r w:rsidRPr="00276A4C">
        <w:rPr>
          <w:rFonts w:ascii="Liberation Serif" w:hAnsi="Liberation Serif"/>
          <w:sz w:val="28"/>
          <w:szCs w:val="28"/>
        </w:rPr>
        <w:t>Печеркина</w:t>
      </w:r>
      <w:proofErr w:type="spellEnd"/>
      <w:r w:rsidRPr="00276A4C">
        <w:rPr>
          <w:rFonts w:ascii="Liberation Serif" w:hAnsi="Liberation Serif"/>
          <w:sz w:val="28"/>
          <w:szCs w:val="28"/>
        </w:rPr>
        <w:t>.</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Спортсмены Камышловского городского округа участвовали в различных соревнованиях разного уровня, а именно:</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 Чемпионат Мира по тайскому боксу;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России по бадминтону;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России по джиу-джитсу;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России по тайскому боксу;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Уральского федерального округа по бадминтону;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Уральского федерального округа по джиу-джитсу;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Уральского федерального округа по пауэрлифтингу;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Официальные всероссийские соревнования по бадминтону и джиу-джитсу;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России по мини-футболу.</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Физкультурное движение на территории округа осуществляется путем взаимодействия МАУ ДО «Детско-юношеская спортивная школа» и МБУ «Центр развития физической культуры, спорта и патриотического воспитания».</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Ежегодно составляется календарь физкультурных и спортивных мероприятий.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Одной из приоритетных задач физического воспитания является укрепление физического и психологического здоровья, пропаганда здорового образа жизни.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Реализация мер муниципальной политики в сфере физической культуры и спорта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В 2018 году учащиеся ДЮСШ приняли участие в 180 соревнованиях, заняли 560 призовых мест, из них: международные - 6, Всероссийские – 103, </w:t>
      </w:r>
      <w:proofErr w:type="spellStart"/>
      <w:r w:rsidRPr="00276A4C">
        <w:rPr>
          <w:rFonts w:ascii="Liberation Serif" w:hAnsi="Liberation Serif"/>
          <w:sz w:val="28"/>
          <w:szCs w:val="28"/>
        </w:rPr>
        <w:lastRenderedPageBreak/>
        <w:t>УрФО</w:t>
      </w:r>
      <w:proofErr w:type="spellEnd"/>
      <w:r w:rsidRPr="00276A4C">
        <w:rPr>
          <w:rFonts w:ascii="Liberation Serif" w:hAnsi="Liberation Serif"/>
          <w:sz w:val="28"/>
          <w:szCs w:val="28"/>
        </w:rPr>
        <w:t xml:space="preserve"> - 29, Областные – 109. Самыми значимыми достижениями учащихся ДЮСШ являются: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Первенство России по джиу-джитсу, заняли одно1место;</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 Первенство России по тайскому боксу- одно 3 место;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Международный турнир по дзюдо (Республика Казахстан) – одно 1 место, два 2 места, три 3 места;</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Всероссийские турниры по бадминтону – 11 – 1 мест; 23 – 2 мест; 35 – 3 мест.</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За 2018 год проведено 43 соревновани</w:t>
      </w:r>
      <w:r w:rsidR="0074245F">
        <w:rPr>
          <w:rFonts w:ascii="Liberation Serif" w:hAnsi="Liberation Serif"/>
          <w:sz w:val="28"/>
          <w:szCs w:val="28"/>
        </w:rPr>
        <w:t>я</w:t>
      </w:r>
      <w:r w:rsidRPr="00276A4C">
        <w:rPr>
          <w:rFonts w:ascii="Liberation Serif" w:hAnsi="Liberation Serif"/>
          <w:sz w:val="28"/>
          <w:szCs w:val="28"/>
        </w:rPr>
        <w:t xml:space="preserve"> на территории Камышловского городского округа, из них: 3 всероссийских, 3 - </w:t>
      </w:r>
      <w:proofErr w:type="spellStart"/>
      <w:r w:rsidRPr="00276A4C">
        <w:rPr>
          <w:rFonts w:ascii="Liberation Serif" w:hAnsi="Liberation Serif"/>
          <w:sz w:val="28"/>
          <w:szCs w:val="28"/>
        </w:rPr>
        <w:t>УрФО</w:t>
      </w:r>
      <w:proofErr w:type="spellEnd"/>
      <w:r w:rsidRPr="00276A4C">
        <w:rPr>
          <w:rFonts w:ascii="Liberation Serif" w:hAnsi="Liberation Serif"/>
          <w:sz w:val="28"/>
          <w:szCs w:val="28"/>
        </w:rPr>
        <w:t>, 1 – областн</w:t>
      </w:r>
      <w:r w:rsidR="0074245F">
        <w:rPr>
          <w:rFonts w:ascii="Liberation Serif" w:hAnsi="Liberation Serif"/>
          <w:sz w:val="28"/>
          <w:szCs w:val="28"/>
        </w:rPr>
        <w:t>ое</w:t>
      </w:r>
      <w:r w:rsidRPr="00276A4C">
        <w:rPr>
          <w:rFonts w:ascii="Liberation Serif" w:hAnsi="Liberation Serif"/>
          <w:sz w:val="28"/>
          <w:szCs w:val="28"/>
        </w:rPr>
        <w:t>, 1 – Первенство Свердловской области.</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За 2018 год присвоено 68 юношеских, 6</w:t>
      </w:r>
      <w:r w:rsidR="0074245F">
        <w:rPr>
          <w:rFonts w:ascii="Liberation Serif" w:hAnsi="Liberation Serif"/>
          <w:sz w:val="28"/>
          <w:szCs w:val="28"/>
        </w:rPr>
        <w:t xml:space="preserve"> </w:t>
      </w:r>
      <w:r w:rsidRPr="00276A4C">
        <w:rPr>
          <w:rFonts w:ascii="Liberation Serif" w:hAnsi="Liberation Serif"/>
          <w:sz w:val="28"/>
          <w:szCs w:val="28"/>
        </w:rPr>
        <w:t>спортивных разрядов и 4 КМС.</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b/>
          <w:sz w:val="28"/>
          <w:szCs w:val="28"/>
        </w:rPr>
        <w:t>Проблемы</w:t>
      </w:r>
      <w:r w:rsidRPr="00276A4C">
        <w:rPr>
          <w:rFonts w:ascii="Liberation Serif" w:hAnsi="Liberation Serif"/>
          <w:sz w:val="28"/>
          <w:szCs w:val="28"/>
        </w:rPr>
        <w:t>:</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нехватка современных спортивных сооружений;</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xml:space="preserve">- низкая материально-техническая база спортивных сооружений; </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нехватка квалифицированных тренерско-преподавательских кадров (штатных единиц);</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b/>
          <w:sz w:val="28"/>
          <w:szCs w:val="28"/>
        </w:rPr>
        <w:t>Перспективы развития</w:t>
      </w:r>
      <w:r w:rsidRPr="00276A4C">
        <w:rPr>
          <w:rFonts w:ascii="Liberation Serif" w:hAnsi="Liberation Serif"/>
          <w:sz w:val="28"/>
          <w:szCs w:val="28"/>
        </w:rPr>
        <w:t>:</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продолжить работу по развитию массового спорта, проведению спортивно-массовых мероприятий;</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-разработать систему мер по привлечению молодых кадров в тренерский состав спортивных и общеобразовательных школ;</w:t>
      </w:r>
    </w:p>
    <w:p w:rsidR="005F319A" w:rsidRPr="00276A4C" w:rsidRDefault="005F319A" w:rsidP="009A7CE8">
      <w:pPr>
        <w:ind w:firstLine="709"/>
        <w:jc w:val="both"/>
        <w:rPr>
          <w:rFonts w:ascii="Liberation Serif" w:hAnsi="Liberation Serif"/>
          <w:sz w:val="28"/>
          <w:szCs w:val="28"/>
        </w:rPr>
      </w:pPr>
      <w:r w:rsidRPr="00276A4C">
        <w:rPr>
          <w:rFonts w:ascii="Liberation Serif" w:hAnsi="Liberation Serif"/>
          <w:sz w:val="28"/>
          <w:szCs w:val="28"/>
        </w:rPr>
        <w:t>- расширять формы и методы работы по вовлечению различных слоёв населения к занятиям физической культурой и спортом.</w:t>
      </w:r>
    </w:p>
    <w:p w:rsidR="00433BDA" w:rsidRPr="00276A4C" w:rsidRDefault="00433BDA" w:rsidP="009A7CE8">
      <w:pPr>
        <w:ind w:firstLine="709"/>
        <w:jc w:val="center"/>
        <w:rPr>
          <w:rFonts w:ascii="Liberation Serif" w:hAnsi="Liberation Serif"/>
          <w:b/>
          <w:sz w:val="32"/>
          <w:szCs w:val="32"/>
          <w:highlight w:val="yellow"/>
        </w:rPr>
      </w:pPr>
    </w:p>
    <w:p w:rsidR="006C4D3B" w:rsidRPr="00276A4C" w:rsidRDefault="00451F14" w:rsidP="009A7CE8">
      <w:pPr>
        <w:ind w:firstLine="709"/>
        <w:jc w:val="center"/>
        <w:rPr>
          <w:rFonts w:ascii="Liberation Serif" w:hAnsi="Liberation Serif"/>
          <w:b/>
          <w:sz w:val="28"/>
          <w:szCs w:val="28"/>
        </w:rPr>
      </w:pPr>
      <w:r w:rsidRPr="00276A4C">
        <w:rPr>
          <w:rFonts w:ascii="Liberation Serif" w:hAnsi="Liberation Serif"/>
          <w:b/>
          <w:sz w:val="28"/>
          <w:szCs w:val="28"/>
        </w:rPr>
        <w:t xml:space="preserve">Раздел </w:t>
      </w:r>
      <w:r w:rsidR="006541D8" w:rsidRPr="00276A4C">
        <w:rPr>
          <w:rFonts w:ascii="Liberation Serif" w:hAnsi="Liberation Serif"/>
          <w:b/>
          <w:sz w:val="28"/>
          <w:szCs w:val="28"/>
        </w:rPr>
        <w:t>6</w:t>
      </w:r>
      <w:r w:rsidR="006C4D3B" w:rsidRPr="00276A4C">
        <w:rPr>
          <w:rFonts w:ascii="Liberation Serif" w:hAnsi="Liberation Serif"/>
          <w:b/>
          <w:sz w:val="28"/>
          <w:szCs w:val="28"/>
        </w:rPr>
        <w:t>. Жилищное строительство и обеспечение</w:t>
      </w:r>
    </w:p>
    <w:p w:rsidR="006C4D3B" w:rsidRPr="00276A4C" w:rsidRDefault="006C4D3B" w:rsidP="009A7CE8">
      <w:pPr>
        <w:ind w:firstLine="709"/>
        <w:jc w:val="center"/>
        <w:rPr>
          <w:rFonts w:ascii="Liberation Serif" w:hAnsi="Liberation Serif"/>
          <w:b/>
          <w:sz w:val="28"/>
          <w:szCs w:val="28"/>
        </w:rPr>
      </w:pPr>
      <w:r w:rsidRPr="00276A4C">
        <w:rPr>
          <w:rFonts w:ascii="Liberation Serif" w:hAnsi="Liberation Serif"/>
          <w:b/>
          <w:sz w:val="28"/>
          <w:szCs w:val="28"/>
        </w:rPr>
        <w:t xml:space="preserve">граждан жильём. </w:t>
      </w:r>
    </w:p>
    <w:p w:rsidR="00042941" w:rsidRPr="00276A4C" w:rsidRDefault="00042941" w:rsidP="009A7CE8">
      <w:pPr>
        <w:ind w:firstLine="709"/>
        <w:rPr>
          <w:rFonts w:ascii="Liberation Serif" w:hAnsi="Liberation Serif"/>
          <w:highlight w:val="yellow"/>
        </w:rPr>
      </w:pP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На территории Камышловского городского округа за 2018 года введено 12240 </w:t>
      </w:r>
      <w:proofErr w:type="spellStart"/>
      <w:r w:rsidRPr="00276A4C">
        <w:rPr>
          <w:rFonts w:ascii="Liberation Serif" w:hAnsi="Liberation Serif" w:cs="Liberation Serif"/>
          <w:sz w:val="28"/>
          <w:szCs w:val="28"/>
        </w:rPr>
        <w:t>кв.метров</w:t>
      </w:r>
      <w:proofErr w:type="spellEnd"/>
      <w:r w:rsidRPr="00276A4C">
        <w:rPr>
          <w:rFonts w:ascii="Liberation Serif" w:hAnsi="Liberation Serif" w:cs="Liberation Serif"/>
          <w:sz w:val="28"/>
          <w:szCs w:val="28"/>
        </w:rPr>
        <w:t xml:space="preserve"> жилья, в том числе 3495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xml:space="preserve">. жилья экономического класса, все жилые дома построены индивидуальным способом. </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Введены в эксплуатацию 4 многоквартирных жилых дома, расположенные по адресам: </w:t>
      </w:r>
      <w:proofErr w:type="spellStart"/>
      <w:r w:rsidRPr="00276A4C">
        <w:rPr>
          <w:rFonts w:ascii="Liberation Serif" w:hAnsi="Liberation Serif" w:cs="Liberation Serif"/>
          <w:sz w:val="28"/>
          <w:szCs w:val="28"/>
        </w:rPr>
        <w:t>ул.Олимпийская</w:t>
      </w:r>
      <w:proofErr w:type="spellEnd"/>
      <w:r w:rsidRPr="00276A4C">
        <w:rPr>
          <w:rFonts w:ascii="Liberation Serif" w:hAnsi="Liberation Serif" w:cs="Liberation Serif"/>
          <w:sz w:val="28"/>
          <w:szCs w:val="28"/>
        </w:rPr>
        <w:t xml:space="preserve">, 1, 2, Загородная, 22а, корпус 2,3, общей площадью 8745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xml:space="preserve">., в которых расположены 220 квартир и встроенный объект нежилого назначения. Построены два объекта торговли общей площадью 310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Начато строительство газопровода в юго-западной части Камышлова для перевод базы сжиженного газа на природный газ по адресу ул. Ключевая, 70 общей протяженностью 3,5 км.</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Достигнуты целевые показатели установленные целевой моделью «Постановка на кадастровый учет земельных участков и объектов недвижимого имущества», утвержденной распоряжением Правительства Российской </w:t>
      </w:r>
      <w:r w:rsidRPr="00276A4C">
        <w:rPr>
          <w:rFonts w:ascii="Liberation Serif" w:eastAsia="Calibri" w:hAnsi="Liberation Serif" w:cs="Liberation Serif"/>
          <w:sz w:val="28"/>
          <w:szCs w:val="28"/>
          <w:lang w:eastAsia="en-US"/>
        </w:rPr>
        <w:lastRenderedPageBreak/>
        <w:t>Федерации от 31.01.2017 года №147-р, а именно работы по описанию границ населенных пунктов выполнены на 100%, по территориальным зонам на 44,7%. Сведения о границе города Камышлова внесены в Единый государственный реестр недвижимости.</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 Для увеличения площадей пригодных для жилищного строительства, а также в целях проведения комплексных кадастровых работ за счет средств местного бюджета разработаны проекты планировки территории общей площадью 85 га, а именно территория в юго-западной части (по </w:t>
      </w:r>
      <w:proofErr w:type="spellStart"/>
      <w:r w:rsidRPr="00276A4C">
        <w:rPr>
          <w:rFonts w:ascii="Liberation Serif" w:eastAsia="Calibri" w:hAnsi="Liberation Serif" w:cs="Liberation Serif"/>
          <w:sz w:val="28"/>
          <w:szCs w:val="28"/>
          <w:lang w:eastAsia="en-US"/>
        </w:rPr>
        <w:t>ул.Насоновская</w:t>
      </w:r>
      <w:proofErr w:type="spellEnd"/>
      <w:r w:rsidRPr="00276A4C">
        <w:rPr>
          <w:rFonts w:ascii="Liberation Serif" w:eastAsia="Calibri" w:hAnsi="Liberation Serif" w:cs="Liberation Serif"/>
          <w:sz w:val="28"/>
          <w:szCs w:val="28"/>
          <w:lang w:eastAsia="en-US"/>
        </w:rPr>
        <w:t xml:space="preserve">, </w:t>
      </w:r>
      <w:proofErr w:type="spellStart"/>
      <w:r w:rsidRPr="00276A4C">
        <w:rPr>
          <w:rFonts w:ascii="Liberation Serif" w:eastAsia="Calibri" w:hAnsi="Liberation Serif" w:cs="Liberation Serif"/>
          <w:sz w:val="28"/>
          <w:szCs w:val="28"/>
          <w:lang w:eastAsia="en-US"/>
        </w:rPr>
        <w:t>Сыскова</w:t>
      </w:r>
      <w:proofErr w:type="spellEnd"/>
      <w:r w:rsidRPr="00276A4C">
        <w:rPr>
          <w:rFonts w:ascii="Liberation Serif" w:eastAsia="Calibri" w:hAnsi="Liberation Serif" w:cs="Liberation Serif"/>
          <w:sz w:val="28"/>
          <w:szCs w:val="28"/>
          <w:lang w:eastAsia="en-US"/>
        </w:rPr>
        <w:t xml:space="preserve">, и др.), общей площадью 83 га, для размещения жилой застройки и проект планировки линейных объектов (водоснабжение и водоотведение) микрорайона Солнечный. </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Утвержден проект планировки и межевания АО «ГАЗЭКС» территории, предназначенной для размещения линейного объекта: «Строительство ГРПШ газоснабжения квартала улиц Челюскинцев, Макара Васильева, Заречная, Энгельса, город Камышлов». Строительство данного объект запланировано на 2019-2020 годы.  Начата реконструкция газопровода высокого давления 0,6 МПа с заменой отключающих устройств на больший диаметр, для увеличения пропускной способности газопровода на участке от ГГРП-1 до </w:t>
      </w:r>
      <w:proofErr w:type="spellStart"/>
      <w:r w:rsidRPr="00276A4C">
        <w:rPr>
          <w:rFonts w:ascii="Liberation Serif" w:eastAsia="Calibri" w:hAnsi="Liberation Serif" w:cs="Liberation Serif"/>
          <w:sz w:val="28"/>
          <w:szCs w:val="28"/>
          <w:lang w:eastAsia="en-US"/>
        </w:rPr>
        <w:t>ул.Кирова</w:t>
      </w:r>
      <w:proofErr w:type="spellEnd"/>
      <w:r w:rsidRPr="00276A4C">
        <w:rPr>
          <w:rFonts w:ascii="Liberation Serif" w:eastAsia="Calibri" w:hAnsi="Liberation Serif" w:cs="Liberation Serif"/>
          <w:sz w:val="28"/>
          <w:szCs w:val="28"/>
          <w:lang w:eastAsia="en-US"/>
        </w:rPr>
        <w:t xml:space="preserve">, 34 </w:t>
      </w:r>
      <w:proofErr w:type="spellStart"/>
      <w:r w:rsidRPr="00276A4C">
        <w:rPr>
          <w:rFonts w:ascii="Liberation Serif" w:eastAsia="Calibri" w:hAnsi="Liberation Serif" w:cs="Liberation Serif"/>
          <w:sz w:val="28"/>
          <w:szCs w:val="28"/>
          <w:lang w:eastAsia="en-US"/>
        </w:rPr>
        <w:t>г.Камышлов</w:t>
      </w:r>
      <w:proofErr w:type="spellEnd"/>
      <w:r w:rsidRPr="00276A4C">
        <w:rPr>
          <w:rFonts w:ascii="Liberation Serif" w:eastAsia="Calibri" w:hAnsi="Liberation Serif" w:cs="Liberation Serif"/>
          <w:sz w:val="28"/>
          <w:szCs w:val="28"/>
          <w:lang w:eastAsia="en-US"/>
        </w:rPr>
        <w:t xml:space="preserve"> (с диаметра 200 мм на 300 мм), протяженность 22 970 м., предусматривающий прокол через реку Пышма. </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Разработана проектно-сметная документация на благоустройство улицы </w:t>
      </w:r>
      <w:proofErr w:type="spellStart"/>
      <w:r w:rsidRPr="00276A4C">
        <w:rPr>
          <w:rFonts w:ascii="Liberation Serif" w:eastAsia="Calibri" w:hAnsi="Liberation Serif" w:cs="Liberation Serif"/>
          <w:sz w:val="28"/>
          <w:szCs w:val="28"/>
          <w:lang w:eastAsia="en-US"/>
        </w:rPr>
        <w:t>К.Маркса</w:t>
      </w:r>
      <w:proofErr w:type="spellEnd"/>
      <w:r w:rsidRPr="00276A4C">
        <w:rPr>
          <w:rFonts w:ascii="Liberation Serif" w:eastAsia="Calibri" w:hAnsi="Liberation Serif" w:cs="Liberation Serif"/>
          <w:sz w:val="28"/>
          <w:szCs w:val="28"/>
          <w:lang w:eastAsia="en-US"/>
        </w:rPr>
        <w:t xml:space="preserve"> и центральной городской площади. Проведена актуализация схем водоснабжения, водоотведения и теплоснабжения Камышловского городского округа. Разработаны и утверждены программы комплексного развития транспортной, коммунальной и социальной инфраструктуры муниципального образования. </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 Завершена работа по формированию Федеральной информационной адресной системы (ФИАС) внесено 15862 объекта.</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 xml:space="preserve">Приобретен программный комплекс для организации работы по электронному взаимодействию с </w:t>
      </w:r>
      <w:proofErr w:type="spellStart"/>
      <w:r w:rsidRPr="00276A4C">
        <w:rPr>
          <w:rFonts w:ascii="Liberation Serif" w:eastAsia="Calibri" w:hAnsi="Liberation Serif" w:cs="Liberation Serif"/>
          <w:sz w:val="28"/>
          <w:szCs w:val="28"/>
          <w:lang w:eastAsia="en-US"/>
        </w:rPr>
        <w:t>Росреестром</w:t>
      </w:r>
      <w:proofErr w:type="spellEnd"/>
      <w:r w:rsidRPr="00276A4C">
        <w:rPr>
          <w:rFonts w:ascii="Liberation Serif" w:eastAsia="Calibri" w:hAnsi="Liberation Serif" w:cs="Liberation Serif"/>
          <w:sz w:val="28"/>
          <w:szCs w:val="28"/>
          <w:lang w:eastAsia="en-US"/>
        </w:rPr>
        <w:t>, в связи с этим обеспечено 100% передача документов в электронном виде.</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Администрация Камышловского городского округа выбрана пилотным проектом по внедрению государственной информационной системы градостроительной деятельности на 2019 год.</w:t>
      </w:r>
    </w:p>
    <w:p w:rsidR="006C32E3" w:rsidRPr="00276A4C" w:rsidRDefault="006C32E3" w:rsidP="009A7CE8">
      <w:pPr>
        <w:ind w:firstLine="709"/>
        <w:jc w:val="both"/>
        <w:rPr>
          <w:rFonts w:ascii="Liberation Serif" w:eastAsia="Calibri" w:hAnsi="Liberation Serif" w:cs="Liberation Serif"/>
          <w:sz w:val="28"/>
          <w:szCs w:val="28"/>
          <w:lang w:eastAsia="en-US"/>
        </w:rPr>
      </w:pPr>
      <w:r w:rsidRPr="00276A4C">
        <w:rPr>
          <w:rFonts w:ascii="Liberation Serif" w:eastAsia="Calibri" w:hAnsi="Liberation Serif" w:cs="Liberation Serif"/>
          <w:sz w:val="28"/>
          <w:szCs w:val="28"/>
          <w:lang w:eastAsia="en-US"/>
        </w:rPr>
        <w:t>Основной проблемой развития жилищного строительства до сих пор является отсутствие проектно-сметной документации на инженерную инфраструктуру к территориям предназначенных для массового жилищного строительства, в связи с недостаточностью бюджетных средств на эти цели.</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Целью ведения Реестра является организация единой системы учета муниципального имущества городского округа, обеспечение полного и непрерывного </w:t>
      </w:r>
      <w:proofErr w:type="spellStart"/>
      <w:r w:rsidRPr="00276A4C">
        <w:rPr>
          <w:rFonts w:ascii="Liberation Serif" w:hAnsi="Liberation Serif" w:cs="Liberation Serif"/>
          <w:sz w:val="28"/>
          <w:szCs w:val="28"/>
        </w:rPr>
        <w:t>пообъектного</w:t>
      </w:r>
      <w:proofErr w:type="spellEnd"/>
      <w:r w:rsidRPr="00276A4C">
        <w:rPr>
          <w:rFonts w:ascii="Liberation Serif" w:hAnsi="Liberation Serif" w:cs="Liberation Serif"/>
          <w:sz w:val="28"/>
          <w:szCs w:val="28"/>
        </w:rPr>
        <w:t xml:space="preserve">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276A4C">
        <w:rPr>
          <w:rFonts w:ascii="Liberation Serif" w:hAnsi="Liberation Serif" w:cs="Liberation Serif"/>
          <w:sz w:val="28"/>
          <w:szCs w:val="28"/>
        </w:rPr>
        <w:tab/>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 течение 2018 года зарегистрировано право собственности за КГО: на жилые объекты (9); нежилые помещения (8), жилые здания с земельными участками земельными участками (6), сооружения: </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сеть водоотведения район </w:t>
      </w:r>
      <w:proofErr w:type="spellStart"/>
      <w:r w:rsidRPr="00276A4C">
        <w:rPr>
          <w:rFonts w:ascii="Liberation Serif" w:hAnsi="Liberation Serif" w:cs="Liberation Serif"/>
          <w:sz w:val="28"/>
          <w:szCs w:val="28"/>
        </w:rPr>
        <w:t>Дормаш</w:t>
      </w:r>
      <w:proofErr w:type="spellEnd"/>
      <w:r w:rsidRPr="00276A4C">
        <w:rPr>
          <w:rFonts w:ascii="Liberation Serif" w:hAnsi="Liberation Serif" w:cs="Liberation Serif"/>
          <w:sz w:val="28"/>
          <w:szCs w:val="28"/>
        </w:rPr>
        <w:t xml:space="preserve"> города Камышлова;</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сеть водоотведения восточный район города Камышлова;</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сеть водоотведения северо-восточный район города Камышлова;</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участок сети водоснабжения по </w:t>
      </w:r>
      <w:proofErr w:type="spellStart"/>
      <w:r w:rsidRPr="00276A4C">
        <w:rPr>
          <w:rFonts w:ascii="Liberation Serif" w:hAnsi="Liberation Serif" w:cs="Liberation Serif"/>
          <w:sz w:val="28"/>
          <w:szCs w:val="28"/>
        </w:rPr>
        <w:t>ул.К.Партизан</w:t>
      </w:r>
      <w:proofErr w:type="spellEnd"/>
      <w:r w:rsidRPr="00276A4C">
        <w:rPr>
          <w:rFonts w:ascii="Liberation Serif" w:hAnsi="Liberation Serif" w:cs="Liberation Serif"/>
          <w:sz w:val="28"/>
          <w:szCs w:val="28"/>
        </w:rPr>
        <w:t xml:space="preserve"> от дома №2а до дома №47б города Камышлова.</w:t>
      </w:r>
    </w:p>
    <w:p w:rsidR="006C32E3" w:rsidRPr="00276A4C" w:rsidRDefault="006C32E3"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сеть горячего водоснабжения от </w:t>
      </w:r>
      <w:proofErr w:type="spellStart"/>
      <w:r w:rsidRPr="00276A4C">
        <w:rPr>
          <w:rFonts w:ascii="Liberation Serif" w:hAnsi="Liberation Serif" w:cs="Liberation Serif"/>
          <w:sz w:val="28"/>
          <w:szCs w:val="28"/>
        </w:rPr>
        <w:t>теплопункта</w:t>
      </w:r>
      <w:proofErr w:type="spellEnd"/>
      <w:r w:rsidRPr="00276A4C">
        <w:rPr>
          <w:rFonts w:ascii="Liberation Serif" w:hAnsi="Liberation Serif" w:cs="Liberation Serif"/>
          <w:sz w:val="28"/>
          <w:szCs w:val="28"/>
        </w:rPr>
        <w:t xml:space="preserve">, расположенного по ул. Загородная до многоквартирных жилых домов №20, 22, 22а (корп.1, корп.2), 24, 29 по улице Загородная и до многоквартирных домов по улице </w:t>
      </w:r>
      <w:proofErr w:type="spellStart"/>
      <w:r w:rsidRPr="00276A4C">
        <w:rPr>
          <w:rFonts w:ascii="Liberation Serif" w:hAnsi="Liberation Serif" w:cs="Liberation Serif"/>
          <w:sz w:val="28"/>
          <w:szCs w:val="28"/>
        </w:rPr>
        <w:t>Карловарская</w:t>
      </w:r>
      <w:proofErr w:type="spellEnd"/>
      <w:r w:rsidRPr="00276A4C">
        <w:rPr>
          <w:rFonts w:ascii="Liberation Serif" w:hAnsi="Liberation Serif" w:cs="Liberation Serif"/>
          <w:sz w:val="28"/>
          <w:szCs w:val="28"/>
        </w:rPr>
        <w:t>.</w:t>
      </w:r>
    </w:p>
    <w:p w:rsidR="006C32E3" w:rsidRPr="00276A4C" w:rsidRDefault="006C32E3" w:rsidP="009A7CE8">
      <w:pPr>
        <w:autoSpaceDE w:val="0"/>
        <w:autoSpaceDN w:val="0"/>
        <w:adjustRightInd w:val="0"/>
        <w:spacing w:line="276" w:lineRule="auto"/>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Зарегистрировано право собственности за </w:t>
      </w:r>
      <w:proofErr w:type="spellStart"/>
      <w:r w:rsidRPr="00276A4C">
        <w:rPr>
          <w:rFonts w:ascii="Liberation Serif" w:hAnsi="Liberation Serif" w:cs="Liberation Serif"/>
          <w:sz w:val="28"/>
          <w:szCs w:val="28"/>
        </w:rPr>
        <w:t>Камышловским</w:t>
      </w:r>
      <w:proofErr w:type="spellEnd"/>
      <w:r w:rsidRPr="00276A4C">
        <w:rPr>
          <w:rFonts w:ascii="Liberation Serif" w:hAnsi="Liberation Serif" w:cs="Liberation Serif"/>
          <w:sz w:val="28"/>
          <w:szCs w:val="28"/>
        </w:rPr>
        <w:t xml:space="preserve"> городским округом на 3 газопровода, в отношении 4 газопроводов, построенных жителями города </w:t>
      </w:r>
      <w:proofErr w:type="spellStart"/>
      <w:r w:rsidRPr="00276A4C">
        <w:rPr>
          <w:rFonts w:ascii="Liberation Serif" w:hAnsi="Liberation Serif" w:cs="Liberation Serif"/>
          <w:sz w:val="28"/>
          <w:szCs w:val="28"/>
        </w:rPr>
        <w:t>хозспособом</w:t>
      </w:r>
      <w:proofErr w:type="spellEnd"/>
      <w:r w:rsidRPr="00276A4C">
        <w:rPr>
          <w:rFonts w:ascii="Liberation Serif" w:hAnsi="Liberation Serif" w:cs="Liberation Serif"/>
          <w:sz w:val="28"/>
          <w:szCs w:val="28"/>
        </w:rPr>
        <w:t>, проведены инвентаризационные и кадастровые работы, объекты зарегистрированы в качестве бесхозяйных.</w:t>
      </w:r>
    </w:p>
    <w:p w:rsidR="006C32E3" w:rsidRPr="00276A4C" w:rsidRDefault="006C32E3" w:rsidP="009A7CE8">
      <w:pPr>
        <w:shd w:val="clear" w:color="auto" w:fill="FFFFFF"/>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По состоянию на 01.01.2019 г. общая площадь муниципальных жилых помещений - 29 390,65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 xml:space="preserve">., в том числе: </w:t>
      </w:r>
    </w:p>
    <w:p w:rsidR="006C32E3" w:rsidRPr="00276A4C" w:rsidRDefault="006C32E3" w:rsidP="009A7CE8">
      <w:pPr>
        <w:shd w:val="clear" w:color="auto" w:fill="FFFFFF"/>
        <w:ind w:firstLine="709"/>
        <w:rPr>
          <w:rFonts w:ascii="Liberation Serif" w:hAnsi="Liberation Serif" w:cs="Liberation Serif"/>
          <w:sz w:val="28"/>
          <w:szCs w:val="28"/>
        </w:rPr>
      </w:pPr>
      <w:r w:rsidRPr="00276A4C">
        <w:rPr>
          <w:rFonts w:ascii="Liberation Serif" w:hAnsi="Liberation Serif" w:cs="Liberation Serif"/>
          <w:sz w:val="28"/>
          <w:szCs w:val="28"/>
        </w:rPr>
        <w:t xml:space="preserve">в домах, пригодных для проживания - 22 511,8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w:t>
      </w:r>
    </w:p>
    <w:p w:rsidR="006C32E3" w:rsidRPr="00276A4C" w:rsidRDefault="006C32E3" w:rsidP="009A7CE8">
      <w:pPr>
        <w:shd w:val="clear" w:color="auto" w:fill="FFFFFF"/>
        <w:spacing w:line="338" w:lineRule="atLeast"/>
        <w:ind w:firstLine="709"/>
        <w:rPr>
          <w:rFonts w:ascii="Liberation Serif" w:hAnsi="Liberation Serif" w:cs="Liberation Serif"/>
          <w:sz w:val="28"/>
          <w:szCs w:val="28"/>
        </w:rPr>
      </w:pPr>
      <w:r w:rsidRPr="00276A4C">
        <w:rPr>
          <w:rFonts w:ascii="Liberation Serif" w:hAnsi="Liberation Serif" w:cs="Liberation Serif"/>
          <w:sz w:val="28"/>
          <w:szCs w:val="28"/>
        </w:rPr>
        <w:t xml:space="preserve">в аварийных домах - 6 878,85 </w:t>
      </w:r>
      <w:proofErr w:type="spellStart"/>
      <w:r w:rsidRPr="00276A4C">
        <w:rPr>
          <w:rFonts w:ascii="Liberation Serif" w:hAnsi="Liberation Serif" w:cs="Liberation Serif"/>
          <w:sz w:val="28"/>
          <w:szCs w:val="28"/>
        </w:rPr>
        <w:t>кв.м</w:t>
      </w:r>
      <w:proofErr w:type="spellEnd"/>
      <w:r w:rsidRPr="00276A4C">
        <w:rPr>
          <w:rFonts w:ascii="Liberation Serif" w:hAnsi="Liberation Serif" w:cs="Liberation Serif"/>
          <w:sz w:val="28"/>
          <w:szCs w:val="28"/>
        </w:rPr>
        <w:t>.</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Учет граждан в качестве нуждающихся в жилых помещениях, предоставляемых по договорам социального найма ведется в соответствии с Законом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6C32E3" w:rsidRPr="00276A4C" w:rsidRDefault="006C32E3"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767D81" w:rsidRPr="00276A4C" w:rsidRDefault="00767D8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По состоянию на 01.01.2019 года по </w:t>
      </w:r>
      <w:proofErr w:type="spellStart"/>
      <w:r w:rsidRPr="00276A4C">
        <w:rPr>
          <w:rFonts w:ascii="Liberation Serif" w:hAnsi="Liberation Serif" w:cs="Liberation Serif"/>
          <w:sz w:val="28"/>
          <w:szCs w:val="28"/>
        </w:rPr>
        <w:t>Камышловскому</w:t>
      </w:r>
      <w:proofErr w:type="spellEnd"/>
      <w:r w:rsidRPr="00276A4C">
        <w:rPr>
          <w:rFonts w:ascii="Liberation Serif" w:hAnsi="Liberation Serif" w:cs="Liberation Serif"/>
          <w:sz w:val="28"/>
          <w:szCs w:val="28"/>
        </w:rPr>
        <w:t xml:space="preserve"> городскому округу на учете в качестве нуждающихся в жилых помещениях, предоставляемых на условиях социального найма состоит 1077 семей, в </w:t>
      </w:r>
      <w:proofErr w:type="spellStart"/>
      <w:r w:rsidRPr="00276A4C">
        <w:rPr>
          <w:rFonts w:ascii="Liberation Serif" w:hAnsi="Liberation Serif" w:cs="Liberation Serif"/>
          <w:sz w:val="28"/>
          <w:szCs w:val="28"/>
        </w:rPr>
        <w:t>т.ч</w:t>
      </w:r>
      <w:proofErr w:type="spellEnd"/>
      <w:r w:rsidRPr="00276A4C">
        <w:rPr>
          <w:rFonts w:ascii="Liberation Serif" w:hAnsi="Liberation Serif" w:cs="Liberation Serif"/>
          <w:sz w:val="28"/>
          <w:szCs w:val="28"/>
        </w:rPr>
        <w:t>. по категориям:</w:t>
      </w:r>
    </w:p>
    <w:p w:rsidR="00767D81" w:rsidRPr="00276A4C" w:rsidRDefault="00767D81" w:rsidP="009A7CE8">
      <w:pPr>
        <w:pStyle w:val="a7"/>
        <w:numPr>
          <w:ilvl w:val="0"/>
          <w:numId w:val="6"/>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Ветераны боевых действий, инвалиды и семьи, имеющие детей-инвалидов – 177;</w:t>
      </w:r>
    </w:p>
    <w:p w:rsidR="00767D81" w:rsidRPr="00276A4C" w:rsidRDefault="00767D81" w:rsidP="009A7CE8">
      <w:pPr>
        <w:pStyle w:val="a7"/>
        <w:numPr>
          <w:ilvl w:val="0"/>
          <w:numId w:val="6"/>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Вдовы ВОВ – нет, все обеспечены;</w:t>
      </w:r>
    </w:p>
    <w:p w:rsidR="00767D81" w:rsidRPr="00276A4C" w:rsidRDefault="00767D81" w:rsidP="009A7CE8">
      <w:pPr>
        <w:pStyle w:val="a7"/>
        <w:numPr>
          <w:ilvl w:val="0"/>
          <w:numId w:val="6"/>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Многодетные семьи – 148;</w:t>
      </w:r>
    </w:p>
    <w:p w:rsidR="00767D81" w:rsidRPr="00276A4C" w:rsidRDefault="00767D81" w:rsidP="009A7CE8">
      <w:pPr>
        <w:pStyle w:val="a7"/>
        <w:numPr>
          <w:ilvl w:val="0"/>
          <w:numId w:val="6"/>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Молодые семьи – 325;</w:t>
      </w:r>
    </w:p>
    <w:p w:rsidR="00767D81" w:rsidRPr="00276A4C" w:rsidRDefault="00767D81" w:rsidP="009A7CE8">
      <w:pPr>
        <w:pStyle w:val="a7"/>
        <w:numPr>
          <w:ilvl w:val="0"/>
          <w:numId w:val="6"/>
        </w:numPr>
        <w:ind w:firstLine="709"/>
        <w:jc w:val="both"/>
        <w:rPr>
          <w:rFonts w:ascii="Liberation Serif" w:hAnsi="Liberation Serif" w:cs="Liberation Serif"/>
          <w:sz w:val="28"/>
          <w:szCs w:val="28"/>
        </w:rPr>
      </w:pPr>
      <w:r w:rsidRPr="00276A4C">
        <w:rPr>
          <w:rFonts w:ascii="Liberation Serif" w:hAnsi="Liberation Serif" w:cs="Liberation Serif"/>
          <w:sz w:val="28"/>
          <w:szCs w:val="28"/>
        </w:rPr>
        <w:t>Общие основания – 427.</w:t>
      </w:r>
    </w:p>
    <w:p w:rsidR="00767D81" w:rsidRPr="00276A4C" w:rsidRDefault="00767D8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За 2018 год к принято на учет 29 семей, снято с учета 14 семей. </w:t>
      </w:r>
    </w:p>
    <w:p w:rsidR="00767D81" w:rsidRPr="00276A4C" w:rsidRDefault="00767D8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2018 году 13 семей улучшили жилищные условия. Из них:</w:t>
      </w:r>
    </w:p>
    <w:p w:rsidR="00767D81" w:rsidRPr="00276A4C" w:rsidRDefault="00767D8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обеспечены жилыми помещениями 3 многодетных семьи. Данная категория получила сертификаты на приобретение (строительство) жилья. Предложения на распределение также были направлены в ГКУ СО «Фонд жилищного строительства».</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рамках Постановления Правительства Свердловской области от 28.04.2006 года № 357-ПП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семей, имеющих детей-инвалидов» в июне 2018 года получил ЕДВ один инвалид. Сумма социальной выплаты составила 789 084 руб. Очередник добавил собственные средства и прибрел однокомнатную благоустроенную квартиру.</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 2018 году в рамках подпрограммы «Обеспечения жильем молодых семей» государственной подпрограммы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года № 1710 были обеспечены 2 молодых многодетных семьи, получивших жилищные сертификаты на сумму 1 248 912 рублей. </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 рамках Постановления Правительства Свердловской области от 21.03.2006 года №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РФ «Обеспечение доступным и комфортным </w:t>
      </w:r>
      <w:r w:rsidRPr="00276A4C">
        <w:rPr>
          <w:rFonts w:ascii="Liberation Serif" w:hAnsi="Liberation Serif" w:cs="Liberation Serif"/>
          <w:sz w:val="28"/>
          <w:szCs w:val="28"/>
        </w:rPr>
        <w:lastRenderedPageBreak/>
        <w:t>жильем граждан РФ» получила жилищный сертификат, вынужденная переселенка, состоявшая на учете с 2002 года.</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За период 2018 года по программе «Переселение граждан из аварийного жилого дома» был заселен жилой дом по Карловарской,1. По адресу </w:t>
      </w:r>
      <w:proofErr w:type="spellStart"/>
      <w:r w:rsidRPr="00276A4C">
        <w:rPr>
          <w:rFonts w:ascii="Liberation Serif" w:hAnsi="Liberation Serif" w:cs="Liberation Serif"/>
          <w:sz w:val="28"/>
          <w:szCs w:val="28"/>
        </w:rPr>
        <w:t>Карловарская</w:t>
      </w:r>
      <w:proofErr w:type="spellEnd"/>
      <w:r w:rsidRPr="00276A4C">
        <w:rPr>
          <w:rFonts w:ascii="Liberation Serif" w:hAnsi="Liberation Serif" w:cs="Liberation Serif"/>
          <w:sz w:val="28"/>
          <w:szCs w:val="28"/>
        </w:rPr>
        <w:t>, д.1 получили договора социального найма 25 семей, заключили договора мены 23 семьи.</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6 семей получили жилье, купленное на вторичном рынке по договорам социального найма, по договорам мены 11.</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 декабре 2018 года по программе переселения граждан из аварийного жилого фонда был заселен дом по адресу: Загородная 22а, получили договора социального найма 4 семьи, договора мены 9 семей и 3 предварительных договора мены для долевых собственников.</w:t>
      </w:r>
    </w:p>
    <w:p w:rsidR="00767D81" w:rsidRPr="00276A4C" w:rsidRDefault="00767D81" w:rsidP="009A7CE8">
      <w:pPr>
        <w:ind w:firstLine="709"/>
        <w:jc w:val="both"/>
        <w:rPr>
          <w:rFonts w:ascii="Liberation Serif" w:hAnsi="Liberation Serif" w:cs="Liberation Serif"/>
        </w:rPr>
      </w:pPr>
      <w:r w:rsidRPr="00276A4C">
        <w:rPr>
          <w:rFonts w:ascii="Liberation Serif" w:hAnsi="Liberation Serif" w:cs="Liberation Serif"/>
          <w:sz w:val="28"/>
          <w:szCs w:val="28"/>
        </w:rPr>
        <w:t>В 2018 году в рамках реализации региональной адресной программы по переселению граждан из аварийного жилищного фонда были построены два пятиэтажных дома по ул. Олимпийская, д. № 1 и д. № 2 в новом микрорайоне Солнечный. В ноябре 2018 года многоквартирные пятиэтажные дома по ул. Олимпийская, д. № 1 и д. № 2 введены в эксплуатацию. Сроки сдачи объектов в эксплуатацию сорваны более чем на 16 месяцев по вине Застройщика. Граждане, собственники и наниматели жилых помещений, переселены в многоквартирные жилые дома по ул. Олимпийская, д. № 1 и д. № 2 после торжественного мероприятия вручения ключей участникам программы переселения в количестве 140 семей – 14 и 15 февраля 2019 г.</w:t>
      </w:r>
    </w:p>
    <w:p w:rsidR="00C827B8" w:rsidRPr="00276A4C" w:rsidRDefault="00C827B8" w:rsidP="009A7CE8">
      <w:pPr>
        <w:pStyle w:val="a7"/>
        <w:ind w:firstLine="709"/>
        <w:jc w:val="center"/>
        <w:rPr>
          <w:rFonts w:ascii="Liberation Serif" w:hAnsi="Liberation Serif" w:cs="Times New Roman"/>
          <w:b/>
          <w:sz w:val="28"/>
          <w:szCs w:val="28"/>
        </w:rPr>
      </w:pPr>
    </w:p>
    <w:p w:rsidR="006C4D3B" w:rsidRPr="00276A4C" w:rsidRDefault="006C4D3B" w:rsidP="009A7CE8">
      <w:pPr>
        <w:pStyle w:val="a7"/>
        <w:ind w:firstLine="709"/>
        <w:jc w:val="center"/>
        <w:rPr>
          <w:rFonts w:ascii="Liberation Serif" w:hAnsi="Liberation Serif" w:cs="Times New Roman"/>
          <w:b/>
          <w:sz w:val="28"/>
          <w:szCs w:val="28"/>
        </w:rPr>
      </w:pPr>
      <w:r w:rsidRPr="00276A4C">
        <w:rPr>
          <w:rFonts w:ascii="Liberation Serif" w:hAnsi="Liberation Serif" w:cs="Times New Roman"/>
          <w:b/>
          <w:sz w:val="28"/>
          <w:szCs w:val="28"/>
        </w:rPr>
        <w:t xml:space="preserve">Раздел </w:t>
      </w:r>
      <w:r w:rsidR="006541D8" w:rsidRPr="00276A4C">
        <w:rPr>
          <w:rFonts w:ascii="Liberation Serif" w:hAnsi="Liberation Serif" w:cs="Times New Roman"/>
          <w:b/>
          <w:sz w:val="28"/>
          <w:szCs w:val="28"/>
        </w:rPr>
        <w:t>7.</w:t>
      </w:r>
      <w:r w:rsidRPr="00276A4C">
        <w:rPr>
          <w:rFonts w:ascii="Liberation Serif" w:hAnsi="Liberation Serif" w:cs="Times New Roman"/>
          <w:b/>
          <w:sz w:val="28"/>
          <w:szCs w:val="28"/>
        </w:rPr>
        <w:t xml:space="preserve"> Жилищно-коммунальное хозяйство.</w:t>
      </w:r>
    </w:p>
    <w:p w:rsidR="006C4D3B" w:rsidRPr="00276A4C" w:rsidRDefault="006C4D3B" w:rsidP="009A7CE8">
      <w:pPr>
        <w:ind w:firstLine="709"/>
        <w:jc w:val="center"/>
        <w:rPr>
          <w:rFonts w:ascii="Liberation Serif" w:hAnsi="Liberation Serif"/>
          <w:sz w:val="28"/>
          <w:szCs w:val="28"/>
          <w:highlight w:val="yellow"/>
        </w:rPr>
      </w:pPr>
    </w:p>
    <w:p w:rsidR="008D2F1E" w:rsidRPr="00276A4C" w:rsidRDefault="008D2F1E" w:rsidP="009A7CE8">
      <w:pPr>
        <w:pStyle w:val="a7"/>
        <w:ind w:firstLine="709"/>
        <w:jc w:val="both"/>
        <w:rPr>
          <w:rFonts w:ascii="Liberation Serif" w:hAnsi="Liberation Serif" w:cs="Liberation Serif"/>
          <w:sz w:val="28"/>
          <w:szCs w:val="28"/>
          <w:lang w:eastAsia="ru-RU"/>
        </w:rPr>
      </w:pPr>
      <w:r w:rsidRPr="00276A4C">
        <w:rPr>
          <w:rFonts w:ascii="Liberation Serif" w:hAnsi="Liberation Serif" w:cs="Liberation Serif"/>
          <w:sz w:val="28"/>
          <w:szCs w:val="28"/>
        </w:rPr>
        <w:t>Одним из социально значимых секторов экономики является жилищно-коммунальное хозяйство.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обеспечивающую поставку потребителям услуг тепло-, электро-, водоснабжения и водоотведения, производство работ по уборке, вывозу, утилизации твердых бытовых отходов, благоустройству и озеленению территорий и др.</w:t>
      </w:r>
    </w:p>
    <w:p w:rsidR="008D2F1E" w:rsidRPr="00276A4C" w:rsidRDefault="008D2F1E" w:rsidP="009A7CE8">
      <w:pPr>
        <w:pStyle w:val="a7"/>
        <w:ind w:firstLine="709"/>
        <w:jc w:val="both"/>
        <w:rPr>
          <w:rFonts w:ascii="Liberation Serif" w:hAnsi="Liberation Serif" w:cs="Liberation Serif"/>
          <w:sz w:val="28"/>
          <w:szCs w:val="28"/>
          <w:lang w:eastAsia="ru-RU"/>
        </w:rPr>
      </w:pPr>
      <w:r w:rsidRPr="00276A4C">
        <w:rPr>
          <w:rFonts w:ascii="Liberation Serif" w:hAnsi="Liberation Serif" w:cs="Liberation Serif"/>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8D2F1E" w:rsidRPr="00276A4C" w:rsidRDefault="008D2F1E" w:rsidP="009A7CE8">
      <w:pPr>
        <w:pStyle w:val="a7"/>
        <w:ind w:firstLine="709"/>
        <w:jc w:val="both"/>
        <w:rPr>
          <w:rFonts w:ascii="Liberation Serif" w:hAnsi="Liberation Serif" w:cs="Liberation Serif"/>
          <w:sz w:val="28"/>
          <w:szCs w:val="28"/>
          <w:lang w:eastAsia="ru-RU"/>
        </w:rPr>
      </w:pPr>
      <w:r w:rsidRPr="00276A4C">
        <w:rPr>
          <w:rFonts w:ascii="Liberation Serif" w:hAnsi="Liberation Serif" w:cs="Liberation Serif"/>
          <w:sz w:val="28"/>
          <w:szCs w:val="28"/>
          <w:lang w:eastAsia="ru-RU"/>
        </w:rPr>
        <w:t>В малых городах, таких как Камышлов слабо развита конкуренция на рынке управляющих организаций, наблюдается низкое качество услуг, предоставляемых ими населению, наряду с высокой стоимостью этих услуг.</w:t>
      </w:r>
    </w:p>
    <w:p w:rsidR="008D2F1E" w:rsidRPr="00276A4C" w:rsidRDefault="008D2F1E" w:rsidP="009A7CE8">
      <w:pPr>
        <w:pStyle w:val="a7"/>
        <w:ind w:firstLine="709"/>
        <w:jc w:val="both"/>
        <w:rPr>
          <w:rFonts w:ascii="Liberation Serif" w:hAnsi="Liberation Serif" w:cs="Liberation Serif"/>
          <w:sz w:val="28"/>
          <w:szCs w:val="28"/>
        </w:rPr>
      </w:pPr>
      <w:proofErr w:type="spellStart"/>
      <w:r w:rsidRPr="00276A4C">
        <w:rPr>
          <w:rFonts w:ascii="Liberation Serif" w:hAnsi="Liberation Serif" w:cs="Liberation Serif"/>
          <w:sz w:val="28"/>
          <w:szCs w:val="28"/>
        </w:rPr>
        <w:t>Камышловский</w:t>
      </w:r>
      <w:proofErr w:type="spellEnd"/>
      <w:r w:rsidRPr="00276A4C">
        <w:rPr>
          <w:rFonts w:ascii="Liberation Serif" w:hAnsi="Liberation Serif" w:cs="Liberation Serif"/>
          <w:sz w:val="28"/>
          <w:szCs w:val="28"/>
        </w:rPr>
        <w:t xml:space="preserve"> городской округ не является исключением.</w:t>
      </w:r>
    </w:p>
    <w:p w:rsidR="008D2F1E" w:rsidRPr="00276A4C" w:rsidRDefault="008D2F1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Изношенность существующих сетей составляет более 70%. Основная перспектива сферы ЖКХ - это замена имеющихся сетей коммунальной инфраструктуры на более современные. </w:t>
      </w:r>
    </w:p>
    <w:p w:rsidR="008D2F1E" w:rsidRPr="00276A4C" w:rsidRDefault="008D2F1E" w:rsidP="0059075D">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Структура жилищно-коммунального комплекса Камышловского городского округа по состоянию на 01.01.2019 г. включает:</w:t>
      </w:r>
    </w:p>
    <w:p w:rsidR="008D2F1E" w:rsidRPr="00276A4C" w:rsidRDefault="008D2F1E" w:rsidP="009A7CE8">
      <w:pPr>
        <w:numPr>
          <w:ilvl w:val="0"/>
          <w:numId w:val="12"/>
        </w:numPr>
        <w:tabs>
          <w:tab w:val="left" w:pos="720"/>
        </w:tabs>
        <w:autoSpaceDE w:val="0"/>
        <w:autoSpaceDN w:val="0"/>
        <w:adjustRightInd w:val="0"/>
        <w:ind w:left="720"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Общая площадь жилого фонда – 662,3 </w:t>
      </w:r>
      <w:proofErr w:type="spellStart"/>
      <w:r w:rsidRPr="00276A4C">
        <w:rPr>
          <w:rFonts w:ascii="Liberation Serif" w:hAnsi="Liberation Serif" w:cs="Liberation Serif"/>
          <w:sz w:val="28"/>
          <w:szCs w:val="28"/>
        </w:rPr>
        <w:t>тыс.кв.м</w:t>
      </w:r>
      <w:proofErr w:type="spellEnd"/>
      <w:r w:rsidRPr="00276A4C">
        <w:rPr>
          <w:rFonts w:ascii="Liberation Serif" w:hAnsi="Liberation Serif" w:cs="Liberation Serif"/>
          <w:sz w:val="28"/>
          <w:szCs w:val="28"/>
        </w:rPr>
        <w:t>;</w:t>
      </w:r>
    </w:p>
    <w:p w:rsidR="008D2F1E" w:rsidRPr="00276A4C" w:rsidRDefault="008D2F1E" w:rsidP="009A7CE8">
      <w:pPr>
        <w:autoSpaceDE w:val="0"/>
        <w:autoSpaceDN w:val="0"/>
        <w:adjustRightInd w:val="0"/>
        <w:ind w:left="720"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из них многоквартирные дома - 494,5 </w:t>
      </w:r>
      <w:proofErr w:type="spellStart"/>
      <w:r w:rsidRPr="00276A4C">
        <w:rPr>
          <w:rFonts w:ascii="Liberation Serif" w:hAnsi="Liberation Serif" w:cs="Liberation Serif"/>
          <w:sz w:val="28"/>
          <w:szCs w:val="28"/>
        </w:rPr>
        <w:t>тыс.кв</w:t>
      </w:r>
      <w:proofErr w:type="spellEnd"/>
      <w:r w:rsidRPr="00276A4C">
        <w:rPr>
          <w:rFonts w:ascii="Liberation Serif" w:hAnsi="Liberation Serif" w:cs="Liberation Serif"/>
          <w:sz w:val="28"/>
          <w:szCs w:val="28"/>
        </w:rPr>
        <w:t>.;</w:t>
      </w:r>
    </w:p>
    <w:p w:rsidR="008D2F1E" w:rsidRPr="00276A4C" w:rsidRDefault="008D2F1E" w:rsidP="00C827B8">
      <w:pPr>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Котельные, отапливающие жилой фонд и объекты СКБ - 34 ед.;</w:t>
      </w:r>
    </w:p>
    <w:p w:rsidR="008D2F1E" w:rsidRPr="00276A4C" w:rsidRDefault="008D2F1E" w:rsidP="00C827B8">
      <w:pPr>
        <w:widowControl w:val="0"/>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Тепловые сети - </w:t>
      </w:r>
      <w:smartTag w:uri="urn:schemas-microsoft-com:office:smarttags" w:element="metricconverter">
        <w:smartTagPr>
          <w:attr w:name="ProductID" w:val="50,68 км"/>
        </w:smartTagPr>
        <w:r w:rsidRPr="00276A4C">
          <w:rPr>
            <w:rFonts w:ascii="Liberation Serif" w:hAnsi="Liberation Serif" w:cs="Liberation Serif"/>
            <w:sz w:val="28"/>
            <w:szCs w:val="28"/>
          </w:rPr>
          <w:t>50,68 км</w:t>
        </w:r>
      </w:smartTag>
      <w:r w:rsidRPr="00276A4C">
        <w:rPr>
          <w:rFonts w:ascii="Liberation Serif" w:hAnsi="Liberation Serif" w:cs="Liberation Serif"/>
          <w:sz w:val="28"/>
          <w:szCs w:val="28"/>
        </w:rPr>
        <w:t>;</w:t>
      </w:r>
    </w:p>
    <w:p w:rsidR="008D2F1E" w:rsidRPr="00276A4C" w:rsidRDefault="008D2F1E" w:rsidP="00C827B8">
      <w:pPr>
        <w:widowControl w:val="0"/>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Водопроводные сети - 69,5 км;</w:t>
      </w:r>
    </w:p>
    <w:p w:rsidR="008D2F1E" w:rsidRPr="00276A4C" w:rsidRDefault="008D2F1E" w:rsidP="00C827B8">
      <w:pPr>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Канализационные сети – 59,881 км;</w:t>
      </w:r>
    </w:p>
    <w:p w:rsidR="008D2F1E" w:rsidRPr="00276A4C" w:rsidRDefault="008D2F1E" w:rsidP="00C827B8">
      <w:pPr>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Электрические сети - </w:t>
      </w:r>
      <w:smartTag w:uri="urn:schemas-microsoft-com:office:smarttags" w:element="metricconverter">
        <w:smartTagPr>
          <w:attr w:name="ProductID" w:val="193,6 км"/>
        </w:smartTagPr>
        <w:r w:rsidRPr="00276A4C">
          <w:rPr>
            <w:rFonts w:ascii="Liberation Serif" w:hAnsi="Liberation Serif" w:cs="Liberation Serif"/>
            <w:sz w:val="28"/>
            <w:szCs w:val="28"/>
          </w:rPr>
          <w:t>193,6 км</w:t>
        </w:r>
      </w:smartTag>
    </w:p>
    <w:p w:rsidR="008D2F1E" w:rsidRPr="00276A4C" w:rsidRDefault="008D2F1E" w:rsidP="00C827B8">
      <w:pPr>
        <w:numPr>
          <w:ilvl w:val="0"/>
          <w:numId w:val="5"/>
        </w:numPr>
        <w:tabs>
          <w:tab w:val="left" w:pos="1843"/>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Водозаборы (</w:t>
      </w:r>
      <w:proofErr w:type="spellStart"/>
      <w:r w:rsidRPr="00276A4C">
        <w:rPr>
          <w:rFonts w:ascii="Liberation Serif" w:hAnsi="Liberation Serif" w:cs="Liberation Serif"/>
          <w:sz w:val="28"/>
          <w:szCs w:val="28"/>
        </w:rPr>
        <w:t>Солодиловский</w:t>
      </w:r>
      <w:proofErr w:type="spellEnd"/>
      <w:r w:rsidRPr="00276A4C">
        <w:rPr>
          <w:rFonts w:ascii="Liberation Serif" w:hAnsi="Liberation Serif" w:cs="Liberation Serif"/>
          <w:sz w:val="28"/>
          <w:szCs w:val="28"/>
        </w:rPr>
        <w:t xml:space="preserve"> и ж/д), городские очистные сооружения; </w:t>
      </w:r>
    </w:p>
    <w:p w:rsidR="008D2F1E" w:rsidRPr="00276A4C" w:rsidRDefault="008D2F1E" w:rsidP="00C827B8">
      <w:pPr>
        <w:numPr>
          <w:ilvl w:val="0"/>
          <w:numId w:val="5"/>
        </w:numPr>
        <w:tabs>
          <w:tab w:val="left" w:pos="1701"/>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Транспортные и пешеходные мосты – 11 шт.</w:t>
      </w:r>
    </w:p>
    <w:p w:rsidR="00393DC0" w:rsidRPr="00276A4C" w:rsidRDefault="00393DC0" w:rsidP="009A7CE8">
      <w:pPr>
        <w:pStyle w:val="a7"/>
        <w:ind w:firstLine="709"/>
        <w:jc w:val="both"/>
        <w:rPr>
          <w:rFonts w:ascii="Liberation Serif" w:hAnsi="Liberation Serif"/>
          <w:iCs/>
          <w:sz w:val="28"/>
          <w:szCs w:val="28"/>
          <w:highlight w:val="yellow"/>
        </w:rPr>
      </w:pPr>
    </w:p>
    <w:p w:rsidR="00C52FDE" w:rsidRPr="00276A4C" w:rsidRDefault="00C52FDE" w:rsidP="009A7CE8">
      <w:pPr>
        <w:pStyle w:val="a7"/>
        <w:ind w:firstLine="709"/>
        <w:jc w:val="both"/>
        <w:rPr>
          <w:rFonts w:ascii="Liberation Serif" w:hAnsi="Liberation Serif" w:cs="Liberation Serif"/>
          <w:iCs/>
          <w:sz w:val="28"/>
          <w:szCs w:val="28"/>
        </w:rPr>
      </w:pPr>
      <w:r w:rsidRPr="00276A4C">
        <w:rPr>
          <w:rFonts w:ascii="Liberation Serif" w:hAnsi="Liberation Serif" w:cs="Liberation Serif"/>
          <w:iCs/>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бытовых отходов в порядке, установленном действующим законодательством и муниципальными правовыми актами.</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Система мероприятий администрации Камышловского городского округа в организации сбора, вывоза, утилизации и переработки бытовых отходов ориентирована на своевременный вывоз бытовых отходов, очистку территории округа от несанкционированных свалок. </w:t>
      </w:r>
    </w:p>
    <w:p w:rsidR="00C52FDE" w:rsidRPr="00276A4C" w:rsidRDefault="00C52FDE" w:rsidP="009A7CE8">
      <w:pPr>
        <w:pStyle w:val="a7"/>
        <w:ind w:firstLine="709"/>
        <w:jc w:val="both"/>
        <w:rPr>
          <w:rFonts w:ascii="Liberation Serif" w:hAnsi="Liberation Serif" w:cs="Liberation Serif"/>
          <w:iCs/>
          <w:sz w:val="28"/>
          <w:szCs w:val="28"/>
        </w:rPr>
      </w:pPr>
      <w:r w:rsidRPr="00276A4C">
        <w:rPr>
          <w:rFonts w:ascii="Liberation Serif" w:hAnsi="Liberation Serif" w:cs="Liberation Serif"/>
          <w:iCs/>
          <w:sz w:val="28"/>
          <w:szCs w:val="28"/>
        </w:rPr>
        <w:t>В 2018 году вывозом твердых бытовых отходов от населения, юридических лиц и частных предпринимателей, а также обслуживание контейнеров для сбора твердых бытовых отходов осуществлял ООО «</w:t>
      </w:r>
      <w:proofErr w:type="spellStart"/>
      <w:r w:rsidRPr="00276A4C">
        <w:rPr>
          <w:rFonts w:ascii="Liberation Serif" w:hAnsi="Liberation Serif" w:cs="Liberation Serif"/>
          <w:iCs/>
          <w:sz w:val="28"/>
          <w:szCs w:val="28"/>
        </w:rPr>
        <w:t>Чистота.ру</w:t>
      </w:r>
      <w:proofErr w:type="spellEnd"/>
      <w:r w:rsidRPr="00276A4C">
        <w:rPr>
          <w:rFonts w:ascii="Liberation Serif" w:hAnsi="Liberation Serif" w:cs="Liberation Serif"/>
          <w:iCs/>
          <w:sz w:val="28"/>
          <w:szCs w:val="28"/>
        </w:rPr>
        <w:t xml:space="preserve">». </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Захоронение отходов производится на межмуниципальном полигоне размещения отходов, который находится в деревне Фадюшина, Камышловского района, обслуживается полигон специализированной организацией ООО «</w:t>
      </w:r>
      <w:proofErr w:type="spellStart"/>
      <w:r w:rsidRPr="00276A4C">
        <w:rPr>
          <w:rFonts w:ascii="Liberation Serif" w:hAnsi="Liberation Serif" w:cs="Liberation Serif"/>
          <w:sz w:val="28"/>
          <w:szCs w:val="28"/>
        </w:rPr>
        <w:t>Камышловские</w:t>
      </w:r>
      <w:proofErr w:type="spellEnd"/>
      <w:r w:rsidRPr="00276A4C">
        <w:rPr>
          <w:rFonts w:ascii="Liberation Serif" w:hAnsi="Liberation Serif" w:cs="Liberation Serif"/>
          <w:sz w:val="28"/>
          <w:szCs w:val="28"/>
        </w:rPr>
        <w:t xml:space="preserve"> объединенные экологические системы». </w:t>
      </w:r>
    </w:p>
    <w:p w:rsidR="00C52FDE" w:rsidRPr="00276A4C" w:rsidRDefault="00C52FDE" w:rsidP="009A7CE8">
      <w:pPr>
        <w:pStyle w:val="Bodytext60"/>
        <w:shd w:val="clear" w:color="auto" w:fill="auto"/>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 xml:space="preserve">В рамках подпрограммы «Охрана окружающей среды Камышловского городского округа» выполнены мероприятия по ликвидации несанкционированных свалок в сумме 2 287 033,54 руб., что на 109 594,65 руб. больше (или на 5 % больше) чем было израсходовано в 2017 году (2 177 438,89 руб.). С территории города за весь период 2018 года, после проведенных субботников и акций предприятиями и организациями города, было вывезено 4 802 </w:t>
      </w:r>
      <w:proofErr w:type="spellStart"/>
      <w:r w:rsidRPr="00276A4C">
        <w:rPr>
          <w:rFonts w:ascii="Liberation Serif" w:hAnsi="Liberation Serif" w:cs="Liberation Serif"/>
          <w:i w:val="0"/>
          <w:sz w:val="28"/>
          <w:szCs w:val="28"/>
        </w:rPr>
        <w:t>куб.м</w:t>
      </w:r>
      <w:proofErr w:type="spellEnd"/>
      <w:r w:rsidRPr="00276A4C">
        <w:rPr>
          <w:rFonts w:ascii="Liberation Serif" w:hAnsi="Liberation Serif" w:cs="Liberation Serif"/>
          <w:i w:val="0"/>
          <w:sz w:val="28"/>
          <w:szCs w:val="28"/>
        </w:rPr>
        <w:t xml:space="preserve"> мусора, очищено от мусора и грязи 120,0 км дорог Камышловского городского округа, что на 738 куб. м больше по сравнению с 2017 годом (в 2017 году было вывезено - 4 064 куб. м. мусора).</w:t>
      </w:r>
    </w:p>
    <w:p w:rsidR="00C52FDE" w:rsidRPr="00276A4C" w:rsidRDefault="00C52FDE" w:rsidP="009A7CE8">
      <w:pPr>
        <w:pStyle w:val="a7"/>
        <w:ind w:firstLine="709"/>
        <w:jc w:val="both"/>
        <w:rPr>
          <w:rFonts w:ascii="Liberation Serif" w:hAnsi="Liberation Serif"/>
          <w:iCs/>
          <w:sz w:val="28"/>
          <w:szCs w:val="28"/>
          <w:highlight w:val="yellow"/>
        </w:rPr>
      </w:pPr>
      <w:r w:rsidRPr="00276A4C">
        <w:rPr>
          <w:rFonts w:ascii="Liberation Serif" w:hAnsi="Liberation Serif" w:cs="Liberation Serif"/>
          <w:sz w:val="28"/>
          <w:szCs w:val="28"/>
        </w:rPr>
        <w:t xml:space="preserve">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безнадзорных собак за 2018 год с территории города было отловлено 71 собака на общую сумму 494,57 тыс. руб. при выделенном лимите в 613,8 тыс. руб. По сравнению с 2017 годом отловлено меньше на 19 голов собак </w:t>
      </w:r>
      <w:r w:rsidRPr="00276A4C">
        <w:rPr>
          <w:rFonts w:ascii="Liberation Serif" w:hAnsi="Liberation Serif" w:cs="Liberation Serif"/>
          <w:sz w:val="28"/>
          <w:szCs w:val="28"/>
        </w:rPr>
        <w:lastRenderedPageBreak/>
        <w:t>с территории города. Исполнителем услуг была специализированная организация ИП Щипачев</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Не остается без внимания сфера благоустройства, финансовая поддержка которой осуществляется посредством реализации подпрограммы «Благоустройство и озеленение Камышловского городского округа». 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Приоритетными направлениями в сфере благоустройства являются:</w:t>
      </w:r>
    </w:p>
    <w:p w:rsidR="00C52FDE" w:rsidRPr="00276A4C" w:rsidRDefault="00C52FDE" w:rsidP="009A7CE8">
      <w:pPr>
        <w:pStyle w:val="Bodytext60"/>
        <w:shd w:val="clear" w:color="auto" w:fill="auto"/>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1. Организация уличного освещения в сумме 7 827 750,37 руб., что на 427 746,37 руб. больше по отношению к 2017 году.</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В 2018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 проводились мероприятия по техническому обслуживанию и ремонту сетей наружного освещения в количестве 1 522 </w:t>
      </w:r>
      <w:proofErr w:type="spellStart"/>
      <w:r w:rsidRPr="00276A4C">
        <w:rPr>
          <w:rFonts w:ascii="Liberation Serif" w:hAnsi="Liberation Serif" w:cs="Liberation Serif"/>
          <w:sz w:val="28"/>
          <w:szCs w:val="28"/>
        </w:rPr>
        <w:t>светоточек</w:t>
      </w:r>
      <w:proofErr w:type="spellEnd"/>
      <w:r w:rsidRPr="00276A4C">
        <w:rPr>
          <w:rFonts w:ascii="Liberation Serif" w:hAnsi="Liberation Serif" w:cs="Liberation Serif"/>
          <w:sz w:val="28"/>
          <w:szCs w:val="28"/>
        </w:rPr>
        <w:t>, протяженностью электрических сетей освещения 79 676 м.</w:t>
      </w:r>
    </w:p>
    <w:p w:rsidR="00C52FDE" w:rsidRPr="00276A4C" w:rsidRDefault="00C52FDE" w:rsidP="009A7CE8">
      <w:pPr>
        <w:spacing w:line="228" w:lineRule="auto"/>
        <w:ind w:firstLine="709"/>
        <w:jc w:val="both"/>
        <w:rPr>
          <w:rFonts w:ascii="Liberation Serif" w:hAnsi="Liberation Serif" w:cs="Liberation Serif"/>
          <w:sz w:val="28"/>
          <w:szCs w:val="28"/>
        </w:rPr>
      </w:pPr>
      <w:r w:rsidRPr="00276A4C">
        <w:rPr>
          <w:rFonts w:ascii="Liberation Serif" w:hAnsi="Liberation Serif" w:cs="Liberation Serif"/>
          <w:sz w:val="28"/>
          <w:szCs w:val="28"/>
        </w:rPr>
        <w:tab/>
      </w:r>
      <w:r w:rsidRPr="00276A4C">
        <w:rPr>
          <w:rFonts w:ascii="Liberation Serif" w:hAnsi="Liberation Serif" w:cs="Liberation Serif"/>
          <w:i/>
          <w:sz w:val="28"/>
          <w:szCs w:val="28"/>
        </w:rPr>
        <w:t>2</w:t>
      </w:r>
      <w:r w:rsidRPr="00276A4C">
        <w:rPr>
          <w:rFonts w:ascii="Liberation Serif" w:hAnsi="Liberation Serif" w:cs="Liberation Serif"/>
          <w:sz w:val="28"/>
          <w:szCs w:val="28"/>
        </w:rPr>
        <w:t>. Обрезка, валка, выкорчевка, вывоз деревьев, создающих угрозу возникновения чрезвычайных ситуаций на территории Камышловского городского округа в сумме 605 000 руб., что на 107 154,21 руб. больше по сравнению с 2017 годом (497 845,79 руб.), было ликвидировано 170 аварийных деревьев, что на 20 деревьев больше по сравнению с 2017 годом (в 2017 году было ликвидировано порядка 150 аварийных деревьев).</w:t>
      </w:r>
    </w:p>
    <w:p w:rsidR="00C52FDE" w:rsidRPr="00276A4C" w:rsidRDefault="00C52FDE" w:rsidP="009A7CE8">
      <w:pPr>
        <w:pStyle w:val="Bodytext60"/>
        <w:shd w:val="clear" w:color="auto" w:fill="auto"/>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3. Организация благоустройства и озеленение на территории Камышловского городского округа в сумме 2 182 865,97 руб.</w:t>
      </w:r>
    </w:p>
    <w:p w:rsidR="00C52FDE" w:rsidRPr="00276A4C" w:rsidRDefault="00C52FDE" w:rsidP="009A7CE8">
      <w:pPr>
        <w:pStyle w:val="Bodytext60"/>
        <w:shd w:val="clear" w:color="auto" w:fill="auto"/>
        <w:spacing w:before="0" w:line="240" w:lineRule="auto"/>
        <w:ind w:left="20" w:right="38" w:firstLine="709"/>
        <w:rPr>
          <w:rFonts w:ascii="Liberation Serif" w:hAnsi="Liberation Serif" w:cs="Liberation Serif"/>
          <w:i w:val="0"/>
          <w:sz w:val="28"/>
          <w:szCs w:val="28"/>
        </w:rPr>
      </w:pPr>
      <w:r w:rsidRPr="00276A4C">
        <w:rPr>
          <w:rFonts w:ascii="Liberation Serif" w:hAnsi="Liberation Serif" w:cs="Liberation Serif"/>
          <w:i w:val="0"/>
          <w:sz w:val="28"/>
          <w:szCs w:val="28"/>
        </w:rPr>
        <w:t>4. Организация и содержание мест захоронения на территории Камышловского городского округа в сумме 1 496 238,15 руб.</w:t>
      </w:r>
    </w:p>
    <w:p w:rsidR="00C52FDE" w:rsidRPr="00276A4C" w:rsidRDefault="00C52FDE" w:rsidP="009A7CE8">
      <w:pPr>
        <w:pStyle w:val="a7"/>
        <w:ind w:firstLine="709"/>
        <w:jc w:val="both"/>
        <w:rPr>
          <w:rFonts w:ascii="Liberation Serif" w:hAnsi="Liberation Serif" w:cs="Liberation Serif"/>
          <w:sz w:val="28"/>
          <w:szCs w:val="28"/>
        </w:rPr>
      </w:pP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Ежегодно постановлением главы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 В 2018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w:t>
      </w:r>
      <w:proofErr w:type="gramStart"/>
      <w:r w:rsidRPr="00276A4C">
        <w:rPr>
          <w:rFonts w:ascii="Liberation Serif" w:hAnsi="Liberation Serif" w:cs="Liberation Serif"/>
          <w:sz w:val="28"/>
          <w:szCs w:val="28"/>
        </w:rPr>
        <w:t>граждан</w:t>
      </w:r>
      <w:proofErr w:type="gramEnd"/>
      <w:r w:rsidRPr="00276A4C">
        <w:rPr>
          <w:rFonts w:ascii="Liberation Serif" w:hAnsi="Liberation Serif" w:cs="Liberation Serif"/>
          <w:sz w:val="28"/>
          <w:szCs w:val="28"/>
        </w:rPr>
        <w:t xml:space="preserve"> проживающих в многоквартирных жилых домах и частном секторе.</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рамках месячников в работах по очистке территории округа приняли участие 132 предприятия и организаций города, 8 261 человек. Вывезено на свалку     4 802 м3 мусора. Организована побелка бордюров, стрижка газонов, уборка мусора с прилегающих к предприятиям территорий.</w:t>
      </w:r>
    </w:p>
    <w:p w:rsidR="00C52FDE" w:rsidRPr="00276A4C" w:rsidRDefault="00C52FD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В 2018 году реализовывались мероприятия в рамках муниципальной программы «Формирование современной городской среды на территории Камышловского городского округа на 2017-2022 годы", в том числе:</w:t>
      </w:r>
    </w:p>
    <w:p w:rsidR="00C52FDE" w:rsidRPr="00276A4C" w:rsidRDefault="00C52FDE"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1) По мероприятию «Благоустройство дворовых территорий многоквартирных домов» выполнены работы подрядной организацией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 xml:space="preserve">» по благоустройству проезжей части на территории многоквартирных домов по ул. Загородная. </w:t>
      </w:r>
    </w:p>
    <w:p w:rsidR="00C52FDE" w:rsidRPr="00276A4C" w:rsidRDefault="00C52FDE" w:rsidP="009A7CE8">
      <w:pPr>
        <w:ind w:firstLine="709"/>
        <w:jc w:val="both"/>
        <w:rPr>
          <w:rFonts w:ascii="Liberation Serif" w:hAnsi="Liberation Serif" w:cs="Liberation Serif"/>
        </w:rPr>
      </w:pPr>
      <w:r w:rsidRPr="00276A4C">
        <w:rPr>
          <w:rFonts w:ascii="Liberation Serif" w:hAnsi="Liberation Serif" w:cs="Liberation Serif"/>
          <w:sz w:val="28"/>
          <w:szCs w:val="28"/>
        </w:rPr>
        <w:lastRenderedPageBreak/>
        <w:t>2)</w:t>
      </w:r>
      <w:r w:rsidRPr="00276A4C">
        <w:rPr>
          <w:rFonts w:ascii="Liberation Serif" w:hAnsi="Liberation Serif" w:cs="Liberation Serif"/>
          <w:sz w:val="28"/>
          <w:szCs w:val="28"/>
        </w:rPr>
        <w:tab/>
        <w:t>По мероприятию «Благоустройство общественных территорий» выполнены следующие работы:</w:t>
      </w:r>
    </w:p>
    <w:p w:rsidR="00C52FDE" w:rsidRPr="00276A4C" w:rsidRDefault="00C52FDE" w:rsidP="009A7CE8">
      <w:pPr>
        <w:ind w:firstLine="709"/>
        <w:jc w:val="both"/>
        <w:rPr>
          <w:rFonts w:ascii="Liberation Serif" w:hAnsi="Liberation Serif" w:cs="Liberation Serif"/>
        </w:rPr>
      </w:pPr>
      <w:r w:rsidRPr="00276A4C">
        <w:rPr>
          <w:rFonts w:ascii="Liberation Serif" w:hAnsi="Liberation Serif" w:cs="Liberation Serif"/>
          <w:sz w:val="28"/>
          <w:szCs w:val="28"/>
        </w:rPr>
        <w:t>- устройство водопровода в сквере, исполнитель работ ООО «</w:t>
      </w:r>
      <w:proofErr w:type="spellStart"/>
      <w:r w:rsidRPr="00276A4C">
        <w:rPr>
          <w:rFonts w:ascii="Liberation Serif" w:hAnsi="Liberation Serif" w:cs="Liberation Serif"/>
          <w:sz w:val="28"/>
          <w:szCs w:val="28"/>
        </w:rPr>
        <w:t>СтройКонсалтинг</w:t>
      </w:r>
      <w:proofErr w:type="spellEnd"/>
      <w:r w:rsidRPr="00276A4C">
        <w:rPr>
          <w:rFonts w:ascii="Liberation Serif" w:hAnsi="Liberation Serif" w:cs="Liberation Serif"/>
          <w:sz w:val="28"/>
          <w:szCs w:val="28"/>
        </w:rPr>
        <w:t>»;</w:t>
      </w:r>
    </w:p>
    <w:p w:rsidR="00C52FDE" w:rsidRPr="00276A4C" w:rsidRDefault="00C52FDE" w:rsidP="009A7CE8">
      <w:pPr>
        <w:ind w:firstLine="709"/>
        <w:jc w:val="both"/>
        <w:rPr>
          <w:rFonts w:ascii="Liberation Serif" w:hAnsi="Liberation Serif" w:cs="Liberation Serif"/>
        </w:rPr>
      </w:pPr>
      <w:r w:rsidRPr="00276A4C">
        <w:rPr>
          <w:rFonts w:ascii="Liberation Serif" w:hAnsi="Liberation Serif" w:cs="Liberation Serif"/>
          <w:sz w:val="28"/>
          <w:szCs w:val="28"/>
        </w:rPr>
        <w:t>- присоединение к электрическим сетям;</w:t>
      </w:r>
    </w:p>
    <w:p w:rsidR="00C52FDE" w:rsidRPr="00276A4C" w:rsidRDefault="00C52FDE" w:rsidP="009A7CE8">
      <w:pPr>
        <w:ind w:firstLine="709"/>
        <w:jc w:val="both"/>
        <w:rPr>
          <w:rFonts w:ascii="Liberation Serif" w:hAnsi="Liberation Serif" w:cs="Liberation Serif"/>
        </w:rPr>
      </w:pPr>
      <w:r w:rsidRPr="00276A4C">
        <w:rPr>
          <w:rFonts w:ascii="Liberation Serif" w:hAnsi="Liberation Serif" w:cs="Liberation Serif"/>
          <w:sz w:val="28"/>
          <w:szCs w:val="28"/>
        </w:rPr>
        <w:t>- «Реконструкция центрального городского сквера по улице Карла Маркса в городе Камышлове Свердловской области». За счет всех уровней бюджетов выполнены работы подрядной организацией ООО «Капитал Строй» по декоративному освещению, вертикальной планировке сквера, озеленению по всему периметру сквера с высадкой саженцев и посевом газонной травы, а также установкой фонтана, скамеек, урн и других малых архитектурных форм.</w:t>
      </w:r>
    </w:p>
    <w:p w:rsidR="00C52FDE" w:rsidRPr="00276A4C" w:rsidRDefault="00C52FDE" w:rsidP="009A7CE8">
      <w:pPr>
        <w:ind w:firstLine="709"/>
        <w:jc w:val="both"/>
        <w:rPr>
          <w:rFonts w:ascii="Liberation Serif" w:hAnsi="Liberation Serif" w:cs="Liberation Serif"/>
          <w:sz w:val="28"/>
          <w:szCs w:val="28"/>
          <w:highlight w:val="yellow"/>
        </w:rPr>
      </w:pP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Формирование благоприятной среды жизнедеятельности является основной целью градостроительной политики, осуществляемой в </w:t>
      </w:r>
      <w:proofErr w:type="spellStart"/>
      <w:r w:rsidRPr="00276A4C">
        <w:rPr>
          <w:rFonts w:ascii="Liberation Serif" w:hAnsi="Liberation Serif" w:cs="Liberation Serif"/>
          <w:sz w:val="28"/>
          <w:szCs w:val="28"/>
        </w:rPr>
        <w:t>Камышловском</w:t>
      </w:r>
      <w:proofErr w:type="spellEnd"/>
      <w:r w:rsidRPr="00276A4C">
        <w:rPr>
          <w:rFonts w:ascii="Liberation Serif" w:hAnsi="Liberation Serif" w:cs="Liberation Serif"/>
          <w:sz w:val="28"/>
          <w:szCs w:val="28"/>
        </w:rPr>
        <w:t xml:space="preserve"> городском округе.</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сформирует инструменты общественного контроля за реализацией мероприятий по благоустройству на территории Камышловского городского округа.</w:t>
      </w:r>
    </w:p>
    <w:p w:rsidR="00C52FDE" w:rsidRPr="00276A4C" w:rsidRDefault="00C52FDE"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276A4C">
        <w:rPr>
          <w:rFonts w:ascii="Liberation Serif" w:hAnsi="Liberation Serif" w:cs="Liberation Serif"/>
          <w:sz w:val="28"/>
          <w:szCs w:val="28"/>
        </w:rPr>
        <w:lastRenderedPageBreak/>
        <w:t>современную городскую комфортную среду для проживания граждан, а также комфортное современное «общественное пространство».</w:t>
      </w:r>
    </w:p>
    <w:p w:rsidR="00E6280A" w:rsidRPr="00276A4C" w:rsidRDefault="00E6280A" w:rsidP="009A7CE8">
      <w:pPr>
        <w:ind w:firstLine="709"/>
        <w:rPr>
          <w:rFonts w:ascii="Liberation Serif" w:hAnsi="Liberation Serif"/>
          <w:highlight w:val="yellow"/>
        </w:rPr>
      </w:pPr>
    </w:p>
    <w:p w:rsidR="006C4D3B" w:rsidRPr="00276A4C" w:rsidRDefault="006C4D3B" w:rsidP="009A7CE8">
      <w:pPr>
        <w:ind w:firstLine="709"/>
        <w:jc w:val="center"/>
        <w:rPr>
          <w:rFonts w:ascii="Liberation Serif" w:hAnsi="Liberation Serif"/>
          <w:b/>
          <w:sz w:val="32"/>
          <w:szCs w:val="32"/>
        </w:rPr>
      </w:pPr>
      <w:r w:rsidRPr="00276A4C">
        <w:rPr>
          <w:rFonts w:ascii="Liberation Serif" w:hAnsi="Liberation Serif"/>
          <w:b/>
          <w:sz w:val="28"/>
          <w:szCs w:val="28"/>
        </w:rPr>
        <w:t>Раздел 8.</w:t>
      </w:r>
      <w:r w:rsidR="00305EE4" w:rsidRPr="00276A4C">
        <w:rPr>
          <w:rFonts w:ascii="Liberation Serif" w:hAnsi="Liberation Serif"/>
          <w:b/>
          <w:sz w:val="28"/>
          <w:szCs w:val="28"/>
        </w:rPr>
        <w:t xml:space="preserve"> </w:t>
      </w:r>
      <w:r w:rsidRPr="00276A4C">
        <w:rPr>
          <w:rFonts w:ascii="Liberation Serif" w:hAnsi="Liberation Serif"/>
          <w:b/>
          <w:sz w:val="28"/>
          <w:szCs w:val="28"/>
        </w:rPr>
        <w:t>Организация муниципального управления</w:t>
      </w:r>
      <w:r w:rsidRPr="00276A4C">
        <w:rPr>
          <w:rFonts w:ascii="Liberation Serif" w:hAnsi="Liberation Serif"/>
          <w:b/>
          <w:sz w:val="32"/>
          <w:szCs w:val="32"/>
        </w:rPr>
        <w:t>.</w:t>
      </w:r>
    </w:p>
    <w:p w:rsidR="006C4D3B" w:rsidRPr="00276A4C" w:rsidRDefault="006C4D3B" w:rsidP="009A7CE8">
      <w:pPr>
        <w:ind w:firstLine="709"/>
        <w:rPr>
          <w:rFonts w:ascii="Liberation Serif" w:hAnsi="Liberation Serif"/>
          <w:highlight w:val="yellow"/>
        </w:rPr>
      </w:pPr>
    </w:p>
    <w:p w:rsidR="00FA2EA1" w:rsidRPr="00276A4C" w:rsidRDefault="00FA2EA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Камышловского городского округа.</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Доходы бюджета Камышловского городского округа в 2018 году – 1 027,1 млн. руб., расходы- 1 027,8 млн. руб., дефици</w:t>
      </w:r>
      <w:r w:rsidR="00716D0C">
        <w:rPr>
          <w:rFonts w:ascii="Liberation Serif" w:hAnsi="Liberation Serif" w:cs="Liberation Serif"/>
          <w:sz w:val="28"/>
          <w:szCs w:val="28"/>
        </w:rPr>
        <w:t>т бюджета на 01.01.2019 года 0,7</w:t>
      </w:r>
      <w:r w:rsidRPr="00276A4C">
        <w:rPr>
          <w:rFonts w:ascii="Liberation Serif" w:hAnsi="Liberation Serif" w:cs="Liberation Serif"/>
          <w:sz w:val="28"/>
          <w:szCs w:val="28"/>
        </w:rPr>
        <w:t xml:space="preserve"> млн. руб.</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Фактически исполнение бюджета Камышловского городского округа по доходам за 2018 год составило 1 027,1 млн. руб., что составляет 101,6 % плановых бюджетных ассигнований на 2018 год, в т. ч. исполнение по налоговым и неналоговым доходам – 349,7 млн. руб. или 107,4 % к плану, безвозмездным поступлениям 678,0 млн. руб. или 98,9 % к плану.</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Налоговых и неналоговых доходов в бюджет Камышловского городского округа поступило 349,7 млн. руб., в том числе налоговые поступления – 316,8 млн. руб., неналоговые доходные источники – 32,9 млн. руб.</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Удельный вес налоговых и неналоговых доходов в общем объеме поступлений занимают:</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налог на доходы физических лиц – 264,1 млн. руб. (25,7 %),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единый налог на вмененный доход – 14,4 млн. руб. (1,4 %),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земельный налог – 9,1 млн. руб. (0,9 %),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доход от уплаты акцизов – 8,9 млн. руб. (0,9 %),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доходы от использования имущества, находящегося в муниципальной собственности – 6,1 млн. руб. (0,6 %),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государственная пошлина – 6,8 млн. руб. (0,7 %)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налог на имущество физических лиц – 6 млн. руб. (0,6 %)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доходы от продажи материальных и нематериальных активов – 3,9 млн. руб. (0,4 %)</w:t>
      </w:r>
    </w:p>
    <w:p w:rsidR="00FA2EA1" w:rsidRPr="00276A4C" w:rsidRDefault="00FA2EA1" w:rsidP="009A7CE8">
      <w:pPr>
        <w:pStyle w:val="a3"/>
        <w:ind w:firstLine="709"/>
        <w:jc w:val="both"/>
        <w:rPr>
          <w:rFonts w:ascii="Liberation Serif" w:hAnsi="Liberation Serif" w:cs="Liberation Serif"/>
          <w:b w:val="0"/>
          <w:sz w:val="28"/>
          <w:szCs w:val="28"/>
        </w:rPr>
      </w:pPr>
      <w:r w:rsidRPr="00276A4C">
        <w:rPr>
          <w:rFonts w:ascii="Liberation Serif" w:hAnsi="Liberation Serif" w:cs="Liberation Serif"/>
          <w:b w:val="0"/>
          <w:sz w:val="28"/>
          <w:szCs w:val="28"/>
        </w:rPr>
        <w:t>- денежные взыскания (штрафы) – 20,7 млн. руб. (2,0 %).</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Безвозмездные поступления из федерального и областного бюджетов составили 678,0 млн. руб.</w:t>
      </w:r>
    </w:p>
    <w:p w:rsidR="00FA2EA1" w:rsidRPr="00276A4C" w:rsidRDefault="00FA2EA1" w:rsidP="009A7CE8">
      <w:pPr>
        <w:tabs>
          <w:tab w:val="left" w:pos="9355"/>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Дотации бюджетам городских округов на выравнивание бюджетной обеспеченности фактическое поступление составило 15,7 млн. руб., или 100% к годовым назначениям.</w:t>
      </w:r>
    </w:p>
    <w:p w:rsidR="00FA2EA1" w:rsidRPr="00276A4C" w:rsidRDefault="00FA2EA1" w:rsidP="009A7CE8">
      <w:pPr>
        <w:tabs>
          <w:tab w:val="left" w:pos="9355"/>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Субсидии бюджетам субъектов Российской Федерации и муниципальных образований (межбюджетные субсидии), фактическое поступление составило 287,4 млн. руб., или 98,8 % к годовому назначению при плане 290,9 млн. руб.</w:t>
      </w:r>
    </w:p>
    <w:p w:rsidR="00FA2EA1" w:rsidRPr="00276A4C" w:rsidRDefault="00FA2EA1" w:rsidP="009A7CE8">
      <w:pPr>
        <w:tabs>
          <w:tab w:val="left" w:pos="9355"/>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Субвенции бюджетам субъектов Российской Федерации и муниципальных образований, фактическое поступление составило 364,2 млн. руб., или 98,8 % к годовому назначению при плане 368,6 млн. руб.</w:t>
      </w:r>
    </w:p>
    <w:p w:rsidR="00FA2EA1" w:rsidRPr="00276A4C" w:rsidRDefault="00FA2EA1" w:rsidP="009A7CE8">
      <w:pPr>
        <w:tabs>
          <w:tab w:val="left" w:pos="9355"/>
        </w:tabs>
        <w:ind w:firstLine="709"/>
        <w:jc w:val="both"/>
        <w:rPr>
          <w:rFonts w:ascii="Liberation Serif" w:hAnsi="Liberation Serif" w:cs="Liberation Serif"/>
          <w:sz w:val="28"/>
          <w:szCs w:val="28"/>
        </w:rPr>
      </w:pPr>
      <w:r w:rsidRPr="00276A4C">
        <w:rPr>
          <w:rFonts w:ascii="Liberation Serif" w:hAnsi="Liberation Serif" w:cs="Liberation Serif"/>
          <w:sz w:val="28"/>
          <w:szCs w:val="28"/>
        </w:rPr>
        <w:t>Иные межбюджетные трансферты фактическое поступление составило 10,7 млн. руб., или 100 % к годовому назначению, при плане 10,7 млн. руб.</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lastRenderedPageBreak/>
        <w:t xml:space="preserve">Бюджет Камышловского городского округа на 2018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FA2EA1" w:rsidRPr="00276A4C" w:rsidRDefault="00FA2EA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Расходы бюджета, формируемые в рамках муниципальных программ в отчетном году составили 87,4 %. </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Бюджет Камышловского городского округа по расходам на 2018 год утвержден решением Думы Камышловского городского округа в сумме 925,2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 xml:space="preserve">. Уточненные плановые показатели бюджета Камышловского городского округа на конец 2018 года составили 1 048,4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 xml:space="preserve">. Увеличение расходов в течение года составило 123,2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По муниципальным программам бюджетные ассигнования составили 908,1 </w:t>
      </w:r>
      <w:proofErr w:type="spellStart"/>
      <w:r w:rsidRPr="00276A4C">
        <w:rPr>
          <w:rFonts w:ascii="Liberation Serif" w:hAnsi="Liberation Serif" w:cs="Liberation Serif"/>
          <w:sz w:val="28"/>
          <w:szCs w:val="28"/>
        </w:rPr>
        <w:t>млн.руб</w:t>
      </w:r>
      <w:proofErr w:type="spellEnd"/>
      <w:r w:rsidRPr="00276A4C">
        <w:rPr>
          <w:rFonts w:ascii="Liberation Serif" w:hAnsi="Liberation Serif" w:cs="Liberation Serif"/>
          <w:sz w:val="28"/>
          <w:szCs w:val="28"/>
        </w:rPr>
        <w:t>. или 86,6% от общего объема расходов. По непрограммным направлениям деятельности расходы составили 140,3 млн. руб. или 13,4 %.</w:t>
      </w:r>
    </w:p>
    <w:p w:rsidR="00FA2EA1" w:rsidRPr="00276A4C" w:rsidRDefault="00FA2EA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Фактическое исполнение бюджета Камышловского городского округа по расходам за 2018 год составило 1 027,8 млн. руб. или 98% от плановых бюджетных ассигнований на 2018 год. Из них произведены расходы за счет целевых средств, предоставленных из областного бюджета в сумме 449,8 млн. руб. Неисполнение расходов от плановых назначений составило 20,6 млн. руб., из них по целевым средствам, предоставляемых из областного бюджета – 9,1 млн. руб.</w:t>
      </w:r>
    </w:p>
    <w:p w:rsidR="00FA2EA1" w:rsidRPr="00276A4C" w:rsidRDefault="00FA2EA1" w:rsidP="009A7CE8">
      <w:pPr>
        <w:pStyle w:val="af1"/>
        <w:shd w:val="clear" w:color="auto" w:fill="FFFFFF"/>
        <w:spacing w:before="0" w:beforeAutospacing="0" w:after="0" w:afterAutospacing="0"/>
        <w:ind w:firstLine="709"/>
        <w:jc w:val="both"/>
        <w:rPr>
          <w:rFonts w:ascii="Liberation Serif" w:hAnsi="Liberation Serif" w:cs="Liberation Serif"/>
          <w:sz w:val="28"/>
          <w:szCs w:val="28"/>
        </w:rPr>
      </w:pPr>
      <w:r w:rsidRPr="00276A4C">
        <w:rPr>
          <w:rFonts w:ascii="Liberation Serif" w:hAnsi="Liberation Serif" w:cs="Liberation Serif"/>
          <w:sz w:val="28"/>
          <w:szCs w:val="28"/>
        </w:rPr>
        <w:t>На финансирование отраслей социальной сферы было направлено 72 % от общих расходов бюджета.</w:t>
      </w:r>
    </w:p>
    <w:p w:rsidR="00FA2EA1" w:rsidRPr="00276A4C" w:rsidRDefault="00FA2EA1" w:rsidP="009A7CE8">
      <w:pPr>
        <w:pStyle w:val="a7"/>
        <w:ind w:firstLine="709"/>
        <w:jc w:val="both"/>
        <w:rPr>
          <w:rFonts w:ascii="Liberation Serif" w:hAnsi="Liberation Serif" w:cs="Liberation Serif"/>
          <w:sz w:val="28"/>
          <w:szCs w:val="28"/>
        </w:rPr>
      </w:pPr>
      <w:r w:rsidRPr="00276A4C">
        <w:rPr>
          <w:rFonts w:ascii="Liberation Serif" w:hAnsi="Liberation Serif" w:cs="Liberation Serif"/>
          <w:sz w:val="28"/>
          <w:szCs w:val="28"/>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767D81" w:rsidRPr="00276A4C" w:rsidRDefault="00767D81" w:rsidP="009A7CE8">
      <w:pPr>
        <w:pStyle w:val="a7"/>
        <w:ind w:firstLine="709"/>
        <w:jc w:val="both"/>
        <w:rPr>
          <w:rFonts w:ascii="Liberation Serif" w:hAnsi="Liberation Serif"/>
          <w:sz w:val="28"/>
          <w:szCs w:val="28"/>
        </w:rPr>
      </w:pPr>
      <w:r w:rsidRPr="00276A4C">
        <w:rPr>
          <w:rFonts w:ascii="Liberation Serif" w:hAnsi="Liberation Serif"/>
          <w:sz w:val="28"/>
          <w:szCs w:val="28"/>
        </w:rPr>
        <w:t>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w:t>
      </w:r>
    </w:p>
    <w:p w:rsidR="00767D81" w:rsidRPr="00276A4C" w:rsidRDefault="00767D81" w:rsidP="009A7CE8">
      <w:pPr>
        <w:pStyle w:val="a7"/>
        <w:ind w:firstLine="709"/>
        <w:jc w:val="both"/>
        <w:rPr>
          <w:rFonts w:ascii="Liberation Serif" w:hAnsi="Liberation Serif"/>
          <w:sz w:val="28"/>
          <w:szCs w:val="28"/>
        </w:rPr>
      </w:pPr>
      <w:r w:rsidRPr="00276A4C">
        <w:rPr>
          <w:rFonts w:ascii="Liberation Serif" w:hAnsi="Liberation Serif"/>
          <w:sz w:val="28"/>
          <w:szCs w:val="28"/>
        </w:rPr>
        <w:t xml:space="preserve">Целью ведения Реестра является организация единой системы учета муниципального имущества городского округа, обеспечение полного и непрерывного </w:t>
      </w:r>
      <w:proofErr w:type="spellStart"/>
      <w:r w:rsidRPr="00276A4C">
        <w:rPr>
          <w:rFonts w:ascii="Liberation Serif" w:hAnsi="Liberation Serif"/>
          <w:sz w:val="28"/>
          <w:szCs w:val="28"/>
        </w:rPr>
        <w:t>пообъектного</w:t>
      </w:r>
      <w:proofErr w:type="spellEnd"/>
      <w:r w:rsidRPr="00276A4C">
        <w:rPr>
          <w:rFonts w:ascii="Liberation Serif" w:hAnsi="Liberation Serif"/>
          <w:sz w:val="28"/>
          <w:szCs w:val="28"/>
        </w:rPr>
        <w:t xml:space="preserve">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767D81" w:rsidRPr="00276A4C" w:rsidRDefault="00767D81" w:rsidP="009A7CE8">
      <w:pPr>
        <w:pStyle w:val="a7"/>
        <w:ind w:firstLine="709"/>
        <w:jc w:val="both"/>
        <w:rPr>
          <w:rFonts w:ascii="Liberation Serif" w:hAnsi="Liberation Serif"/>
          <w:sz w:val="28"/>
          <w:szCs w:val="28"/>
        </w:rPr>
      </w:pPr>
      <w:r w:rsidRPr="00276A4C">
        <w:rPr>
          <w:rFonts w:ascii="Liberation Serif" w:hAnsi="Liberation Serif"/>
          <w:sz w:val="28"/>
          <w:szCs w:val="28"/>
        </w:rPr>
        <w:t xml:space="preserve">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w:t>
      </w:r>
      <w:r w:rsidRPr="00276A4C">
        <w:rPr>
          <w:rFonts w:ascii="Liberation Serif" w:hAnsi="Liberation Serif"/>
          <w:sz w:val="28"/>
          <w:szCs w:val="28"/>
        </w:rPr>
        <w:lastRenderedPageBreak/>
        <w:t>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В течение 2018 года зарегистрировано право собственности за КГО: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-на жилые объекты (9); нежилые помещения (8),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жилые здания с земельными участками земельными участками (6)</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-земельные участки: центральный   сквер, центральную площадь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на сооружения: из них сеть водоотведения район </w:t>
      </w:r>
      <w:proofErr w:type="spellStart"/>
      <w:r w:rsidRPr="00276A4C">
        <w:rPr>
          <w:rFonts w:ascii="Liberation Serif" w:hAnsi="Liberation Serif"/>
          <w:sz w:val="28"/>
          <w:szCs w:val="28"/>
        </w:rPr>
        <w:t>Дормаш</w:t>
      </w:r>
      <w:proofErr w:type="spellEnd"/>
      <w:r w:rsidRPr="00276A4C">
        <w:rPr>
          <w:rFonts w:ascii="Liberation Serif" w:hAnsi="Liberation Serif"/>
          <w:sz w:val="28"/>
          <w:szCs w:val="28"/>
        </w:rPr>
        <w:t xml:space="preserve"> города Камышлова;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-сеть водоотведения восточный район города Камышлова;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-сеть водоотведения северо-восточный район города Камышлова;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  участок сети водоснабжения по </w:t>
      </w:r>
      <w:proofErr w:type="spellStart"/>
      <w:r w:rsidRPr="00276A4C">
        <w:rPr>
          <w:rFonts w:ascii="Liberation Serif" w:hAnsi="Liberation Serif"/>
          <w:sz w:val="28"/>
          <w:szCs w:val="28"/>
        </w:rPr>
        <w:t>ул.К.Партизан</w:t>
      </w:r>
      <w:proofErr w:type="spellEnd"/>
      <w:r w:rsidRPr="00276A4C">
        <w:rPr>
          <w:rFonts w:ascii="Liberation Serif" w:hAnsi="Liberation Serif"/>
          <w:sz w:val="28"/>
          <w:szCs w:val="28"/>
        </w:rPr>
        <w:t xml:space="preserve"> от дома №2а до дома №47б города Камышлова.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 сеть горячего водоснабжения от </w:t>
      </w:r>
      <w:proofErr w:type="spellStart"/>
      <w:r w:rsidRPr="00276A4C">
        <w:rPr>
          <w:rFonts w:ascii="Liberation Serif" w:hAnsi="Liberation Serif"/>
          <w:sz w:val="28"/>
          <w:szCs w:val="28"/>
        </w:rPr>
        <w:t>теплопункта</w:t>
      </w:r>
      <w:proofErr w:type="spellEnd"/>
      <w:r w:rsidRPr="00276A4C">
        <w:rPr>
          <w:rFonts w:ascii="Liberation Serif" w:hAnsi="Liberation Serif"/>
          <w:sz w:val="28"/>
          <w:szCs w:val="28"/>
        </w:rPr>
        <w:t xml:space="preserve">, расположенного по ул. Загородная до многоквартирных жилых домов №20, 22, 22а (корп.1, корп.2), 24, 29 по улице Загородная и до многоквартирных домов по улице </w:t>
      </w:r>
      <w:proofErr w:type="spellStart"/>
      <w:r w:rsidRPr="00276A4C">
        <w:rPr>
          <w:rFonts w:ascii="Liberation Serif" w:hAnsi="Liberation Serif"/>
          <w:sz w:val="28"/>
          <w:szCs w:val="28"/>
        </w:rPr>
        <w:t>Карловарская</w:t>
      </w:r>
      <w:proofErr w:type="spellEnd"/>
      <w:r w:rsidRPr="00276A4C">
        <w:rPr>
          <w:rFonts w:ascii="Liberation Serif" w:hAnsi="Liberation Serif"/>
          <w:sz w:val="28"/>
          <w:szCs w:val="28"/>
        </w:rPr>
        <w:t>.</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  Зарегистрировано право собственности за </w:t>
      </w:r>
      <w:proofErr w:type="spellStart"/>
      <w:r w:rsidRPr="00276A4C">
        <w:rPr>
          <w:rFonts w:ascii="Liberation Serif" w:hAnsi="Liberation Serif"/>
          <w:sz w:val="28"/>
          <w:szCs w:val="28"/>
        </w:rPr>
        <w:t>Камышловским</w:t>
      </w:r>
      <w:proofErr w:type="spellEnd"/>
      <w:r w:rsidRPr="00276A4C">
        <w:rPr>
          <w:rFonts w:ascii="Liberation Serif" w:hAnsi="Liberation Serif"/>
          <w:sz w:val="28"/>
          <w:szCs w:val="28"/>
        </w:rPr>
        <w:t xml:space="preserve"> городским округом на 3 газопровода, в отношении 4 газопроводов, построенных жителями города </w:t>
      </w:r>
      <w:proofErr w:type="spellStart"/>
      <w:r w:rsidRPr="00276A4C">
        <w:rPr>
          <w:rFonts w:ascii="Liberation Serif" w:hAnsi="Liberation Serif"/>
          <w:sz w:val="28"/>
          <w:szCs w:val="28"/>
        </w:rPr>
        <w:t>хозспособом</w:t>
      </w:r>
      <w:proofErr w:type="spellEnd"/>
      <w:r w:rsidRPr="00276A4C">
        <w:rPr>
          <w:rFonts w:ascii="Liberation Serif" w:hAnsi="Liberation Serif"/>
          <w:sz w:val="28"/>
          <w:szCs w:val="28"/>
        </w:rPr>
        <w:t>, проведены инвентаризационные и кадастровые работы, объекты зарегистрированы в качестве бесхозяйных.</w:t>
      </w:r>
    </w:p>
    <w:p w:rsidR="00767D81" w:rsidRPr="00276A4C" w:rsidRDefault="00767D81" w:rsidP="009A7CE8">
      <w:pPr>
        <w:ind w:firstLine="709"/>
        <w:jc w:val="both"/>
        <w:rPr>
          <w:rFonts w:ascii="Liberation Serif" w:hAnsi="Liberation Serif"/>
          <w:sz w:val="28"/>
          <w:szCs w:val="28"/>
        </w:rPr>
      </w:pPr>
    </w:p>
    <w:p w:rsidR="00767D81" w:rsidRPr="00276A4C" w:rsidRDefault="00767D81" w:rsidP="009A7CE8">
      <w:pPr>
        <w:shd w:val="clear" w:color="auto" w:fill="FFFFFF"/>
        <w:ind w:firstLine="709"/>
        <w:rPr>
          <w:rFonts w:ascii="Liberation Serif" w:hAnsi="Liberation Serif"/>
          <w:sz w:val="28"/>
          <w:szCs w:val="28"/>
        </w:rPr>
      </w:pPr>
      <w:r w:rsidRPr="00276A4C">
        <w:rPr>
          <w:rFonts w:ascii="Liberation Serif" w:hAnsi="Liberation Serif"/>
          <w:sz w:val="28"/>
          <w:szCs w:val="28"/>
        </w:rPr>
        <w:t>- По состоянию на 01.01.2019 г</w:t>
      </w:r>
    </w:p>
    <w:p w:rsidR="00767D81" w:rsidRPr="00276A4C" w:rsidRDefault="00767D81" w:rsidP="009A7CE8">
      <w:pPr>
        <w:shd w:val="clear" w:color="auto" w:fill="FFFFFF"/>
        <w:ind w:firstLine="709"/>
        <w:rPr>
          <w:rFonts w:ascii="Liberation Serif" w:hAnsi="Liberation Serif"/>
          <w:sz w:val="28"/>
          <w:szCs w:val="28"/>
        </w:rPr>
      </w:pPr>
      <w:r w:rsidRPr="00276A4C">
        <w:rPr>
          <w:rFonts w:ascii="Liberation Serif" w:hAnsi="Liberation Serif"/>
          <w:sz w:val="28"/>
          <w:szCs w:val="28"/>
        </w:rPr>
        <w:t xml:space="preserve">общая площадь муниципальных жилых помещений – 29 390,65 </w:t>
      </w:r>
      <w:proofErr w:type="spellStart"/>
      <w:r w:rsidRPr="00276A4C">
        <w:rPr>
          <w:rFonts w:ascii="Liberation Serif" w:hAnsi="Liberation Serif"/>
          <w:sz w:val="28"/>
          <w:szCs w:val="28"/>
        </w:rPr>
        <w:t>кв.м</w:t>
      </w:r>
      <w:proofErr w:type="spellEnd"/>
      <w:r w:rsidRPr="00276A4C">
        <w:rPr>
          <w:rFonts w:ascii="Liberation Serif" w:hAnsi="Liberation Serif"/>
          <w:sz w:val="28"/>
          <w:szCs w:val="28"/>
        </w:rPr>
        <w:t>.</w:t>
      </w:r>
    </w:p>
    <w:p w:rsidR="00767D81" w:rsidRPr="00276A4C" w:rsidRDefault="00767D81" w:rsidP="009A7CE8">
      <w:pPr>
        <w:shd w:val="clear" w:color="auto" w:fill="FFFFFF"/>
        <w:ind w:firstLine="709"/>
        <w:rPr>
          <w:rFonts w:ascii="Liberation Serif" w:hAnsi="Liberation Serif"/>
          <w:sz w:val="28"/>
          <w:szCs w:val="28"/>
        </w:rPr>
      </w:pPr>
      <w:r w:rsidRPr="00276A4C">
        <w:rPr>
          <w:rFonts w:ascii="Liberation Serif" w:hAnsi="Liberation Serif"/>
          <w:sz w:val="28"/>
          <w:szCs w:val="28"/>
        </w:rPr>
        <w:t xml:space="preserve">в том числе: в домах, пригодных для проживания – 22 511,8 </w:t>
      </w:r>
      <w:proofErr w:type="spellStart"/>
      <w:r w:rsidRPr="00276A4C">
        <w:rPr>
          <w:rFonts w:ascii="Liberation Serif" w:hAnsi="Liberation Serif"/>
          <w:sz w:val="28"/>
          <w:szCs w:val="28"/>
        </w:rPr>
        <w:t>кв.м</w:t>
      </w:r>
      <w:proofErr w:type="spellEnd"/>
      <w:r w:rsidRPr="00276A4C">
        <w:rPr>
          <w:rFonts w:ascii="Liberation Serif" w:hAnsi="Liberation Serif"/>
          <w:sz w:val="28"/>
          <w:szCs w:val="28"/>
        </w:rPr>
        <w:t>.</w:t>
      </w:r>
    </w:p>
    <w:p w:rsidR="00767D81" w:rsidRPr="00276A4C" w:rsidRDefault="00767D81" w:rsidP="009A7CE8">
      <w:pPr>
        <w:shd w:val="clear" w:color="auto" w:fill="FFFFFF"/>
        <w:ind w:firstLine="709"/>
        <w:rPr>
          <w:rFonts w:ascii="Liberation Serif" w:hAnsi="Liberation Serif"/>
          <w:sz w:val="28"/>
          <w:szCs w:val="28"/>
        </w:rPr>
      </w:pPr>
      <w:r w:rsidRPr="00276A4C">
        <w:rPr>
          <w:rFonts w:ascii="Liberation Serif" w:hAnsi="Liberation Serif"/>
          <w:sz w:val="28"/>
          <w:szCs w:val="28"/>
        </w:rPr>
        <w:t xml:space="preserve">в аварийных домах – 6 878,85 </w:t>
      </w:r>
      <w:proofErr w:type="spellStart"/>
      <w:r w:rsidRPr="00276A4C">
        <w:rPr>
          <w:rFonts w:ascii="Liberation Serif" w:hAnsi="Liberation Serif"/>
          <w:sz w:val="28"/>
          <w:szCs w:val="28"/>
        </w:rPr>
        <w:t>кв.м</w:t>
      </w:r>
      <w:proofErr w:type="spellEnd"/>
      <w:r w:rsidRPr="00276A4C">
        <w:rPr>
          <w:rFonts w:ascii="Liberation Serif" w:hAnsi="Liberation Serif"/>
          <w:sz w:val="28"/>
          <w:szCs w:val="28"/>
        </w:rPr>
        <w:t>.</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sz w:val="28"/>
          <w:szCs w:val="28"/>
        </w:rPr>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В рамках реализации «Программе приватизации муниципального имущества на 2018 год, в рамках 178-ФЗ «О приватизации государственного и муниципального имущества» проведено 21 заседани</w:t>
      </w:r>
      <w:r w:rsidR="00E0071B">
        <w:rPr>
          <w:rFonts w:ascii="Liberation Serif" w:hAnsi="Liberation Serif"/>
          <w:sz w:val="28"/>
          <w:szCs w:val="28"/>
        </w:rPr>
        <w:t>е</w:t>
      </w:r>
      <w:r w:rsidRPr="00276A4C">
        <w:rPr>
          <w:rFonts w:ascii="Liberation Serif" w:hAnsi="Liberation Serif"/>
          <w:sz w:val="28"/>
          <w:szCs w:val="28"/>
        </w:rPr>
        <w:t xml:space="preserve"> комиссий по приватизации муниципального имущества.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b/>
          <w:sz w:val="28"/>
          <w:szCs w:val="28"/>
        </w:rPr>
        <w:t xml:space="preserve">  </w:t>
      </w:r>
      <w:r w:rsidRPr="00276A4C">
        <w:rPr>
          <w:rFonts w:ascii="Liberation Serif" w:hAnsi="Liberation Serif"/>
          <w:sz w:val="28"/>
          <w:szCs w:val="28"/>
        </w:rPr>
        <w:t xml:space="preserve">Проведено 9 аукционов по продаже муниципального имущества (21 лот: 8 объектов нежилого назначения, 13 единиц движимого имущества).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 По результатам проведенных аукционов заключено 8 договоров купли продажи. Продано 2 объекта нежилого назначения и 5 объектов движимого имущества.     </w:t>
      </w:r>
    </w:p>
    <w:p w:rsidR="00767D81" w:rsidRPr="00276A4C" w:rsidRDefault="00767D81" w:rsidP="009A7CE8">
      <w:pPr>
        <w:ind w:firstLine="709"/>
        <w:jc w:val="both"/>
        <w:rPr>
          <w:rFonts w:ascii="Liberation Serif" w:hAnsi="Liberation Serif"/>
          <w:sz w:val="28"/>
          <w:szCs w:val="28"/>
        </w:rPr>
      </w:pPr>
      <w:r w:rsidRPr="0049119F">
        <w:rPr>
          <w:rFonts w:ascii="Liberation Serif" w:hAnsi="Liberation Serif"/>
          <w:sz w:val="28"/>
          <w:szCs w:val="28"/>
        </w:rPr>
        <w:t>В 2018 году заключено 1</w:t>
      </w:r>
      <w:r w:rsidR="0082595E" w:rsidRPr="0049119F">
        <w:rPr>
          <w:rFonts w:ascii="Liberation Serif" w:hAnsi="Liberation Serif"/>
          <w:sz w:val="28"/>
          <w:szCs w:val="28"/>
        </w:rPr>
        <w:t>6</w:t>
      </w:r>
      <w:r w:rsidRPr="0049119F">
        <w:rPr>
          <w:rFonts w:ascii="Liberation Serif" w:hAnsi="Liberation Serif"/>
          <w:sz w:val="28"/>
          <w:szCs w:val="28"/>
        </w:rPr>
        <w:t xml:space="preserve"> договоров по имуществу (в 2017 году - 15) в том числе:</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 из них:</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-4 договора аренды муниципального нежилого фонда</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-4 договора движимого имущества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-8 договоров безвозмездного пользования муниципальным имуществом </w:t>
      </w:r>
    </w:p>
    <w:p w:rsidR="00767D81" w:rsidRPr="00276A4C" w:rsidRDefault="00767D81" w:rsidP="009A7CE8">
      <w:pPr>
        <w:ind w:firstLine="709"/>
        <w:jc w:val="both"/>
        <w:rPr>
          <w:rFonts w:ascii="Liberation Serif" w:hAnsi="Liberation Serif"/>
          <w:b/>
          <w:sz w:val="28"/>
          <w:szCs w:val="28"/>
        </w:rPr>
      </w:pP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Обеспечение поступления в бюджет доходов от использования муниципального имущества:</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ab/>
      </w:r>
      <w:r w:rsidRPr="00276A4C">
        <w:rPr>
          <w:rFonts w:ascii="Liberation Serif" w:hAnsi="Liberation Serif" w:cs="Liberation Serif"/>
          <w:b/>
          <w:bCs/>
          <w:sz w:val="28"/>
          <w:szCs w:val="28"/>
        </w:rPr>
        <w:t>за 2018 год</w:t>
      </w:r>
      <w:r w:rsidRPr="00276A4C">
        <w:rPr>
          <w:rFonts w:ascii="Liberation Serif" w:hAnsi="Liberation Serif" w:cs="Liberation Serif"/>
          <w:sz w:val="28"/>
          <w:szCs w:val="28"/>
        </w:rPr>
        <w:t xml:space="preserve"> в доход бюджета городского округа поступило:</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1 188 730,89</w:t>
      </w:r>
      <w:r w:rsidRPr="00276A4C">
        <w:rPr>
          <w:rFonts w:ascii="Liberation Serif" w:hAnsi="Liberation Serif" w:cs="Liberation Serif"/>
          <w:sz w:val="28"/>
          <w:szCs w:val="28"/>
        </w:rPr>
        <w:t xml:space="preserve">- рублей от сдачи в </w:t>
      </w:r>
      <w:r w:rsidR="005C7AE8">
        <w:rPr>
          <w:rFonts w:ascii="Liberation Serif" w:hAnsi="Liberation Serif" w:cs="Liberation Serif"/>
          <w:sz w:val="28"/>
          <w:szCs w:val="28"/>
        </w:rPr>
        <w:t>аренду муниципального имущества;</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 xml:space="preserve">3 388 449,65 </w:t>
      </w:r>
      <w:r w:rsidRPr="00276A4C">
        <w:rPr>
          <w:rFonts w:ascii="Liberation Serif" w:hAnsi="Liberation Serif" w:cs="Liberation Serif"/>
          <w:sz w:val="28"/>
          <w:szCs w:val="28"/>
        </w:rPr>
        <w:t>доходы от арен</w:t>
      </w:r>
      <w:r w:rsidR="005C7AE8">
        <w:rPr>
          <w:rFonts w:ascii="Liberation Serif" w:hAnsi="Liberation Serif" w:cs="Liberation Serif"/>
          <w:sz w:val="28"/>
          <w:szCs w:val="28"/>
        </w:rPr>
        <w:t>дной платы за земельные участки;</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2 874 070,11</w:t>
      </w:r>
      <w:r w:rsidRPr="00276A4C">
        <w:rPr>
          <w:rFonts w:ascii="Liberation Serif" w:hAnsi="Liberation Serif" w:cs="Liberation Serif"/>
          <w:sz w:val="28"/>
          <w:szCs w:val="28"/>
        </w:rPr>
        <w:t>- доход</w:t>
      </w:r>
      <w:r w:rsidR="005C7AE8">
        <w:rPr>
          <w:rFonts w:ascii="Liberation Serif" w:hAnsi="Liberation Serif" w:cs="Liberation Serif"/>
          <w:sz w:val="28"/>
          <w:szCs w:val="28"/>
        </w:rPr>
        <w:t>ы от продажи земельных участков;</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146 793,80</w:t>
      </w:r>
      <w:r w:rsidRPr="00276A4C">
        <w:rPr>
          <w:rFonts w:ascii="Liberation Serif" w:hAnsi="Liberation Serif" w:cs="Liberation Serif"/>
          <w:sz w:val="28"/>
          <w:szCs w:val="28"/>
        </w:rPr>
        <w:t xml:space="preserve">- доходы </w:t>
      </w:r>
      <w:r w:rsidR="005C7AE8">
        <w:rPr>
          <w:rFonts w:ascii="Liberation Serif" w:hAnsi="Liberation Serif" w:cs="Liberation Serif"/>
          <w:sz w:val="28"/>
          <w:szCs w:val="28"/>
        </w:rPr>
        <w:t>от аренды рекламных конструкций;</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1 011 343,26</w:t>
      </w:r>
      <w:r w:rsidRPr="00276A4C">
        <w:rPr>
          <w:rFonts w:ascii="Liberation Serif" w:hAnsi="Liberation Serif" w:cs="Liberation Serif"/>
          <w:sz w:val="28"/>
          <w:szCs w:val="28"/>
        </w:rPr>
        <w:t>- доходы от продажи мун</w:t>
      </w:r>
      <w:r w:rsidR="005C7AE8">
        <w:rPr>
          <w:rFonts w:ascii="Liberation Serif" w:hAnsi="Liberation Serif" w:cs="Liberation Serif"/>
          <w:sz w:val="28"/>
          <w:szCs w:val="28"/>
        </w:rPr>
        <w:t>иципального имущества;</w:t>
      </w:r>
    </w:p>
    <w:p w:rsidR="00767D81"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cs="Liberation Serif"/>
          <w:b/>
          <w:sz w:val="28"/>
          <w:szCs w:val="28"/>
        </w:rPr>
        <w:t>30</w:t>
      </w:r>
      <w:r w:rsidRPr="00276A4C">
        <w:rPr>
          <w:rFonts w:ascii="Liberation Serif" w:hAnsi="Liberation Serif" w:cs="Liberation Serif"/>
          <w:b/>
          <w:sz w:val="28"/>
          <w:szCs w:val="28"/>
          <w:lang w:val="en-US"/>
        </w:rPr>
        <w:t> </w:t>
      </w:r>
      <w:r w:rsidRPr="00276A4C">
        <w:rPr>
          <w:rFonts w:ascii="Liberation Serif" w:hAnsi="Liberation Serif" w:cs="Liberation Serif"/>
          <w:b/>
          <w:sz w:val="28"/>
          <w:szCs w:val="28"/>
        </w:rPr>
        <w:t>000</w:t>
      </w:r>
      <w:r w:rsidRPr="00276A4C">
        <w:rPr>
          <w:rFonts w:ascii="Liberation Serif" w:hAnsi="Liberation Serif" w:cs="Liberation Serif"/>
          <w:sz w:val="28"/>
          <w:szCs w:val="28"/>
        </w:rPr>
        <w:t xml:space="preserve"> – госпошлина за установку рекламы</w:t>
      </w:r>
      <w:r w:rsidR="005C7AE8">
        <w:rPr>
          <w:rFonts w:ascii="Liberation Serif" w:hAnsi="Liberation Serif" w:cs="Liberation Serif"/>
          <w:sz w:val="28"/>
          <w:szCs w:val="28"/>
        </w:rPr>
        <w:t>;</w:t>
      </w:r>
    </w:p>
    <w:p w:rsidR="0049119F" w:rsidRDefault="005C7AE8" w:rsidP="0049119F">
      <w:pPr>
        <w:autoSpaceDE w:val="0"/>
        <w:autoSpaceDN w:val="0"/>
        <w:adjustRightInd w:val="0"/>
        <w:ind w:firstLine="567"/>
        <w:jc w:val="both"/>
        <w:rPr>
          <w:rFonts w:ascii="Liberation Serif" w:hAnsi="Liberation Serif" w:cs="Liberation Serif"/>
          <w:sz w:val="28"/>
          <w:szCs w:val="28"/>
        </w:rPr>
      </w:pPr>
      <w:r>
        <w:rPr>
          <w:rFonts w:ascii="Liberation Serif" w:hAnsi="Liberation Serif" w:cs="Liberation Serif"/>
          <w:b/>
          <w:sz w:val="28"/>
          <w:szCs w:val="28"/>
        </w:rPr>
        <w:t>57</w:t>
      </w:r>
      <w:r w:rsidR="0049119F" w:rsidRPr="0049119F">
        <w:rPr>
          <w:rFonts w:ascii="Liberation Serif" w:hAnsi="Liberation Serif" w:cs="Liberation Serif"/>
          <w:b/>
          <w:sz w:val="28"/>
          <w:szCs w:val="28"/>
        </w:rPr>
        <w:t xml:space="preserve">33,61 </w:t>
      </w:r>
      <w:r w:rsidR="0049119F">
        <w:rPr>
          <w:rFonts w:ascii="Liberation Serif" w:hAnsi="Liberation Serif" w:cs="Liberation Serif"/>
          <w:sz w:val="28"/>
          <w:szCs w:val="28"/>
        </w:rPr>
        <w:t>– прочие поступления от денежных взысканий</w:t>
      </w:r>
      <w:r>
        <w:rPr>
          <w:rFonts w:ascii="Liberation Serif" w:hAnsi="Liberation Serif" w:cs="Liberation Serif"/>
          <w:sz w:val="28"/>
          <w:szCs w:val="28"/>
        </w:rPr>
        <w:t>;</w:t>
      </w:r>
    </w:p>
    <w:p w:rsidR="005C7AE8" w:rsidRPr="00276A4C" w:rsidRDefault="005C7AE8" w:rsidP="0049119F">
      <w:pPr>
        <w:autoSpaceDE w:val="0"/>
        <w:autoSpaceDN w:val="0"/>
        <w:adjustRightInd w:val="0"/>
        <w:ind w:firstLine="567"/>
        <w:jc w:val="both"/>
        <w:rPr>
          <w:rFonts w:ascii="Liberation Serif" w:hAnsi="Liberation Serif" w:cs="Liberation Serif"/>
          <w:sz w:val="28"/>
          <w:szCs w:val="28"/>
        </w:rPr>
      </w:pPr>
      <w:r w:rsidRPr="005C7AE8">
        <w:rPr>
          <w:rFonts w:ascii="Liberation Serif" w:hAnsi="Liberation Serif" w:cs="Liberation Serif"/>
          <w:b/>
          <w:sz w:val="28"/>
          <w:szCs w:val="28"/>
        </w:rPr>
        <w:t>6400,00</w:t>
      </w:r>
      <w:r>
        <w:rPr>
          <w:rFonts w:ascii="Liberation Serif" w:hAnsi="Liberation Serif" w:cs="Liberation Serif"/>
          <w:sz w:val="28"/>
          <w:szCs w:val="28"/>
        </w:rPr>
        <w:t xml:space="preserve"> – аренда движимого имущества;</w:t>
      </w:r>
    </w:p>
    <w:p w:rsidR="00767D81" w:rsidRPr="00276A4C" w:rsidRDefault="00767D81" w:rsidP="0049119F">
      <w:pPr>
        <w:autoSpaceDE w:val="0"/>
        <w:autoSpaceDN w:val="0"/>
        <w:adjustRightInd w:val="0"/>
        <w:ind w:firstLine="567"/>
        <w:jc w:val="both"/>
        <w:rPr>
          <w:rFonts w:ascii="Liberation Serif" w:hAnsi="Liberation Serif" w:cs="Liberation Serif"/>
          <w:sz w:val="28"/>
          <w:szCs w:val="28"/>
        </w:rPr>
      </w:pPr>
      <w:r w:rsidRPr="00276A4C">
        <w:rPr>
          <w:rFonts w:ascii="Liberation Serif" w:hAnsi="Liberation Serif"/>
          <w:b/>
          <w:bCs/>
          <w:sz w:val="28"/>
          <w:szCs w:val="28"/>
        </w:rPr>
        <w:t xml:space="preserve">1 187 969,16 </w:t>
      </w:r>
      <w:r w:rsidRPr="00276A4C">
        <w:rPr>
          <w:rFonts w:ascii="Liberation Serif" w:hAnsi="Liberation Serif" w:cs="Liberation Serif"/>
          <w:sz w:val="28"/>
          <w:szCs w:val="28"/>
        </w:rPr>
        <w:t>- плата за пользование нестационарными торговыми объектами.</w:t>
      </w:r>
    </w:p>
    <w:p w:rsidR="00767D81" w:rsidRPr="00276A4C" w:rsidRDefault="00767D81" w:rsidP="009A7CE8">
      <w:pPr>
        <w:autoSpaceDE w:val="0"/>
        <w:autoSpaceDN w:val="0"/>
        <w:adjustRightInd w:val="0"/>
        <w:ind w:firstLine="709"/>
        <w:jc w:val="both"/>
        <w:rPr>
          <w:rFonts w:ascii="Liberation Serif" w:hAnsi="Liberation Serif" w:cs="Liberation Serif"/>
          <w:b/>
          <w:bCs/>
          <w:sz w:val="28"/>
          <w:szCs w:val="28"/>
        </w:rPr>
      </w:pPr>
      <w:r w:rsidRPr="00276A4C">
        <w:rPr>
          <w:rFonts w:ascii="Liberation Serif" w:hAnsi="Liberation Serif" w:cs="Liberation Serif"/>
          <w:b/>
          <w:bCs/>
          <w:sz w:val="28"/>
          <w:szCs w:val="28"/>
        </w:rPr>
        <w:t xml:space="preserve">                                                                                   </w:t>
      </w:r>
      <w:r w:rsidRPr="00DC4D0A">
        <w:rPr>
          <w:rFonts w:ascii="Liberation Serif" w:hAnsi="Liberation Serif" w:cs="Liberation Serif"/>
          <w:b/>
          <w:bCs/>
          <w:sz w:val="28"/>
          <w:szCs w:val="28"/>
        </w:rPr>
        <w:t xml:space="preserve">Итого </w:t>
      </w:r>
      <w:r w:rsidRPr="00DC4D0A">
        <w:rPr>
          <w:rFonts w:ascii="Liberation Serif" w:hAnsi="Liberation Serif"/>
          <w:b/>
          <w:bCs/>
          <w:sz w:val="28"/>
          <w:szCs w:val="28"/>
        </w:rPr>
        <w:t>9 839 490,48</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Кроме того, на счет судебных приставов в счет сводного исполнительного производства</w:t>
      </w:r>
      <w:r w:rsidRPr="00276A4C">
        <w:rPr>
          <w:rFonts w:ascii="Liberation Serif" w:hAnsi="Liberation Serif" w:cs="Liberation Serif"/>
          <w:b/>
          <w:bCs/>
          <w:sz w:val="28"/>
          <w:szCs w:val="28"/>
        </w:rPr>
        <w:t xml:space="preserve"> поступило: </w:t>
      </w:r>
      <w:r w:rsidRPr="00276A4C">
        <w:rPr>
          <w:rFonts w:ascii="Liberation Serif" w:hAnsi="Liberation Serif"/>
          <w:sz w:val="28"/>
          <w:szCs w:val="28"/>
        </w:rPr>
        <w:t xml:space="preserve">2 851 485 </w:t>
      </w:r>
      <w:r w:rsidRPr="00276A4C">
        <w:rPr>
          <w:rFonts w:ascii="Liberation Serif" w:hAnsi="Liberation Serif" w:cs="Liberation Serif"/>
          <w:b/>
          <w:sz w:val="28"/>
          <w:szCs w:val="28"/>
        </w:rPr>
        <w:t>(от продажи имущества</w:t>
      </w:r>
      <w:r w:rsidRPr="00276A4C">
        <w:rPr>
          <w:rFonts w:ascii="Liberation Serif" w:hAnsi="Liberation Serif" w:cs="Liberation Serif"/>
          <w:sz w:val="28"/>
          <w:szCs w:val="28"/>
        </w:rPr>
        <w:t>).</w:t>
      </w:r>
    </w:p>
    <w:p w:rsidR="00767D81" w:rsidRPr="00276A4C" w:rsidRDefault="00767D81" w:rsidP="009A7CE8">
      <w:pPr>
        <w:ind w:firstLine="709"/>
        <w:rPr>
          <w:rFonts w:ascii="Liberation Serif" w:hAnsi="Liberation Serif" w:cs="Liberation Serif"/>
          <w:sz w:val="28"/>
          <w:szCs w:val="28"/>
        </w:rPr>
      </w:pPr>
      <w:r w:rsidRPr="00276A4C">
        <w:rPr>
          <w:rFonts w:ascii="Liberation Serif" w:hAnsi="Liberation Serif" w:cs="Liberation Serif"/>
          <w:sz w:val="28"/>
          <w:szCs w:val="28"/>
        </w:rPr>
        <w:t>Проведен конкурс по выбору управляющей компании на право управления многоквартирными домами. На конкурс не подано ни одной заявки. Конкурс признан не состоявшимся.</w:t>
      </w:r>
    </w:p>
    <w:p w:rsidR="00767D81" w:rsidRPr="00276A4C" w:rsidRDefault="00767D81" w:rsidP="009A7CE8">
      <w:pPr>
        <w:ind w:firstLine="709"/>
        <w:rPr>
          <w:rFonts w:ascii="Liberation Serif" w:hAnsi="Liberation Serif" w:cs="Liberation Serif"/>
          <w:sz w:val="28"/>
          <w:szCs w:val="28"/>
        </w:rPr>
      </w:pP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В 2018 году Комитетом:</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 предоставлено 14 участков в собственность бесплатно </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заключено 113 договоров купли-продажи земельных участков, (общей площадью 8,8 га). </w:t>
      </w:r>
    </w:p>
    <w:p w:rsidR="00767D81" w:rsidRPr="00276A4C" w:rsidRDefault="00767D81" w:rsidP="009A7CE8">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 заключено 8 договоров аренды земельных участков. </w:t>
      </w:r>
      <w:r w:rsidRPr="00276A4C">
        <w:rPr>
          <w:rFonts w:ascii="Liberation Serif" w:hAnsi="Liberation Serif"/>
          <w:sz w:val="28"/>
          <w:szCs w:val="28"/>
        </w:rPr>
        <w:t xml:space="preserve">Снижение количества заключенных в 2018 году договоров связано с изменением земельного законодательства, с уменьшением количества сделок с недвижимостью. Но основным фактором, является добросовестное оформление земельных участков. Это и информационная работа, работа специалистов по земельному контролю. </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Общее количество действующих договоров аренды по состоянию на 01.01.2019 года составляет 355.</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sz w:val="28"/>
          <w:szCs w:val="28"/>
        </w:rPr>
        <w:t xml:space="preserve">В течении 2018 год были объявлены и проведены аукционы по продаже права на заключение договоров аренды на </w:t>
      </w:r>
      <w:r w:rsidRPr="00276A4C">
        <w:rPr>
          <w:rFonts w:ascii="Liberation Serif" w:hAnsi="Liberation Serif" w:cs="Times New Roman CYR"/>
          <w:b/>
          <w:sz w:val="28"/>
          <w:szCs w:val="28"/>
        </w:rPr>
        <w:t>4 земельных участка</w:t>
      </w:r>
      <w:r w:rsidRPr="00276A4C">
        <w:rPr>
          <w:rFonts w:ascii="Liberation Serif" w:hAnsi="Liberation Serif" w:cs="Times New Roman CYR"/>
          <w:sz w:val="28"/>
          <w:szCs w:val="28"/>
        </w:rPr>
        <w:t xml:space="preserve">, из них заключены договоры на следующие </w:t>
      </w:r>
      <w:r w:rsidRPr="00276A4C">
        <w:rPr>
          <w:rFonts w:ascii="Liberation Serif" w:hAnsi="Liberation Serif" w:cs="Times New Roman CYR"/>
          <w:b/>
          <w:sz w:val="28"/>
          <w:szCs w:val="28"/>
        </w:rPr>
        <w:t>2 земельных участка</w:t>
      </w:r>
      <w:r w:rsidRPr="00276A4C">
        <w:rPr>
          <w:rFonts w:ascii="Liberation Serif" w:hAnsi="Liberation Serif" w:cs="Times New Roman CYR"/>
          <w:sz w:val="28"/>
          <w:szCs w:val="28"/>
        </w:rPr>
        <w:t>:</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1.</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ул.Свердлова</w:t>
      </w:r>
      <w:proofErr w:type="spellEnd"/>
      <w:r w:rsidRPr="00276A4C">
        <w:rPr>
          <w:rFonts w:ascii="Liberation Serif" w:hAnsi="Liberation Serif" w:cs="Times New Roman CYR"/>
          <w:sz w:val="28"/>
          <w:szCs w:val="28"/>
        </w:rPr>
        <w:t xml:space="preserve">, 92-б, МКД, общей площадью 4657 </w:t>
      </w:r>
      <w:proofErr w:type="spellStart"/>
      <w:r w:rsidRPr="00276A4C">
        <w:rPr>
          <w:rFonts w:ascii="Liberation Serif" w:hAnsi="Liberation Serif" w:cs="Times New Roman CYR"/>
          <w:sz w:val="28"/>
          <w:szCs w:val="28"/>
        </w:rPr>
        <w:t>кв.м</w:t>
      </w:r>
      <w:proofErr w:type="spellEnd"/>
      <w:r w:rsidRPr="00276A4C">
        <w:rPr>
          <w:rFonts w:ascii="Liberation Serif" w:hAnsi="Liberation Serif" w:cs="Times New Roman CYR"/>
          <w:sz w:val="28"/>
          <w:szCs w:val="28"/>
        </w:rPr>
        <w:t xml:space="preserve">., установлена годовая арендная плата сумме 286752,00 рублей.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 xml:space="preserve">2. </w:t>
      </w:r>
      <w:proofErr w:type="spellStart"/>
      <w:r w:rsidRPr="00276A4C">
        <w:rPr>
          <w:rFonts w:ascii="Liberation Serif" w:hAnsi="Liberation Serif" w:cs="Times New Roman CYR"/>
          <w:sz w:val="28"/>
          <w:szCs w:val="28"/>
        </w:rPr>
        <w:t>г.Камышлов</w:t>
      </w:r>
      <w:proofErr w:type="spellEnd"/>
      <w:r w:rsidRPr="00276A4C">
        <w:rPr>
          <w:rFonts w:ascii="Liberation Serif" w:hAnsi="Liberation Serif" w:cs="Times New Roman CYR"/>
          <w:sz w:val="28"/>
          <w:szCs w:val="28"/>
        </w:rPr>
        <w:t xml:space="preserve">, </w:t>
      </w:r>
      <w:proofErr w:type="spellStart"/>
      <w:r w:rsidRPr="00276A4C">
        <w:rPr>
          <w:rFonts w:ascii="Liberation Serif" w:hAnsi="Liberation Serif" w:cs="Times New Roman CYR"/>
          <w:sz w:val="28"/>
          <w:szCs w:val="28"/>
        </w:rPr>
        <w:t>ул.Пролетарская</w:t>
      </w:r>
      <w:proofErr w:type="spellEnd"/>
      <w:r w:rsidRPr="00276A4C">
        <w:rPr>
          <w:rFonts w:ascii="Liberation Serif" w:hAnsi="Liberation Serif" w:cs="Times New Roman CYR"/>
          <w:sz w:val="28"/>
          <w:szCs w:val="28"/>
        </w:rPr>
        <w:t xml:space="preserve">, 68б, установлена годовая арендная плата сумме 36000,00 рублей.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b/>
          <w:sz w:val="28"/>
          <w:szCs w:val="28"/>
        </w:rPr>
        <w:t>в 2018 году были объявлены и проведены аукционы по продаже 12 земельных участк</w:t>
      </w:r>
      <w:r w:rsidR="00E0071B">
        <w:rPr>
          <w:rFonts w:ascii="Liberation Serif" w:hAnsi="Liberation Serif" w:cs="Times New Roman CYR"/>
          <w:b/>
          <w:sz w:val="28"/>
          <w:szCs w:val="28"/>
        </w:rPr>
        <w:t>ов</w:t>
      </w:r>
      <w:r w:rsidRPr="00276A4C">
        <w:rPr>
          <w:rFonts w:ascii="Liberation Serif" w:hAnsi="Liberation Serif" w:cs="Times New Roman CYR"/>
          <w:sz w:val="28"/>
          <w:szCs w:val="28"/>
        </w:rPr>
        <w:t xml:space="preserve">, из них заключены договоры на </w:t>
      </w:r>
      <w:r w:rsidRPr="00276A4C">
        <w:rPr>
          <w:rFonts w:ascii="Liberation Serif" w:hAnsi="Liberation Serif" w:cs="Times New Roman CYR"/>
          <w:b/>
          <w:sz w:val="28"/>
          <w:szCs w:val="28"/>
        </w:rPr>
        <w:t>6 земельных участк</w:t>
      </w:r>
      <w:r w:rsidR="00E0071B">
        <w:rPr>
          <w:rFonts w:ascii="Liberation Serif" w:hAnsi="Liberation Serif" w:cs="Times New Roman CYR"/>
          <w:b/>
          <w:sz w:val="28"/>
          <w:szCs w:val="28"/>
        </w:rPr>
        <w:t>ов</w:t>
      </w:r>
      <w:r w:rsidRPr="00276A4C">
        <w:rPr>
          <w:rFonts w:ascii="Liberation Serif" w:hAnsi="Liberation Serif" w:cs="Times New Roman CYR"/>
          <w:sz w:val="28"/>
          <w:szCs w:val="28"/>
        </w:rPr>
        <w:t>:</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lastRenderedPageBreak/>
        <w:t>1.</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ул.К.Маркса</w:t>
      </w:r>
      <w:proofErr w:type="spellEnd"/>
      <w:r w:rsidRPr="00276A4C">
        <w:rPr>
          <w:rFonts w:ascii="Liberation Serif" w:hAnsi="Liberation Serif" w:cs="Times New Roman CYR"/>
          <w:sz w:val="28"/>
          <w:szCs w:val="28"/>
        </w:rPr>
        <w:t xml:space="preserve">, 59-а, установлена сумма выкупа 34000,00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34000,00 рублей);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2.</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ул.Степная</w:t>
      </w:r>
      <w:proofErr w:type="spellEnd"/>
      <w:r w:rsidRPr="00276A4C">
        <w:rPr>
          <w:rFonts w:ascii="Liberation Serif" w:hAnsi="Liberation Serif" w:cs="Times New Roman CYR"/>
          <w:sz w:val="28"/>
          <w:szCs w:val="28"/>
        </w:rPr>
        <w:t xml:space="preserve">, 31, установлена сумме выкупа 289000,00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289000,00 рублей);</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3.</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ул.Кооперативная</w:t>
      </w:r>
      <w:proofErr w:type="spellEnd"/>
      <w:r w:rsidRPr="00276A4C">
        <w:rPr>
          <w:rFonts w:ascii="Liberation Serif" w:hAnsi="Liberation Serif" w:cs="Times New Roman CYR"/>
          <w:sz w:val="28"/>
          <w:szCs w:val="28"/>
        </w:rPr>
        <w:t xml:space="preserve">, 24-в, установлена сумма выкупа 200860,00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166000,00 рублей);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4.</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ул.К.Маркса</w:t>
      </w:r>
      <w:proofErr w:type="spellEnd"/>
      <w:r w:rsidRPr="00276A4C">
        <w:rPr>
          <w:rFonts w:ascii="Liberation Serif" w:hAnsi="Liberation Serif" w:cs="Times New Roman CYR"/>
          <w:sz w:val="28"/>
          <w:szCs w:val="28"/>
        </w:rPr>
        <w:t xml:space="preserve">, 17-а, установлена сумме выкупа 384000,00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384000,00 рублей);</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5.</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ул.Энгельса</w:t>
      </w:r>
      <w:proofErr w:type="spellEnd"/>
      <w:r w:rsidRPr="00276A4C">
        <w:rPr>
          <w:rFonts w:ascii="Liberation Serif" w:hAnsi="Liberation Serif" w:cs="Times New Roman CYR"/>
          <w:sz w:val="28"/>
          <w:szCs w:val="28"/>
        </w:rPr>
        <w:t xml:space="preserve">, 180, установлена сумма выкупа 705430,00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583000,00 рублей);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sz w:val="28"/>
          <w:szCs w:val="28"/>
        </w:rPr>
        <w:t>6.</w:t>
      </w:r>
      <w:r w:rsidRPr="00276A4C">
        <w:rPr>
          <w:rFonts w:ascii="Liberation Serif" w:hAnsi="Liberation Serif" w:cs="Times New Roman CYR"/>
          <w:sz w:val="28"/>
          <w:szCs w:val="28"/>
        </w:rPr>
        <w:t xml:space="preserve">г.Камышлов, </w:t>
      </w:r>
      <w:proofErr w:type="spellStart"/>
      <w:r w:rsidRPr="00276A4C">
        <w:rPr>
          <w:rFonts w:ascii="Liberation Serif" w:hAnsi="Liberation Serif" w:cs="Times New Roman CYR"/>
          <w:sz w:val="28"/>
          <w:szCs w:val="28"/>
        </w:rPr>
        <w:t>ул.Свердлова</w:t>
      </w:r>
      <w:proofErr w:type="spellEnd"/>
      <w:r w:rsidRPr="00276A4C">
        <w:rPr>
          <w:rFonts w:ascii="Liberation Serif" w:hAnsi="Liberation Serif" w:cs="Times New Roman CYR"/>
          <w:sz w:val="28"/>
          <w:szCs w:val="28"/>
        </w:rPr>
        <w:t xml:space="preserve">, 34, установлена сумме выкупа 664400,00 рублей (стартовая </w:t>
      </w:r>
      <w:r w:rsidR="00E0071B">
        <w:rPr>
          <w:rFonts w:ascii="Liberation Serif" w:hAnsi="Liberation Serif" w:cs="Times New Roman CYR"/>
          <w:sz w:val="28"/>
          <w:szCs w:val="28"/>
        </w:rPr>
        <w:t>сумма</w:t>
      </w:r>
      <w:r w:rsidRPr="00276A4C">
        <w:rPr>
          <w:rFonts w:ascii="Liberation Serif" w:hAnsi="Liberation Serif" w:cs="Times New Roman CYR"/>
          <w:sz w:val="28"/>
          <w:szCs w:val="28"/>
        </w:rPr>
        <w:t xml:space="preserve"> 440000,00 рублей).</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sz w:val="28"/>
          <w:szCs w:val="28"/>
        </w:rPr>
        <w:t>Несостоявшиеся аукционы, в том числе для индивидуального жилищного строительства, а также строительства капитальных гаражей, будут организованы в 2019 году.</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sz w:val="28"/>
          <w:szCs w:val="28"/>
        </w:rPr>
        <w:t>Во исполнение Закона №18-ОЗ</w:t>
      </w:r>
      <w:r w:rsidRPr="00276A4C">
        <w:rPr>
          <w:rFonts w:ascii="Liberation Serif" w:hAnsi="Liberation Serif" w:cs="Times New Roman CYR"/>
          <w:b/>
          <w:bCs/>
          <w:sz w:val="28"/>
          <w:szCs w:val="28"/>
        </w:rPr>
        <w:t xml:space="preserve"> </w:t>
      </w:r>
      <w:r w:rsidRPr="00276A4C">
        <w:rPr>
          <w:rFonts w:ascii="Liberation Serif" w:hAnsi="Liberation Serif" w:cs="Times New Roman CYR"/>
          <w:sz w:val="28"/>
          <w:szCs w:val="28"/>
        </w:rPr>
        <w:t xml:space="preserve">от льготных категорий граждан поступило всего 712 заявлений. Из них по состоянию на 01.01.2019 года 543 имеют право на получение земельных участков и включены в очередь, большую часть из них составляю </w:t>
      </w:r>
      <w:proofErr w:type="spellStart"/>
      <w:r w:rsidRPr="00276A4C">
        <w:rPr>
          <w:rFonts w:ascii="Liberation Serif" w:hAnsi="Liberation Serif" w:cs="Times New Roman CYR"/>
          <w:sz w:val="28"/>
          <w:szCs w:val="28"/>
        </w:rPr>
        <w:t>внеочередники</w:t>
      </w:r>
      <w:proofErr w:type="spellEnd"/>
      <w:r w:rsidRPr="00276A4C">
        <w:rPr>
          <w:rFonts w:ascii="Liberation Serif" w:hAnsi="Liberation Serif" w:cs="Times New Roman CYR"/>
          <w:sz w:val="28"/>
          <w:szCs w:val="28"/>
        </w:rPr>
        <w:t xml:space="preserve"> (многодетные семьи-291 заявление), очередники (молодые семьи, одинокие родители, ветераны боевых действий-204 заявлени</w:t>
      </w:r>
      <w:r w:rsidR="00E0071B">
        <w:rPr>
          <w:rFonts w:ascii="Liberation Serif" w:hAnsi="Liberation Serif" w:cs="Times New Roman CYR"/>
          <w:sz w:val="28"/>
          <w:szCs w:val="28"/>
        </w:rPr>
        <w:t>я</w:t>
      </w:r>
      <w:r w:rsidRPr="00276A4C">
        <w:rPr>
          <w:rFonts w:ascii="Liberation Serif" w:hAnsi="Liberation Serif" w:cs="Times New Roman CYR"/>
          <w:sz w:val="28"/>
          <w:szCs w:val="28"/>
        </w:rPr>
        <w:t xml:space="preserve">), и </w:t>
      </w:r>
      <w:proofErr w:type="spellStart"/>
      <w:r w:rsidRPr="00276A4C">
        <w:rPr>
          <w:rFonts w:ascii="Liberation Serif" w:hAnsi="Liberation Serif" w:cs="Times New Roman CYR"/>
          <w:sz w:val="28"/>
          <w:szCs w:val="28"/>
        </w:rPr>
        <w:t>первоочередники</w:t>
      </w:r>
      <w:proofErr w:type="spellEnd"/>
      <w:r w:rsidRPr="00276A4C">
        <w:rPr>
          <w:rFonts w:ascii="Liberation Serif" w:hAnsi="Liberation Serif" w:cs="Times New Roman CYR"/>
          <w:sz w:val="28"/>
          <w:szCs w:val="28"/>
        </w:rPr>
        <w:t xml:space="preserve"> (военнослужащие, инвалиды-48 заявлени</w:t>
      </w:r>
      <w:r w:rsidR="00E0071B">
        <w:rPr>
          <w:rFonts w:ascii="Liberation Serif" w:hAnsi="Liberation Serif" w:cs="Times New Roman CYR"/>
          <w:sz w:val="28"/>
          <w:szCs w:val="28"/>
        </w:rPr>
        <w:t>й</w:t>
      </w:r>
      <w:r w:rsidRPr="00276A4C">
        <w:rPr>
          <w:rFonts w:ascii="Liberation Serif" w:hAnsi="Liberation Serif" w:cs="Times New Roman CYR"/>
          <w:sz w:val="28"/>
          <w:szCs w:val="28"/>
        </w:rPr>
        <w:t xml:space="preserve">). </w:t>
      </w:r>
    </w:p>
    <w:p w:rsidR="00767D81" w:rsidRPr="00276A4C" w:rsidRDefault="00767D81" w:rsidP="009A7CE8">
      <w:pPr>
        <w:autoSpaceDE w:val="0"/>
        <w:autoSpaceDN w:val="0"/>
        <w:adjustRightInd w:val="0"/>
        <w:ind w:firstLine="709"/>
        <w:jc w:val="both"/>
        <w:rPr>
          <w:rFonts w:ascii="Liberation Serif" w:hAnsi="Liberation Serif" w:cs="Times New Roman CYR"/>
          <w:sz w:val="28"/>
          <w:szCs w:val="28"/>
        </w:rPr>
      </w:pPr>
      <w:r w:rsidRPr="00276A4C">
        <w:rPr>
          <w:rFonts w:ascii="Liberation Serif" w:hAnsi="Liberation Serif" w:cs="Times New Roman CYR"/>
          <w:sz w:val="28"/>
          <w:szCs w:val="28"/>
        </w:rPr>
        <w:t>В 2018 году было предоставлено 11 земельных участка в микрорайоне «Солнечный», 6 семей было исключено из очереди в связи с реализацией права на территории других муниципальных образований, а также по заявлению.</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Специалистами по земельному контролю проведено 48 проверок по соблюдению земельного законодательства. В результате:</w:t>
      </w:r>
      <w:r w:rsidRPr="00276A4C">
        <w:rPr>
          <w:rFonts w:ascii="Liberation Serif" w:hAnsi="Liberation Serif"/>
          <w:sz w:val="28"/>
          <w:szCs w:val="28"/>
        </w:rPr>
        <w:t xml:space="preserve"> на 8 земельных участков право собственности зарегистрировано в течение года, направлено 14 предписаний о необходимости оформления права на земельные участки, </w:t>
      </w:r>
      <w:r w:rsidRPr="00276A4C">
        <w:rPr>
          <w:rFonts w:ascii="Liberation Serif" w:hAnsi="Liberation Serif" w:cs="Liberation Serif"/>
          <w:sz w:val="28"/>
          <w:szCs w:val="28"/>
        </w:rPr>
        <w:t xml:space="preserve">3 акта проверки направлено в </w:t>
      </w:r>
      <w:proofErr w:type="spellStart"/>
      <w:r w:rsidRPr="00276A4C">
        <w:rPr>
          <w:rFonts w:ascii="Liberation Serif" w:hAnsi="Liberation Serif" w:cs="Liberation Serif"/>
          <w:sz w:val="28"/>
          <w:szCs w:val="28"/>
        </w:rPr>
        <w:t>Камышловский</w:t>
      </w:r>
      <w:proofErr w:type="spellEnd"/>
      <w:r w:rsidRPr="00276A4C">
        <w:rPr>
          <w:rFonts w:ascii="Liberation Serif" w:hAnsi="Liberation Serif" w:cs="Liberation Serif"/>
          <w:sz w:val="28"/>
          <w:szCs w:val="28"/>
        </w:rPr>
        <w:t xml:space="preserve"> отдел Управления федеральной службы государственной регистрации, кадастра и картографии по Свердловской области для составления административных протоколов.</w:t>
      </w:r>
    </w:p>
    <w:p w:rsidR="00767D81" w:rsidRPr="00276A4C"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Продолжается работа с земельными участками под расселенными домами. Определение разрешенного использования, снятие с технического и кадастрового учета, снос.</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Проведено три аукциона в электронной форме на снос ветхого жилого фонда в рамках 44-ФЗ от 05.04.2013 года «О контрактной </w:t>
      </w:r>
      <w:r w:rsidR="008D2F1E" w:rsidRPr="00276A4C">
        <w:rPr>
          <w:rFonts w:ascii="Liberation Serif" w:hAnsi="Liberation Serif"/>
          <w:sz w:val="28"/>
          <w:szCs w:val="28"/>
        </w:rPr>
        <w:t>системе в</w:t>
      </w:r>
      <w:r w:rsidRPr="00276A4C">
        <w:rPr>
          <w:rFonts w:ascii="Liberation Serif" w:hAnsi="Liberation Serif"/>
          <w:sz w:val="28"/>
          <w:szCs w:val="28"/>
        </w:rPr>
        <w:t xml:space="preserve"> сфере </w:t>
      </w:r>
      <w:r w:rsidR="008D2F1E" w:rsidRPr="00276A4C">
        <w:rPr>
          <w:rFonts w:ascii="Liberation Serif" w:hAnsi="Liberation Serif"/>
          <w:sz w:val="28"/>
          <w:szCs w:val="28"/>
        </w:rPr>
        <w:t>закупок товаров</w:t>
      </w:r>
      <w:r w:rsidRPr="00276A4C">
        <w:rPr>
          <w:rFonts w:ascii="Liberation Serif" w:hAnsi="Liberation Serif"/>
          <w:sz w:val="28"/>
          <w:szCs w:val="28"/>
        </w:rPr>
        <w:t xml:space="preserve">, работ, услуг для обеспечения государственных и </w:t>
      </w:r>
      <w:r w:rsidR="008D2F1E" w:rsidRPr="00276A4C">
        <w:rPr>
          <w:rFonts w:ascii="Liberation Serif" w:hAnsi="Liberation Serif"/>
          <w:sz w:val="28"/>
          <w:szCs w:val="28"/>
        </w:rPr>
        <w:t>муниципальных нужд</w:t>
      </w:r>
      <w:r w:rsidRPr="00276A4C">
        <w:rPr>
          <w:rFonts w:ascii="Liberation Serif" w:hAnsi="Liberation Serif"/>
          <w:sz w:val="28"/>
          <w:szCs w:val="28"/>
        </w:rPr>
        <w:t>».</w:t>
      </w:r>
      <w:r w:rsidR="008D2F1E" w:rsidRPr="00276A4C">
        <w:rPr>
          <w:rFonts w:ascii="Liberation Serif" w:hAnsi="Liberation Serif"/>
          <w:sz w:val="28"/>
          <w:szCs w:val="28"/>
        </w:rPr>
        <w:t xml:space="preserve"> </w:t>
      </w:r>
      <w:r w:rsidRPr="00276A4C">
        <w:rPr>
          <w:rFonts w:ascii="Liberation Serif" w:hAnsi="Liberation Serif"/>
          <w:sz w:val="28"/>
          <w:szCs w:val="28"/>
        </w:rPr>
        <w:t>Всего на сумму 1 255 526,14 рублей. В результате снесено 13 домов.</w:t>
      </w:r>
    </w:p>
    <w:p w:rsidR="00767D81" w:rsidRPr="00276A4C" w:rsidRDefault="00767D81" w:rsidP="009A7CE8">
      <w:pPr>
        <w:autoSpaceDE w:val="0"/>
        <w:autoSpaceDN w:val="0"/>
        <w:adjustRightInd w:val="0"/>
        <w:ind w:firstLine="709"/>
        <w:jc w:val="both"/>
        <w:rPr>
          <w:rFonts w:ascii="Liberation Serif" w:hAnsi="Liberation Serif" w:cs="Liberation Serif"/>
          <w:b/>
          <w:bCs/>
          <w:spacing w:val="1"/>
          <w:sz w:val="28"/>
          <w:szCs w:val="28"/>
        </w:rPr>
      </w:pPr>
      <w:r w:rsidRPr="00276A4C">
        <w:rPr>
          <w:rFonts w:ascii="Liberation Serif" w:hAnsi="Liberation Serif" w:cs="Liberation Serif"/>
          <w:sz w:val="28"/>
          <w:szCs w:val="28"/>
        </w:rPr>
        <w:tab/>
      </w:r>
    </w:p>
    <w:p w:rsidR="0049119F" w:rsidRDefault="00767D81" w:rsidP="009A7CE8">
      <w:pPr>
        <w:autoSpaceDE w:val="0"/>
        <w:autoSpaceDN w:val="0"/>
        <w:adjustRightInd w:val="0"/>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На сегодня у нас </w:t>
      </w:r>
      <w:r w:rsidRPr="0049119F">
        <w:rPr>
          <w:rFonts w:ascii="Liberation Serif" w:hAnsi="Liberation Serif" w:cs="Liberation Serif"/>
          <w:sz w:val="28"/>
          <w:szCs w:val="28"/>
        </w:rPr>
        <w:t xml:space="preserve">имеются </w:t>
      </w:r>
      <w:r w:rsidR="0049119F" w:rsidRPr="0049119F">
        <w:rPr>
          <w:rFonts w:ascii="Liberation Serif" w:hAnsi="Liberation Serif" w:cs="Liberation Serif"/>
          <w:sz w:val="28"/>
          <w:szCs w:val="28"/>
        </w:rPr>
        <w:t>4</w:t>
      </w:r>
      <w:r w:rsidR="00E0071B" w:rsidRPr="0049119F">
        <w:rPr>
          <w:rFonts w:ascii="Liberation Serif" w:hAnsi="Liberation Serif" w:cs="Liberation Serif"/>
          <w:sz w:val="28"/>
          <w:szCs w:val="28"/>
        </w:rPr>
        <w:t xml:space="preserve"> </w:t>
      </w:r>
      <w:r w:rsidRPr="0049119F">
        <w:rPr>
          <w:rFonts w:ascii="Liberation Serif" w:hAnsi="Liberation Serif" w:cs="Liberation Serif"/>
          <w:sz w:val="28"/>
          <w:szCs w:val="28"/>
        </w:rPr>
        <w:t>свободных рекламных места</w:t>
      </w:r>
      <w:r w:rsidRPr="00276A4C">
        <w:rPr>
          <w:rFonts w:ascii="Liberation Serif" w:hAnsi="Liberation Serif" w:cs="Liberation Serif"/>
          <w:sz w:val="28"/>
          <w:szCs w:val="28"/>
        </w:rPr>
        <w:t xml:space="preserve">, в отношении которых будут проводиться аукционы на право заключения договоров на установку и эксплуатацию рекламных конструкций. </w:t>
      </w:r>
    </w:p>
    <w:p w:rsidR="00767D81" w:rsidRPr="00276A4C" w:rsidRDefault="00E0071B" w:rsidP="009A7CE8">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767D81" w:rsidRPr="00276A4C">
        <w:rPr>
          <w:rFonts w:ascii="Liberation Serif" w:hAnsi="Liberation Serif" w:cs="Liberation Serif"/>
          <w:sz w:val="28"/>
          <w:szCs w:val="28"/>
        </w:rPr>
        <w:t xml:space="preserve">Кроме этого на аукционе было выиграно место для установки плазменного экрана. </w:t>
      </w:r>
      <w:r>
        <w:rPr>
          <w:rFonts w:ascii="Liberation Serif" w:hAnsi="Liberation Serif" w:cs="Liberation Serif"/>
          <w:sz w:val="28"/>
          <w:szCs w:val="28"/>
        </w:rPr>
        <w:t>Н</w:t>
      </w:r>
      <w:r w:rsidR="00767D81" w:rsidRPr="00276A4C">
        <w:rPr>
          <w:rFonts w:ascii="Liberation Serif" w:hAnsi="Liberation Serif" w:cs="Liberation Serif"/>
          <w:sz w:val="28"/>
          <w:szCs w:val="28"/>
        </w:rPr>
        <w:t>а Центральной площади должна быть установлена современная рекламная конструкция, которую, по договоренности с хозяином, планируется использовать во время городских праздников.</w:t>
      </w:r>
    </w:p>
    <w:p w:rsidR="008D2F1E" w:rsidRPr="00276A4C" w:rsidRDefault="008D2F1E" w:rsidP="009A7CE8">
      <w:pPr>
        <w:ind w:firstLine="709"/>
        <w:jc w:val="center"/>
        <w:rPr>
          <w:rFonts w:ascii="Liberation Serif" w:hAnsi="Liberation Serif" w:cs="Liberation Serif"/>
          <w:b/>
          <w:sz w:val="28"/>
          <w:szCs w:val="28"/>
        </w:rPr>
      </w:pPr>
    </w:p>
    <w:p w:rsidR="00767D81" w:rsidRPr="00276A4C" w:rsidRDefault="00767D81" w:rsidP="009A7CE8">
      <w:pPr>
        <w:ind w:firstLine="709"/>
        <w:jc w:val="center"/>
        <w:rPr>
          <w:rFonts w:ascii="Liberation Serif" w:hAnsi="Liberation Serif" w:cs="Liberation Serif"/>
          <w:b/>
          <w:sz w:val="28"/>
          <w:szCs w:val="28"/>
        </w:rPr>
      </w:pPr>
      <w:r w:rsidRPr="00276A4C">
        <w:rPr>
          <w:rFonts w:ascii="Liberation Serif" w:hAnsi="Liberation Serif" w:cs="Liberation Serif"/>
          <w:b/>
          <w:sz w:val="28"/>
          <w:szCs w:val="28"/>
        </w:rPr>
        <w:t xml:space="preserve">Проведение выездных проверок по незаконной установке рекламных </w:t>
      </w:r>
    </w:p>
    <w:p w:rsidR="00767D81" w:rsidRPr="00276A4C" w:rsidRDefault="00767D81" w:rsidP="009A7CE8">
      <w:pPr>
        <w:ind w:firstLine="709"/>
        <w:jc w:val="center"/>
        <w:rPr>
          <w:rFonts w:ascii="Liberation Serif" w:hAnsi="Liberation Serif" w:cs="Liberation Serif"/>
          <w:b/>
          <w:sz w:val="28"/>
          <w:szCs w:val="28"/>
        </w:rPr>
      </w:pPr>
      <w:r w:rsidRPr="00276A4C">
        <w:rPr>
          <w:rFonts w:ascii="Liberation Serif" w:hAnsi="Liberation Serif" w:cs="Liberation Serif"/>
          <w:b/>
          <w:sz w:val="28"/>
          <w:szCs w:val="28"/>
        </w:rPr>
        <w:t>конструкций.</w:t>
      </w:r>
    </w:p>
    <w:p w:rsidR="00767D81" w:rsidRPr="00276A4C" w:rsidRDefault="00767D81" w:rsidP="009A7CE8">
      <w:pPr>
        <w:ind w:firstLine="709"/>
        <w:jc w:val="center"/>
        <w:rPr>
          <w:rFonts w:ascii="Liberation Serif" w:hAnsi="Liberation Serif" w:cs="Liberation Serif"/>
          <w:b/>
          <w:sz w:val="28"/>
          <w:szCs w:val="28"/>
        </w:rPr>
      </w:pPr>
    </w:p>
    <w:p w:rsidR="00767D81" w:rsidRPr="00276A4C" w:rsidRDefault="00767D81" w:rsidP="00E0071B">
      <w:pPr>
        <w:ind w:firstLine="709"/>
        <w:jc w:val="both"/>
        <w:rPr>
          <w:rFonts w:ascii="Liberation Serif" w:hAnsi="Liberation Serif" w:cs="Liberation Serif"/>
          <w:sz w:val="28"/>
          <w:szCs w:val="28"/>
        </w:rPr>
      </w:pPr>
      <w:r w:rsidRPr="00276A4C">
        <w:rPr>
          <w:rFonts w:ascii="Liberation Serif" w:hAnsi="Liberation Serif" w:cs="Liberation Serif"/>
          <w:sz w:val="28"/>
          <w:szCs w:val="28"/>
        </w:rPr>
        <w:t xml:space="preserve">Подготовка документов: составление </w:t>
      </w:r>
      <w:proofErr w:type="spellStart"/>
      <w:r w:rsidRPr="00276A4C">
        <w:rPr>
          <w:rFonts w:ascii="Liberation Serif" w:hAnsi="Liberation Serif" w:cs="Liberation Serif"/>
          <w:sz w:val="28"/>
          <w:szCs w:val="28"/>
        </w:rPr>
        <w:t>фототаблиц</w:t>
      </w:r>
      <w:proofErr w:type="spellEnd"/>
      <w:r w:rsidRPr="00276A4C">
        <w:rPr>
          <w:rFonts w:ascii="Liberation Serif" w:hAnsi="Liberation Serif" w:cs="Liberation Serif"/>
          <w:sz w:val="28"/>
          <w:szCs w:val="28"/>
        </w:rPr>
        <w:t xml:space="preserve">, актов обследований, извещении граждан. Составлено 8 актов обследования. Материалы дел переданы в МО МВД </w:t>
      </w:r>
      <w:proofErr w:type="spellStart"/>
      <w:r w:rsidRPr="00276A4C">
        <w:rPr>
          <w:rFonts w:ascii="Liberation Serif" w:hAnsi="Liberation Serif" w:cs="Liberation Serif"/>
          <w:sz w:val="28"/>
          <w:szCs w:val="28"/>
        </w:rPr>
        <w:t>Камышловский</w:t>
      </w:r>
      <w:proofErr w:type="spellEnd"/>
      <w:r w:rsidRPr="00276A4C">
        <w:rPr>
          <w:rFonts w:ascii="Liberation Serif" w:hAnsi="Liberation Serif" w:cs="Liberation Serif"/>
          <w:sz w:val="28"/>
          <w:szCs w:val="28"/>
        </w:rPr>
        <w:t xml:space="preserve">. </w:t>
      </w: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 xml:space="preserve">Направлены 3 уведомления о необходимости получения разрешения на установку рекламных конструкций. </w:t>
      </w:r>
    </w:p>
    <w:p w:rsidR="00767D81" w:rsidRPr="00276A4C" w:rsidRDefault="00767D81" w:rsidP="009A7CE8">
      <w:pPr>
        <w:ind w:firstLine="709"/>
        <w:jc w:val="both"/>
        <w:rPr>
          <w:rFonts w:ascii="Liberation Serif" w:hAnsi="Liberation Serif"/>
          <w:sz w:val="28"/>
          <w:szCs w:val="28"/>
        </w:rPr>
      </w:pPr>
    </w:p>
    <w:p w:rsidR="00767D81" w:rsidRPr="00276A4C" w:rsidRDefault="00767D81" w:rsidP="009A7CE8">
      <w:pPr>
        <w:ind w:firstLine="709"/>
        <w:jc w:val="both"/>
        <w:rPr>
          <w:rFonts w:ascii="Liberation Serif" w:hAnsi="Liberation Serif"/>
          <w:sz w:val="28"/>
          <w:szCs w:val="28"/>
        </w:rPr>
      </w:pPr>
      <w:r w:rsidRPr="00276A4C">
        <w:rPr>
          <w:rFonts w:ascii="Liberation Serif" w:hAnsi="Liberation Serif"/>
          <w:sz w:val="28"/>
          <w:szCs w:val="28"/>
        </w:rPr>
        <w:t>Анализ достигнутых социологических значений для показателей эффективности деятельности органов местного самоуправления и их планируемых значений на трехлетний период, динамика параметров удовлетворённости населения деятельностью органов местного самоуправления за предыдущий период (2014-2016гг.), отчётный период (2017г.) и на плановый период (2018-2020гг.) показывает в целом положительную динамику степени удовлетворённости населения деятельностью органов местного самоуправления Камышловского городского округа.</w:t>
      </w:r>
    </w:p>
    <w:p w:rsidR="006C4D3B" w:rsidRPr="00276A4C" w:rsidRDefault="00767D81" w:rsidP="00B906B3">
      <w:pPr>
        <w:ind w:firstLine="709"/>
        <w:jc w:val="both"/>
        <w:rPr>
          <w:rFonts w:ascii="Liberation Serif" w:hAnsi="Liberation Serif"/>
        </w:rPr>
      </w:pPr>
      <w:r w:rsidRPr="00276A4C">
        <w:rPr>
          <w:rFonts w:ascii="Liberation Serif" w:hAnsi="Liberation Serif"/>
          <w:sz w:val="28"/>
          <w:szCs w:val="28"/>
        </w:rPr>
        <w:t>В целом наблюдается положительная динамика показателей оценки эффективности деятельности органов местного самоуправления Камышловского городского округа за предыдущий период (2014-2016гг.), за отчётный период (2017г.) и плановый период (2018-2020гг.).</w:t>
      </w:r>
    </w:p>
    <w:p w:rsidR="006C4D3B" w:rsidRPr="00276A4C" w:rsidRDefault="006C4D3B" w:rsidP="009A7CE8">
      <w:pPr>
        <w:ind w:firstLine="709"/>
        <w:rPr>
          <w:rFonts w:ascii="Liberation Serif" w:hAnsi="Liberation Serif"/>
        </w:rPr>
      </w:pPr>
    </w:p>
    <w:p w:rsidR="006C4D3B" w:rsidRPr="00276A4C" w:rsidRDefault="006C4D3B" w:rsidP="009A7CE8">
      <w:pPr>
        <w:ind w:firstLine="709"/>
        <w:rPr>
          <w:rFonts w:ascii="Liberation Serif" w:hAnsi="Liberation Serif"/>
        </w:rPr>
      </w:pPr>
    </w:p>
    <w:p w:rsidR="006C4D3B" w:rsidRPr="00276A4C" w:rsidRDefault="006C4D3B" w:rsidP="009A7CE8">
      <w:pPr>
        <w:ind w:firstLine="709"/>
        <w:rPr>
          <w:rFonts w:ascii="Liberation Serif" w:hAnsi="Liberation Serif"/>
        </w:rPr>
      </w:pPr>
    </w:p>
    <w:sectPr w:rsidR="006C4D3B" w:rsidRPr="00276A4C" w:rsidSect="00716B77">
      <w:pgSz w:w="11906" w:h="16838"/>
      <w:pgMar w:top="102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1FC" w:rsidRDefault="00FB31FC" w:rsidP="008B3C76">
      <w:r>
        <w:separator/>
      </w:r>
    </w:p>
  </w:endnote>
  <w:endnote w:type="continuationSeparator" w:id="0">
    <w:p w:rsidR="00FB31FC" w:rsidRDefault="00FB31FC" w:rsidP="008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1FC" w:rsidRDefault="00FB31FC" w:rsidP="008B3C76">
      <w:r>
        <w:separator/>
      </w:r>
    </w:p>
  </w:footnote>
  <w:footnote w:type="continuationSeparator" w:id="0">
    <w:p w:rsidR="00FB31FC" w:rsidRDefault="00FB31FC" w:rsidP="008B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19447"/>
      <w:docPartObj>
        <w:docPartGallery w:val="Page Numbers (Top of Page)"/>
        <w:docPartUnique/>
      </w:docPartObj>
    </w:sdtPr>
    <w:sdtContent>
      <w:p w:rsidR="00FB31FC" w:rsidRDefault="00FB31FC">
        <w:pPr>
          <w:pStyle w:val="ad"/>
          <w:jc w:val="center"/>
        </w:pPr>
        <w:r>
          <w:fldChar w:fldCharType="begin"/>
        </w:r>
        <w:r>
          <w:instrText>PAGE   \* MERGEFORMAT</w:instrText>
        </w:r>
        <w:r>
          <w:fldChar w:fldCharType="separate"/>
        </w:r>
        <w:r w:rsidR="00A64F7C">
          <w:rPr>
            <w:noProof/>
          </w:rPr>
          <w:t>28</w:t>
        </w:r>
        <w:r>
          <w:fldChar w:fldCharType="end"/>
        </w:r>
      </w:p>
    </w:sdtContent>
  </w:sdt>
  <w:p w:rsidR="00FB31FC" w:rsidRDefault="00FB31F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BA7FE4"/>
    <w:lvl w:ilvl="0">
      <w:numFmt w:val="bullet"/>
      <w:lvlText w:val="*"/>
      <w:lvlJc w:val="left"/>
    </w:lvl>
  </w:abstractNum>
  <w:abstractNum w:abstractNumId="1">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854BAC"/>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64139A"/>
    <w:multiLevelType w:val="multilevel"/>
    <w:tmpl w:val="EBACDA68"/>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86BFF"/>
    <w:multiLevelType w:val="hybridMultilevel"/>
    <w:tmpl w:val="E7705F56"/>
    <w:lvl w:ilvl="0" w:tplc="E4F419A4">
      <w:start w:val="1"/>
      <w:numFmt w:val="decimal"/>
      <w:lvlText w:val="%1)"/>
      <w:lvlJc w:val="left"/>
      <w:pPr>
        <w:tabs>
          <w:tab w:val="num" w:pos="795"/>
        </w:tabs>
        <w:ind w:left="795" w:hanging="360"/>
      </w:pPr>
      <w:rPr>
        <w:rFonts w:hint="default"/>
        <w:sz w:val="28"/>
        <w:szCs w:val="28"/>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51715"/>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A892B5A"/>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3436964"/>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3F34033"/>
    <w:multiLevelType w:val="hybridMultilevel"/>
    <w:tmpl w:val="D4EA9F60"/>
    <w:lvl w:ilvl="0" w:tplc="70A27952">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2">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4"/>
  </w:num>
  <w:num w:numId="6">
    <w:abstractNumId w:val="12"/>
  </w:num>
  <w:num w:numId="7">
    <w:abstractNumId w:val="8"/>
  </w:num>
  <w:num w:numId="8">
    <w:abstractNumId w:val="2"/>
  </w:num>
  <w:num w:numId="9">
    <w:abstractNumId w:val="9"/>
  </w:num>
  <w:num w:numId="10">
    <w:abstractNumId w:val="11"/>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CD"/>
    <w:rsid w:val="00002934"/>
    <w:rsid w:val="00006791"/>
    <w:rsid w:val="000070C2"/>
    <w:rsid w:val="00017ED7"/>
    <w:rsid w:val="00020813"/>
    <w:rsid w:val="000364A2"/>
    <w:rsid w:val="00042941"/>
    <w:rsid w:val="000434FE"/>
    <w:rsid w:val="00045A37"/>
    <w:rsid w:val="000473AF"/>
    <w:rsid w:val="0007521E"/>
    <w:rsid w:val="000765E4"/>
    <w:rsid w:val="00076CAD"/>
    <w:rsid w:val="00083E20"/>
    <w:rsid w:val="00086C7F"/>
    <w:rsid w:val="00093FEC"/>
    <w:rsid w:val="000969C9"/>
    <w:rsid w:val="000A0224"/>
    <w:rsid w:val="000B7248"/>
    <w:rsid w:val="000C3196"/>
    <w:rsid w:val="000C5C2A"/>
    <w:rsid w:val="000D3DED"/>
    <w:rsid w:val="000D4AB8"/>
    <w:rsid w:val="000E71E6"/>
    <w:rsid w:val="00101B87"/>
    <w:rsid w:val="00127041"/>
    <w:rsid w:val="00130DDB"/>
    <w:rsid w:val="00136AA4"/>
    <w:rsid w:val="0014438C"/>
    <w:rsid w:val="00144CA0"/>
    <w:rsid w:val="00150E1B"/>
    <w:rsid w:val="00174899"/>
    <w:rsid w:val="00176CA7"/>
    <w:rsid w:val="001A1D13"/>
    <w:rsid w:val="001C4561"/>
    <w:rsid w:val="001C4767"/>
    <w:rsid w:val="001C6EA3"/>
    <w:rsid w:val="001C7B63"/>
    <w:rsid w:val="001C7E3A"/>
    <w:rsid w:val="001D416B"/>
    <w:rsid w:val="001D5C94"/>
    <w:rsid w:val="001D5E5C"/>
    <w:rsid w:val="001D77F6"/>
    <w:rsid w:val="001E0BAB"/>
    <w:rsid w:val="001F51EC"/>
    <w:rsid w:val="001F7C86"/>
    <w:rsid w:val="002027BA"/>
    <w:rsid w:val="00212B79"/>
    <w:rsid w:val="00214FC9"/>
    <w:rsid w:val="00222DBD"/>
    <w:rsid w:val="00232D22"/>
    <w:rsid w:val="00240B63"/>
    <w:rsid w:val="00255B32"/>
    <w:rsid w:val="00276A4C"/>
    <w:rsid w:val="00285BE2"/>
    <w:rsid w:val="00292C20"/>
    <w:rsid w:val="002A662D"/>
    <w:rsid w:val="002B070A"/>
    <w:rsid w:val="002B4A94"/>
    <w:rsid w:val="002C4285"/>
    <w:rsid w:val="002E7971"/>
    <w:rsid w:val="00300D20"/>
    <w:rsid w:val="00304D9D"/>
    <w:rsid w:val="003051B6"/>
    <w:rsid w:val="00305EE4"/>
    <w:rsid w:val="00320F4C"/>
    <w:rsid w:val="00331CD6"/>
    <w:rsid w:val="0034146B"/>
    <w:rsid w:val="00347853"/>
    <w:rsid w:val="00350436"/>
    <w:rsid w:val="0035365B"/>
    <w:rsid w:val="003554BA"/>
    <w:rsid w:val="00355DB9"/>
    <w:rsid w:val="00370ACD"/>
    <w:rsid w:val="003729A6"/>
    <w:rsid w:val="003816B6"/>
    <w:rsid w:val="00381CDD"/>
    <w:rsid w:val="00381EF6"/>
    <w:rsid w:val="00385B69"/>
    <w:rsid w:val="00393DC0"/>
    <w:rsid w:val="00396109"/>
    <w:rsid w:val="003B700B"/>
    <w:rsid w:val="003C270E"/>
    <w:rsid w:val="003D1579"/>
    <w:rsid w:val="003D3CA1"/>
    <w:rsid w:val="003E4225"/>
    <w:rsid w:val="003F60E2"/>
    <w:rsid w:val="00401FCF"/>
    <w:rsid w:val="004026B7"/>
    <w:rsid w:val="00403AC2"/>
    <w:rsid w:val="00413BA8"/>
    <w:rsid w:val="00414AC8"/>
    <w:rsid w:val="0041738A"/>
    <w:rsid w:val="00427C1E"/>
    <w:rsid w:val="00433BDA"/>
    <w:rsid w:val="00434D4F"/>
    <w:rsid w:val="004444D3"/>
    <w:rsid w:val="00446815"/>
    <w:rsid w:val="00451F14"/>
    <w:rsid w:val="004536B7"/>
    <w:rsid w:val="00454A81"/>
    <w:rsid w:val="00463032"/>
    <w:rsid w:val="00463C26"/>
    <w:rsid w:val="0047025D"/>
    <w:rsid w:val="0047037A"/>
    <w:rsid w:val="00471EE1"/>
    <w:rsid w:val="0047726F"/>
    <w:rsid w:val="004876AE"/>
    <w:rsid w:val="0049119F"/>
    <w:rsid w:val="004914AC"/>
    <w:rsid w:val="00493E44"/>
    <w:rsid w:val="00497BCC"/>
    <w:rsid w:val="004A2F15"/>
    <w:rsid w:val="004C0B8E"/>
    <w:rsid w:val="004C7525"/>
    <w:rsid w:val="004D05F6"/>
    <w:rsid w:val="004D430E"/>
    <w:rsid w:val="004E32C8"/>
    <w:rsid w:val="004F24A6"/>
    <w:rsid w:val="004F6DF6"/>
    <w:rsid w:val="0051454D"/>
    <w:rsid w:val="00521882"/>
    <w:rsid w:val="00526886"/>
    <w:rsid w:val="00541BD3"/>
    <w:rsid w:val="005430AE"/>
    <w:rsid w:val="00546EC6"/>
    <w:rsid w:val="005576B0"/>
    <w:rsid w:val="00562549"/>
    <w:rsid w:val="005670E1"/>
    <w:rsid w:val="00572B00"/>
    <w:rsid w:val="00574193"/>
    <w:rsid w:val="0059075D"/>
    <w:rsid w:val="00595CA9"/>
    <w:rsid w:val="005B42B1"/>
    <w:rsid w:val="005C0BC0"/>
    <w:rsid w:val="005C7AE8"/>
    <w:rsid w:val="005D3587"/>
    <w:rsid w:val="005E4ADC"/>
    <w:rsid w:val="005F319A"/>
    <w:rsid w:val="0061071A"/>
    <w:rsid w:val="00611A49"/>
    <w:rsid w:val="0061430E"/>
    <w:rsid w:val="00623B72"/>
    <w:rsid w:val="0063329B"/>
    <w:rsid w:val="0063668C"/>
    <w:rsid w:val="00644F05"/>
    <w:rsid w:val="006541D8"/>
    <w:rsid w:val="0066113F"/>
    <w:rsid w:val="0066132E"/>
    <w:rsid w:val="006718D9"/>
    <w:rsid w:val="00675836"/>
    <w:rsid w:val="00682CFD"/>
    <w:rsid w:val="006833C4"/>
    <w:rsid w:val="00690DBC"/>
    <w:rsid w:val="00694570"/>
    <w:rsid w:val="006A31FE"/>
    <w:rsid w:val="006B221C"/>
    <w:rsid w:val="006C161A"/>
    <w:rsid w:val="006C32E3"/>
    <w:rsid w:val="006C4D3B"/>
    <w:rsid w:val="006C4D98"/>
    <w:rsid w:val="006D0855"/>
    <w:rsid w:val="006D37B0"/>
    <w:rsid w:val="006D58BB"/>
    <w:rsid w:val="006E33A0"/>
    <w:rsid w:val="006F6A92"/>
    <w:rsid w:val="006F7B51"/>
    <w:rsid w:val="00701F2F"/>
    <w:rsid w:val="00716B77"/>
    <w:rsid w:val="00716D0C"/>
    <w:rsid w:val="0072095B"/>
    <w:rsid w:val="00721E0C"/>
    <w:rsid w:val="00724C99"/>
    <w:rsid w:val="007260B1"/>
    <w:rsid w:val="00730DAA"/>
    <w:rsid w:val="0074245F"/>
    <w:rsid w:val="00744D23"/>
    <w:rsid w:val="00754785"/>
    <w:rsid w:val="00756B1D"/>
    <w:rsid w:val="00763716"/>
    <w:rsid w:val="00767D81"/>
    <w:rsid w:val="007740C9"/>
    <w:rsid w:val="007822FC"/>
    <w:rsid w:val="007831FC"/>
    <w:rsid w:val="00783824"/>
    <w:rsid w:val="00791A2D"/>
    <w:rsid w:val="007A0034"/>
    <w:rsid w:val="007A1466"/>
    <w:rsid w:val="007A4567"/>
    <w:rsid w:val="007B0953"/>
    <w:rsid w:val="007B10B1"/>
    <w:rsid w:val="007C0F36"/>
    <w:rsid w:val="007C65D7"/>
    <w:rsid w:val="007C71DB"/>
    <w:rsid w:val="007D4B3A"/>
    <w:rsid w:val="007D52E8"/>
    <w:rsid w:val="007E1BC6"/>
    <w:rsid w:val="007E5D39"/>
    <w:rsid w:val="007F0120"/>
    <w:rsid w:val="007F5483"/>
    <w:rsid w:val="00805363"/>
    <w:rsid w:val="00820160"/>
    <w:rsid w:val="0082595E"/>
    <w:rsid w:val="0083655C"/>
    <w:rsid w:val="00841D2B"/>
    <w:rsid w:val="008448EA"/>
    <w:rsid w:val="008465B5"/>
    <w:rsid w:val="008530A3"/>
    <w:rsid w:val="0085415B"/>
    <w:rsid w:val="00865F8C"/>
    <w:rsid w:val="008707D9"/>
    <w:rsid w:val="008746DC"/>
    <w:rsid w:val="0089520B"/>
    <w:rsid w:val="008A2F6E"/>
    <w:rsid w:val="008B3C76"/>
    <w:rsid w:val="008D2F1E"/>
    <w:rsid w:val="008D52C3"/>
    <w:rsid w:val="008E551B"/>
    <w:rsid w:val="008F2304"/>
    <w:rsid w:val="008F6646"/>
    <w:rsid w:val="009066C4"/>
    <w:rsid w:val="00910B3E"/>
    <w:rsid w:val="00945CB6"/>
    <w:rsid w:val="00980AEC"/>
    <w:rsid w:val="009854A8"/>
    <w:rsid w:val="00987607"/>
    <w:rsid w:val="0099731E"/>
    <w:rsid w:val="009A228E"/>
    <w:rsid w:val="009A7CE8"/>
    <w:rsid w:val="009E2E47"/>
    <w:rsid w:val="009F0952"/>
    <w:rsid w:val="009F156C"/>
    <w:rsid w:val="00A03D41"/>
    <w:rsid w:val="00A102DD"/>
    <w:rsid w:val="00A137A8"/>
    <w:rsid w:val="00A1448A"/>
    <w:rsid w:val="00A23BAE"/>
    <w:rsid w:val="00A25A1D"/>
    <w:rsid w:val="00A26B04"/>
    <w:rsid w:val="00A3239B"/>
    <w:rsid w:val="00A64F7C"/>
    <w:rsid w:val="00A71F51"/>
    <w:rsid w:val="00A72AAE"/>
    <w:rsid w:val="00A95437"/>
    <w:rsid w:val="00AA0146"/>
    <w:rsid w:val="00AA1212"/>
    <w:rsid w:val="00AA5DB8"/>
    <w:rsid w:val="00AB0B4F"/>
    <w:rsid w:val="00AB6A86"/>
    <w:rsid w:val="00AC0090"/>
    <w:rsid w:val="00AC5A0A"/>
    <w:rsid w:val="00AC782A"/>
    <w:rsid w:val="00AD1076"/>
    <w:rsid w:val="00AD45E9"/>
    <w:rsid w:val="00AE285B"/>
    <w:rsid w:val="00AF54D1"/>
    <w:rsid w:val="00B12222"/>
    <w:rsid w:val="00B1793C"/>
    <w:rsid w:val="00B209AE"/>
    <w:rsid w:val="00B24D8C"/>
    <w:rsid w:val="00B465F4"/>
    <w:rsid w:val="00B475CE"/>
    <w:rsid w:val="00B605AE"/>
    <w:rsid w:val="00B65AB7"/>
    <w:rsid w:val="00B666E4"/>
    <w:rsid w:val="00B66781"/>
    <w:rsid w:val="00B7314A"/>
    <w:rsid w:val="00B906B3"/>
    <w:rsid w:val="00B95AB0"/>
    <w:rsid w:val="00BA6781"/>
    <w:rsid w:val="00BB00FB"/>
    <w:rsid w:val="00BB544A"/>
    <w:rsid w:val="00BC43FB"/>
    <w:rsid w:val="00BD053D"/>
    <w:rsid w:val="00C01832"/>
    <w:rsid w:val="00C232AC"/>
    <w:rsid w:val="00C351F9"/>
    <w:rsid w:val="00C40371"/>
    <w:rsid w:val="00C47E8F"/>
    <w:rsid w:val="00C500C6"/>
    <w:rsid w:val="00C52FDE"/>
    <w:rsid w:val="00C54FD6"/>
    <w:rsid w:val="00C80B1A"/>
    <w:rsid w:val="00C827B8"/>
    <w:rsid w:val="00C9271D"/>
    <w:rsid w:val="00CA0EA0"/>
    <w:rsid w:val="00CA31C0"/>
    <w:rsid w:val="00CB7FCD"/>
    <w:rsid w:val="00CC5BA6"/>
    <w:rsid w:val="00CF106B"/>
    <w:rsid w:val="00CF2C6B"/>
    <w:rsid w:val="00D1322E"/>
    <w:rsid w:val="00D23086"/>
    <w:rsid w:val="00D2393C"/>
    <w:rsid w:val="00D34051"/>
    <w:rsid w:val="00D3776D"/>
    <w:rsid w:val="00D6174B"/>
    <w:rsid w:val="00D7075E"/>
    <w:rsid w:val="00D81B01"/>
    <w:rsid w:val="00D82DFD"/>
    <w:rsid w:val="00D91FB5"/>
    <w:rsid w:val="00D92375"/>
    <w:rsid w:val="00D927E5"/>
    <w:rsid w:val="00DA53DA"/>
    <w:rsid w:val="00DA5902"/>
    <w:rsid w:val="00DA7141"/>
    <w:rsid w:val="00DB1CC5"/>
    <w:rsid w:val="00DB2285"/>
    <w:rsid w:val="00DB3472"/>
    <w:rsid w:val="00DB7887"/>
    <w:rsid w:val="00DC4D0A"/>
    <w:rsid w:val="00DD2135"/>
    <w:rsid w:val="00DE2103"/>
    <w:rsid w:val="00DF024C"/>
    <w:rsid w:val="00E0071B"/>
    <w:rsid w:val="00E04C4D"/>
    <w:rsid w:val="00E10FD7"/>
    <w:rsid w:val="00E11ADD"/>
    <w:rsid w:val="00E1390C"/>
    <w:rsid w:val="00E150DC"/>
    <w:rsid w:val="00E20767"/>
    <w:rsid w:val="00E274AC"/>
    <w:rsid w:val="00E36A56"/>
    <w:rsid w:val="00E54551"/>
    <w:rsid w:val="00E6280A"/>
    <w:rsid w:val="00E66E36"/>
    <w:rsid w:val="00E71262"/>
    <w:rsid w:val="00E720E1"/>
    <w:rsid w:val="00E8401D"/>
    <w:rsid w:val="00E86448"/>
    <w:rsid w:val="00E917E5"/>
    <w:rsid w:val="00E96A74"/>
    <w:rsid w:val="00E9716C"/>
    <w:rsid w:val="00EA10BB"/>
    <w:rsid w:val="00EB2E52"/>
    <w:rsid w:val="00EB3D8D"/>
    <w:rsid w:val="00EB6C42"/>
    <w:rsid w:val="00EC4F98"/>
    <w:rsid w:val="00EC5D96"/>
    <w:rsid w:val="00ED2D00"/>
    <w:rsid w:val="00ED45CD"/>
    <w:rsid w:val="00F00750"/>
    <w:rsid w:val="00F05BD7"/>
    <w:rsid w:val="00F16515"/>
    <w:rsid w:val="00F216E4"/>
    <w:rsid w:val="00F233D6"/>
    <w:rsid w:val="00F3271C"/>
    <w:rsid w:val="00F32721"/>
    <w:rsid w:val="00F36A61"/>
    <w:rsid w:val="00F64515"/>
    <w:rsid w:val="00F65E91"/>
    <w:rsid w:val="00F819D2"/>
    <w:rsid w:val="00F82581"/>
    <w:rsid w:val="00FA25E6"/>
    <w:rsid w:val="00FA2EA1"/>
    <w:rsid w:val="00FA51FD"/>
    <w:rsid w:val="00FB31FC"/>
    <w:rsid w:val="00FB6957"/>
    <w:rsid w:val="00FD03A1"/>
    <w:rsid w:val="00FE7785"/>
    <w:rsid w:val="00FF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EDC04F-3E1B-41F4-8CE5-BBB27D1C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5CD"/>
    <w:pPr>
      <w:jc w:val="center"/>
    </w:pPr>
    <w:rPr>
      <w:b/>
      <w:sz w:val="36"/>
    </w:rPr>
  </w:style>
  <w:style w:type="character" w:customStyle="1" w:styleId="a4">
    <w:name w:val="Основной текст Знак"/>
    <w:basedOn w:val="a0"/>
    <w:link w:val="a3"/>
    <w:uiPriority w:val="99"/>
    <w:rsid w:val="00ED45CD"/>
    <w:rPr>
      <w:rFonts w:ascii="Times New Roman" w:eastAsia="Times New Roman" w:hAnsi="Times New Roman" w:cs="Times New Roman"/>
      <w:b/>
      <w:sz w:val="36"/>
      <w:szCs w:val="24"/>
      <w:lang w:eastAsia="ru-RU"/>
    </w:rPr>
  </w:style>
  <w:style w:type="paragraph" w:styleId="2">
    <w:name w:val="Body Text Indent 2"/>
    <w:basedOn w:val="a"/>
    <w:link w:val="20"/>
    <w:rsid w:val="00ED45CD"/>
    <w:pPr>
      <w:spacing w:after="120" w:line="480" w:lineRule="auto"/>
      <w:ind w:left="283"/>
    </w:pPr>
    <w:rPr>
      <w:sz w:val="20"/>
      <w:szCs w:val="20"/>
    </w:rPr>
  </w:style>
  <w:style w:type="character" w:customStyle="1" w:styleId="20">
    <w:name w:val="Основной текст с отступом 2 Знак"/>
    <w:basedOn w:val="a0"/>
    <w:link w:val="2"/>
    <w:rsid w:val="00ED45CD"/>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ED45CD"/>
    <w:pPr>
      <w:spacing w:after="120"/>
      <w:ind w:left="283"/>
    </w:pPr>
  </w:style>
  <w:style w:type="character" w:customStyle="1" w:styleId="a6">
    <w:name w:val="Основной текст с отступом Знак"/>
    <w:basedOn w:val="a0"/>
    <w:link w:val="a5"/>
    <w:uiPriority w:val="99"/>
    <w:semiHidden/>
    <w:rsid w:val="00ED45CD"/>
    <w:rPr>
      <w:rFonts w:ascii="Times New Roman" w:eastAsia="Times New Roman" w:hAnsi="Times New Roman" w:cs="Times New Roman"/>
      <w:sz w:val="24"/>
      <w:szCs w:val="24"/>
      <w:lang w:eastAsia="ru-RU"/>
    </w:rPr>
  </w:style>
  <w:style w:type="paragraph" w:styleId="a7">
    <w:name w:val="No Spacing"/>
    <w:link w:val="a8"/>
    <w:uiPriority w:val="1"/>
    <w:qFormat/>
    <w:rsid w:val="00820160"/>
    <w:pPr>
      <w:spacing w:after="0" w:line="240" w:lineRule="auto"/>
    </w:pPr>
  </w:style>
  <w:style w:type="character" w:customStyle="1" w:styleId="a8">
    <w:name w:val="Без интервала Знак"/>
    <w:basedOn w:val="a0"/>
    <w:link w:val="a7"/>
    <w:uiPriority w:val="1"/>
    <w:locked/>
    <w:rsid w:val="00045A37"/>
  </w:style>
  <w:style w:type="table" w:styleId="a9">
    <w:name w:val="Table Grid"/>
    <w:basedOn w:val="a1"/>
    <w:uiPriority w:val="59"/>
    <w:rsid w:val="0082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00750"/>
    <w:rPr>
      <w:color w:val="0000FF"/>
      <w:u w:val="single"/>
    </w:rPr>
  </w:style>
  <w:style w:type="character" w:customStyle="1" w:styleId="FontStyle56">
    <w:name w:val="Font Style56"/>
    <w:rsid w:val="00F00750"/>
    <w:rPr>
      <w:rFonts w:ascii="Times New Roman" w:hAnsi="Times New Roman" w:cs="Times New Roman"/>
      <w:color w:val="000000"/>
      <w:sz w:val="26"/>
      <w:szCs w:val="26"/>
    </w:rPr>
  </w:style>
  <w:style w:type="paragraph" w:customStyle="1" w:styleId="Style18">
    <w:name w:val="Style18"/>
    <w:basedOn w:val="a"/>
    <w:rsid w:val="00F00750"/>
    <w:pPr>
      <w:widowControl w:val="0"/>
      <w:autoSpaceDE w:val="0"/>
      <w:autoSpaceDN w:val="0"/>
      <w:adjustRightInd w:val="0"/>
      <w:spacing w:line="322" w:lineRule="exact"/>
      <w:ind w:firstLine="888"/>
      <w:jc w:val="both"/>
    </w:pPr>
  </w:style>
  <w:style w:type="character" w:styleId="ab">
    <w:name w:val="Strong"/>
    <w:basedOn w:val="a0"/>
    <w:uiPriority w:val="22"/>
    <w:qFormat/>
    <w:rsid w:val="00F00750"/>
    <w:rPr>
      <w:b/>
      <w:bCs/>
    </w:rPr>
  </w:style>
  <w:style w:type="character" w:customStyle="1" w:styleId="ac">
    <w:name w:val="Основной текст_"/>
    <w:basedOn w:val="a0"/>
    <w:link w:val="21"/>
    <w:rsid w:val="009066C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c"/>
    <w:rsid w:val="009066C4"/>
    <w:pPr>
      <w:widowControl w:val="0"/>
      <w:shd w:val="clear" w:color="auto" w:fill="FFFFFF"/>
      <w:spacing w:before="300" w:line="326" w:lineRule="exact"/>
      <w:jc w:val="both"/>
    </w:pPr>
    <w:rPr>
      <w:sz w:val="27"/>
      <w:szCs w:val="27"/>
      <w:lang w:eastAsia="en-US"/>
    </w:rPr>
  </w:style>
  <w:style w:type="character" w:customStyle="1" w:styleId="20pt">
    <w:name w:val="Основной текст (2) + Интервал 0 pt"/>
    <w:rsid w:val="00F1651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Bodytext6">
    <w:name w:val="Body text (6)_"/>
    <w:link w:val="Bodytext60"/>
    <w:rsid w:val="00F16515"/>
    <w:rPr>
      <w:i/>
      <w:iCs/>
      <w:sz w:val="25"/>
      <w:szCs w:val="25"/>
      <w:shd w:val="clear" w:color="auto" w:fill="FFFFFF"/>
    </w:rPr>
  </w:style>
  <w:style w:type="paragraph" w:customStyle="1" w:styleId="Bodytext60">
    <w:name w:val="Body text (6)"/>
    <w:basedOn w:val="a"/>
    <w:link w:val="Bodytext6"/>
    <w:rsid w:val="00F16515"/>
    <w:pPr>
      <w:widowControl w:val="0"/>
      <w:shd w:val="clear" w:color="auto" w:fill="FFFFFF"/>
      <w:spacing w:before="240" w:line="312" w:lineRule="exact"/>
      <w:jc w:val="both"/>
    </w:pPr>
    <w:rPr>
      <w:rFonts w:asciiTheme="minorHAnsi" w:eastAsiaTheme="minorHAnsi" w:hAnsiTheme="minorHAnsi" w:cstheme="minorBidi"/>
      <w:i/>
      <w:iCs/>
      <w:sz w:val="25"/>
      <w:szCs w:val="25"/>
      <w:shd w:val="clear" w:color="auto" w:fill="FFFFFF"/>
      <w:lang w:eastAsia="en-US"/>
    </w:rPr>
  </w:style>
  <w:style w:type="character" w:customStyle="1" w:styleId="apple-style-span">
    <w:name w:val="apple-style-span"/>
    <w:basedOn w:val="a0"/>
    <w:rsid w:val="00006791"/>
  </w:style>
  <w:style w:type="character" w:customStyle="1" w:styleId="Bodytext4NotItalicSpacing0pt">
    <w:name w:val="Body text (4) + Not Italic;Spacing 0 pt"/>
    <w:rsid w:val="008A2F6E"/>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paragraph" w:styleId="ad">
    <w:name w:val="header"/>
    <w:basedOn w:val="a"/>
    <w:link w:val="ae"/>
    <w:uiPriority w:val="99"/>
    <w:unhideWhenUsed/>
    <w:rsid w:val="008B3C76"/>
    <w:pPr>
      <w:tabs>
        <w:tab w:val="center" w:pos="4677"/>
        <w:tab w:val="right" w:pos="9355"/>
      </w:tabs>
    </w:pPr>
  </w:style>
  <w:style w:type="character" w:customStyle="1" w:styleId="ae">
    <w:name w:val="Верхний колонтитул Знак"/>
    <w:basedOn w:val="a0"/>
    <w:link w:val="ad"/>
    <w:uiPriority w:val="99"/>
    <w:rsid w:val="008B3C7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B3C76"/>
    <w:pPr>
      <w:tabs>
        <w:tab w:val="center" w:pos="4677"/>
        <w:tab w:val="right" w:pos="9355"/>
      </w:tabs>
    </w:pPr>
  </w:style>
  <w:style w:type="character" w:customStyle="1" w:styleId="af0">
    <w:name w:val="Нижний колонтитул Знак"/>
    <w:basedOn w:val="a0"/>
    <w:link w:val="af"/>
    <w:uiPriority w:val="99"/>
    <w:rsid w:val="008B3C76"/>
    <w:rPr>
      <w:rFonts w:ascii="Times New Roman" w:eastAsia="Times New Roman" w:hAnsi="Times New Roman" w:cs="Times New Roman"/>
      <w:sz w:val="24"/>
      <w:szCs w:val="24"/>
      <w:lang w:eastAsia="ru-RU"/>
    </w:rPr>
  </w:style>
  <w:style w:type="paragraph" w:styleId="af1">
    <w:name w:val="Normal (Web)"/>
    <w:aliases w:val="Обычный (Web),Обычный (Web)1,Обычный (веб) Знак"/>
    <w:basedOn w:val="a"/>
    <w:uiPriority w:val="99"/>
    <w:unhideWhenUsed/>
    <w:qFormat/>
    <w:rsid w:val="00B465F4"/>
    <w:pPr>
      <w:spacing w:before="100" w:beforeAutospacing="1" w:after="100" w:afterAutospacing="1"/>
    </w:pPr>
  </w:style>
  <w:style w:type="paragraph" w:styleId="af2">
    <w:name w:val="Balloon Text"/>
    <w:basedOn w:val="a"/>
    <w:link w:val="af3"/>
    <w:uiPriority w:val="99"/>
    <w:semiHidden/>
    <w:unhideWhenUsed/>
    <w:rsid w:val="002E7971"/>
    <w:rPr>
      <w:rFonts w:ascii="Segoe UI" w:hAnsi="Segoe UI" w:cs="Segoe UI"/>
      <w:sz w:val="18"/>
      <w:szCs w:val="18"/>
    </w:rPr>
  </w:style>
  <w:style w:type="character" w:customStyle="1" w:styleId="af3">
    <w:name w:val="Текст выноски Знак"/>
    <w:basedOn w:val="a0"/>
    <w:link w:val="af2"/>
    <w:uiPriority w:val="99"/>
    <w:semiHidden/>
    <w:rsid w:val="002E7971"/>
    <w:rPr>
      <w:rFonts w:ascii="Segoe UI" w:eastAsia="Times New Roman" w:hAnsi="Segoe UI" w:cs="Segoe UI"/>
      <w:sz w:val="18"/>
      <w:szCs w:val="18"/>
      <w:lang w:eastAsia="ru-RU"/>
    </w:rPr>
  </w:style>
  <w:style w:type="paragraph" w:styleId="af4">
    <w:name w:val="List Paragraph"/>
    <w:aliases w:val="ПАРАГРАФ,Абзац списка3,Абзац списка31"/>
    <w:basedOn w:val="a"/>
    <w:link w:val="af5"/>
    <w:uiPriority w:val="34"/>
    <w:qFormat/>
    <w:rsid w:val="0041738A"/>
    <w:pPr>
      <w:spacing w:after="200" w:line="276" w:lineRule="auto"/>
    </w:pPr>
    <w:rPr>
      <w:rFonts w:ascii="Calibri" w:eastAsia="Calibri" w:hAnsi="Calibri"/>
      <w:sz w:val="22"/>
      <w:szCs w:val="20"/>
    </w:rPr>
  </w:style>
  <w:style w:type="character" w:customStyle="1" w:styleId="apple-converted-space">
    <w:name w:val="apple-converted-space"/>
    <w:basedOn w:val="a0"/>
    <w:rsid w:val="008707D9"/>
  </w:style>
  <w:style w:type="paragraph" w:customStyle="1" w:styleId="ConsPlusNormal">
    <w:name w:val="ConsPlusNormal"/>
    <w:rsid w:val="008707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link w:val="NoSpacingChar"/>
    <w:rsid w:val="008707D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8707D9"/>
    <w:rPr>
      <w:rFonts w:ascii="Times New Roman" w:eastAsia="Times New Roman" w:hAnsi="Times New Roman" w:cs="Times New Roman"/>
      <w:sz w:val="24"/>
      <w:szCs w:val="24"/>
      <w:lang w:eastAsia="ru-RU"/>
    </w:rPr>
  </w:style>
  <w:style w:type="paragraph" w:customStyle="1" w:styleId="10">
    <w:name w:val="Абзац списка1"/>
    <w:basedOn w:val="a"/>
    <w:rsid w:val="008707D9"/>
    <w:pPr>
      <w:ind w:left="720"/>
    </w:pPr>
  </w:style>
  <w:style w:type="paragraph" w:customStyle="1" w:styleId="22">
    <w:name w:val="Без интервала2"/>
    <w:rsid w:val="008707D9"/>
    <w:pPr>
      <w:spacing w:after="0" w:line="240" w:lineRule="auto"/>
    </w:pPr>
    <w:rPr>
      <w:rFonts w:ascii="Times New Roman" w:eastAsia="Times New Roman" w:hAnsi="Times New Roman" w:cs="Times New Roman"/>
      <w:sz w:val="24"/>
      <w:szCs w:val="24"/>
      <w:lang w:eastAsia="ru-RU"/>
    </w:rPr>
  </w:style>
  <w:style w:type="paragraph" w:customStyle="1" w:styleId="23">
    <w:name w:val="2"/>
    <w:basedOn w:val="a"/>
    <w:semiHidden/>
    <w:rsid w:val="008707D9"/>
    <w:pPr>
      <w:spacing w:before="100" w:beforeAutospacing="1" w:after="100" w:afterAutospacing="1"/>
    </w:pPr>
  </w:style>
  <w:style w:type="character" w:customStyle="1" w:styleId="115pt0">
    <w:name w:val="115pt0"/>
    <w:rsid w:val="008707D9"/>
    <w:rPr>
      <w:rFonts w:ascii="Times New Roman" w:hAnsi="Times New Roman" w:cs="Times New Roman" w:hint="default"/>
    </w:rPr>
  </w:style>
  <w:style w:type="character" w:customStyle="1" w:styleId="14pt">
    <w:name w:val="14pt"/>
    <w:rsid w:val="008707D9"/>
    <w:rPr>
      <w:rFonts w:ascii="Times New Roman" w:hAnsi="Times New Roman" w:cs="Times New Roman" w:hint="default"/>
    </w:rPr>
  </w:style>
  <w:style w:type="paragraph" w:customStyle="1" w:styleId="ConsPlusCell">
    <w:name w:val="ConsPlusCell"/>
    <w:rsid w:val="008707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8707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ailrucssattributepostfix">
    <w:name w:val="msonormal_mailru_css_attribute_postfix"/>
    <w:basedOn w:val="a"/>
    <w:rsid w:val="004026B7"/>
    <w:pPr>
      <w:spacing w:before="100" w:beforeAutospacing="1" w:after="100" w:afterAutospacing="1"/>
    </w:pPr>
  </w:style>
  <w:style w:type="character" w:customStyle="1" w:styleId="af5">
    <w:name w:val="Абзац списка Знак"/>
    <w:aliases w:val="ПАРАГРАФ Знак,Абзац списка3 Знак,Абзац списка31 Знак"/>
    <w:link w:val="af4"/>
    <w:uiPriority w:val="34"/>
    <w:rsid w:val="00FA2EA1"/>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7793">
      <w:bodyDiv w:val="1"/>
      <w:marLeft w:val="0"/>
      <w:marRight w:val="0"/>
      <w:marTop w:val="0"/>
      <w:marBottom w:val="0"/>
      <w:divBdr>
        <w:top w:val="none" w:sz="0" w:space="0" w:color="auto"/>
        <w:left w:val="none" w:sz="0" w:space="0" w:color="auto"/>
        <w:bottom w:val="none" w:sz="0" w:space="0" w:color="auto"/>
        <w:right w:val="none" w:sz="0" w:space="0" w:color="auto"/>
      </w:divBdr>
    </w:div>
    <w:div w:id="494423735">
      <w:bodyDiv w:val="1"/>
      <w:marLeft w:val="0"/>
      <w:marRight w:val="0"/>
      <w:marTop w:val="0"/>
      <w:marBottom w:val="0"/>
      <w:divBdr>
        <w:top w:val="none" w:sz="0" w:space="0" w:color="auto"/>
        <w:left w:val="none" w:sz="0" w:space="0" w:color="auto"/>
        <w:bottom w:val="none" w:sz="0" w:space="0" w:color="auto"/>
        <w:right w:val="none" w:sz="0" w:space="0" w:color="auto"/>
      </w:divBdr>
    </w:div>
    <w:div w:id="814487849">
      <w:bodyDiv w:val="1"/>
      <w:marLeft w:val="0"/>
      <w:marRight w:val="0"/>
      <w:marTop w:val="0"/>
      <w:marBottom w:val="0"/>
      <w:divBdr>
        <w:top w:val="none" w:sz="0" w:space="0" w:color="auto"/>
        <w:left w:val="none" w:sz="0" w:space="0" w:color="auto"/>
        <w:bottom w:val="none" w:sz="0" w:space="0" w:color="auto"/>
        <w:right w:val="none" w:sz="0" w:space="0" w:color="auto"/>
      </w:divBdr>
    </w:div>
    <w:div w:id="1219976252">
      <w:bodyDiv w:val="1"/>
      <w:marLeft w:val="0"/>
      <w:marRight w:val="0"/>
      <w:marTop w:val="0"/>
      <w:marBottom w:val="0"/>
      <w:divBdr>
        <w:top w:val="none" w:sz="0" w:space="0" w:color="auto"/>
        <w:left w:val="none" w:sz="0" w:space="0" w:color="auto"/>
        <w:bottom w:val="none" w:sz="0" w:space="0" w:color="auto"/>
        <w:right w:val="none" w:sz="0" w:space="0" w:color="auto"/>
      </w:divBdr>
      <w:divsChild>
        <w:div w:id="344602420">
          <w:marLeft w:val="0"/>
          <w:marRight w:val="0"/>
          <w:marTop w:val="0"/>
          <w:marBottom w:val="0"/>
          <w:divBdr>
            <w:top w:val="none" w:sz="0" w:space="0" w:color="auto"/>
            <w:left w:val="none" w:sz="0" w:space="0" w:color="auto"/>
            <w:bottom w:val="none" w:sz="0" w:space="0" w:color="auto"/>
            <w:right w:val="none" w:sz="0" w:space="0" w:color="auto"/>
          </w:divBdr>
        </w:div>
        <w:div w:id="1712220053">
          <w:marLeft w:val="0"/>
          <w:marRight w:val="0"/>
          <w:marTop w:val="0"/>
          <w:marBottom w:val="0"/>
          <w:divBdr>
            <w:top w:val="none" w:sz="0" w:space="0" w:color="auto"/>
            <w:left w:val="none" w:sz="0" w:space="0" w:color="auto"/>
            <w:bottom w:val="none" w:sz="0" w:space="0" w:color="auto"/>
            <w:right w:val="none" w:sz="0" w:space="0" w:color="auto"/>
          </w:divBdr>
        </w:div>
        <w:div w:id="1416590684">
          <w:marLeft w:val="0"/>
          <w:marRight w:val="0"/>
          <w:marTop w:val="0"/>
          <w:marBottom w:val="0"/>
          <w:divBdr>
            <w:top w:val="none" w:sz="0" w:space="0" w:color="auto"/>
            <w:left w:val="none" w:sz="0" w:space="0" w:color="auto"/>
            <w:bottom w:val="none" w:sz="0" w:space="0" w:color="auto"/>
            <w:right w:val="none" w:sz="0" w:space="0" w:color="auto"/>
          </w:divBdr>
        </w:div>
        <w:div w:id="1839538381">
          <w:marLeft w:val="0"/>
          <w:marRight w:val="0"/>
          <w:marTop w:val="0"/>
          <w:marBottom w:val="0"/>
          <w:divBdr>
            <w:top w:val="none" w:sz="0" w:space="0" w:color="auto"/>
            <w:left w:val="none" w:sz="0" w:space="0" w:color="auto"/>
            <w:bottom w:val="none" w:sz="0" w:space="0" w:color="auto"/>
            <w:right w:val="none" w:sz="0" w:space="0" w:color="auto"/>
          </w:divBdr>
        </w:div>
        <w:div w:id="1484466777">
          <w:marLeft w:val="0"/>
          <w:marRight w:val="0"/>
          <w:marTop w:val="0"/>
          <w:marBottom w:val="0"/>
          <w:divBdr>
            <w:top w:val="none" w:sz="0" w:space="0" w:color="auto"/>
            <w:left w:val="none" w:sz="0" w:space="0" w:color="auto"/>
            <w:bottom w:val="none" w:sz="0" w:space="0" w:color="auto"/>
            <w:right w:val="none" w:sz="0" w:space="0" w:color="auto"/>
          </w:divBdr>
        </w:div>
        <w:div w:id="605425237">
          <w:marLeft w:val="0"/>
          <w:marRight w:val="0"/>
          <w:marTop w:val="0"/>
          <w:marBottom w:val="0"/>
          <w:divBdr>
            <w:top w:val="none" w:sz="0" w:space="0" w:color="auto"/>
            <w:left w:val="none" w:sz="0" w:space="0" w:color="auto"/>
            <w:bottom w:val="none" w:sz="0" w:space="0" w:color="auto"/>
            <w:right w:val="none" w:sz="0" w:space="0" w:color="auto"/>
          </w:divBdr>
        </w:div>
        <w:div w:id="1356926008">
          <w:marLeft w:val="0"/>
          <w:marRight w:val="0"/>
          <w:marTop w:val="0"/>
          <w:marBottom w:val="0"/>
          <w:divBdr>
            <w:top w:val="none" w:sz="0" w:space="0" w:color="auto"/>
            <w:left w:val="none" w:sz="0" w:space="0" w:color="auto"/>
            <w:bottom w:val="none" w:sz="0" w:space="0" w:color="auto"/>
            <w:right w:val="none" w:sz="0" w:space="0" w:color="auto"/>
          </w:divBdr>
        </w:div>
        <w:div w:id="1035273981">
          <w:marLeft w:val="0"/>
          <w:marRight w:val="0"/>
          <w:marTop w:val="0"/>
          <w:marBottom w:val="0"/>
          <w:divBdr>
            <w:top w:val="none" w:sz="0" w:space="0" w:color="auto"/>
            <w:left w:val="none" w:sz="0" w:space="0" w:color="auto"/>
            <w:bottom w:val="none" w:sz="0" w:space="0" w:color="auto"/>
            <w:right w:val="none" w:sz="0" w:space="0" w:color="auto"/>
          </w:divBdr>
        </w:div>
        <w:div w:id="593902991">
          <w:marLeft w:val="0"/>
          <w:marRight w:val="0"/>
          <w:marTop w:val="0"/>
          <w:marBottom w:val="0"/>
          <w:divBdr>
            <w:top w:val="none" w:sz="0" w:space="0" w:color="auto"/>
            <w:left w:val="none" w:sz="0" w:space="0" w:color="auto"/>
            <w:bottom w:val="none" w:sz="0" w:space="0" w:color="auto"/>
            <w:right w:val="none" w:sz="0" w:space="0" w:color="auto"/>
          </w:divBdr>
        </w:div>
        <w:div w:id="953445847">
          <w:marLeft w:val="0"/>
          <w:marRight w:val="0"/>
          <w:marTop w:val="0"/>
          <w:marBottom w:val="0"/>
          <w:divBdr>
            <w:top w:val="none" w:sz="0" w:space="0" w:color="auto"/>
            <w:left w:val="none" w:sz="0" w:space="0" w:color="auto"/>
            <w:bottom w:val="none" w:sz="0" w:space="0" w:color="auto"/>
            <w:right w:val="none" w:sz="0" w:space="0" w:color="auto"/>
          </w:divBdr>
        </w:div>
        <w:div w:id="87775462">
          <w:marLeft w:val="0"/>
          <w:marRight w:val="0"/>
          <w:marTop w:val="0"/>
          <w:marBottom w:val="0"/>
          <w:divBdr>
            <w:top w:val="none" w:sz="0" w:space="0" w:color="auto"/>
            <w:left w:val="none" w:sz="0" w:space="0" w:color="auto"/>
            <w:bottom w:val="none" w:sz="0" w:space="0" w:color="auto"/>
            <w:right w:val="none" w:sz="0" w:space="0" w:color="auto"/>
          </w:divBdr>
        </w:div>
        <w:div w:id="7879078">
          <w:marLeft w:val="0"/>
          <w:marRight w:val="0"/>
          <w:marTop w:val="0"/>
          <w:marBottom w:val="0"/>
          <w:divBdr>
            <w:top w:val="none" w:sz="0" w:space="0" w:color="auto"/>
            <w:left w:val="none" w:sz="0" w:space="0" w:color="auto"/>
            <w:bottom w:val="none" w:sz="0" w:space="0" w:color="auto"/>
            <w:right w:val="none" w:sz="0" w:space="0" w:color="auto"/>
          </w:divBdr>
        </w:div>
        <w:div w:id="1049915037">
          <w:marLeft w:val="0"/>
          <w:marRight w:val="0"/>
          <w:marTop w:val="0"/>
          <w:marBottom w:val="0"/>
          <w:divBdr>
            <w:top w:val="none" w:sz="0" w:space="0" w:color="auto"/>
            <w:left w:val="none" w:sz="0" w:space="0" w:color="auto"/>
            <w:bottom w:val="none" w:sz="0" w:space="0" w:color="auto"/>
            <w:right w:val="none" w:sz="0" w:space="0" w:color="auto"/>
          </w:divBdr>
        </w:div>
        <w:div w:id="406079824">
          <w:marLeft w:val="0"/>
          <w:marRight w:val="0"/>
          <w:marTop w:val="0"/>
          <w:marBottom w:val="0"/>
          <w:divBdr>
            <w:top w:val="none" w:sz="0" w:space="0" w:color="auto"/>
            <w:left w:val="none" w:sz="0" w:space="0" w:color="auto"/>
            <w:bottom w:val="none" w:sz="0" w:space="0" w:color="auto"/>
            <w:right w:val="none" w:sz="0" w:space="0" w:color="auto"/>
          </w:divBdr>
        </w:div>
        <w:div w:id="573391639">
          <w:marLeft w:val="0"/>
          <w:marRight w:val="0"/>
          <w:marTop w:val="0"/>
          <w:marBottom w:val="0"/>
          <w:divBdr>
            <w:top w:val="none" w:sz="0" w:space="0" w:color="auto"/>
            <w:left w:val="none" w:sz="0" w:space="0" w:color="auto"/>
            <w:bottom w:val="none" w:sz="0" w:space="0" w:color="auto"/>
            <w:right w:val="none" w:sz="0" w:space="0" w:color="auto"/>
          </w:divBdr>
        </w:div>
        <w:div w:id="1936741746">
          <w:marLeft w:val="0"/>
          <w:marRight w:val="0"/>
          <w:marTop w:val="0"/>
          <w:marBottom w:val="0"/>
          <w:divBdr>
            <w:top w:val="none" w:sz="0" w:space="0" w:color="auto"/>
            <w:left w:val="none" w:sz="0" w:space="0" w:color="auto"/>
            <w:bottom w:val="none" w:sz="0" w:space="0" w:color="auto"/>
            <w:right w:val="none" w:sz="0" w:space="0" w:color="auto"/>
          </w:divBdr>
        </w:div>
        <w:div w:id="413010291">
          <w:marLeft w:val="0"/>
          <w:marRight w:val="0"/>
          <w:marTop w:val="0"/>
          <w:marBottom w:val="0"/>
          <w:divBdr>
            <w:top w:val="none" w:sz="0" w:space="0" w:color="auto"/>
            <w:left w:val="none" w:sz="0" w:space="0" w:color="auto"/>
            <w:bottom w:val="none" w:sz="0" w:space="0" w:color="auto"/>
            <w:right w:val="none" w:sz="0" w:space="0" w:color="auto"/>
          </w:divBdr>
        </w:div>
        <w:div w:id="248394154">
          <w:marLeft w:val="0"/>
          <w:marRight w:val="0"/>
          <w:marTop w:val="0"/>
          <w:marBottom w:val="0"/>
          <w:divBdr>
            <w:top w:val="none" w:sz="0" w:space="0" w:color="auto"/>
            <w:left w:val="none" w:sz="0" w:space="0" w:color="auto"/>
            <w:bottom w:val="none" w:sz="0" w:space="0" w:color="auto"/>
            <w:right w:val="none" w:sz="0" w:space="0" w:color="auto"/>
          </w:divBdr>
        </w:div>
        <w:div w:id="1680540959">
          <w:marLeft w:val="0"/>
          <w:marRight w:val="0"/>
          <w:marTop w:val="0"/>
          <w:marBottom w:val="0"/>
          <w:divBdr>
            <w:top w:val="none" w:sz="0" w:space="0" w:color="auto"/>
            <w:left w:val="none" w:sz="0" w:space="0" w:color="auto"/>
            <w:bottom w:val="none" w:sz="0" w:space="0" w:color="auto"/>
            <w:right w:val="none" w:sz="0" w:space="0" w:color="auto"/>
          </w:divBdr>
        </w:div>
        <w:div w:id="111441842">
          <w:marLeft w:val="0"/>
          <w:marRight w:val="0"/>
          <w:marTop w:val="0"/>
          <w:marBottom w:val="0"/>
          <w:divBdr>
            <w:top w:val="none" w:sz="0" w:space="0" w:color="auto"/>
            <w:left w:val="none" w:sz="0" w:space="0" w:color="auto"/>
            <w:bottom w:val="none" w:sz="0" w:space="0" w:color="auto"/>
            <w:right w:val="none" w:sz="0" w:space="0" w:color="auto"/>
          </w:divBdr>
        </w:div>
        <w:div w:id="569578009">
          <w:marLeft w:val="0"/>
          <w:marRight w:val="0"/>
          <w:marTop w:val="0"/>
          <w:marBottom w:val="0"/>
          <w:divBdr>
            <w:top w:val="none" w:sz="0" w:space="0" w:color="auto"/>
            <w:left w:val="none" w:sz="0" w:space="0" w:color="auto"/>
            <w:bottom w:val="none" w:sz="0" w:space="0" w:color="auto"/>
            <w:right w:val="none" w:sz="0" w:space="0" w:color="auto"/>
          </w:divBdr>
        </w:div>
        <w:div w:id="1419398799">
          <w:marLeft w:val="0"/>
          <w:marRight w:val="0"/>
          <w:marTop w:val="0"/>
          <w:marBottom w:val="0"/>
          <w:divBdr>
            <w:top w:val="none" w:sz="0" w:space="0" w:color="auto"/>
            <w:left w:val="none" w:sz="0" w:space="0" w:color="auto"/>
            <w:bottom w:val="none" w:sz="0" w:space="0" w:color="auto"/>
            <w:right w:val="none" w:sz="0" w:space="0" w:color="auto"/>
          </w:divBdr>
        </w:div>
        <w:div w:id="1468431770">
          <w:marLeft w:val="0"/>
          <w:marRight w:val="0"/>
          <w:marTop w:val="0"/>
          <w:marBottom w:val="0"/>
          <w:divBdr>
            <w:top w:val="none" w:sz="0" w:space="0" w:color="auto"/>
            <w:left w:val="none" w:sz="0" w:space="0" w:color="auto"/>
            <w:bottom w:val="none" w:sz="0" w:space="0" w:color="auto"/>
            <w:right w:val="none" w:sz="0" w:space="0" w:color="auto"/>
          </w:divBdr>
        </w:div>
        <w:div w:id="726996931">
          <w:marLeft w:val="0"/>
          <w:marRight w:val="0"/>
          <w:marTop w:val="0"/>
          <w:marBottom w:val="0"/>
          <w:divBdr>
            <w:top w:val="none" w:sz="0" w:space="0" w:color="auto"/>
            <w:left w:val="none" w:sz="0" w:space="0" w:color="auto"/>
            <w:bottom w:val="none" w:sz="0" w:space="0" w:color="auto"/>
            <w:right w:val="none" w:sz="0" w:space="0" w:color="auto"/>
          </w:divBdr>
        </w:div>
        <w:div w:id="679813389">
          <w:marLeft w:val="0"/>
          <w:marRight w:val="0"/>
          <w:marTop w:val="0"/>
          <w:marBottom w:val="0"/>
          <w:divBdr>
            <w:top w:val="none" w:sz="0" w:space="0" w:color="auto"/>
            <w:left w:val="none" w:sz="0" w:space="0" w:color="auto"/>
            <w:bottom w:val="none" w:sz="0" w:space="0" w:color="auto"/>
            <w:right w:val="none" w:sz="0" w:space="0" w:color="auto"/>
          </w:divBdr>
        </w:div>
        <w:div w:id="264774683">
          <w:marLeft w:val="0"/>
          <w:marRight w:val="0"/>
          <w:marTop w:val="0"/>
          <w:marBottom w:val="0"/>
          <w:divBdr>
            <w:top w:val="none" w:sz="0" w:space="0" w:color="auto"/>
            <w:left w:val="none" w:sz="0" w:space="0" w:color="auto"/>
            <w:bottom w:val="none" w:sz="0" w:space="0" w:color="auto"/>
            <w:right w:val="none" w:sz="0" w:space="0" w:color="auto"/>
          </w:divBdr>
        </w:div>
        <w:div w:id="626622148">
          <w:marLeft w:val="0"/>
          <w:marRight w:val="0"/>
          <w:marTop w:val="0"/>
          <w:marBottom w:val="0"/>
          <w:divBdr>
            <w:top w:val="none" w:sz="0" w:space="0" w:color="auto"/>
            <w:left w:val="none" w:sz="0" w:space="0" w:color="auto"/>
            <w:bottom w:val="none" w:sz="0" w:space="0" w:color="auto"/>
            <w:right w:val="none" w:sz="0" w:space="0" w:color="auto"/>
          </w:divBdr>
        </w:div>
        <w:div w:id="1088966486">
          <w:marLeft w:val="0"/>
          <w:marRight w:val="0"/>
          <w:marTop w:val="0"/>
          <w:marBottom w:val="0"/>
          <w:divBdr>
            <w:top w:val="none" w:sz="0" w:space="0" w:color="auto"/>
            <w:left w:val="none" w:sz="0" w:space="0" w:color="auto"/>
            <w:bottom w:val="none" w:sz="0" w:space="0" w:color="auto"/>
            <w:right w:val="none" w:sz="0" w:space="0" w:color="auto"/>
          </w:divBdr>
        </w:div>
        <w:div w:id="1204638225">
          <w:marLeft w:val="0"/>
          <w:marRight w:val="0"/>
          <w:marTop w:val="0"/>
          <w:marBottom w:val="0"/>
          <w:divBdr>
            <w:top w:val="none" w:sz="0" w:space="0" w:color="auto"/>
            <w:left w:val="none" w:sz="0" w:space="0" w:color="auto"/>
            <w:bottom w:val="none" w:sz="0" w:space="0" w:color="auto"/>
            <w:right w:val="none" w:sz="0" w:space="0" w:color="auto"/>
          </w:divBdr>
        </w:div>
        <w:div w:id="2050035635">
          <w:marLeft w:val="0"/>
          <w:marRight w:val="0"/>
          <w:marTop w:val="0"/>
          <w:marBottom w:val="0"/>
          <w:divBdr>
            <w:top w:val="none" w:sz="0" w:space="0" w:color="auto"/>
            <w:left w:val="none" w:sz="0" w:space="0" w:color="auto"/>
            <w:bottom w:val="none" w:sz="0" w:space="0" w:color="auto"/>
            <w:right w:val="none" w:sz="0" w:space="0" w:color="auto"/>
          </w:divBdr>
        </w:div>
        <w:div w:id="1603680884">
          <w:marLeft w:val="0"/>
          <w:marRight w:val="0"/>
          <w:marTop w:val="0"/>
          <w:marBottom w:val="0"/>
          <w:divBdr>
            <w:top w:val="none" w:sz="0" w:space="0" w:color="auto"/>
            <w:left w:val="none" w:sz="0" w:space="0" w:color="auto"/>
            <w:bottom w:val="none" w:sz="0" w:space="0" w:color="auto"/>
            <w:right w:val="none" w:sz="0" w:space="0" w:color="auto"/>
          </w:divBdr>
        </w:div>
        <w:div w:id="201748732">
          <w:marLeft w:val="0"/>
          <w:marRight w:val="0"/>
          <w:marTop w:val="0"/>
          <w:marBottom w:val="0"/>
          <w:divBdr>
            <w:top w:val="none" w:sz="0" w:space="0" w:color="auto"/>
            <w:left w:val="none" w:sz="0" w:space="0" w:color="auto"/>
            <w:bottom w:val="none" w:sz="0" w:space="0" w:color="auto"/>
            <w:right w:val="none" w:sz="0" w:space="0" w:color="auto"/>
          </w:divBdr>
        </w:div>
        <w:div w:id="731583484">
          <w:marLeft w:val="0"/>
          <w:marRight w:val="0"/>
          <w:marTop w:val="0"/>
          <w:marBottom w:val="0"/>
          <w:divBdr>
            <w:top w:val="none" w:sz="0" w:space="0" w:color="auto"/>
            <w:left w:val="none" w:sz="0" w:space="0" w:color="auto"/>
            <w:bottom w:val="none" w:sz="0" w:space="0" w:color="auto"/>
            <w:right w:val="none" w:sz="0" w:space="0" w:color="auto"/>
          </w:divBdr>
        </w:div>
        <w:div w:id="1134903503">
          <w:marLeft w:val="0"/>
          <w:marRight w:val="0"/>
          <w:marTop w:val="0"/>
          <w:marBottom w:val="0"/>
          <w:divBdr>
            <w:top w:val="none" w:sz="0" w:space="0" w:color="auto"/>
            <w:left w:val="none" w:sz="0" w:space="0" w:color="auto"/>
            <w:bottom w:val="none" w:sz="0" w:space="0" w:color="auto"/>
            <w:right w:val="none" w:sz="0" w:space="0" w:color="auto"/>
          </w:divBdr>
        </w:div>
        <w:div w:id="1485393866">
          <w:marLeft w:val="0"/>
          <w:marRight w:val="0"/>
          <w:marTop w:val="0"/>
          <w:marBottom w:val="0"/>
          <w:divBdr>
            <w:top w:val="none" w:sz="0" w:space="0" w:color="auto"/>
            <w:left w:val="none" w:sz="0" w:space="0" w:color="auto"/>
            <w:bottom w:val="none" w:sz="0" w:space="0" w:color="auto"/>
            <w:right w:val="none" w:sz="0" w:space="0" w:color="auto"/>
          </w:divBdr>
        </w:div>
        <w:div w:id="290979864">
          <w:marLeft w:val="0"/>
          <w:marRight w:val="0"/>
          <w:marTop w:val="0"/>
          <w:marBottom w:val="0"/>
          <w:divBdr>
            <w:top w:val="none" w:sz="0" w:space="0" w:color="auto"/>
            <w:left w:val="none" w:sz="0" w:space="0" w:color="auto"/>
            <w:bottom w:val="none" w:sz="0" w:space="0" w:color="auto"/>
            <w:right w:val="none" w:sz="0" w:space="0" w:color="auto"/>
          </w:divBdr>
        </w:div>
        <w:div w:id="406540204">
          <w:marLeft w:val="0"/>
          <w:marRight w:val="0"/>
          <w:marTop w:val="0"/>
          <w:marBottom w:val="0"/>
          <w:divBdr>
            <w:top w:val="none" w:sz="0" w:space="0" w:color="auto"/>
            <w:left w:val="none" w:sz="0" w:space="0" w:color="auto"/>
            <w:bottom w:val="none" w:sz="0" w:space="0" w:color="auto"/>
            <w:right w:val="none" w:sz="0" w:space="0" w:color="auto"/>
          </w:divBdr>
        </w:div>
        <w:div w:id="718896187">
          <w:marLeft w:val="0"/>
          <w:marRight w:val="0"/>
          <w:marTop w:val="0"/>
          <w:marBottom w:val="0"/>
          <w:divBdr>
            <w:top w:val="none" w:sz="0" w:space="0" w:color="auto"/>
            <w:left w:val="none" w:sz="0" w:space="0" w:color="auto"/>
            <w:bottom w:val="none" w:sz="0" w:space="0" w:color="auto"/>
            <w:right w:val="none" w:sz="0" w:space="0" w:color="auto"/>
          </w:divBdr>
        </w:div>
        <w:div w:id="383792644">
          <w:marLeft w:val="0"/>
          <w:marRight w:val="0"/>
          <w:marTop w:val="0"/>
          <w:marBottom w:val="0"/>
          <w:divBdr>
            <w:top w:val="none" w:sz="0" w:space="0" w:color="auto"/>
            <w:left w:val="none" w:sz="0" w:space="0" w:color="auto"/>
            <w:bottom w:val="none" w:sz="0" w:space="0" w:color="auto"/>
            <w:right w:val="none" w:sz="0" w:space="0" w:color="auto"/>
          </w:divBdr>
        </w:div>
        <w:div w:id="1208418738">
          <w:marLeft w:val="0"/>
          <w:marRight w:val="0"/>
          <w:marTop w:val="0"/>
          <w:marBottom w:val="0"/>
          <w:divBdr>
            <w:top w:val="none" w:sz="0" w:space="0" w:color="auto"/>
            <w:left w:val="none" w:sz="0" w:space="0" w:color="auto"/>
            <w:bottom w:val="none" w:sz="0" w:space="0" w:color="auto"/>
            <w:right w:val="none" w:sz="0" w:space="0" w:color="auto"/>
          </w:divBdr>
        </w:div>
        <w:div w:id="199778988">
          <w:marLeft w:val="0"/>
          <w:marRight w:val="0"/>
          <w:marTop w:val="0"/>
          <w:marBottom w:val="0"/>
          <w:divBdr>
            <w:top w:val="none" w:sz="0" w:space="0" w:color="auto"/>
            <w:left w:val="none" w:sz="0" w:space="0" w:color="auto"/>
            <w:bottom w:val="none" w:sz="0" w:space="0" w:color="auto"/>
            <w:right w:val="none" w:sz="0" w:space="0" w:color="auto"/>
          </w:divBdr>
        </w:div>
        <w:div w:id="1968850140">
          <w:marLeft w:val="0"/>
          <w:marRight w:val="0"/>
          <w:marTop w:val="0"/>
          <w:marBottom w:val="0"/>
          <w:divBdr>
            <w:top w:val="none" w:sz="0" w:space="0" w:color="auto"/>
            <w:left w:val="none" w:sz="0" w:space="0" w:color="auto"/>
            <w:bottom w:val="none" w:sz="0" w:space="0" w:color="auto"/>
            <w:right w:val="none" w:sz="0" w:space="0" w:color="auto"/>
          </w:divBdr>
        </w:div>
        <w:div w:id="1524858541">
          <w:marLeft w:val="0"/>
          <w:marRight w:val="0"/>
          <w:marTop w:val="0"/>
          <w:marBottom w:val="0"/>
          <w:divBdr>
            <w:top w:val="none" w:sz="0" w:space="0" w:color="auto"/>
            <w:left w:val="none" w:sz="0" w:space="0" w:color="auto"/>
            <w:bottom w:val="none" w:sz="0" w:space="0" w:color="auto"/>
            <w:right w:val="none" w:sz="0" w:space="0" w:color="auto"/>
          </w:divBdr>
        </w:div>
        <w:div w:id="1600945149">
          <w:marLeft w:val="0"/>
          <w:marRight w:val="0"/>
          <w:marTop w:val="0"/>
          <w:marBottom w:val="0"/>
          <w:divBdr>
            <w:top w:val="none" w:sz="0" w:space="0" w:color="auto"/>
            <w:left w:val="none" w:sz="0" w:space="0" w:color="auto"/>
            <w:bottom w:val="none" w:sz="0" w:space="0" w:color="auto"/>
            <w:right w:val="none" w:sz="0" w:space="0" w:color="auto"/>
          </w:divBdr>
        </w:div>
        <w:div w:id="1159347039">
          <w:marLeft w:val="0"/>
          <w:marRight w:val="0"/>
          <w:marTop w:val="0"/>
          <w:marBottom w:val="0"/>
          <w:divBdr>
            <w:top w:val="none" w:sz="0" w:space="0" w:color="auto"/>
            <w:left w:val="none" w:sz="0" w:space="0" w:color="auto"/>
            <w:bottom w:val="none" w:sz="0" w:space="0" w:color="auto"/>
            <w:right w:val="none" w:sz="0" w:space="0" w:color="auto"/>
          </w:divBdr>
        </w:div>
        <w:div w:id="1142889651">
          <w:marLeft w:val="0"/>
          <w:marRight w:val="0"/>
          <w:marTop w:val="0"/>
          <w:marBottom w:val="0"/>
          <w:divBdr>
            <w:top w:val="none" w:sz="0" w:space="0" w:color="auto"/>
            <w:left w:val="none" w:sz="0" w:space="0" w:color="auto"/>
            <w:bottom w:val="none" w:sz="0" w:space="0" w:color="auto"/>
            <w:right w:val="none" w:sz="0" w:space="0" w:color="auto"/>
          </w:divBdr>
        </w:div>
        <w:div w:id="545532328">
          <w:marLeft w:val="0"/>
          <w:marRight w:val="0"/>
          <w:marTop w:val="0"/>
          <w:marBottom w:val="0"/>
          <w:divBdr>
            <w:top w:val="none" w:sz="0" w:space="0" w:color="auto"/>
            <w:left w:val="none" w:sz="0" w:space="0" w:color="auto"/>
            <w:bottom w:val="none" w:sz="0" w:space="0" w:color="auto"/>
            <w:right w:val="none" w:sz="0" w:space="0" w:color="auto"/>
          </w:divBdr>
        </w:div>
        <w:div w:id="633174608">
          <w:marLeft w:val="0"/>
          <w:marRight w:val="0"/>
          <w:marTop w:val="0"/>
          <w:marBottom w:val="0"/>
          <w:divBdr>
            <w:top w:val="none" w:sz="0" w:space="0" w:color="auto"/>
            <w:left w:val="none" w:sz="0" w:space="0" w:color="auto"/>
            <w:bottom w:val="none" w:sz="0" w:space="0" w:color="auto"/>
            <w:right w:val="none" w:sz="0" w:space="0" w:color="auto"/>
          </w:divBdr>
        </w:div>
        <w:div w:id="2016568540">
          <w:marLeft w:val="0"/>
          <w:marRight w:val="0"/>
          <w:marTop w:val="0"/>
          <w:marBottom w:val="0"/>
          <w:divBdr>
            <w:top w:val="none" w:sz="0" w:space="0" w:color="auto"/>
            <w:left w:val="none" w:sz="0" w:space="0" w:color="auto"/>
            <w:bottom w:val="none" w:sz="0" w:space="0" w:color="auto"/>
            <w:right w:val="none" w:sz="0" w:space="0" w:color="auto"/>
          </w:divBdr>
        </w:div>
        <w:div w:id="1696152963">
          <w:marLeft w:val="0"/>
          <w:marRight w:val="0"/>
          <w:marTop w:val="0"/>
          <w:marBottom w:val="0"/>
          <w:divBdr>
            <w:top w:val="none" w:sz="0" w:space="0" w:color="auto"/>
            <w:left w:val="none" w:sz="0" w:space="0" w:color="auto"/>
            <w:bottom w:val="none" w:sz="0" w:space="0" w:color="auto"/>
            <w:right w:val="none" w:sz="0" w:space="0" w:color="auto"/>
          </w:divBdr>
        </w:div>
        <w:div w:id="1913731135">
          <w:marLeft w:val="0"/>
          <w:marRight w:val="0"/>
          <w:marTop w:val="0"/>
          <w:marBottom w:val="0"/>
          <w:divBdr>
            <w:top w:val="none" w:sz="0" w:space="0" w:color="auto"/>
            <w:left w:val="none" w:sz="0" w:space="0" w:color="auto"/>
            <w:bottom w:val="none" w:sz="0" w:space="0" w:color="auto"/>
            <w:right w:val="none" w:sz="0" w:space="0" w:color="auto"/>
          </w:divBdr>
        </w:div>
        <w:div w:id="1494026633">
          <w:marLeft w:val="0"/>
          <w:marRight w:val="0"/>
          <w:marTop w:val="0"/>
          <w:marBottom w:val="0"/>
          <w:divBdr>
            <w:top w:val="none" w:sz="0" w:space="0" w:color="auto"/>
            <w:left w:val="none" w:sz="0" w:space="0" w:color="auto"/>
            <w:bottom w:val="none" w:sz="0" w:space="0" w:color="auto"/>
            <w:right w:val="none" w:sz="0" w:space="0" w:color="auto"/>
          </w:divBdr>
        </w:div>
        <w:div w:id="1238445287">
          <w:marLeft w:val="0"/>
          <w:marRight w:val="0"/>
          <w:marTop w:val="0"/>
          <w:marBottom w:val="0"/>
          <w:divBdr>
            <w:top w:val="none" w:sz="0" w:space="0" w:color="auto"/>
            <w:left w:val="none" w:sz="0" w:space="0" w:color="auto"/>
            <w:bottom w:val="none" w:sz="0" w:space="0" w:color="auto"/>
            <w:right w:val="none" w:sz="0" w:space="0" w:color="auto"/>
          </w:divBdr>
        </w:div>
        <w:div w:id="941229777">
          <w:marLeft w:val="0"/>
          <w:marRight w:val="0"/>
          <w:marTop w:val="0"/>
          <w:marBottom w:val="0"/>
          <w:divBdr>
            <w:top w:val="none" w:sz="0" w:space="0" w:color="auto"/>
            <w:left w:val="none" w:sz="0" w:space="0" w:color="auto"/>
            <w:bottom w:val="none" w:sz="0" w:space="0" w:color="auto"/>
            <w:right w:val="none" w:sz="0" w:space="0" w:color="auto"/>
          </w:divBdr>
        </w:div>
        <w:div w:id="311444349">
          <w:marLeft w:val="0"/>
          <w:marRight w:val="0"/>
          <w:marTop w:val="0"/>
          <w:marBottom w:val="0"/>
          <w:divBdr>
            <w:top w:val="none" w:sz="0" w:space="0" w:color="auto"/>
            <w:left w:val="none" w:sz="0" w:space="0" w:color="auto"/>
            <w:bottom w:val="none" w:sz="0" w:space="0" w:color="auto"/>
            <w:right w:val="none" w:sz="0" w:space="0" w:color="auto"/>
          </w:divBdr>
        </w:div>
        <w:div w:id="892161689">
          <w:marLeft w:val="0"/>
          <w:marRight w:val="0"/>
          <w:marTop w:val="0"/>
          <w:marBottom w:val="0"/>
          <w:divBdr>
            <w:top w:val="none" w:sz="0" w:space="0" w:color="auto"/>
            <w:left w:val="none" w:sz="0" w:space="0" w:color="auto"/>
            <w:bottom w:val="none" w:sz="0" w:space="0" w:color="auto"/>
            <w:right w:val="none" w:sz="0" w:space="0" w:color="auto"/>
          </w:divBdr>
        </w:div>
        <w:div w:id="1860268123">
          <w:marLeft w:val="0"/>
          <w:marRight w:val="0"/>
          <w:marTop w:val="0"/>
          <w:marBottom w:val="0"/>
          <w:divBdr>
            <w:top w:val="none" w:sz="0" w:space="0" w:color="auto"/>
            <w:left w:val="none" w:sz="0" w:space="0" w:color="auto"/>
            <w:bottom w:val="none" w:sz="0" w:space="0" w:color="auto"/>
            <w:right w:val="none" w:sz="0" w:space="0" w:color="auto"/>
          </w:divBdr>
        </w:div>
        <w:div w:id="1955550938">
          <w:marLeft w:val="0"/>
          <w:marRight w:val="0"/>
          <w:marTop w:val="0"/>
          <w:marBottom w:val="0"/>
          <w:divBdr>
            <w:top w:val="none" w:sz="0" w:space="0" w:color="auto"/>
            <w:left w:val="none" w:sz="0" w:space="0" w:color="auto"/>
            <w:bottom w:val="none" w:sz="0" w:space="0" w:color="auto"/>
            <w:right w:val="none" w:sz="0" w:space="0" w:color="auto"/>
          </w:divBdr>
        </w:div>
        <w:div w:id="465045051">
          <w:marLeft w:val="0"/>
          <w:marRight w:val="0"/>
          <w:marTop w:val="0"/>
          <w:marBottom w:val="0"/>
          <w:divBdr>
            <w:top w:val="none" w:sz="0" w:space="0" w:color="auto"/>
            <w:left w:val="none" w:sz="0" w:space="0" w:color="auto"/>
            <w:bottom w:val="none" w:sz="0" w:space="0" w:color="auto"/>
            <w:right w:val="none" w:sz="0" w:space="0" w:color="auto"/>
          </w:divBdr>
        </w:div>
        <w:div w:id="21824125">
          <w:marLeft w:val="0"/>
          <w:marRight w:val="0"/>
          <w:marTop w:val="0"/>
          <w:marBottom w:val="0"/>
          <w:divBdr>
            <w:top w:val="none" w:sz="0" w:space="0" w:color="auto"/>
            <w:left w:val="none" w:sz="0" w:space="0" w:color="auto"/>
            <w:bottom w:val="none" w:sz="0" w:space="0" w:color="auto"/>
            <w:right w:val="none" w:sz="0" w:space="0" w:color="auto"/>
          </w:divBdr>
        </w:div>
        <w:div w:id="2077773753">
          <w:marLeft w:val="0"/>
          <w:marRight w:val="0"/>
          <w:marTop w:val="0"/>
          <w:marBottom w:val="0"/>
          <w:divBdr>
            <w:top w:val="none" w:sz="0" w:space="0" w:color="auto"/>
            <w:left w:val="none" w:sz="0" w:space="0" w:color="auto"/>
            <w:bottom w:val="none" w:sz="0" w:space="0" w:color="auto"/>
            <w:right w:val="none" w:sz="0" w:space="0" w:color="auto"/>
          </w:divBdr>
        </w:div>
        <w:div w:id="2074355277">
          <w:marLeft w:val="0"/>
          <w:marRight w:val="0"/>
          <w:marTop w:val="0"/>
          <w:marBottom w:val="0"/>
          <w:divBdr>
            <w:top w:val="none" w:sz="0" w:space="0" w:color="auto"/>
            <w:left w:val="none" w:sz="0" w:space="0" w:color="auto"/>
            <w:bottom w:val="none" w:sz="0" w:space="0" w:color="auto"/>
            <w:right w:val="none" w:sz="0" w:space="0" w:color="auto"/>
          </w:divBdr>
        </w:div>
        <w:div w:id="1899705670">
          <w:marLeft w:val="0"/>
          <w:marRight w:val="0"/>
          <w:marTop w:val="0"/>
          <w:marBottom w:val="0"/>
          <w:divBdr>
            <w:top w:val="none" w:sz="0" w:space="0" w:color="auto"/>
            <w:left w:val="none" w:sz="0" w:space="0" w:color="auto"/>
            <w:bottom w:val="none" w:sz="0" w:space="0" w:color="auto"/>
            <w:right w:val="none" w:sz="0" w:space="0" w:color="auto"/>
          </w:divBdr>
        </w:div>
        <w:div w:id="1130979107">
          <w:marLeft w:val="0"/>
          <w:marRight w:val="0"/>
          <w:marTop w:val="0"/>
          <w:marBottom w:val="0"/>
          <w:divBdr>
            <w:top w:val="none" w:sz="0" w:space="0" w:color="auto"/>
            <w:left w:val="none" w:sz="0" w:space="0" w:color="auto"/>
            <w:bottom w:val="none" w:sz="0" w:space="0" w:color="auto"/>
            <w:right w:val="none" w:sz="0" w:space="0" w:color="auto"/>
          </w:divBdr>
        </w:div>
        <w:div w:id="1417630193">
          <w:marLeft w:val="0"/>
          <w:marRight w:val="0"/>
          <w:marTop w:val="0"/>
          <w:marBottom w:val="0"/>
          <w:divBdr>
            <w:top w:val="none" w:sz="0" w:space="0" w:color="auto"/>
            <w:left w:val="none" w:sz="0" w:space="0" w:color="auto"/>
            <w:bottom w:val="none" w:sz="0" w:space="0" w:color="auto"/>
            <w:right w:val="none" w:sz="0" w:space="0" w:color="auto"/>
          </w:divBdr>
        </w:div>
        <w:div w:id="548107694">
          <w:marLeft w:val="0"/>
          <w:marRight w:val="0"/>
          <w:marTop w:val="0"/>
          <w:marBottom w:val="0"/>
          <w:divBdr>
            <w:top w:val="none" w:sz="0" w:space="0" w:color="auto"/>
            <w:left w:val="none" w:sz="0" w:space="0" w:color="auto"/>
            <w:bottom w:val="none" w:sz="0" w:space="0" w:color="auto"/>
            <w:right w:val="none" w:sz="0" w:space="0" w:color="auto"/>
          </w:divBdr>
        </w:div>
        <w:div w:id="1019624019">
          <w:marLeft w:val="0"/>
          <w:marRight w:val="0"/>
          <w:marTop w:val="0"/>
          <w:marBottom w:val="0"/>
          <w:divBdr>
            <w:top w:val="none" w:sz="0" w:space="0" w:color="auto"/>
            <w:left w:val="none" w:sz="0" w:space="0" w:color="auto"/>
            <w:bottom w:val="none" w:sz="0" w:space="0" w:color="auto"/>
            <w:right w:val="none" w:sz="0" w:space="0" w:color="auto"/>
          </w:divBdr>
        </w:div>
        <w:div w:id="731391812">
          <w:marLeft w:val="0"/>
          <w:marRight w:val="0"/>
          <w:marTop w:val="0"/>
          <w:marBottom w:val="0"/>
          <w:divBdr>
            <w:top w:val="none" w:sz="0" w:space="0" w:color="auto"/>
            <w:left w:val="none" w:sz="0" w:space="0" w:color="auto"/>
            <w:bottom w:val="none" w:sz="0" w:space="0" w:color="auto"/>
            <w:right w:val="none" w:sz="0" w:space="0" w:color="auto"/>
          </w:divBdr>
        </w:div>
        <w:div w:id="2128502504">
          <w:marLeft w:val="0"/>
          <w:marRight w:val="0"/>
          <w:marTop w:val="0"/>
          <w:marBottom w:val="0"/>
          <w:divBdr>
            <w:top w:val="none" w:sz="0" w:space="0" w:color="auto"/>
            <w:left w:val="none" w:sz="0" w:space="0" w:color="auto"/>
            <w:bottom w:val="none" w:sz="0" w:space="0" w:color="auto"/>
            <w:right w:val="none" w:sz="0" w:space="0" w:color="auto"/>
          </w:divBdr>
        </w:div>
        <w:div w:id="2090035745">
          <w:marLeft w:val="0"/>
          <w:marRight w:val="0"/>
          <w:marTop w:val="0"/>
          <w:marBottom w:val="0"/>
          <w:divBdr>
            <w:top w:val="none" w:sz="0" w:space="0" w:color="auto"/>
            <w:left w:val="none" w:sz="0" w:space="0" w:color="auto"/>
            <w:bottom w:val="none" w:sz="0" w:space="0" w:color="auto"/>
            <w:right w:val="none" w:sz="0" w:space="0" w:color="auto"/>
          </w:divBdr>
        </w:div>
        <w:div w:id="161897268">
          <w:marLeft w:val="0"/>
          <w:marRight w:val="0"/>
          <w:marTop w:val="0"/>
          <w:marBottom w:val="0"/>
          <w:divBdr>
            <w:top w:val="none" w:sz="0" w:space="0" w:color="auto"/>
            <w:left w:val="none" w:sz="0" w:space="0" w:color="auto"/>
            <w:bottom w:val="none" w:sz="0" w:space="0" w:color="auto"/>
            <w:right w:val="none" w:sz="0" w:space="0" w:color="auto"/>
          </w:divBdr>
        </w:div>
        <w:div w:id="2141075417">
          <w:marLeft w:val="0"/>
          <w:marRight w:val="0"/>
          <w:marTop w:val="0"/>
          <w:marBottom w:val="0"/>
          <w:divBdr>
            <w:top w:val="none" w:sz="0" w:space="0" w:color="auto"/>
            <w:left w:val="none" w:sz="0" w:space="0" w:color="auto"/>
            <w:bottom w:val="none" w:sz="0" w:space="0" w:color="auto"/>
            <w:right w:val="none" w:sz="0" w:space="0" w:color="auto"/>
          </w:divBdr>
        </w:div>
        <w:div w:id="309748059">
          <w:marLeft w:val="0"/>
          <w:marRight w:val="0"/>
          <w:marTop w:val="0"/>
          <w:marBottom w:val="0"/>
          <w:divBdr>
            <w:top w:val="none" w:sz="0" w:space="0" w:color="auto"/>
            <w:left w:val="none" w:sz="0" w:space="0" w:color="auto"/>
            <w:bottom w:val="none" w:sz="0" w:space="0" w:color="auto"/>
            <w:right w:val="none" w:sz="0" w:space="0" w:color="auto"/>
          </w:divBdr>
        </w:div>
        <w:div w:id="403264297">
          <w:marLeft w:val="0"/>
          <w:marRight w:val="0"/>
          <w:marTop w:val="0"/>
          <w:marBottom w:val="0"/>
          <w:divBdr>
            <w:top w:val="none" w:sz="0" w:space="0" w:color="auto"/>
            <w:left w:val="none" w:sz="0" w:space="0" w:color="auto"/>
            <w:bottom w:val="none" w:sz="0" w:space="0" w:color="auto"/>
            <w:right w:val="none" w:sz="0" w:space="0" w:color="auto"/>
          </w:divBdr>
        </w:div>
        <w:div w:id="1804351099">
          <w:marLeft w:val="0"/>
          <w:marRight w:val="0"/>
          <w:marTop w:val="0"/>
          <w:marBottom w:val="0"/>
          <w:divBdr>
            <w:top w:val="none" w:sz="0" w:space="0" w:color="auto"/>
            <w:left w:val="none" w:sz="0" w:space="0" w:color="auto"/>
            <w:bottom w:val="none" w:sz="0" w:space="0" w:color="auto"/>
            <w:right w:val="none" w:sz="0" w:space="0" w:color="auto"/>
          </w:divBdr>
        </w:div>
        <w:div w:id="306474642">
          <w:marLeft w:val="0"/>
          <w:marRight w:val="0"/>
          <w:marTop w:val="0"/>
          <w:marBottom w:val="0"/>
          <w:divBdr>
            <w:top w:val="none" w:sz="0" w:space="0" w:color="auto"/>
            <w:left w:val="none" w:sz="0" w:space="0" w:color="auto"/>
            <w:bottom w:val="none" w:sz="0" w:space="0" w:color="auto"/>
            <w:right w:val="none" w:sz="0" w:space="0" w:color="auto"/>
          </w:divBdr>
        </w:div>
        <w:div w:id="1956906846">
          <w:marLeft w:val="0"/>
          <w:marRight w:val="0"/>
          <w:marTop w:val="0"/>
          <w:marBottom w:val="0"/>
          <w:divBdr>
            <w:top w:val="none" w:sz="0" w:space="0" w:color="auto"/>
            <w:left w:val="none" w:sz="0" w:space="0" w:color="auto"/>
            <w:bottom w:val="none" w:sz="0" w:space="0" w:color="auto"/>
            <w:right w:val="none" w:sz="0" w:space="0" w:color="auto"/>
          </w:divBdr>
        </w:div>
        <w:div w:id="633829771">
          <w:marLeft w:val="0"/>
          <w:marRight w:val="0"/>
          <w:marTop w:val="0"/>
          <w:marBottom w:val="0"/>
          <w:divBdr>
            <w:top w:val="none" w:sz="0" w:space="0" w:color="auto"/>
            <w:left w:val="none" w:sz="0" w:space="0" w:color="auto"/>
            <w:bottom w:val="none" w:sz="0" w:space="0" w:color="auto"/>
            <w:right w:val="none" w:sz="0" w:space="0" w:color="auto"/>
          </w:divBdr>
        </w:div>
        <w:div w:id="87821523">
          <w:marLeft w:val="0"/>
          <w:marRight w:val="0"/>
          <w:marTop w:val="0"/>
          <w:marBottom w:val="0"/>
          <w:divBdr>
            <w:top w:val="none" w:sz="0" w:space="0" w:color="auto"/>
            <w:left w:val="none" w:sz="0" w:space="0" w:color="auto"/>
            <w:bottom w:val="none" w:sz="0" w:space="0" w:color="auto"/>
            <w:right w:val="none" w:sz="0" w:space="0" w:color="auto"/>
          </w:divBdr>
        </w:div>
        <w:div w:id="306668514">
          <w:marLeft w:val="0"/>
          <w:marRight w:val="0"/>
          <w:marTop w:val="0"/>
          <w:marBottom w:val="0"/>
          <w:divBdr>
            <w:top w:val="none" w:sz="0" w:space="0" w:color="auto"/>
            <w:left w:val="none" w:sz="0" w:space="0" w:color="auto"/>
            <w:bottom w:val="none" w:sz="0" w:space="0" w:color="auto"/>
            <w:right w:val="none" w:sz="0" w:space="0" w:color="auto"/>
          </w:divBdr>
        </w:div>
        <w:div w:id="2022657260">
          <w:marLeft w:val="0"/>
          <w:marRight w:val="0"/>
          <w:marTop w:val="0"/>
          <w:marBottom w:val="0"/>
          <w:divBdr>
            <w:top w:val="none" w:sz="0" w:space="0" w:color="auto"/>
            <w:left w:val="none" w:sz="0" w:space="0" w:color="auto"/>
            <w:bottom w:val="none" w:sz="0" w:space="0" w:color="auto"/>
            <w:right w:val="none" w:sz="0" w:space="0" w:color="auto"/>
          </w:divBdr>
        </w:div>
        <w:div w:id="458063051">
          <w:marLeft w:val="0"/>
          <w:marRight w:val="0"/>
          <w:marTop w:val="0"/>
          <w:marBottom w:val="0"/>
          <w:divBdr>
            <w:top w:val="none" w:sz="0" w:space="0" w:color="auto"/>
            <w:left w:val="none" w:sz="0" w:space="0" w:color="auto"/>
            <w:bottom w:val="none" w:sz="0" w:space="0" w:color="auto"/>
            <w:right w:val="none" w:sz="0" w:space="0" w:color="auto"/>
          </w:divBdr>
        </w:div>
        <w:div w:id="803231051">
          <w:marLeft w:val="0"/>
          <w:marRight w:val="0"/>
          <w:marTop w:val="0"/>
          <w:marBottom w:val="0"/>
          <w:divBdr>
            <w:top w:val="none" w:sz="0" w:space="0" w:color="auto"/>
            <w:left w:val="none" w:sz="0" w:space="0" w:color="auto"/>
            <w:bottom w:val="none" w:sz="0" w:space="0" w:color="auto"/>
            <w:right w:val="none" w:sz="0" w:space="0" w:color="auto"/>
          </w:divBdr>
        </w:div>
        <w:div w:id="1328171401">
          <w:marLeft w:val="0"/>
          <w:marRight w:val="0"/>
          <w:marTop w:val="0"/>
          <w:marBottom w:val="0"/>
          <w:divBdr>
            <w:top w:val="none" w:sz="0" w:space="0" w:color="auto"/>
            <w:left w:val="none" w:sz="0" w:space="0" w:color="auto"/>
            <w:bottom w:val="none" w:sz="0" w:space="0" w:color="auto"/>
            <w:right w:val="none" w:sz="0" w:space="0" w:color="auto"/>
          </w:divBdr>
        </w:div>
        <w:div w:id="472674858">
          <w:marLeft w:val="0"/>
          <w:marRight w:val="0"/>
          <w:marTop w:val="0"/>
          <w:marBottom w:val="0"/>
          <w:divBdr>
            <w:top w:val="none" w:sz="0" w:space="0" w:color="auto"/>
            <w:left w:val="none" w:sz="0" w:space="0" w:color="auto"/>
            <w:bottom w:val="none" w:sz="0" w:space="0" w:color="auto"/>
            <w:right w:val="none" w:sz="0" w:space="0" w:color="auto"/>
          </w:divBdr>
        </w:div>
        <w:div w:id="1859078091">
          <w:marLeft w:val="0"/>
          <w:marRight w:val="0"/>
          <w:marTop w:val="0"/>
          <w:marBottom w:val="0"/>
          <w:divBdr>
            <w:top w:val="none" w:sz="0" w:space="0" w:color="auto"/>
            <w:left w:val="none" w:sz="0" w:space="0" w:color="auto"/>
            <w:bottom w:val="none" w:sz="0" w:space="0" w:color="auto"/>
            <w:right w:val="none" w:sz="0" w:space="0" w:color="auto"/>
          </w:divBdr>
        </w:div>
        <w:div w:id="1171144404">
          <w:marLeft w:val="0"/>
          <w:marRight w:val="0"/>
          <w:marTop w:val="0"/>
          <w:marBottom w:val="0"/>
          <w:divBdr>
            <w:top w:val="none" w:sz="0" w:space="0" w:color="auto"/>
            <w:left w:val="none" w:sz="0" w:space="0" w:color="auto"/>
            <w:bottom w:val="none" w:sz="0" w:space="0" w:color="auto"/>
            <w:right w:val="none" w:sz="0" w:space="0" w:color="auto"/>
          </w:divBdr>
        </w:div>
        <w:div w:id="1443108106">
          <w:marLeft w:val="0"/>
          <w:marRight w:val="0"/>
          <w:marTop w:val="0"/>
          <w:marBottom w:val="0"/>
          <w:divBdr>
            <w:top w:val="none" w:sz="0" w:space="0" w:color="auto"/>
            <w:left w:val="none" w:sz="0" w:space="0" w:color="auto"/>
            <w:bottom w:val="none" w:sz="0" w:space="0" w:color="auto"/>
            <w:right w:val="none" w:sz="0" w:space="0" w:color="auto"/>
          </w:divBdr>
        </w:div>
        <w:div w:id="630523114">
          <w:marLeft w:val="0"/>
          <w:marRight w:val="0"/>
          <w:marTop w:val="0"/>
          <w:marBottom w:val="0"/>
          <w:divBdr>
            <w:top w:val="none" w:sz="0" w:space="0" w:color="auto"/>
            <w:left w:val="none" w:sz="0" w:space="0" w:color="auto"/>
            <w:bottom w:val="none" w:sz="0" w:space="0" w:color="auto"/>
            <w:right w:val="none" w:sz="0" w:space="0" w:color="auto"/>
          </w:divBdr>
        </w:div>
        <w:div w:id="307247357">
          <w:marLeft w:val="0"/>
          <w:marRight w:val="0"/>
          <w:marTop w:val="0"/>
          <w:marBottom w:val="0"/>
          <w:divBdr>
            <w:top w:val="none" w:sz="0" w:space="0" w:color="auto"/>
            <w:left w:val="none" w:sz="0" w:space="0" w:color="auto"/>
            <w:bottom w:val="none" w:sz="0" w:space="0" w:color="auto"/>
            <w:right w:val="none" w:sz="0" w:space="0" w:color="auto"/>
          </w:divBdr>
        </w:div>
        <w:div w:id="1631131447">
          <w:marLeft w:val="0"/>
          <w:marRight w:val="0"/>
          <w:marTop w:val="0"/>
          <w:marBottom w:val="0"/>
          <w:divBdr>
            <w:top w:val="none" w:sz="0" w:space="0" w:color="auto"/>
            <w:left w:val="none" w:sz="0" w:space="0" w:color="auto"/>
            <w:bottom w:val="none" w:sz="0" w:space="0" w:color="auto"/>
            <w:right w:val="none" w:sz="0" w:space="0" w:color="auto"/>
          </w:divBdr>
        </w:div>
        <w:div w:id="674651230">
          <w:marLeft w:val="0"/>
          <w:marRight w:val="0"/>
          <w:marTop w:val="0"/>
          <w:marBottom w:val="0"/>
          <w:divBdr>
            <w:top w:val="none" w:sz="0" w:space="0" w:color="auto"/>
            <w:left w:val="none" w:sz="0" w:space="0" w:color="auto"/>
            <w:bottom w:val="none" w:sz="0" w:space="0" w:color="auto"/>
            <w:right w:val="none" w:sz="0" w:space="0" w:color="auto"/>
          </w:divBdr>
        </w:div>
        <w:div w:id="624045898">
          <w:marLeft w:val="0"/>
          <w:marRight w:val="0"/>
          <w:marTop w:val="0"/>
          <w:marBottom w:val="0"/>
          <w:divBdr>
            <w:top w:val="none" w:sz="0" w:space="0" w:color="auto"/>
            <w:left w:val="none" w:sz="0" w:space="0" w:color="auto"/>
            <w:bottom w:val="none" w:sz="0" w:space="0" w:color="auto"/>
            <w:right w:val="none" w:sz="0" w:space="0" w:color="auto"/>
          </w:divBdr>
        </w:div>
        <w:div w:id="1048649811">
          <w:marLeft w:val="0"/>
          <w:marRight w:val="0"/>
          <w:marTop w:val="0"/>
          <w:marBottom w:val="0"/>
          <w:divBdr>
            <w:top w:val="none" w:sz="0" w:space="0" w:color="auto"/>
            <w:left w:val="none" w:sz="0" w:space="0" w:color="auto"/>
            <w:bottom w:val="none" w:sz="0" w:space="0" w:color="auto"/>
            <w:right w:val="none" w:sz="0" w:space="0" w:color="auto"/>
          </w:divBdr>
        </w:div>
        <w:div w:id="366416776">
          <w:marLeft w:val="0"/>
          <w:marRight w:val="0"/>
          <w:marTop w:val="0"/>
          <w:marBottom w:val="0"/>
          <w:divBdr>
            <w:top w:val="none" w:sz="0" w:space="0" w:color="auto"/>
            <w:left w:val="none" w:sz="0" w:space="0" w:color="auto"/>
            <w:bottom w:val="none" w:sz="0" w:space="0" w:color="auto"/>
            <w:right w:val="none" w:sz="0" w:space="0" w:color="auto"/>
          </w:divBdr>
        </w:div>
        <w:div w:id="1134252497">
          <w:marLeft w:val="0"/>
          <w:marRight w:val="0"/>
          <w:marTop w:val="0"/>
          <w:marBottom w:val="0"/>
          <w:divBdr>
            <w:top w:val="none" w:sz="0" w:space="0" w:color="auto"/>
            <w:left w:val="none" w:sz="0" w:space="0" w:color="auto"/>
            <w:bottom w:val="none" w:sz="0" w:space="0" w:color="auto"/>
            <w:right w:val="none" w:sz="0" w:space="0" w:color="auto"/>
          </w:divBdr>
        </w:div>
        <w:div w:id="1473133537">
          <w:marLeft w:val="0"/>
          <w:marRight w:val="0"/>
          <w:marTop w:val="0"/>
          <w:marBottom w:val="0"/>
          <w:divBdr>
            <w:top w:val="none" w:sz="0" w:space="0" w:color="auto"/>
            <w:left w:val="none" w:sz="0" w:space="0" w:color="auto"/>
            <w:bottom w:val="none" w:sz="0" w:space="0" w:color="auto"/>
            <w:right w:val="none" w:sz="0" w:space="0" w:color="auto"/>
          </w:divBdr>
        </w:div>
        <w:div w:id="789669904">
          <w:marLeft w:val="0"/>
          <w:marRight w:val="0"/>
          <w:marTop w:val="0"/>
          <w:marBottom w:val="0"/>
          <w:divBdr>
            <w:top w:val="none" w:sz="0" w:space="0" w:color="auto"/>
            <w:left w:val="none" w:sz="0" w:space="0" w:color="auto"/>
            <w:bottom w:val="none" w:sz="0" w:space="0" w:color="auto"/>
            <w:right w:val="none" w:sz="0" w:space="0" w:color="auto"/>
          </w:divBdr>
        </w:div>
      </w:divsChild>
    </w:div>
    <w:div w:id="1388451302">
      <w:bodyDiv w:val="1"/>
      <w:marLeft w:val="0"/>
      <w:marRight w:val="0"/>
      <w:marTop w:val="0"/>
      <w:marBottom w:val="0"/>
      <w:divBdr>
        <w:top w:val="none" w:sz="0" w:space="0" w:color="auto"/>
        <w:left w:val="none" w:sz="0" w:space="0" w:color="auto"/>
        <w:bottom w:val="none" w:sz="0" w:space="0" w:color="auto"/>
        <w:right w:val="none" w:sz="0" w:space="0" w:color="auto"/>
      </w:divBdr>
      <w:divsChild>
        <w:div w:id="854422729">
          <w:marLeft w:val="0"/>
          <w:marRight w:val="0"/>
          <w:marTop w:val="0"/>
          <w:marBottom w:val="0"/>
          <w:divBdr>
            <w:top w:val="none" w:sz="0" w:space="0" w:color="auto"/>
            <w:left w:val="none" w:sz="0" w:space="0" w:color="auto"/>
            <w:bottom w:val="none" w:sz="0" w:space="0" w:color="auto"/>
            <w:right w:val="none" w:sz="0" w:space="0" w:color="auto"/>
          </w:divBdr>
        </w:div>
        <w:div w:id="1933665274">
          <w:marLeft w:val="0"/>
          <w:marRight w:val="0"/>
          <w:marTop w:val="0"/>
          <w:marBottom w:val="0"/>
          <w:divBdr>
            <w:top w:val="none" w:sz="0" w:space="0" w:color="auto"/>
            <w:left w:val="none" w:sz="0" w:space="0" w:color="auto"/>
            <w:bottom w:val="none" w:sz="0" w:space="0" w:color="auto"/>
            <w:right w:val="none" w:sz="0" w:space="0" w:color="auto"/>
          </w:divBdr>
        </w:div>
        <w:div w:id="368801941">
          <w:marLeft w:val="0"/>
          <w:marRight w:val="0"/>
          <w:marTop w:val="0"/>
          <w:marBottom w:val="0"/>
          <w:divBdr>
            <w:top w:val="none" w:sz="0" w:space="0" w:color="auto"/>
            <w:left w:val="none" w:sz="0" w:space="0" w:color="auto"/>
            <w:bottom w:val="none" w:sz="0" w:space="0" w:color="auto"/>
            <w:right w:val="none" w:sz="0" w:space="0" w:color="auto"/>
          </w:divBdr>
        </w:div>
        <w:div w:id="289239768">
          <w:marLeft w:val="0"/>
          <w:marRight w:val="0"/>
          <w:marTop w:val="0"/>
          <w:marBottom w:val="0"/>
          <w:divBdr>
            <w:top w:val="none" w:sz="0" w:space="0" w:color="auto"/>
            <w:left w:val="none" w:sz="0" w:space="0" w:color="auto"/>
            <w:bottom w:val="none" w:sz="0" w:space="0" w:color="auto"/>
            <w:right w:val="none" w:sz="0" w:space="0" w:color="auto"/>
          </w:divBdr>
        </w:div>
        <w:div w:id="1751196199">
          <w:marLeft w:val="0"/>
          <w:marRight w:val="0"/>
          <w:marTop w:val="0"/>
          <w:marBottom w:val="0"/>
          <w:divBdr>
            <w:top w:val="none" w:sz="0" w:space="0" w:color="auto"/>
            <w:left w:val="none" w:sz="0" w:space="0" w:color="auto"/>
            <w:bottom w:val="none" w:sz="0" w:space="0" w:color="auto"/>
            <w:right w:val="none" w:sz="0" w:space="0" w:color="auto"/>
          </w:divBdr>
        </w:div>
        <w:div w:id="926310806">
          <w:marLeft w:val="0"/>
          <w:marRight w:val="0"/>
          <w:marTop w:val="0"/>
          <w:marBottom w:val="0"/>
          <w:divBdr>
            <w:top w:val="none" w:sz="0" w:space="0" w:color="auto"/>
            <w:left w:val="none" w:sz="0" w:space="0" w:color="auto"/>
            <w:bottom w:val="none" w:sz="0" w:space="0" w:color="auto"/>
            <w:right w:val="none" w:sz="0" w:space="0" w:color="auto"/>
          </w:divBdr>
        </w:div>
        <w:div w:id="1809280127">
          <w:marLeft w:val="0"/>
          <w:marRight w:val="0"/>
          <w:marTop w:val="0"/>
          <w:marBottom w:val="0"/>
          <w:divBdr>
            <w:top w:val="none" w:sz="0" w:space="0" w:color="auto"/>
            <w:left w:val="none" w:sz="0" w:space="0" w:color="auto"/>
            <w:bottom w:val="none" w:sz="0" w:space="0" w:color="auto"/>
            <w:right w:val="none" w:sz="0" w:space="0" w:color="auto"/>
          </w:divBdr>
        </w:div>
        <w:div w:id="1801221712">
          <w:marLeft w:val="0"/>
          <w:marRight w:val="0"/>
          <w:marTop w:val="0"/>
          <w:marBottom w:val="0"/>
          <w:divBdr>
            <w:top w:val="none" w:sz="0" w:space="0" w:color="auto"/>
            <w:left w:val="none" w:sz="0" w:space="0" w:color="auto"/>
            <w:bottom w:val="none" w:sz="0" w:space="0" w:color="auto"/>
            <w:right w:val="none" w:sz="0" w:space="0" w:color="auto"/>
          </w:divBdr>
        </w:div>
        <w:div w:id="235942392">
          <w:marLeft w:val="0"/>
          <w:marRight w:val="0"/>
          <w:marTop w:val="0"/>
          <w:marBottom w:val="0"/>
          <w:divBdr>
            <w:top w:val="none" w:sz="0" w:space="0" w:color="auto"/>
            <w:left w:val="none" w:sz="0" w:space="0" w:color="auto"/>
            <w:bottom w:val="none" w:sz="0" w:space="0" w:color="auto"/>
            <w:right w:val="none" w:sz="0" w:space="0" w:color="auto"/>
          </w:divBdr>
        </w:div>
        <w:div w:id="186255621">
          <w:marLeft w:val="0"/>
          <w:marRight w:val="0"/>
          <w:marTop w:val="0"/>
          <w:marBottom w:val="0"/>
          <w:divBdr>
            <w:top w:val="none" w:sz="0" w:space="0" w:color="auto"/>
            <w:left w:val="none" w:sz="0" w:space="0" w:color="auto"/>
            <w:bottom w:val="none" w:sz="0" w:space="0" w:color="auto"/>
            <w:right w:val="none" w:sz="0" w:space="0" w:color="auto"/>
          </w:divBdr>
        </w:div>
        <w:div w:id="392391031">
          <w:marLeft w:val="0"/>
          <w:marRight w:val="0"/>
          <w:marTop w:val="0"/>
          <w:marBottom w:val="0"/>
          <w:divBdr>
            <w:top w:val="none" w:sz="0" w:space="0" w:color="auto"/>
            <w:left w:val="none" w:sz="0" w:space="0" w:color="auto"/>
            <w:bottom w:val="none" w:sz="0" w:space="0" w:color="auto"/>
            <w:right w:val="none" w:sz="0" w:space="0" w:color="auto"/>
          </w:divBdr>
        </w:div>
        <w:div w:id="871066344">
          <w:marLeft w:val="0"/>
          <w:marRight w:val="0"/>
          <w:marTop w:val="0"/>
          <w:marBottom w:val="0"/>
          <w:divBdr>
            <w:top w:val="none" w:sz="0" w:space="0" w:color="auto"/>
            <w:left w:val="none" w:sz="0" w:space="0" w:color="auto"/>
            <w:bottom w:val="none" w:sz="0" w:space="0" w:color="auto"/>
            <w:right w:val="none" w:sz="0" w:space="0" w:color="auto"/>
          </w:divBdr>
        </w:div>
        <w:div w:id="1613589903">
          <w:marLeft w:val="0"/>
          <w:marRight w:val="0"/>
          <w:marTop w:val="0"/>
          <w:marBottom w:val="0"/>
          <w:divBdr>
            <w:top w:val="none" w:sz="0" w:space="0" w:color="auto"/>
            <w:left w:val="none" w:sz="0" w:space="0" w:color="auto"/>
            <w:bottom w:val="none" w:sz="0" w:space="0" w:color="auto"/>
            <w:right w:val="none" w:sz="0" w:space="0" w:color="auto"/>
          </w:divBdr>
        </w:div>
        <w:div w:id="593435505">
          <w:marLeft w:val="0"/>
          <w:marRight w:val="0"/>
          <w:marTop w:val="0"/>
          <w:marBottom w:val="0"/>
          <w:divBdr>
            <w:top w:val="none" w:sz="0" w:space="0" w:color="auto"/>
            <w:left w:val="none" w:sz="0" w:space="0" w:color="auto"/>
            <w:bottom w:val="none" w:sz="0" w:space="0" w:color="auto"/>
            <w:right w:val="none" w:sz="0" w:space="0" w:color="auto"/>
          </w:divBdr>
        </w:div>
      </w:divsChild>
    </w:div>
    <w:div w:id="1400904237">
      <w:bodyDiv w:val="1"/>
      <w:marLeft w:val="0"/>
      <w:marRight w:val="0"/>
      <w:marTop w:val="0"/>
      <w:marBottom w:val="0"/>
      <w:divBdr>
        <w:top w:val="none" w:sz="0" w:space="0" w:color="auto"/>
        <w:left w:val="none" w:sz="0" w:space="0" w:color="auto"/>
        <w:bottom w:val="none" w:sz="0" w:space="0" w:color="auto"/>
        <w:right w:val="none" w:sz="0" w:space="0" w:color="auto"/>
      </w:divBdr>
    </w:div>
    <w:div w:id="1778406830">
      <w:bodyDiv w:val="1"/>
      <w:marLeft w:val="0"/>
      <w:marRight w:val="0"/>
      <w:marTop w:val="0"/>
      <w:marBottom w:val="0"/>
      <w:divBdr>
        <w:top w:val="none" w:sz="0" w:space="0" w:color="auto"/>
        <w:left w:val="none" w:sz="0" w:space="0" w:color="auto"/>
        <w:bottom w:val="none" w:sz="0" w:space="0" w:color="auto"/>
        <w:right w:val="none" w:sz="0" w:space="0" w:color="auto"/>
      </w:divBdr>
    </w:div>
    <w:div w:id="1821340928">
      <w:bodyDiv w:val="1"/>
      <w:marLeft w:val="0"/>
      <w:marRight w:val="0"/>
      <w:marTop w:val="0"/>
      <w:marBottom w:val="0"/>
      <w:divBdr>
        <w:top w:val="none" w:sz="0" w:space="0" w:color="auto"/>
        <w:left w:val="none" w:sz="0" w:space="0" w:color="auto"/>
        <w:bottom w:val="none" w:sz="0" w:space="0" w:color="auto"/>
        <w:right w:val="none" w:sz="0" w:space="0" w:color="auto"/>
      </w:divBdr>
      <w:divsChild>
        <w:div w:id="1138302113">
          <w:marLeft w:val="0"/>
          <w:marRight w:val="0"/>
          <w:marTop w:val="0"/>
          <w:marBottom w:val="0"/>
          <w:divBdr>
            <w:top w:val="none" w:sz="0" w:space="0" w:color="auto"/>
            <w:left w:val="none" w:sz="0" w:space="0" w:color="auto"/>
            <w:bottom w:val="none" w:sz="0" w:space="0" w:color="auto"/>
            <w:right w:val="none" w:sz="0" w:space="0" w:color="auto"/>
          </w:divBdr>
        </w:div>
        <w:div w:id="1266957589">
          <w:marLeft w:val="0"/>
          <w:marRight w:val="0"/>
          <w:marTop w:val="0"/>
          <w:marBottom w:val="0"/>
          <w:divBdr>
            <w:top w:val="none" w:sz="0" w:space="0" w:color="auto"/>
            <w:left w:val="none" w:sz="0" w:space="0" w:color="auto"/>
            <w:bottom w:val="none" w:sz="0" w:space="0" w:color="auto"/>
            <w:right w:val="none" w:sz="0" w:space="0" w:color="auto"/>
          </w:divBdr>
        </w:div>
        <w:div w:id="1731147650">
          <w:marLeft w:val="0"/>
          <w:marRight w:val="0"/>
          <w:marTop w:val="0"/>
          <w:marBottom w:val="0"/>
          <w:divBdr>
            <w:top w:val="none" w:sz="0" w:space="0" w:color="auto"/>
            <w:left w:val="none" w:sz="0" w:space="0" w:color="auto"/>
            <w:bottom w:val="none" w:sz="0" w:space="0" w:color="auto"/>
            <w:right w:val="none" w:sz="0" w:space="0" w:color="auto"/>
          </w:divBdr>
        </w:div>
        <w:div w:id="159203384">
          <w:marLeft w:val="0"/>
          <w:marRight w:val="0"/>
          <w:marTop w:val="0"/>
          <w:marBottom w:val="0"/>
          <w:divBdr>
            <w:top w:val="none" w:sz="0" w:space="0" w:color="auto"/>
            <w:left w:val="none" w:sz="0" w:space="0" w:color="auto"/>
            <w:bottom w:val="none" w:sz="0" w:space="0" w:color="auto"/>
            <w:right w:val="none" w:sz="0" w:space="0" w:color="auto"/>
          </w:divBdr>
        </w:div>
        <w:div w:id="1284768433">
          <w:marLeft w:val="0"/>
          <w:marRight w:val="0"/>
          <w:marTop w:val="0"/>
          <w:marBottom w:val="0"/>
          <w:divBdr>
            <w:top w:val="none" w:sz="0" w:space="0" w:color="auto"/>
            <w:left w:val="none" w:sz="0" w:space="0" w:color="auto"/>
            <w:bottom w:val="none" w:sz="0" w:space="0" w:color="auto"/>
            <w:right w:val="none" w:sz="0" w:space="0" w:color="auto"/>
          </w:divBdr>
        </w:div>
        <w:div w:id="1233081214">
          <w:marLeft w:val="0"/>
          <w:marRight w:val="0"/>
          <w:marTop w:val="0"/>
          <w:marBottom w:val="0"/>
          <w:divBdr>
            <w:top w:val="none" w:sz="0" w:space="0" w:color="auto"/>
            <w:left w:val="none" w:sz="0" w:space="0" w:color="auto"/>
            <w:bottom w:val="none" w:sz="0" w:space="0" w:color="auto"/>
            <w:right w:val="none" w:sz="0" w:space="0" w:color="auto"/>
          </w:divBdr>
        </w:div>
        <w:div w:id="883634148">
          <w:marLeft w:val="0"/>
          <w:marRight w:val="0"/>
          <w:marTop w:val="0"/>
          <w:marBottom w:val="0"/>
          <w:divBdr>
            <w:top w:val="none" w:sz="0" w:space="0" w:color="auto"/>
            <w:left w:val="none" w:sz="0" w:space="0" w:color="auto"/>
            <w:bottom w:val="none" w:sz="0" w:space="0" w:color="auto"/>
            <w:right w:val="none" w:sz="0" w:space="0" w:color="auto"/>
          </w:divBdr>
        </w:div>
        <w:div w:id="1487163736">
          <w:marLeft w:val="0"/>
          <w:marRight w:val="0"/>
          <w:marTop w:val="0"/>
          <w:marBottom w:val="0"/>
          <w:divBdr>
            <w:top w:val="none" w:sz="0" w:space="0" w:color="auto"/>
            <w:left w:val="none" w:sz="0" w:space="0" w:color="auto"/>
            <w:bottom w:val="none" w:sz="0" w:space="0" w:color="auto"/>
            <w:right w:val="none" w:sz="0" w:space="0" w:color="auto"/>
          </w:divBdr>
        </w:div>
        <w:div w:id="1166240332">
          <w:marLeft w:val="0"/>
          <w:marRight w:val="0"/>
          <w:marTop w:val="0"/>
          <w:marBottom w:val="0"/>
          <w:divBdr>
            <w:top w:val="none" w:sz="0" w:space="0" w:color="auto"/>
            <w:left w:val="none" w:sz="0" w:space="0" w:color="auto"/>
            <w:bottom w:val="none" w:sz="0" w:space="0" w:color="auto"/>
            <w:right w:val="none" w:sz="0" w:space="0" w:color="auto"/>
          </w:divBdr>
        </w:div>
        <w:div w:id="2068913042">
          <w:marLeft w:val="0"/>
          <w:marRight w:val="0"/>
          <w:marTop w:val="0"/>
          <w:marBottom w:val="0"/>
          <w:divBdr>
            <w:top w:val="none" w:sz="0" w:space="0" w:color="auto"/>
            <w:left w:val="none" w:sz="0" w:space="0" w:color="auto"/>
            <w:bottom w:val="none" w:sz="0" w:space="0" w:color="auto"/>
            <w:right w:val="none" w:sz="0" w:space="0" w:color="auto"/>
          </w:divBdr>
        </w:div>
        <w:div w:id="986738600">
          <w:marLeft w:val="0"/>
          <w:marRight w:val="0"/>
          <w:marTop w:val="0"/>
          <w:marBottom w:val="0"/>
          <w:divBdr>
            <w:top w:val="none" w:sz="0" w:space="0" w:color="auto"/>
            <w:left w:val="none" w:sz="0" w:space="0" w:color="auto"/>
            <w:bottom w:val="none" w:sz="0" w:space="0" w:color="auto"/>
            <w:right w:val="none" w:sz="0" w:space="0" w:color="auto"/>
          </w:divBdr>
        </w:div>
        <w:div w:id="646514413">
          <w:marLeft w:val="0"/>
          <w:marRight w:val="0"/>
          <w:marTop w:val="0"/>
          <w:marBottom w:val="0"/>
          <w:divBdr>
            <w:top w:val="none" w:sz="0" w:space="0" w:color="auto"/>
            <w:left w:val="none" w:sz="0" w:space="0" w:color="auto"/>
            <w:bottom w:val="none" w:sz="0" w:space="0" w:color="auto"/>
            <w:right w:val="none" w:sz="0" w:space="0" w:color="auto"/>
          </w:divBdr>
        </w:div>
        <w:div w:id="811874124">
          <w:marLeft w:val="0"/>
          <w:marRight w:val="0"/>
          <w:marTop w:val="0"/>
          <w:marBottom w:val="0"/>
          <w:divBdr>
            <w:top w:val="none" w:sz="0" w:space="0" w:color="auto"/>
            <w:left w:val="none" w:sz="0" w:space="0" w:color="auto"/>
            <w:bottom w:val="none" w:sz="0" w:space="0" w:color="auto"/>
            <w:right w:val="none" w:sz="0" w:space="0" w:color="auto"/>
          </w:divBdr>
        </w:div>
        <w:div w:id="1789810357">
          <w:marLeft w:val="0"/>
          <w:marRight w:val="0"/>
          <w:marTop w:val="0"/>
          <w:marBottom w:val="0"/>
          <w:divBdr>
            <w:top w:val="none" w:sz="0" w:space="0" w:color="auto"/>
            <w:left w:val="none" w:sz="0" w:space="0" w:color="auto"/>
            <w:bottom w:val="none" w:sz="0" w:space="0" w:color="auto"/>
            <w:right w:val="none" w:sz="0" w:space="0" w:color="auto"/>
          </w:divBdr>
        </w:div>
        <w:div w:id="8141443">
          <w:marLeft w:val="0"/>
          <w:marRight w:val="0"/>
          <w:marTop w:val="0"/>
          <w:marBottom w:val="0"/>
          <w:divBdr>
            <w:top w:val="none" w:sz="0" w:space="0" w:color="auto"/>
            <w:left w:val="none" w:sz="0" w:space="0" w:color="auto"/>
            <w:bottom w:val="none" w:sz="0" w:space="0" w:color="auto"/>
            <w:right w:val="none" w:sz="0" w:space="0" w:color="auto"/>
          </w:divBdr>
        </w:div>
        <w:div w:id="1134366800">
          <w:marLeft w:val="0"/>
          <w:marRight w:val="0"/>
          <w:marTop w:val="0"/>
          <w:marBottom w:val="0"/>
          <w:divBdr>
            <w:top w:val="none" w:sz="0" w:space="0" w:color="auto"/>
            <w:left w:val="none" w:sz="0" w:space="0" w:color="auto"/>
            <w:bottom w:val="none" w:sz="0" w:space="0" w:color="auto"/>
            <w:right w:val="none" w:sz="0" w:space="0" w:color="auto"/>
          </w:divBdr>
        </w:div>
        <w:div w:id="1568103853">
          <w:marLeft w:val="0"/>
          <w:marRight w:val="0"/>
          <w:marTop w:val="0"/>
          <w:marBottom w:val="0"/>
          <w:divBdr>
            <w:top w:val="none" w:sz="0" w:space="0" w:color="auto"/>
            <w:left w:val="none" w:sz="0" w:space="0" w:color="auto"/>
            <w:bottom w:val="none" w:sz="0" w:space="0" w:color="auto"/>
            <w:right w:val="none" w:sz="0" w:space="0" w:color="auto"/>
          </w:divBdr>
        </w:div>
        <w:div w:id="1221212300">
          <w:marLeft w:val="0"/>
          <w:marRight w:val="0"/>
          <w:marTop w:val="0"/>
          <w:marBottom w:val="0"/>
          <w:divBdr>
            <w:top w:val="none" w:sz="0" w:space="0" w:color="auto"/>
            <w:left w:val="none" w:sz="0" w:space="0" w:color="auto"/>
            <w:bottom w:val="none" w:sz="0" w:space="0" w:color="auto"/>
            <w:right w:val="none" w:sz="0" w:space="0" w:color="auto"/>
          </w:divBdr>
        </w:div>
        <w:div w:id="1917591684">
          <w:marLeft w:val="0"/>
          <w:marRight w:val="0"/>
          <w:marTop w:val="0"/>
          <w:marBottom w:val="0"/>
          <w:divBdr>
            <w:top w:val="none" w:sz="0" w:space="0" w:color="auto"/>
            <w:left w:val="none" w:sz="0" w:space="0" w:color="auto"/>
            <w:bottom w:val="none" w:sz="0" w:space="0" w:color="auto"/>
            <w:right w:val="none" w:sz="0" w:space="0" w:color="auto"/>
          </w:divBdr>
        </w:div>
        <w:div w:id="87193824">
          <w:marLeft w:val="0"/>
          <w:marRight w:val="0"/>
          <w:marTop w:val="0"/>
          <w:marBottom w:val="0"/>
          <w:divBdr>
            <w:top w:val="none" w:sz="0" w:space="0" w:color="auto"/>
            <w:left w:val="none" w:sz="0" w:space="0" w:color="auto"/>
            <w:bottom w:val="none" w:sz="0" w:space="0" w:color="auto"/>
            <w:right w:val="none" w:sz="0" w:space="0" w:color="auto"/>
          </w:divBdr>
        </w:div>
        <w:div w:id="1579054714">
          <w:marLeft w:val="0"/>
          <w:marRight w:val="0"/>
          <w:marTop w:val="0"/>
          <w:marBottom w:val="0"/>
          <w:divBdr>
            <w:top w:val="none" w:sz="0" w:space="0" w:color="auto"/>
            <w:left w:val="none" w:sz="0" w:space="0" w:color="auto"/>
            <w:bottom w:val="none" w:sz="0" w:space="0" w:color="auto"/>
            <w:right w:val="none" w:sz="0" w:space="0" w:color="auto"/>
          </w:divBdr>
        </w:div>
        <w:div w:id="1121681069">
          <w:marLeft w:val="0"/>
          <w:marRight w:val="0"/>
          <w:marTop w:val="0"/>
          <w:marBottom w:val="0"/>
          <w:divBdr>
            <w:top w:val="none" w:sz="0" w:space="0" w:color="auto"/>
            <w:left w:val="none" w:sz="0" w:space="0" w:color="auto"/>
            <w:bottom w:val="none" w:sz="0" w:space="0" w:color="auto"/>
            <w:right w:val="none" w:sz="0" w:space="0" w:color="auto"/>
          </w:divBdr>
        </w:div>
        <w:div w:id="1645961557">
          <w:marLeft w:val="0"/>
          <w:marRight w:val="0"/>
          <w:marTop w:val="0"/>
          <w:marBottom w:val="0"/>
          <w:divBdr>
            <w:top w:val="none" w:sz="0" w:space="0" w:color="auto"/>
            <w:left w:val="none" w:sz="0" w:space="0" w:color="auto"/>
            <w:bottom w:val="none" w:sz="0" w:space="0" w:color="auto"/>
            <w:right w:val="none" w:sz="0" w:space="0" w:color="auto"/>
          </w:divBdr>
        </w:div>
        <w:div w:id="482235813">
          <w:marLeft w:val="0"/>
          <w:marRight w:val="0"/>
          <w:marTop w:val="0"/>
          <w:marBottom w:val="0"/>
          <w:divBdr>
            <w:top w:val="none" w:sz="0" w:space="0" w:color="auto"/>
            <w:left w:val="none" w:sz="0" w:space="0" w:color="auto"/>
            <w:bottom w:val="none" w:sz="0" w:space="0" w:color="auto"/>
            <w:right w:val="none" w:sz="0" w:space="0" w:color="auto"/>
          </w:divBdr>
        </w:div>
        <w:div w:id="762149784">
          <w:marLeft w:val="0"/>
          <w:marRight w:val="0"/>
          <w:marTop w:val="0"/>
          <w:marBottom w:val="0"/>
          <w:divBdr>
            <w:top w:val="none" w:sz="0" w:space="0" w:color="auto"/>
            <w:left w:val="none" w:sz="0" w:space="0" w:color="auto"/>
            <w:bottom w:val="none" w:sz="0" w:space="0" w:color="auto"/>
            <w:right w:val="none" w:sz="0" w:space="0" w:color="auto"/>
          </w:divBdr>
        </w:div>
        <w:div w:id="514031351">
          <w:marLeft w:val="0"/>
          <w:marRight w:val="0"/>
          <w:marTop w:val="0"/>
          <w:marBottom w:val="0"/>
          <w:divBdr>
            <w:top w:val="none" w:sz="0" w:space="0" w:color="auto"/>
            <w:left w:val="none" w:sz="0" w:space="0" w:color="auto"/>
            <w:bottom w:val="none" w:sz="0" w:space="0" w:color="auto"/>
            <w:right w:val="none" w:sz="0" w:space="0" w:color="auto"/>
          </w:divBdr>
        </w:div>
        <w:div w:id="1775203700">
          <w:marLeft w:val="0"/>
          <w:marRight w:val="0"/>
          <w:marTop w:val="0"/>
          <w:marBottom w:val="0"/>
          <w:divBdr>
            <w:top w:val="none" w:sz="0" w:space="0" w:color="auto"/>
            <w:left w:val="none" w:sz="0" w:space="0" w:color="auto"/>
            <w:bottom w:val="none" w:sz="0" w:space="0" w:color="auto"/>
            <w:right w:val="none" w:sz="0" w:space="0" w:color="auto"/>
          </w:divBdr>
        </w:div>
        <w:div w:id="107239191">
          <w:marLeft w:val="0"/>
          <w:marRight w:val="0"/>
          <w:marTop w:val="0"/>
          <w:marBottom w:val="0"/>
          <w:divBdr>
            <w:top w:val="none" w:sz="0" w:space="0" w:color="auto"/>
            <w:left w:val="none" w:sz="0" w:space="0" w:color="auto"/>
            <w:bottom w:val="none" w:sz="0" w:space="0" w:color="auto"/>
            <w:right w:val="none" w:sz="0" w:space="0" w:color="auto"/>
          </w:divBdr>
        </w:div>
        <w:div w:id="1049459209">
          <w:marLeft w:val="0"/>
          <w:marRight w:val="0"/>
          <w:marTop w:val="0"/>
          <w:marBottom w:val="0"/>
          <w:divBdr>
            <w:top w:val="none" w:sz="0" w:space="0" w:color="auto"/>
            <w:left w:val="none" w:sz="0" w:space="0" w:color="auto"/>
            <w:bottom w:val="none" w:sz="0" w:space="0" w:color="auto"/>
            <w:right w:val="none" w:sz="0" w:space="0" w:color="auto"/>
          </w:divBdr>
        </w:div>
        <w:div w:id="1541166143">
          <w:marLeft w:val="0"/>
          <w:marRight w:val="0"/>
          <w:marTop w:val="0"/>
          <w:marBottom w:val="0"/>
          <w:divBdr>
            <w:top w:val="none" w:sz="0" w:space="0" w:color="auto"/>
            <w:left w:val="none" w:sz="0" w:space="0" w:color="auto"/>
            <w:bottom w:val="none" w:sz="0" w:space="0" w:color="auto"/>
            <w:right w:val="none" w:sz="0" w:space="0" w:color="auto"/>
          </w:divBdr>
        </w:div>
        <w:div w:id="323900665">
          <w:marLeft w:val="0"/>
          <w:marRight w:val="0"/>
          <w:marTop w:val="0"/>
          <w:marBottom w:val="0"/>
          <w:divBdr>
            <w:top w:val="none" w:sz="0" w:space="0" w:color="auto"/>
            <w:left w:val="none" w:sz="0" w:space="0" w:color="auto"/>
            <w:bottom w:val="none" w:sz="0" w:space="0" w:color="auto"/>
            <w:right w:val="none" w:sz="0" w:space="0" w:color="auto"/>
          </w:divBdr>
        </w:div>
        <w:div w:id="1789547745">
          <w:marLeft w:val="0"/>
          <w:marRight w:val="0"/>
          <w:marTop w:val="0"/>
          <w:marBottom w:val="0"/>
          <w:divBdr>
            <w:top w:val="none" w:sz="0" w:space="0" w:color="auto"/>
            <w:left w:val="none" w:sz="0" w:space="0" w:color="auto"/>
            <w:bottom w:val="none" w:sz="0" w:space="0" w:color="auto"/>
            <w:right w:val="none" w:sz="0" w:space="0" w:color="auto"/>
          </w:divBdr>
        </w:div>
        <w:div w:id="1732385827">
          <w:marLeft w:val="0"/>
          <w:marRight w:val="0"/>
          <w:marTop w:val="0"/>
          <w:marBottom w:val="0"/>
          <w:divBdr>
            <w:top w:val="none" w:sz="0" w:space="0" w:color="auto"/>
            <w:left w:val="none" w:sz="0" w:space="0" w:color="auto"/>
            <w:bottom w:val="none" w:sz="0" w:space="0" w:color="auto"/>
            <w:right w:val="none" w:sz="0" w:space="0" w:color="auto"/>
          </w:divBdr>
        </w:div>
        <w:div w:id="2042854425">
          <w:marLeft w:val="0"/>
          <w:marRight w:val="0"/>
          <w:marTop w:val="0"/>
          <w:marBottom w:val="0"/>
          <w:divBdr>
            <w:top w:val="none" w:sz="0" w:space="0" w:color="auto"/>
            <w:left w:val="none" w:sz="0" w:space="0" w:color="auto"/>
            <w:bottom w:val="none" w:sz="0" w:space="0" w:color="auto"/>
            <w:right w:val="none" w:sz="0" w:space="0" w:color="auto"/>
          </w:divBdr>
        </w:div>
      </w:divsChild>
    </w:div>
    <w:div w:id="2069259041">
      <w:bodyDiv w:val="1"/>
      <w:marLeft w:val="0"/>
      <w:marRight w:val="0"/>
      <w:marTop w:val="0"/>
      <w:marBottom w:val="0"/>
      <w:divBdr>
        <w:top w:val="none" w:sz="0" w:space="0" w:color="auto"/>
        <w:left w:val="none" w:sz="0" w:space="0" w:color="auto"/>
        <w:bottom w:val="none" w:sz="0" w:space="0" w:color="auto"/>
        <w:right w:val="none" w:sz="0" w:space="0" w:color="auto"/>
      </w:divBdr>
    </w:div>
    <w:div w:id="2076119454">
      <w:bodyDiv w:val="1"/>
      <w:marLeft w:val="0"/>
      <w:marRight w:val="0"/>
      <w:marTop w:val="0"/>
      <w:marBottom w:val="0"/>
      <w:divBdr>
        <w:top w:val="none" w:sz="0" w:space="0" w:color="auto"/>
        <w:left w:val="none" w:sz="0" w:space="0" w:color="auto"/>
        <w:bottom w:val="none" w:sz="0" w:space="0" w:color="auto"/>
        <w:right w:val="none" w:sz="0" w:space="0" w:color="auto"/>
      </w:divBdr>
      <w:divsChild>
        <w:div w:id="1051732469">
          <w:marLeft w:val="0"/>
          <w:marRight w:val="0"/>
          <w:marTop w:val="0"/>
          <w:marBottom w:val="0"/>
          <w:divBdr>
            <w:top w:val="none" w:sz="0" w:space="0" w:color="auto"/>
            <w:left w:val="none" w:sz="0" w:space="0" w:color="auto"/>
            <w:bottom w:val="none" w:sz="0" w:space="0" w:color="auto"/>
            <w:right w:val="none" w:sz="0" w:space="0" w:color="auto"/>
          </w:divBdr>
        </w:div>
        <w:div w:id="857159674">
          <w:marLeft w:val="0"/>
          <w:marRight w:val="0"/>
          <w:marTop w:val="0"/>
          <w:marBottom w:val="0"/>
          <w:divBdr>
            <w:top w:val="none" w:sz="0" w:space="0" w:color="auto"/>
            <w:left w:val="none" w:sz="0" w:space="0" w:color="auto"/>
            <w:bottom w:val="none" w:sz="0" w:space="0" w:color="auto"/>
            <w:right w:val="none" w:sz="0" w:space="0" w:color="auto"/>
          </w:divBdr>
        </w:div>
        <w:div w:id="471875158">
          <w:marLeft w:val="0"/>
          <w:marRight w:val="0"/>
          <w:marTop w:val="0"/>
          <w:marBottom w:val="0"/>
          <w:divBdr>
            <w:top w:val="none" w:sz="0" w:space="0" w:color="auto"/>
            <w:left w:val="none" w:sz="0" w:space="0" w:color="auto"/>
            <w:bottom w:val="none" w:sz="0" w:space="0" w:color="auto"/>
            <w:right w:val="none" w:sz="0" w:space="0" w:color="auto"/>
          </w:divBdr>
        </w:div>
        <w:div w:id="2146654118">
          <w:marLeft w:val="0"/>
          <w:marRight w:val="0"/>
          <w:marTop w:val="0"/>
          <w:marBottom w:val="0"/>
          <w:divBdr>
            <w:top w:val="none" w:sz="0" w:space="0" w:color="auto"/>
            <w:left w:val="none" w:sz="0" w:space="0" w:color="auto"/>
            <w:bottom w:val="none" w:sz="0" w:space="0" w:color="auto"/>
            <w:right w:val="none" w:sz="0" w:space="0" w:color="auto"/>
          </w:divBdr>
        </w:div>
        <w:div w:id="240337776">
          <w:marLeft w:val="0"/>
          <w:marRight w:val="0"/>
          <w:marTop w:val="0"/>
          <w:marBottom w:val="0"/>
          <w:divBdr>
            <w:top w:val="none" w:sz="0" w:space="0" w:color="auto"/>
            <w:left w:val="none" w:sz="0" w:space="0" w:color="auto"/>
            <w:bottom w:val="none" w:sz="0" w:space="0" w:color="auto"/>
            <w:right w:val="none" w:sz="0" w:space="0" w:color="auto"/>
          </w:divBdr>
        </w:div>
        <w:div w:id="1126386954">
          <w:marLeft w:val="0"/>
          <w:marRight w:val="0"/>
          <w:marTop w:val="0"/>
          <w:marBottom w:val="0"/>
          <w:divBdr>
            <w:top w:val="none" w:sz="0" w:space="0" w:color="auto"/>
            <w:left w:val="none" w:sz="0" w:space="0" w:color="auto"/>
            <w:bottom w:val="none" w:sz="0" w:space="0" w:color="auto"/>
            <w:right w:val="none" w:sz="0" w:space="0" w:color="auto"/>
          </w:divBdr>
        </w:div>
        <w:div w:id="137765954">
          <w:marLeft w:val="0"/>
          <w:marRight w:val="0"/>
          <w:marTop w:val="0"/>
          <w:marBottom w:val="0"/>
          <w:divBdr>
            <w:top w:val="none" w:sz="0" w:space="0" w:color="auto"/>
            <w:left w:val="none" w:sz="0" w:space="0" w:color="auto"/>
            <w:bottom w:val="none" w:sz="0" w:space="0" w:color="auto"/>
            <w:right w:val="none" w:sz="0" w:space="0" w:color="auto"/>
          </w:divBdr>
        </w:div>
        <w:div w:id="2099599493">
          <w:marLeft w:val="0"/>
          <w:marRight w:val="0"/>
          <w:marTop w:val="0"/>
          <w:marBottom w:val="0"/>
          <w:divBdr>
            <w:top w:val="none" w:sz="0" w:space="0" w:color="auto"/>
            <w:left w:val="none" w:sz="0" w:space="0" w:color="auto"/>
            <w:bottom w:val="none" w:sz="0" w:space="0" w:color="auto"/>
            <w:right w:val="none" w:sz="0" w:space="0" w:color="auto"/>
          </w:divBdr>
        </w:div>
        <w:div w:id="89277032">
          <w:marLeft w:val="0"/>
          <w:marRight w:val="0"/>
          <w:marTop w:val="0"/>
          <w:marBottom w:val="0"/>
          <w:divBdr>
            <w:top w:val="none" w:sz="0" w:space="0" w:color="auto"/>
            <w:left w:val="none" w:sz="0" w:space="0" w:color="auto"/>
            <w:bottom w:val="none" w:sz="0" w:space="0" w:color="auto"/>
            <w:right w:val="none" w:sz="0" w:space="0" w:color="auto"/>
          </w:divBdr>
        </w:div>
        <w:div w:id="615791388">
          <w:marLeft w:val="0"/>
          <w:marRight w:val="0"/>
          <w:marTop w:val="0"/>
          <w:marBottom w:val="0"/>
          <w:divBdr>
            <w:top w:val="none" w:sz="0" w:space="0" w:color="auto"/>
            <w:left w:val="none" w:sz="0" w:space="0" w:color="auto"/>
            <w:bottom w:val="none" w:sz="0" w:space="0" w:color="auto"/>
            <w:right w:val="none" w:sz="0" w:space="0" w:color="auto"/>
          </w:divBdr>
        </w:div>
        <w:div w:id="1080905235">
          <w:marLeft w:val="0"/>
          <w:marRight w:val="0"/>
          <w:marTop w:val="0"/>
          <w:marBottom w:val="0"/>
          <w:divBdr>
            <w:top w:val="none" w:sz="0" w:space="0" w:color="auto"/>
            <w:left w:val="none" w:sz="0" w:space="0" w:color="auto"/>
            <w:bottom w:val="none" w:sz="0" w:space="0" w:color="auto"/>
            <w:right w:val="none" w:sz="0" w:space="0" w:color="auto"/>
          </w:divBdr>
        </w:div>
        <w:div w:id="1316643842">
          <w:marLeft w:val="0"/>
          <w:marRight w:val="0"/>
          <w:marTop w:val="0"/>
          <w:marBottom w:val="0"/>
          <w:divBdr>
            <w:top w:val="none" w:sz="0" w:space="0" w:color="auto"/>
            <w:left w:val="none" w:sz="0" w:space="0" w:color="auto"/>
            <w:bottom w:val="none" w:sz="0" w:space="0" w:color="auto"/>
            <w:right w:val="none" w:sz="0" w:space="0" w:color="auto"/>
          </w:divBdr>
        </w:div>
        <w:div w:id="1480345903">
          <w:marLeft w:val="0"/>
          <w:marRight w:val="0"/>
          <w:marTop w:val="0"/>
          <w:marBottom w:val="0"/>
          <w:divBdr>
            <w:top w:val="none" w:sz="0" w:space="0" w:color="auto"/>
            <w:left w:val="none" w:sz="0" w:space="0" w:color="auto"/>
            <w:bottom w:val="none" w:sz="0" w:space="0" w:color="auto"/>
            <w:right w:val="none" w:sz="0" w:space="0" w:color="auto"/>
          </w:divBdr>
        </w:div>
        <w:div w:id="531964451">
          <w:marLeft w:val="0"/>
          <w:marRight w:val="0"/>
          <w:marTop w:val="0"/>
          <w:marBottom w:val="0"/>
          <w:divBdr>
            <w:top w:val="none" w:sz="0" w:space="0" w:color="auto"/>
            <w:left w:val="none" w:sz="0" w:space="0" w:color="auto"/>
            <w:bottom w:val="none" w:sz="0" w:space="0" w:color="auto"/>
            <w:right w:val="none" w:sz="0" w:space="0" w:color="auto"/>
          </w:divBdr>
        </w:div>
        <w:div w:id="426049654">
          <w:marLeft w:val="0"/>
          <w:marRight w:val="0"/>
          <w:marTop w:val="0"/>
          <w:marBottom w:val="0"/>
          <w:divBdr>
            <w:top w:val="none" w:sz="0" w:space="0" w:color="auto"/>
            <w:left w:val="none" w:sz="0" w:space="0" w:color="auto"/>
            <w:bottom w:val="none" w:sz="0" w:space="0" w:color="auto"/>
            <w:right w:val="none" w:sz="0" w:space="0" w:color="auto"/>
          </w:divBdr>
        </w:div>
        <w:div w:id="1079475308">
          <w:marLeft w:val="0"/>
          <w:marRight w:val="0"/>
          <w:marTop w:val="0"/>
          <w:marBottom w:val="0"/>
          <w:divBdr>
            <w:top w:val="none" w:sz="0" w:space="0" w:color="auto"/>
            <w:left w:val="none" w:sz="0" w:space="0" w:color="auto"/>
            <w:bottom w:val="none" w:sz="0" w:space="0" w:color="auto"/>
            <w:right w:val="none" w:sz="0" w:space="0" w:color="auto"/>
          </w:divBdr>
        </w:div>
        <w:div w:id="1726950610">
          <w:marLeft w:val="0"/>
          <w:marRight w:val="0"/>
          <w:marTop w:val="0"/>
          <w:marBottom w:val="0"/>
          <w:divBdr>
            <w:top w:val="none" w:sz="0" w:space="0" w:color="auto"/>
            <w:left w:val="none" w:sz="0" w:space="0" w:color="auto"/>
            <w:bottom w:val="none" w:sz="0" w:space="0" w:color="auto"/>
            <w:right w:val="none" w:sz="0" w:space="0" w:color="auto"/>
          </w:divBdr>
        </w:div>
        <w:div w:id="2085448713">
          <w:marLeft w:val="0"/>
          <w:marRight w:val="0"/>
          <w:marTop w:val="0"/>
          <w:marBottom w:val="0"/>
          <w:divBdr>
            <w:top w:val="none" w:sz="0" w:space="0" w:color="auto"/>
            <w:left w:val="none" w:sz="0" w:space="0" w:color="auto"/>
            <w:bottom w:val="none" w:sz="0" w:space="0" w:color="auto"/>
            <w:right w:val="none" w:sz="0" w:space="0" w:color="auto"/>
          </w:divBdr>
        </w:div>
        <w:div w:id="1186483102">
          <w:marLeft w:val="0"/>
          <w:marRight w:val="0"/>
          <w:marTop w:val="0"/>
          <w:marBottom w:val="0"/>
          <w:divBdr>
            <w:top w:val="none" w:sz="0" w:space="0" w:color="auto"/>
            <w:left w:val="none" w:sz="0" w:space="0" w:color="auto"/>
            <w:bottom w:val="none" w:sz="0" w:space="0" w:color="auto"/>
            <w:right w:val="none" w:sz="0" w:space="0" w:color="auto"/>
          </w:divBdr>
        </w:div>
        <w:div w:id="355931939">
          <w:marLeft w:val="0"/>
          <w:marRight w:val="0"/>
          <w:marTop w:val="0"/>
          <w:marBottom w:val="0"/>
          <w:divBdr>
            <w:top w:val="none" w:sz="0" w:space="0" w:color="auto"/>
            <w:left w:val="none" w:sz="0" w:space="0" w:color="auto"/>
            <w:bottom w:val="none" w:sz="0" w:space="0" w:color="auto"/>
            <w:right w:val="none" w:sz="0" w:space="0" w:color="auto"/>
          </w:divBdr>
        </w:div>
        <w:div w:id="737822860">
          <w:marLeft w:val="0"/>
          <w:marRight w:val="0"/>
          <w:marTop w:val="0"/>
          <w:marBottom w:val="0"/>
          <w:divBdr>
            <w:top w:val="none" w:sz="0" w:space="0" w:color="auto"/>
            <w:left w:val="none" w:sz="0" w:space="0" w:color="auto"/>
            <w:bottom w:val="none" w:sz="0" w:space="0" w:color="auto"/>
            <w:right w:val="none" w:sz="0" w:space="0" w:color="auto"/>
          </w:divBdr>
        </w:div>
        <w:div w:id="821235644">
          <w:marLeft w:val="0"/>
          <w:marRight w:val="0"/>
          <w:marTop w:val="0"/>
          <w:marBottom w:val="0"/>
          <w:divBdr>
            <w:top w:val="none" w:sz="0" w:space="0" w:color="auto"/>
            <w:left w:val="none" w:sz="0" w:space="0" w:color="auto"/>
            <w:bottom w:val="none" w:sz="0" w:space="0" w:color="auto"/>
            <w:right w:val="none" w:sz="0" w:space="0" w:color="auto"/>
          </w:divBdr>
        </w:div>
        <w:div w:id="755132044">
          <w:marLeft w:val="0"/>
          <w:marRight w:val="0"/>
          <w:marTop w:val="0"/>
          <w:marBottom w:val="0"/>
          <w:divBdr>
            <w:top w:val="none" w:sz="0" w:space="0" w:color="auto"/>
            <w:left w:val="none" w:sz="0" w:space="0" w:color="auto"/>
            <w:bottom w:val="none" w:sz="0" w:space="0" w:color="auto"/>
            <w:right w:val="none" w:sz="0" w:space="0" w:color="auto"/>
          </w:divBdr>
        </w:div>
        <w:div w:id="803618685">
          <w:marLeft w:val="0"/>
          <w:marRight w:val="0"/>
          <w:marTop w:val="0"/>
          <w:marBottom w:val="0"/>
          <w:divBdr>
            <w:top w:val="none" w:sz="0" w:space="0" w:color="auto"/>
            <w:left w:val="none" w:sz="0" w:space="0" w:color="auto"/>
            <w:bottom w:val="none" w:sz="0" w:space="0" w:color="auto"/>
            <w:right w:val="none" w:sz="0" w:space="0" w:color="auto"/>
          </w:divBdr>
        </w:div>
        <w:div w:id="1120876267">
          <w:marLeft w:val="0"/>
          <w:marRight w:val="0"/>
          <w:marTop w:val="0"/>
          <w:marBottom w:val="0"/>
          <w:divBdr>
            <w:top w:val="none" w:sz="0" w:space="0" w:color="auto"/>
            <w:left w:val="none" w:sz="0" w:space="0" w:color="auto"/>
            <w:bottom w:val="none" w:sz="0" w:space="0" w:color="auto"/>
            <w:right w:val="none" w:sz="0" w:space="0" w:color="auto"/>
          </w:divBdr>
        </w:div>
        <w:div w:id="1655253775">
          <w:marLeft w:val="0"/>
          <w:marRight w:val="0"/>
          <w:marTop w:val="0"/>
          <w:marBottom w:val="0"/>
          <w:divBdr>
            <w:top w:val="none" w:sz="0" w:space="0" w:color="auto"/>
            <w:left w:val="none" w:sz="0" w:space="0" w:color="auto"/>
            <w:bottom w:val="none" w:sz="0" w:space="0" w:color="auto"/>
            <w:right w:val="none" w:sz="0" w:space="0" w:color="auto"/>
          </w:divBdr>
        </w:div>
        <w:div w:id="2110470074">
          <w:marLeft w:val="0"/>
          <w:marRight w:val="0"/>
          <w:marTop w:val="0"/>
          <w:marBottom w:val="0"/>
          <w:divBdr>
            <w:top w:val="none" w:sz="0" w:space="0" w:color="auto"/>
            <w:left w:val="none" w:sz="0" w:space="0" w:color="auto"/>
            <w:bottom w:val="none" w:sz="0" w:space="0" w:color="auto"/>
            <w:right w:val="none" w:sz="0" w:space="0" w:color="auto"/>
          </w:divBdr>
        </w:div>
        <w:div w:id="1737045226">
          <w:marLeft w:val="0"/>
          <w:marRight w:val="0"/>
          <w:marTop w:val="0"/>
          <w:marBottom w:val="0"/>
          <w:divBdr>
            <w:top w:val="none" w:sz="0" w:space="0" w:color="auto"/>
            <w:left w:val="none" w:sz="0" w:space="0" w:color="auto"/>
            <w:bottom w:val="none" w:sz="0" w:space="0" w:color="auto"/>
            <w:right w:val="none" w:sz="0" w:space="0" w:color="auto"/>
          </w:divBdr>
        </w:div>
        <w:div w:id="2122869095">
          <w:marLeft w:val="0"/>
          <w:marRight w:val="0"/>
          <w:marTop w:val="0"/>
          <w:marBottom w:val="0"/>
          <w:divBdr>
            <w:top w:val="none" w:sz="0" w:space="0" w:color="auto"/>
            <w:left w:val="none" w:sz="0" w:space="0" w:color="auto"/>
            <w:bottom w:val="none" w:sz="0" w:space="0" w:color="auto"/>
            <w:right w:val="none" w:sz="0" w:space="0" w:color="auto"/>
          </w:divBdr>
        </w:div>
        <w:div w:id="733086440">
          <w:marLeft w:val="0"/>
          <w:marRight w:val="0"/>
          <w:marTop w:val="0"/>
          <w:marBottom w:val="0"/>
          <w:divBdr>
            <w:top w:val="none" w:sz="0" w:space="0" w:color="auto"/>
            <w:left w:val="none" w:sz="0" w:space="0" w:color="auto"/>
            <w:bottom w:val="none" w:sz="0" w:space="0" w:color="auto"/>
            <w:right w:val="none" w:sz="0" w:space="0" w:color="auto"/>
          </w:divBdr>
        </w:div>
        <w:div w:id="203637291">
          <w:marLeft w:val="0"/>
          <w:marRight w:val="0"/>
          <w:marTop w:val="0"/>
          <w:marBottom w:val="0"/>
          <w:divBdr>
            <w:top w:val="none" w:sz="0" w:space="0" w:color="auto"/>
            <w:left w:val="none" w:sz="0" w:space="0" w:color="auto"/>
            <w:bottom w:val="none" w:sz="0" w:space="0" w:color="auto"/>
            <w:right w:val="none" w:sz="0" w:space="0" w:color="auto"/>
          </w:divBdr>
        </w:div>
        <w:div w:id="251593041">
          <w:marLeft w:val="0"/>
          <w:marRight w:val="0"/>
          <w:marTop w:val="0"/>
          <w:marBottom w:val="0"/>
          <w:divBdr>
            <w:top w:val="none" w:sz="0" w:space="0" w:color="auto"/>
            <w:left w:val="none" w:sz="0" w:space="0" w:color="auto"/>
            <w:bottom w:val="none" w:sz="0" w:space="0" w:color="auto"/>
            <w:right w:val="none" w:sz="0" w:space="0" w:color="auto"/>
          </w:divBdr>
        </w:div>
        <w:div w:id="2048066490">
          <w:marLeft w:val="0"/>
          <w:marRight w:val="0"/>
          <w:marTop w:val="0"/>
          <w:marBottom w:val="0"/>
          <w:divBdr>
            <w:top w:val="none" w:sz="0" w:space="0" w:color="auto"/>
            <w:left w:val="none" w:sz="0" w:space="0" w:color="auto"/>
            <w:bottom w:val="none" w:sz="0" w:space="0" w:color="auto"/>
            <w:right w:val="none" w:sz="0" w:space="0" w:color="auto"/>
          </w:divBdr>
        </w:div>
        <w:div w:id="1924759007">
          <w:marLeft w:val="0"/>
          <w:marRight w:val="0"/>
          <w:marTop w:val="0"/>
          <w:marBottom w:val="0"/>
          <w:divBdr>
            <w:top w:val="none" w:sz="0" w:space="0" w:color="auto"/>
            <w:left w:val="none" w:sz="0" w:space="0" w:color="auto"/>
            <w:bottom w:val="none" w:sz="0" w:space="0" w:color="auto"/>
            <w:right w:val="none" w:sz="0" w:space="0" w:color="auto"/>
          </w:divBdr>
        </w:div>
        <w:div w:id="1942948693">
          <w:marLeft w:val="0"/>
          <w:marRight w:val="0"/>
          <w:marTop w:val="0"/>
          <w:marBottom w:val="0"/>
          <w:divBdr>
            <w:top w:val="none" w:sz="0" w:space="0" w:color="auto"/>
            <w:left w:val="none" w:sz="0" w:space="0" w:color="auto"/>
            <w:bottom w:val="none" w:sz="0" w:space="0" w:color="auto"/>
            <w:right w:val="none" w:sz="0" w:space="0" w:color="auto"/>
          </w:divBdr>
        </w:div>
        <w:div w:id="1075854969">
          <w:marLeft w:val="0"/>
          <w:marRight w:val="0"/>
          <w:marTop w:val="0"/>
          <w:marBottom w:val="0"/>
          <w:divBdr>
            <w:top w:val="none" w:sz="0" w:space="0" w:color="auto"/>
            <w:left w:val="none" w:sz="0" w:space="0" w:color="auto"/>
            <w:bottom w:val="none" w:sz="0" w:space="0" w:color="auto"/>
            <w:right w:val="none" w:sz="0" w:space="0" w:color="auto"/>
          </w:divBdr>
        </w:div>
        <w:div w:id="1383407265">
          <w:marLeft w:val="0"/>
          <w:marRight w:val="0"/>
          <w:marTop w:val="0"/>
          <w:marBottom w:val="0"/>
          <w:divBdr>
            <w:top w:val="none" w:sz="0" w:space="0" w:color="auto"/>
            <w:left w:val="none" w:sz="0" w:space="0" w:color="auto"/>
            <w:bottom w:val="none" w:sz="0" w:space="0" w:color="auto"/>
            <w:right w:val="none" w:sz="0" w:space="0" w:color="auto"/>
          </w:divBdr>
        </w:div>
        <w:div w:id="140200507">
          <w:marLeft w:val="0"/>
          <w:marRight w:val="0"/>
          <w:marTop w:val="0"/>
          <w:marBottom w:val="0"/>
          <w:divBdr>
            <w:top w:val="none" w:sz="0" w:space="0" w:color="auto"/>
            <w:left w:val="none" w:sz="0" w:space="0" w:color="auto"/>
            <w:bottom w:val="none" w:sz="0" w:space="0" w:color="auto"/>
            <w:right w:val="none" w:sz="0" w:space="0" w:color="auto"/>
          </w:divBdr>
        </w:div>
        <w:div w:id="1725982166">
          <w:marLeft w:val="0"/>
          <w:marRight w:val="0"/>
          <w:marTop w:val="0"/>
          <w:marBottom w:val="0"/>
          <w:divBdr>
            <w:top w:val="none" w:sz="0" w:space="0" w:color="auto"/>
            <w:left w:val="none" w:sz="0" w:space="0" w:color="auto"/>
            <w:bottom w:val="none" w:sz="0" w:space="0" w:color="auto"/>
            <w:right w:val="none" w:sz="0" w:space="0" w:color="auto"/>
          </w:divBdr>
        </w:div>
        <w:div w:id="1846283814">
          <w:marLeft w:val="0"/>
          <w:marRight w:val="0"/>
          <w:marTop w:val="0"/>
          <w:marBottom w:val="0"/>
          <w:divBdr>
            <w:top w:val="none" w:sz="0" w:space="0" w:color="auto"/>
            <w:left w:val="none" w:sz="0" w:space="0" w:color="auto"/>
            <w:bottom w:val="none" w:sz="0" w:space="0" w:color="auto"/>
            <w:right w:val="none" w:sz="0" w:space="0" w:color="auto"/>
          </w:divBdr>
        </w:div>
        <w:div w:id="1692952866">
          <w:marLeft w:val="0"/>
          <w:marRight w:val="0"/>
          <w:marTop w:val="0"/>
          <w:marBottom w:val="0"/>
          <w:divBdr>
            <w:top w:val="none" w:sz="0" w:space="0" w:color="auto"/>
            <w:left w:val="none" w:sz="0" w:space="0" w:color="auto"/>
            <w:bottom w:val="none" w:sz="0" w:space="0" w:color="auto"/>
            <w:right w:val="none" w:sz="0" w:space="0" w:color="auto"/>
          </w:divBdr>
        </w:div>
        <w:div w:id="1511945049">
          <w:marLeft w:val="0"/>
          <w:marRight w:val="0"/>
          <w:marTop w:val="0"/>
          <w:marBottom w:val="0"/>
          <w:divBdr>
            <w:top w:val="none" w:sz="0" w:space="0" w:color="auto"/>
            <w:left w:val="none" w:sz="0" w:space="0" w:color="auto"/>
            <w:bottom w:val="none" w:sz="0" w:space="0" w:color="auto"/>
            <w:right w:val="none" w:sz="0" w:space="0" w:color="auto"/>
          </w:divBdr>
        </w:div>
        <w:div w:id="1511139622">
          <w:marLeft w:val="0"/>
          <w:marRight w:val="0"/>
          <w:marTop w:val="0"/>
          <w:marBottom w:val="0"/>
          <w:divBdr>
            <w:top w:val="none" w:sz="0" w:space="0" w:color="auto"/>
            <w:left w:val="none" w:sz="0" w:space="0" w:color="auto"/>
            <w:bottom w:val="none" w:sz="0" w:space="0" w:color="auto"/>
            <w:right w:val="none" w:sz="0" w:space="0" w:color="auto"/>
          </w:divBdr>
        </w:div>
        <w:div w:id="1003556317">
          <w:marLeft w:val="0"/>
          <w:marRight w:val="0"/>
          <w:marTop w:val="0"/>
          <w:marBottom w:val="0"/>
          <w:divBdr>
            <w:top w:val="none" w:sz="0" w:space="0" w:color="auto"/>
            <w:left w:val="none" w:sz="0" w:space="0" w:color="auto"/>
            <w:bottom w:val="none" w:sz="0" w:space="0" w:color="auto"/>
            <w:right w:val="none" w:sz="0" w:space="0" w:color="auto"/>
          </w:divBdr>
        </w:div>
        <w:div w:id="1728603756">
          <w:marLeft w:val="0"/>
          <w:marRight w:val="0"/>
          <w:marTop w:val="0"/>
          <w:marBottom w:val="0"/>
          <w:divBdr>
            <w:top w:val="none" w:sz="0" w:space="0" w:color="auto"/>
            <w:left w:val="none" w:sz="0" w:space="0" w:color="auto"/>
            <w:bottom w:val="none" w:sz="0" w:space="0" w:color="auto"/>
            <w:right w:val="none" w:sz="0" w:space="0" w:color="auto"/>
          </w:divBdr>
        </w:div>
        <w:div w:id="1463618584">
          <w:marLeft w:val="0"/>
          <w:marRight w:val="0"/>
          <w:marTop w:val="0"/>
          <w:marBottom w:val="0"/>
          <w:divBdr>
            <w:top w:val="none" w:sz="0" w:space="0" w:color="auto"/>
            <w:left w:val="none" w:sz="0" w:space="0" w:color="auto"/>
            <w:bottom w:val="none" w:sz="0" w:space="0" w:color="auto"/>
            <w:right w:val="none" w:sz="0" w:space="0" w:color="auto"/>
          </w:divBdr>
        </w:div>
        <w:div w:id="303393104">
          <w:marLeft w:val="0"/>
          <w:marRight w:val="0"/>
          <w:marTop w:val="0"/>
          <w:marBottom w:val="0"/>
          <w:divBdr>
            <w:top w:val="none" w:sz="0" w:space="0" w:color="auto"/>
            <w:left w:val="none" w:sz="0" w:space="0" w:color="auto"/>
            <w:bottom w:val="none" w:sz="0" w:space="0" w:color="auto"/>
            <w:right w:val="none" w:sz="0" w:space="0" w:color="auto"/>
          </w:divBdr>
        </w:div>
        <w:div w:id="1231498838">
          <w:marLeft w:val="0"/>
          <w:marRight w:val="0"/>
          <w:marTop w:val="0"/>
          <w:marBottom w:val="0"/>
          <w:divBdr>
            <w:top w:val="none" w:sz="0" w:space="0" w:color="auto"/>
            <w:left w:val="none" w:sz="0" w:space="0" w:color="auto"/>
            <w:bottom w:val="none" w:sz="0" w:space="0" w:color="auto"/>
            <w:right w:val="none" w:sz="0" w:space="0" w:color="auto"/>
          </w:divBdr>
        </w:div>
        <w:div w:id="792286854">
          <w:marLeft w:val="0"/>
          <w:marRight w:val="0"/>
          <w:marTop w:val="0"/>
          <w:marBottom w:val="0"/>
          <w:divBdr>
            <w:top w:val="none" w:sz="0" w:space="0" w:color="auto"/>
            <w:left w:val="none" w:sz="0" w:space="0" w:color="auto"/>
            <w:bottom w:val="none" w:sz="0" w:space="0" w:color="auto"/>
            <w:right w:val="none" w:sz="0" w:space="0" w:color="auto"/>
          </w:divBdr>
        </w:div>
        <w:div w:id="1834906183">
          <w:marLeft w:val="0"/>
          <w:marRight w:val="0"/>
          <w:marTop w:val="0"/>
          <w:marBottom w:val="0"/>
          <w:divBdr>
            <w:top w:val="none" w:sz="0" w:space="0" w:color="auto"/>
            <w:left w:val="none" w:sz="0" w:space="0" w:color="auto"/>
            <w:bottom w:val="none" w:sz="0" w:space="0" w:color="auto"/>
            <w:right w:val="none" w:sz="0" w:space="0" w:color="auto"/>
          </w:divBdr>
        </w:div>
        <w:div w:id="976229139">
          <w:marLeft w:val="0"/>
          <w:marRight w:val="0"/>
          <w:marTop w:val="0"/>
          <w:marBottom w:val="0"/>
          <w:divBdr>
            <w:top w:val="none" w:sz="0" w:space="0" w:color="auto"/>
            <w:left w:val="none" w:sz="0" w:space="0" w:color="auto"/>
            <w:bottom w:val="none" w:sz="0" w:space="0" w:color="auto"/>
            <w:right w:val="none" w:sz="0" w:space="0" w:color="auto"/>
          </w:divBdr>
        </w:div>
        <w:div w:id="1254362087">
          <w:marLeft w:val="0"/>
          <w:marRight w:val="0"/>
          <w:marTop w:val="0"/>
          <w:marBottom w:val="0"/>
          <w:divBdr>
            <w:top w:val="none" w:sz="0" w:space="0" w:color="auto"/>
            <w:left w:val="none" w:sz="0" w:space="0" w:color="auto"/>
            <w:bottom w:val="none" w:sz="0" w:space="0" w:color="auto"/>
            <w:right w:val="none" w:sz="0" w:space="0" w:color="auto"/>
          </w:divBdr>
        </w:div>
        <w:div w:id="854465427">
          <w:marLeft w:val="0"/>
          <w:marRight w:val="0"/>
          <w:marTop w:val="0"/>
          <w:marBottom w:val="0"/>
          <w:divBdr>
            <w:top w:val="none" w:sz="0" w:space="0" w:color="auto"/>
            <w:left w:val="none" w:sz="0" w:space="0" w:color="auto"/>
            <w:bottom w:val="none" w:sz="0" w:space="0" w:color="auto"/>
            <w:right w:val="none" w:sz="0" w:space="0" w:color="auto"/>
          </w:divBdr>
        </w:div>
        <w:div w:id="1767847443">
          <w:marLeft w:val="0"/>
          <w:marRight w:val="0"/>
          <w:marTop w:val="0"/>
          <w:marBottom w:val="0"/>
          <w:divBdr>
            <w:top w:val="none" w:sz="0" w:space="0" w:color="auto"/>
            <w:left w:val="none" w:sz="0" w:space="0" w:color="auto"/>
            <w:bottom w:val="none" w:sz="0" w:space="0" w:color="auto"/>
            <w:right w:val="none" w:sz="0" w:space="0" w:color="auto"/>
          </w:divBdr>
        </w:div>
        <w:div w:id="2117015841">
          <w:marLeft w:val="0"/>
          <w:marRight w:val="0"/>
          <w:marTop w:val="0"/>
          <w:marBottom w:val="0"/>
          <w:divBdr>
            <w:top w:val="none" w:sz="0" w:space="0" w:color="auto"/>
            <w:left w:val="none" w:sz="0" w:space="0" w:color="auto"/>
            <w:bottom w:val="none" w:sz="0" w:space="0" w:color="auto"/>
            <w:right w:val="none" w:sz="0" w:space="0" w:color="auto"/>
          </w:divBdr>
        </w:div>
        <w:div w:id="555240485">
          <w:marLeft w:val="0"/>
          <w:marRight w:val="0"/>
          <w:marTop w:val="0"/>
          <w:marBottom w:val="0"/>
          <w:divBdr>
            <w:top w:val="none" w:sz="0" w:space="0" w:color="auto"/>
            <w:left w:val="none" w:sz="0" w:space="0" w:color="auto"/>
            <w:bottom w:val="none" w:sz="0" w:space="0" w:color="auto"/>
            <w:right w:val="none" w:sz="0" w:space="0" w:color="auto"/>
          </w:divBdr>
        </w:div>
        <w:div w:id="1001078300">
          <w:marLeft w:val="0"/>
          <w:marRight w:val="0"/>
          <w:marTop w:val="0"/>
          <w:marBottom w:val="0"/>
          <w:divBdr>
            <w:top w:val="none" w:sz="0" w:space="0" w:color="auto"/>
            <w:left w:val="none" w:sz="0" w:space="0" w:color="auto"/>
            <w:bottom w:val="none" w:sz="0" w:space="0" w:color="auto"/>
            <w:right w:val="none" w:sz="0" w:space="0" w:color="auto"/>
          </w:divBdr>
        </w:div>
        <w:div w:id="1093551561">
          <w:marLeft w:val="0"/>
          <w:marRight w:val="0"/>
          <w:marTop w:val="0"/>
          <w:marBottom w:val="0"/>
          <w:divBdr>
            <w:top w:val="none" w:sz="0" w:space="0" w:color="auto"/>
            <w:left w:val="none" w:sz="0" w:space="0" w:color="auto"/>
            <w:bottom w:val="none" w:sz="0" w:space="0" w:color="auto"/>
            <w:right w:val="none" w:sz="0" w:space="0" w:color="auto"/>
          </w:divBdr>
        </w:div>
        <w:div w:id="1510100986">
          <w:marLeft w:val="0"/>
          <w:marRight w:val="0"/>
          <w:marTop w:val="0"/>
          <w:marBottom w:val="0"/>
          <w:divBdr>
            <w:top w:val="none" w:sz="0" w:space="0" w:color="auto"/>
            <w:left w:val="none" w:sz="0" w:space="0" w:color="auto"/>
            <w:bottom w:val="none" w:sz="0" w:space="0" w:color="auto"/>
            <w:right w:val="none" w:sz="0" w:space="0" w:color="auto"/>
          </w:divBdr>
        </w:div>
        <w:div w:id="1135026997">
          <w:marLeft w:val="0"/>
          <w:marRight w:val="0"/>
          <w:marTop w:val="0"/>
          <w:marBottom w:val="0"/>
          <w:divBdr>
            <w:top w:val="none" w:sz="0" w:space="0" w:color="auto"/>
            <w:left w:val="none" w:sz="0" w:space="0" w:color="auto"/>
            <w:bottom w:val="none" w:sz="0" w:space="0" w:color="auto"/>
            <w:right w:val="none" w:sz="0" w:space="0" w:color="auto"/>
          </w:divBdr>
        </w:div>
        <w:div w:id="1104576410">
          <w:marLeft w:val="0"/>
          <w:marRight w:val="0"/>
          <w:marTop w:val="0"/>
          <w:marBottom w:val="0"/>
          <w:divBdr>
            <w:top w:val="none" w:sz="0" w:space="0" w:color="auto"/>
            <w:left w:val="none" w:sz="0" w:space="0" w:color="auto"/>
            <w:bottom w:val="none" w:sz="0" w:space="0" w:color="auto"/>
            <w:right w:val="none" w:sz="0" w:space="0" w:color="auto"/>
          </w:divBdr>
        </w:div>
        <w:div w:id="1804344161">
          <w:marLeft w:val="0"/>
          <w:marRight w:val="0"/>
          <w:marTop w:val="0"/>
          <w:marBottom w:val="0"/>
          <w:divBdr>
            <w:top w:val="none" w:sz="0" w:space="0" w:color="auto"/>
            <w:left w:val="none" w:sz="0" w:space="0" w:color="auto"/>
            <w:bottom w:val="none" w:sz="0" w:space="0" w:color="auto"/>
            <w:right w:val="none" w:sz="0" w:space="0" w:color="auto"/>
          </w:divBdr>
        </w:div>
        <w:div w:id="1546209972">
          <w:marLeft w:val="0"/>
          <w:marRight w:val="0"/>
          <w:marTop w:val="0"/>
          <w:marBottom w:val="0"/>
          <w:divBdr>
            <w:top w:val="none" w:sz="0" w:space="0" w:color="auto"/>
            <w:left w:val="none" w:sz="0" w:space="0" w:color="auto"/>
            <w:bottom w:val="none" w:sz="0" w:space="0" w:color="auto"/>
            <w:right w:val="none" w:sz="0" w:space="0" w:color="auto"/>
          </w:divBdr>
        </w:div>
        <w:div w:id="2049647868">
          <w:marLeft w:val="0"/>
          <w:marRight w:val="0"/>
          <w:marTop w:val="0"/>
          <w:marBottom w:val="0"/>
          <w:divBdr>
            <w:top w:val="none" w:sz="0" w:space="0" w:color="auto"/>
            <w:left w:val="none" w:sz="0" w:space="0" w:color="auto"/>
            <w:bottom w:val="none" w:sz="0" w:space="0" w:color="auto"/>
            <w:right w:val="none" w:sz="0" w:space="0" w:color="auto"/>
          </w:divBdr>
        </w:div>
        <w:div w:id="1825973625">
          <w:marLeft w:val="0"/>
          <w:marRight w:val="0"/>
          <w:marTop w:val="0"/>
          <w:marBottom w:val="0"/>
          <w:divBdr>
            <w:top w:val="none" w:sz="0" w:space="0" w:color="auto"/>
            <w:left w:val="none" w:sz="0" w:space="0" w:color="auto"/>
            <w:bottom w:val="none" w:sz="0" w:space="0" w:color="auto"/>
            <w:right w:val="none" w:sz="0" w:space="0" w:color="auto"/>
          </w:divBdr>
        </w:div>
        <w:div w:id="917248978">
          <w:marLeft w:val="0"/>
          <w:marRight w:val="0"/>
          <w:marTop w:val="0"/>
          <w:marBottom w:val="0"/>
          <w:divBdr>
            <w:top w:val="none" w:sz="0" w:space="0" w:color="auto"/>
            <w:left w:val="none" w:sz="0" w:space="0" w:color="auto"/>
            <w:bottom w:val="none" w:sz="0" w:space="0" w:color="auto"/>
            <w:right w:val="none" w:sz="0" w:space="0" w:color="auto"/>
          </w:divBdr>
        </w:div>
        <w:div w:id="1703048165">
          <w:marLeft w:val="0"/>
          <w:marRight w:val="0"/>
          <w:marTop w:val="0"/>
          <w:marBottom w:val="0"/>
          <w:divBdr>
            <w:top w:val="none" w:sz="0" w:space="0" w:color="auto"/>
            <w:left w:val="none" w:sz="0" w:space="0" w:color="auto"/>
            <w:bottom w:val="none" w:sz="0" w:space="0" w:color="auto"/>
            <w:right w:val="none" w:sz="0" w:space="0" w:color="auto"/>
          </w:divBdr>
        </w:div>
        <w:div w:id="1228607891">
          <w:marLeft w:val="0"/>
          <w:marRight w:val="0"/>
          <w:marTop w:val="0"/>
          <w:marBottom w:val="0"/>
          <w:divBdr>
            <w:top w:val="none" w:sz="0" w:space="0" w:color="auto"/>
            <w:left w:val="none" w:sz="0" w:space="0" w:color="auto"/>
            <w:bottom w:val="none" w:sz="0" w:space="0" w:color="auto"/>
            <w:right w:val="none" w:sz="0" w:space="0" w:color="auto"/>
          </w:divBdr>
        </w:div>
        <w:div w:id="890073203">
          <w:marLeft w:val="0"/>
          <w:marRight w:val="0"/>
          <w:marTop w:val="0"/>
          <w:marBottom w:val="0"/>
          <w:divBdr>
            <w:top w:val="none" w:sz="0" w:space="0" w:color="auto"/>
            <w:left w:val="none" w:sz="0" w:space="0" w:color="auto"/>
            <w:bottom w:val="none" w:sz="0" w:space="0" w:color="auto"/>
            <w:right w:val="none" w:sz="0" w:space="0" w:color="auto"/>
          </w:divBdr>
        </w:div>
        <w:div w:id="581178462">
          <w:marLeft w:val="0"/>
          <w:marRight w:val="0"/>
          <w:marTop w:val="0"/>
          <w:marBottom w:val="0"/>
          <w:divBdr>
            <w:top w:val="none" w:sz="0" w:space="0" w:color="auto"/>
            <w:left w:val="none" w:sz="0" w:space="0" w:color="auto"/>
            <w:bottom w:val="none" w:sz="0" w:space="0" w:color="auto"/>
            <w:right w:val="none" w:sz="0" w:space="0" w:color="auto"/>
          </w:divBdr>
        </w:div>
        <w:div w:id="1562792556">
          <w:marLeft w:val="0"/>
          <w:marRight w:val="0"/>
          <w:marTop w:val="0"/>
          <w:marBottom w:val="0"/>
          <w:divBdr>
            <w:top w:val="none" w:sz="0" w:space="0" w:color="auto"/>
            <w:left w:val="none" w:sz="0" w:space="0" w:color="auto"/>
            <w:bottom w:val="none" w:sz="0" w:space="0" w:color="auto"/>
            <w:right w:val="none" w:sz="0" w:space="0" w:color="auto"/>
          </w:divBdr>
        </w:div>
        <w:div w:id="318535311">
          <w:marLeft w:val="0"/>
          <w:marRight w:val="0"/>
          <w:marTop w:val="0"/>
          <w:marBottom w:val="0"/>
          <w:divBdr>
            <w:top w:val="none" w:sz="0" w:space="0" w:color="auto"/>
            <w:left w:val="none" w:sz="0" w:space="0" w:color="auto"/>
            <w:bottom w:val="none" w:sz="0" w:space="0" w:color="auto"/>
            <w:right w:val="none" w:sz="0" w:space="0" w:color="auto"/>
          </w:divBdr>
        </w:div>
        <w:div w:id="2124498998">
          <w:marLeft w:val="0"/>
          <w:marRight w:val="0"/>
          <w:marTop w:val="0"/>
          <w:marBottom w:val="0"/>
          <w:divBdr>
            <w:top w:val="none" w:sz="0" w:space="0" w:color="auto"/>
            <w:left w:val="none" w:sz="0" w:space="0" w:color="auto"/>
            <w:bottom w:val="none" w:sz="0" w:space="0" w:color="auto"/>
            <w:right w:val="none" w:sz="0" w:space="0" w:color="auto"/>
          </w:divBdr>
        </w:div>
        <w:div w:id="1851335093">
          <w:marLeft w:val="0"/>
          <w:marRight w:val="0"/>
          <w:marTop w:val="0"/>
          <w:marBottom w:val="0"/>
          <w:divBdr>
            <w:top w:val="none" w:sz="0" w:space="0" w:color="auto"/>
            <w:left w:val="none" w:sz="0" w:space="0" w:color="auto"/>
            <w:bottom w:val="none" w:sz="0" w:space="0" w:color="auto"/>
            <w:right w:val="none" w:sz="0" w:space="0" w:color="auto"/>
          </w:divBdr>
        </w:div>
        <w:div w:id="565839565">
          <w:marLeft w:val="0"/>
          <w:marRight w:val="0"/>
          <w:marTop w:val="0"/>
          <w:marBottom w:val="0"/>
          <w:divBdr>
            <w:top w:val="none" w:sz="0" w:space="0" w:color="auto"/>
            <w:left w:val="none" w:sz="0" w:space="0" w:color="auto"/>
            <w:bottom w:val="none" w:sz="0" w:space="0" w:color="auto"/>
            <w:right w:val="none" w:sz="0" w:space="0" w:color="auto"/>
          </w:divBdr>
        </w:div>
        <w:div w:id="2015640645">
          <w:marLeft w:val="0"/>
          <w:marRight w:val="0"/>
          <w:marTop w:val="0"/>
          <w:marBottom w:val="0"/>
          <w:divBdr>
            <w:top w:val="none" w:sz="0" w:space="0" w:color="auto"/>
            <w:left w:val="none" w:sz="0" w:space="0" w:color="auto"/>
            <w:bottom w:val="none" w:sz="0" w:space="0" w:color="auto"/>
            <w:right w:val="none" w:sz="0" w:space="0" w:color="auto"/>
          </w:divBdr>
        </w:div>
        <w:div w:id="1092051417">
          <w:marLeft w:val="0"/>
          <w:marRight w:val="0"/>
          <w:marTop w:val="0"/>
          <w:marBottom w:val="0"/>
          <w:divBdr>
            <w:top w:val="none" w:sz="0" w:space="0" w:color="auto"/>
            <w:left w:val="none" w:sz="0" w:space="0" w:color="auto"/>
            <w:bottom w:val="none" w:sz="0" w:space="0" w:color="auto"/>
            <w:right w:val="none" w:sz="0" w:space="0" w:color="auto"/>
          </w:divBdr>
        </w:div>
        <w:div w:id="1967614363">
          <w:marLeft w:val="0"/>
          <w:marRight w:val="0"/>
          <w:marTop w:val="0"/>
          <w:marBottom w:val="0"/>
          <w:divBdr>
            <w:top w:val="none" w:sz="0" w:space="0" w:color="auto"/>
            <w:left w:val="none" w:sz="0" w:space="0" w:color="auto"/>
            <w:bottom w:val="none" w:sz="0" w:space="0" w:color="auto"/>
            <w:right w:val="none" w:sz="0" w:space="0" w:color="auto"/>
          </w:divBdr>
        </w:div>
        <w:div w:id="319307521">
          <w:marLeft w:val="0"/>
          <w:marRight w:val="0"/>
          <w:marTop w:val="0"/>
          <w:marBottom w:val="0"/>
          <w:divBdr>
            <w:top w:val="none" w:sz="0" w:space="0" w:color="auto"/>
            <w:left w:val="none" w:sz="0" w:space="0" w:color="auto"/>
            <w:bottom w:val="none" w:sz="0" w:space="0" w:color="auto"/>
            <w:right w:val="none" w:sz="0" w:space="0" w:color="auto"/>
          </w:divBdr>
        </w:div>
        <w:div w:id="787508932">
          <w:marLeft w:val="0"/>
          <w:marRight w:val="0"/>
          <w:marTop w:val="0"/>
          <w:marBottom w:val="0"/>
          <w:divBdr>
            <w:top w:val="none" w:sz="0" w:space="0" w:color="auto"/>
            <w:left w:val="none" w:sz="0" w:space="0" w:color="auto"/>
            <w:bottom w:val="none" w:sz="0" w:space="0" w:color="auto"/>
            <w:right w:val="none" w:sz="0" w:space="0" w:color="auto"/>
          </w:divBdr>
        </w:div>
        <w:div w:id="2075081847">
          <w:marLeft w:val="0"/>
          <w:marRight w:val="0"/>
          <w:marTop w:val="0"/>
          <w:marBottom w:val="0"/>
          <w:divBdr>
            <w:top w:val="none" w:sz="0" w:space="0" w:color="auto"/>
            <w:left w:val="none" w:sz="0" w:space="0" w:color="auto"/>
            <w:bottom w:val="none" w:sz="0" w:space="0" w:color="auto"/>
            <w:right w:val="none" w:sz="0" w:space="0" w:color="auto"/>
          </w:divBdr>
        </w:div>
        <w:div w:id="878510710">
          <w:marLeft w:val="0"/>
          <w:marRight w:val="0"/>
          <w:marTop w:val="0"/>
          <w:marBottom w:val="0"/>
          <w:divBdr>
            <w:top w:val="none" w:sz="0" w:space="0" w:color="auto"/>
            <w:left w:val="none" w:sz="0" w:space="0" w:color="auto"/>
            <w:bottom w:val="none" w:sz="0" w:space="0" w:color="auto"/>
            <w:right w:val="none" w:sz="0" w:space="0" w:color="auto"/>
          </w:divBdr>
        </w:div>
        <w:div w:id="1777167044">
          <w:marLeft w:val="0"/>
          <w:marRight w:val="0"/>
          <w:marTop w:val="0"/>
          <w:marBottom w:val="0"/>
          <w:divBdr>
            <w:top w:val="none" w:sz="0" w:space="0" w:color="auto"/>
            <w:left w:val="none" w:sz="0" w:space="0" w:color="auto"/>
            <w:bottom w:val="none" w:sz="0" w:space="0" w:color="auto"/>
            <w:right w:val="none" w:sz="0" w:space="0" w:color="auto"/>
          </w:divBdr>
        </w:div>
        <w:div w:id="193463080">
          <w:marLeft w:val="0"/>
          <w:marRight w:val="0"/>
          <w:marTop w:val="0"/>
          <w:marBottom w:val="0"/>
          <w:divBdr>
            <w:top w:val="none" w:sz="0" w:space="0" w:color="auto"/>
            <w:left w:val="none" w:sz="0" w:space="0" w:color="auto"/>
            <w:bottom w:val="none" w:sz="0" w:space="0" w:color="auto"/>
            <w:right w:val="none" w:sz="0" w:space="0" w:color="auto"/>
          </w:divBdr>
        </w:div>
        <w:div w:id="830368710">
          <w:marLeft w:val="0"/>
          <w:marRight w:val="0"/>
          <w:marTop w:val="0"/>
          <w:marBottom w:val="0"/>
          <w:divBdr>
            <w:top w:val="none" w:sz="0" w:space="0" w:color="auto"/>
            <w:left w:val="none" w:sz="0" w:space="0" w:color="auto"/>
            <w:bottom w:val="none" w:sz="0" w:space="0" w:color="auto"/>
            <w:right w:val="none" w:sz="0" w:space="0" w:color="auto"/>
          </w:divBdr>
        </w:div>
        <w:div w:id="1154294278">
          <w:marLeft w:val="0"/>
          <w:marRight w:val="0"/>
          <w:marTop w:val="0"/>
          <w:marBottom w:val="0"/>
          <w:divBdr>
            <w:top w:val="none" w:sz="0" w:space="0" w:color="auto"/>
            <w:left w:val="none" w:sz="0" w:space="0" w:color="auto"/>
            <w:bottom w:val="none" w:sz="0" w:space="0" w:color="auto"/>
            <w:right w:val="none" w:sz="0" w:space="0" w:color="auto"/>
          </w:divBdr>
        </w:div>
        <w:div w:id="1252468841">
          <w:marLeft w:val="0"/>
          <w:marRight w:val="0"/>
          <w:marTop w:val="0"/>
          <w:marBottom w:val="0"/>
          <w:divBdr>
            <w:top w:val="none" w:sz="0" w:space="0" w:color="auto"/>
            <w:left w:val="none" w:sz="0" w:space="0" w:color="auto"/>
            <w:bottom w:val="none" w:sz="0" w:space="0" w:color="auto"/>
            <w:right w:val="none" w:sz="0" w:space="0" w:color="auto"/>
          </w:divBdr>
        </w:div>
        <w:div w:id="1250383252">
          <w:marLeft w:val="0"/>
          <w:marRight w:val="0"/>
          <w:marTop w:val="0"/>
          <w:marBottom w:val="0"/>
          <w:divBdr>
            <w:top w:val="none" w:sz="0" w:space="0" w:color="auto"/>
            <w:left w:val="none" w:sz="0" w:space="0" w:color="auto"/>
            <w:bottom w:val="none" w:sz="0" w:space="0" w:color="auto"/>
            <w:right w:val="none" w:sz="0" w:space="0" w:color="auto"/>
          </w:divBdr>
        </w:div>
        <w:div w:id="1121457913">
          <w:marLeft w:val="0"/>
          <w:marRight w:val="0"/>
          <w:marTop w:val="0"/>
          <w:marBottom w:val="0"/>
          <w:divBdr>
            <w:top w:val="none" w:sz="0" w:space="0" w:color="auto"/>
            <w:left w:val="none" w:sz="0" w:space="0" w:color="auto"/>
            <w:bottom w:val="none" w:sz="0" w:space="0" w:color="auto"/>
            <w:right w:val="none" w:sz="0" w:space="0" w:color="auto"/>
          </w:divBdr>
        </w:div>
        <w:div w:id="1410232204">
          <w:marLeft w:val="0"/>
          <w:marRight w:val="0"/>
          <w:marTop w:val="0"/>
          <w:marBottom w:val="0"/>
          <w:divBdr>
            <w:top w:val="none" w:sz="0" w:space="0" w:color="auto"/>
            <w:left w:val="none" w:sz="0" w:space="0" w:color="auto"/>
            <w:bottom w:val="none" w:sz="0" w:space="0" w:color="auto"/>
            <w:right w:val="none" w:sz="0" w:space="0" w:color="auto"/>
          </w:divBdr>
        </w:div>
        <w:div w:id="1702898527">
          <w:marLeft w:val="0"/>
          <w:marRight w:val="0"/>
          <w:marTop w:val="0"/>
          <w:marBottom w:val="0"/>
          <w:divBdr>
            <w:top w:val="none" w:sz="0" w:space="0" w:color="auto"/>
            <w:left w:val="none" w:sz="0" w:space="0" w:color="auto"/>
            <w:bottom w:val="none" w:sz="0" w:space="0" w:color="auto"/>
            <w:right w:val="none" w:sz="0" w:space="0" w:color="auto"/>
          </w:divBdr>
        </w:div>
        <w:div w:id="1722245910">
          <w:marLeft w:val="0"/>
          <w:marRight w:val="0"/>
          <w:marTop w:val="0"/>
          <w:marBottom w:val="0"/>
          <w:divBdr>
            <w:top w:val="none" w:sz="0" w:space="0" w:color="auto"/>
            <w:left w:val="none" w:sz="0" w:space="0" w:color="auto"/>
            <w:bottom w:val="none" w:sz="0" w:space="0" w:color="auto"/>
            <w:right w:val="none" w:sz="0" w:space="0" w:color="auto"/>
          </w:divBdr>
        </w:div>
        <w:div w:id="1838840524">
          <w:marLeft w:val="0"/>
          <w:marRight w:val="0"/>
          <w:marTop w:val="0"/>
          <w:marBottom w:val="0"/>
          <w:divBdr>
            <w:top w:val="none" w:sz="0" w:space="0" w:color="auto"/>
            <w:left w:val="none" w:sz="0" w:space="0" w:color="auto"/>
            <w:bottom w:val="none" w:sz="0" w:space="0" w:color="auto"/>
            <w:right w:val="none" w:sz="0" w:space="0" w:color="auto"/>
          </w:divBdr>
        </w:div>
        <w:div w:id="348147187">
          <w:marLeft w:val="0"/>
          <w:marRight w:val="0"/>
          <w:marTop w:val="0"/>
          <w:marBottom w:val="0"/>
          <w:divBdr>
            <w:top w:val="none" w:sz="0" w:space="0" w:color="auto"/>
            <w:left w:val="none" w:sz="0" w:space="0" w:color="auto"/>
            <w:bottom w:val="none" w:sz="0" w:space="0" w:color="auto"/>
            <w:right w:val="none" w:sz="0" w:space="0" w:color="auto"/>
          </w:divBdr>
        </w:div>
        <w:div w:id="1917130355">
          <w:marLeft w:val="0"/>
          <w:marRight w:val="0"/>
          <w:marTop w:val="0"/>
          <w:marBottom w:val="0"/>
          <w:divBdr>
            <w:top w:val="none" w:sz="0" w:space="0" w:color="auto"/>
            <w:left w:val="none" w:sz="0" w:space="0" w:color="auto"/>
            <w:bottom w:val="none" w:sz="0" w:space="0" w:color="auto"/>
            <w:right w:val="none" w:sz="0" w:space="0" w:color="auto"/>
          </w:divBdr>
        </w:div>
        <w:div w:id="1269317670">
          <w:marLeft w:val="0"/>
          <w:marRight w:val="0"/>
          <w:marTop w:val="0"/>
          <w:marBottom w:val="0"/>
          <w:divBdr>
            <w:top w:val="none" w:sz="0" w:space="0" w:color="auto"/>
            <w:left w:val="none" w:sz="0" w:space="0" w:color="auto"/>
            <w:bottom w:val="none" w:sz="0" w:space="0" w:color="auto"/>
            <w:right w:val="none" w:sz="0" w:space="0" w:color="auto"/>
          </w:divBdr>
        </w:div>
        <w:div w:id="172186641">
          <w:marLeft w:val="0"/>
          <w:marRight w:val="0"/>
          <w:marTop w:val="0"/>
          <w:marBottom w:val="0"/>
          <w:divBdr>
            <w:top w:val="none" w:sz="0" w:space="0" w:color="auto"/>
            <w:left w:val="none" w:sz="0" w:space="0" w:color="auto"/>
            <w:bottom w:val="none" w:sz="0" w:space="0" w:color="auto"/>
            <w:right w:val="none" w:sz="0" w:space="0" w:color="auto"/>
          </w:divBdr>
        </w:div>
        <w:div w:id="157506531">
          <w:marLeft w:val="0"/>
          <w:marRight w:val="0"/>
          <w:marTop w:val="0"/>
          <w:marBottom w:val="0"/>
          <w:divBdr>
            <w:top w:val="none" w:sz="0" w:space="0" w:color="auto"/>
            <w:left w:val="none" w:sz="0" w:space="0" w:color="auto"/>
            <w:bottom w:val="none" w:sz="0" w:space="0" w:color="auto"/>
            <w:right w:val="none" w:sz="0" w:space="0" w:color="auto"/>
          </w:divBdr>
        </w:div>
        <w:div w:id="1064329642">
          <w:marLeft w:val="0"/>
          <w:marRight w:val="0"/>
          <w:marTop w:val="0"/>
          <w:marBottom w:val="0"/>
          <w:divBdr>
            <w:top w:val="none" w:sz="0" w:space="0" w:color="auto"/>
            <w:left w:val="none" w:sz="0" w:space="0" w:color="auto"/>
            <w:bottom w:val="none" w:sz="0" w:space="0" w:color="auto"/>
            <w:right w:val="none" w:sz="0" w:space="0" w:color="auto"/>
          </w:divBdr>
        </w:div>
        <w:div w:id="1301568118">
          <w:marLeft w:val="0"/>
          <w:marRight w:val="0"/>
          <w:marTop w:val="0"/>
          <w:marBottom w:val="0"/>
          <w:divBdr>
            <w:top w:val="none" w:sz="0" w:space="0" w:color="auto"/>
            <w:left w:val="none" w:sz="0" w:space="0" w:color="auto"/>
            <w:bottom w:val="none" w:sz="0" w:space="0" w:color="auto"/>
            <w:right w:val="none" w:sz="0" w:space="0" w:color="auto"/>
          </w:divBdr>
        </w:div>
        <w:div w:id="2083479311">
          <w:marLeft w:val="0"/>
          <w:marRight w:val="0"/>
          <w:marTop w:val="0"/>
          <w:marBottom w:val="0"/>
          <w:divBdr>
            <w:top w:val="none" w:sz="0" w:space="0" w:color="auto"/>
            <w:left w:val="none" w:sz="0" w:space="0" w:color="auto"/>
            <w:bottom w:val="none" w:sz="0" w:space="0" w:color="auto"/>
            <w:right w:val="none" w:sz="0" w:space="0" w:color="auto"/>
          </w:divBdr>
        </w:div>
        <w:div w:id="1712463335">
          <w:marLeft w:val="0"/>
          <w:marRight w:val="0"/>
          <w:marTop w:val="0"/>
          <w:marBottom w:val="0"/>
          <w:divBdr>
            <w:top w:val="none" w:sz="0" w:space="0" w:color="auto"/>
            <w:left w:val="none" w:sz="0" w:space="0" w:color="auto"/>
            <w:bottom w:val="none" w:sz="0" w:space="0" w:color="auto"/>
            <w:right w:val="none" w:sz="0" w:space="0" w:color="auto"/>
          </w:divBdr>
        </w:div>
        <w:div w:id="653527863">
          <w:marLeft w:val="0"/>
          <w:marRight w:val="0"/>
          <w:marTop w:val="0"/>
          <w:marBottom w:val="0"/>
          <w:divBdr>
            <w:top w:val="none" w:sz="0" w:space="0" w:color="auto"/>
            <w:left w:val="none" w:sz="0" w:space="0" w:color="auto"/>
            <w:bottom w:val="none" w:sz="0" w:space="0" w:color="auto"/>
            <w:right w:val="none" w:sz="0" w:space="0" w:color="auto"/>
          </w:divBdr>
        </w:div>
        <w:div w:id="1514227455">
          <w:marLeft w:val="0"/>
          <w:marRight w:val="0"/>
          <w:marTop w:val="0"/>
          <w:marBottom w:val="0"/>
          <w:divBdr>
            <w:top w:val="none" w:sz="0" w:space="0" w:color="auto"/>
            <w:left w:val="none" w:sz="0" w:space="0" w:color="auto"/>
            <w:bottom w:val="none" w:sz="0" w:space="0" w:color="auto"/>
            <w:right w:val="none" w:sz="0" w:space="0" w:color="auto"/>
          </w:divBdr>
        </w:div>
        <w:div w:id="944381931">
          <w:marLeft w:val="0"/>
          <w:marRight w:val="0"/>
          <w:marTop w:val="0"/>
          <w:marBottom w:val="0"/>
          <w:divBdr>
            <w:top w:val="none" w:sz="0" w:space="0" w:color="auto"/>
            <w:left w:val="none" w:sz="0" w:space="0" w:color="auto"/>
            <w:bottom w:val="none" w:sz="0" w:space="0" w:color="auto"/>
            <w:right w:val="none" w:sz="0" w:space="0" w:color="auto"/>
          </w:divBdr>
        </w:div>
        <w:div w:id="2126457569">
          <w:marLeft w:val="0"/>
          <w:marRight w:val="0"/>
          <w:marTop w:val="0"/>
          <w:marBottom w:val="0"/>
          <w:divBdr>
            <w:top w:val="none" w:sz="0" w:space="0" w:color="auto"/>
            <w:left w:val="none" w:sz="0" w:space="0" w:color="auto"/>
            <w:bottom w:val="none" w:sz="0" w:space="0" w:color="auto"/>
            <w:right w:val="none" w:sz="0" w:space="0" w:color="auto"/>
          </w:divBdr>
        </w:div>
        <w:div w:id="95369215">
          <w:marLeft w:val="0"/>
          <w:marRight w:val="0"/>
          <w:marTop w:val="0"/>
          <w:marBottom w:val="0"/>
          <w:divBdr>
            <w:top w:val="none" w:sz="0" w:space="0" w:color="auto"/>
            <w:left w:val="none" w:sz="0" w:space="0" w:color="auto"/>
            <w:bottom w:val="none" w:sz="0" w:space="0" w:color="auto"/>
            <w:right w:val="none" w:sz="0" w:space="0" w:color="auto"/>
          </w:divBdr>
        </w:div>
        <w:div w:id="1421834423">
          <w:marLeft w:val="0"/>
          <w:marRight w:val="0"/>
          <w:marTop w:val="0"/>
          <w:marBottom w:val="0"/>
          <w:divBdr>
            <w:top w:val="none" w:sz="0" w:space="0" w:color="auto"/>
            <w:left w:val="none" w:sz="0" w:space="0" w:color="auto"/>
            <w:bottom w:val="none" w:sz="0" w:space="0" w:color="auto"/>
            <w:right w:val="none" w:sz="0" w:space="0" w:color="auto"/>
          </w:divBdr>
        </w:div>
        <w:div w:id="537087601">
          <w:marLeft w:val="0"/>
          <w:marRight w:val="0"/>
          <w:marTop w:val="0"/>
          <w:marBottom w:val="0"/>
          <w:divBdr>
            <w:top w:val="none" w:sz="0" w:space="0" w:color="auto"/>
            <w:left w:val="none" w:sz="0" w:space="0" w:color="auto"/>
            <w:bottom w:val="none" w:sz="0" w:space="0" w:color="auto"/>
            <w:right w:val="none" w:sz="0" w:space="0" w:color="auto"/>
          </w:divBdr>
        </w:div>
        <w:div w:id="1845515135">
          <w:marLeft w:val="0"/>
          <w:marRight w:val="0"/>
          <w:marTop w:val="0"/>
          <w:marBottom w:val="0"/>
          <w:divBdr>
            <w:top w:val="none" w:sz="0" w:space="0" w:color="auto"/>
            <w:left w:val="none" w:sz="0" w:space="0" w:color="auto"/>
            <w:bottom w:val="none" w:sz="0" w:space="0" w:color="auto"/>
            <w:right w:val="none" w:sz="0" w:space="0" w:color="auto"/>
          </w:divBdr>
        </w:div>
        <w:div w:id="1345742245">
          <w:marLeft w:val="0"/>
          <w:marRight w:val="0"/>
          <w:marTop w:val="0"/>
          <w:marBottom w:val="0"/>
          <w:divBdr>
            <w:top w:val="none" w:sz="0" w:space="0" w:color="auto"/>
            <w:left w:val="none" w:sz="0" w:space="0" w:color="auto"/>
            <w:bottom w:val="none" w:sz="0" w:space="0" w:color="auto"/>
            <w:right w:val="none" w:sz="0" w:space="0" w:color="auto"/>
          </w:divBdr>
        </w:div>
        <w:div w:id="2122140908">
          <w:marLeft w:val="0"/>
          <w:marRight w:val="0"/>
          <w:marTop w:val="0"/>
          <w:marBottom w:val="0"/>
          <w:divBdr>
            <w:top w:val="none" w:sz="0" w:space="0" w:color="auto"/>
            <w:left w:val="none" w:sz="0" w:space="0" w:color="auto"/>
            <w:bottom w:val="none" w:sz="0" w:space="0" w:color="auto"/>
            <w:right w:val="none" w:sz="0" w:space="0" w:color="auto"/>
          </w:divBdr>
        </w:div>
        <w:div w:id="393504850">
          <w:marLeft w:val="0"/>
          <w:marRight w:val="0"/>
          <w:marTop w:val="0"/>
          <w:marBottom w:val="0"/>
          <w:divBdr>
            <w:top w:val="none" w:sz="0" w:space="0" w:color="auto"/>
            <w:left w:val="none" w:sz="0" w:space="0" w:color="auto"/>
            <w:bottom w:val="none" w:sz="0" w:space="0" w:color="auto"/>
            <w:right w:val="none" w:sz="0" w:space="0" w:color="auto"/>
          </w:divBdr>
        </w:div>
        <w:div w:id="1094863223">
          <w:marLeft w:val="0"/>
          <w:marRight w:val="0"/>
          <w:marTop w:val="0"/>
          <w:marBottom w:val="0"/>
          <w:divBdr>
            <w:top w:val="none" w:sz="0" w:space="0" w:color="auto"/>
            <w:left w:val="none" w:sz="0" w:space="0" w:color="auto"/>
            <w:bottom w:val="none" w:sz="0" w:space="0" w:color="auto"/>
            <w:right w:val="none" w:sz="0" w:space="0" w:color="auto"/>
          </w:divBdr>
        </w:div>
        <w:div w:id="1994023716">
          <w:marLeft w:val="0"/>
          <w:marRight w:val="0"/>
          <w:marTop w:val="0"/>
          <w:marBottom w:val="0"/>
          <w:divBdr>
            <w:top w:val="none" w:sz="0" w:space="0" w:color="auto"/>
            <w:left w:val="none" w:sz="0" w:space="0" w:color="auto"/>
            <w:bottom w:val="none" w:sz="0" w:space="0" w:color="auto"/>
            <w:right w:val="none" w:sz="0" w:space="0" w:color="auto"/>
          </w:divBdr>
        </w:div>
        <w:div w:id="1955551060">
          <w:marLeft w:val="0"/>
          <w:marRight w:val="0"/>
          <w:marTop w:val="0"/>
          <w:marBottom w:val="0"/>
          <w:divBdr>
            <w:top w:val="none" w:sz="0" w:space="0" w:color="auto"/>
            <w:left w:val="none" w:sz="0" w:space="0" w:color="auto"/>
            <w:bottom w:val="none" w:sz="0" w:space="0" w:color="auto"/>
            <w:right w:val="none" w:sz="0" w:space="0" w:color="auto"/>
          </w:divBdr>
        </w:div>
        <w:div w:id="1228804362">
          <w:marLeft w:val="0"/>
          <w:marRight w:val="0"/>
          <w:marTop w:val="0"/>
          <w:marBottom w:val="0"/>
          <w:divBdr>
            <w:top w:val="none" w:sz="0" w:space="0" w:color="auto"/>
            <w:left w:val="none" w:sz="0" w:space="0" w:color="auto"/>
            <w:bottom w:val="none" w:sz="0" w:space="0" w:color="auto"/>
            <w:right w:val="none" w:sz="0" w:space="0" w:color="auto"/>
          </w:divBdr>
        </w:div>
        <w:div w:id="1012339231">
          <w:marLeft w:val="0"/>
          <w:marRight w:val="0"/>
          <w:marTop w:val="0"/>
          <w:marBottom w:val="0"/>
          <w:divBdr>
            <w:top w:val="none" w:sz="0" w:space="0" w:color="auto"/>
            <w:left w:val="none" w:sz="0" w:space="0" w:color="auto"/>
            <w:bottom w:val="none" w:sz="0" w:space="0" w:color="auto"/>
            <w:right w:val="none" w:sz="0" w:space="0" w:color="auto"/>
          </w:divBdr>
        </w:div>
        <w:div w:id="698240594">
          <w:marLeft w:val="0"/>
          <w:marRight w:val="0"/>
          <w:marTop w:val="0"/>
          <w:marBottom w:val="0"/>
          <w:divBdr>
            <w:top w:val="none" w:sz="0" w:space="0" w:color="auto"/>
            <w:left w:val="none" w:sz="0" w:space="0" w:color="auto"/>
            <w:bottom w:val="none" w:sz="0" w:space="0" w:color="auto"/>
            <w:right w:val="none" w:sz="0" w:space="0" w:color="auto"/>
          </w:divBdr>
        </w:div>
        <w:div w:id="1125348810">
          <w:marLeft w:val="0"/>
          <w:marRight w:val="0"/>
          <w:marTop w:val="0"/>
          <w:marBottom w:val="0"/>
          <w:divBdr>
            <w:top w:val="none" w:sz="0" w:space="0" w:color="auto"/>
            <w:left w:val="none" w:sz="0" w:space="0" w:color="auto"/>
            <w:bottom w:val="none" w:sz="0" w:space="0" w:color="auto"/>
            <w:right w:val="none" w:sz="0" w:space="0" w:color="auto"/>
          </w:divBdr>
        </w:div>
        <w:div w:id="1980528413">
          <w:marLeft w:val="0"/>
          <w:marRight w:val="0"/>
          <w:marTop w:val="0"/>
          <w:marBottom w:val="0"/>
          <w:divBdr>
            <w:top w:val="none" w:sz="0" w:space="0" w:color="auto"/>
            <w:left w:val="none" w:sz="0" w:space="0" w:color="auto"/>
            <w:bottom w:val="none" w:sz="0" w:space="0" w:color="auto"/>
            <w:right w:val="none" w:sz="0" w:space="0" w:color="auto"/>
          </w:divBdr>
        </w:div>
        <w:div w:id="974410724">
          <w:marLeft w:val="0"/>
          <w:marRight w:val="0"/>
          <w:marTop w:val="0"/>
          <w:marBottom w:val="0"/>
          <w:divBdr>
            <w:top w:val="none" w:sz="0" w:space="0" w:color="auto"/>
            <w:left w:val="none" w:sz="0" w:space="0" w:color="auto"/>
            <w:bottom w:val="none" w:sz="0" w:space="0" w:color="auto"/>
            <w:right w:val="none" w:sz="0" w:space="0" w:color="auto"/>
          </w:divBdr>
        </w:div>
        <w:div w:id="1797330816">
          <w:marLeft w:val="0"/>
          <w:marRight w:val="0"/>
          <w:marTop w:val="0"/>
          <w:marBottom w:val="0"/>
          <w:divBdr>
            <w:top w:val="none" w:sz="0" w:space="0" w:color="auto"/>
            <w:left w:val="none" w:sz="0" w:space="0" w:color="auto"/>
            <w:bottom w:val="none" w:sz="0" w:space="0" w:color="auto"/>
            <w:right w:val="none" w:sz="0" w:space="0" w:color="auto"/>
          </w:divBdr>
        </w:div>
        <w:div w:id="631516825">
          <w:marLeft w:val="0"/>
          <w:marRight w:val="0"/>
          <w:marTop w:val="0"/>
          <w:marBottom w:val="0"/>
          <w:divBdr>
            <w:top w:val="none" w:sz="0" w:space="0" w:color="auto"/>
            <w:left w:val="none" w:sz="0" w:space="0" w:color="auto"/>
            <w:bottom w:val="none" w:sz="0" w:space="0" w:color="auto"/>
            <w:right w:val="none" w:sz="0" w:space="0" w:color="auto"/>
          </w:divBdr>
        </w:div>
        <w:div w:id="1138761660">
          <w:marLeft w:val="0"/>
          <w:marRight w:val="0"/>
          <w:marTop w:val="0"/>
          <w:marBottom w:val="0"/>
          <w:divBdr>
            <w:top w:val="none" w:sz="0" w:space="0" w:color="auto"/>
            <w:left w:val="none" w:sz="0" w:space="0" w:color="auto"/>
            <w:bottom w:val="none" w:sz="0" w:space="0" w:color="auto"/>
            <w:right w:val="none" w:sz="0" w:space="0" w:color="auto"/>
          </w:divBdr>
        </w:div>
        <w:div w:id="2033722165">
          <w:marLeft w:val="0"/>
          <w:marRight w:val="0"/>
          <w:marTop w:val="0"/>
          <w:marBottom w:val="0"/>
          <w:divBdr>
            <w:top w:val="none" w:sz="0" w:space="0" w:color="auto"/>
            <w:left w:val="none" w:sz="0" w:space="0" w:color="auto"/>
            <w:bottom w:val="none" w:sz="0" w:space="0" w:color="auto"/>
            <w:right w:val="none" w:sz="0" w:space="0" w:color="auto"/>
          </w:divBdr>
        </w:div>
        <w:div w:id="1287615139">
          <w:marLeft w:val="0"/>
          <w:marRight w:val="0"/>
          <w:marTop w:val="0"/>
          <w:marBottom w:val="0"/>
          <w:divBdr>
            <w:top w:val="none" w:sz="0" w:space="0" w:color="auto"/>
            <w:left w:val="none" w:sz="0" w:space="0" w:color="auto"/>
            <w:bottom w:val="none" w:sz="0" w:space="0" w:color="auto"/>
            <w:right w:val="none" w:sz="0" w:space="0" w:color="auto"/>
          </w:divBdr>
        </w:div>
        <w:div w:id="164395663">
          <w:marLeft w:val="0"/>
          <w:marRight w:val="0"/>
          <w:marTop w:val="0"/>
          <w:marBottom w:val="0"/>
          <w:divBdr>
            <w:top w:val="none" w:sz="0" w:space="0" w:color="auto"/>
            <w:left w:val="none" w:sz="0" w:space="0" w:color="auto"/>
            <w:bottom w:val="none" w:sz="0" w:space="0" w:color="auto"/>
            <w:right w:val="none" w:sz="0" w:space="0" w:color="auto"/>
          </w:divBdr>
        </w:div>
        <w:div w:id="1906060642">
          <w:marLeft w:val="0"/>
          <w:marRight w:val="0"/>
          <w:marTop w:val="0"/>
          <w:marBottom w:val="0"/>
          <w:divBdr>
            <w:top w:val="none" w:sz="0" w:space="0" w:color="auto"/>
            <w:left w:val="none" w:sz="0" w:space="0" w:color="auto"/>
            <w:bottom w:val="none" w:sz="0" w:space="0" w:color="auto"/>
            <w:right w:val="none" w:sz="0" w:space="0" w:color="auto"/>
          </w:divBdr>
        </w:div>
        <w:div w:id="455025582">
          <w:marLeft w:val="0"/>
          <w:marRight w:val="0"/>
          <w:marTop w:val="0"/>
          <w:marBottom w:val="0"/>
          <w:divBdr>
            <w:top w:val="none" w:sz="0" w:space="0" w:color="auto"/>
            <w:left w:val="none" w:sz="0" w:space="0" w:color="auto"/>
            <w:bottom w:val="none" w:sz="0" w:space="0" w:color="auto"/>
            <w:right w:val="none" w:sz="0" w:space="0" w:color="auto"/>
          </w:divBdr>
        </w:div>
        <w:div w:id="1551065424">
          <w:marLeft w:val="0"/>
          <w:marRight w:val="0"/>
          <w:marTop w:val="0"/>
          <w:marBottom w:val="0"/>
          <w:divBdr>
            <w:top w:val="none" w:sz="0" w:space="0" w:color="auto"/>
            <w:left w:val="none" w:sz="0" w:space="0" w:color="auto"/>
            <w:bottom w:val="none" w:sz="0" w:space="0" w:color="auto"/>
            <w:right w:val="none" w:sz="0" w:space="0" w:color="auto"/>
          </w:divBdr>
        </w:div>
        <w:div w:id="1644654882">
          <w:marLeft w:val="0"/>
          <w:marRight w:val="0"/>
          <w:marTop w:val="0"/>
          <w:marBottom w:val="0"/>
          <w:divBdr>
            <w:top w:val="none" w:sz="0" w:space="0" w:color="auto"/>
            <w:left w:val="none" w:sz="0" w:space="0" w:color="auto"/>
            <w:bottom w:val="none" w:sz="0" w:space="0" w:color="auto"/>
            <w:right w:val="none" w:sz="0" w:space="0" w:color="auto"/>
          </w:divBdr>
        </w:div>
        <w:div w:id="1295064498">
          <w:marLeft w:val="0"/>
          <w:marRight w:val="0"/>
          <w:marTop w:val="0"/>
          <w:marBottom w:val="0"/>
          <w:divBdr>
            <w:top w:val="none" w:sz="0" w:space="0" w:color="auto"/>
            <w:left w:val="none" w:sz="0" w:space="0" w:color="auto"/>
            <w:bottom w:val="none" w:sz="0" w:space="0" w:color="auto"/>
            <w:right w:val="none" w:sz="0" w:space="0" w:color="auto"/>
          </w:divBdr>
        </w:div>
        <w:div w:id="1490554903">
          <w:marLeft w:val="0"/>
          <w:marRight w:val="0"/>
          <w:marTop w:val="0"/>
          <w:marBottom w:val="0"/>
          <w:divBdr>
            <w:top w:val="none" w:sz="0" w:space="0" w:color="auto"/>
            <w:left w:val="none" w:sz="0" w:space="0" w:color="auto"/>
            <w:bottom w:val="none" w:sz="0" w:space="0" w:color="auto"/>
            <w:right w:val="none" w:sz="0" w:space="0" w:color="auto"/>
          </w:divBdr>
        </w:div>
        <w:div w:id="1127046310">
          <w:marLeft w:val="0"/>
          <w:marRight w:val="0"/>
          <w:marTop w:val="0"/>
          <w:marBottom w:val="0"/>
          <w:divBdr>
            <w:top w:val="none" w:sz="0" w:space="0" w:color="auto"/>
            <w:left w:val="none" w:sz="0" w:space="0" w:color="auto"/>
            <w:bottom w:val="none" w:sz="0" w:space="0" w:color="auto"/>
            <w:right w:val="none" w:sz="0" w:space="0" w:color="auto"/>
          </w:divBdr>
        </w:div>
        <w:div w:id="1930582050">
          <w:marLeft w:val="0"/>
          <w:marRight w:val="0"/>
          <w:marTop w:val="0"/>
          <w:marBottom w:val="0"/>
          <w:divBdr>
            <w:top w:val="none" w:sz="0" w:space="0" w:color="auto"/>
            <w:left w:val="none" w:sz="0" w:space="0" w:color="auto"/>
            <w:bottom w:val="none" w:sz="0" w:space="0" w:color="auto"/>
            <w:right w:val="none" w:sz="0" w:space="0" w:color="auto"/>
          </w:divBdr>
        </w:div>
        <w:div w:id="52810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6701-057E-44A8-964A-F2D1C843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5596</TotalTime>
  <Pages>39</Pages>
  <Words>13004</Words>
  <Characters>74124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Васильевна</dc:creator>
  <cp:keywords/>
  <dc:description/>
  <cp:lastModifiedBy>Лариса Васильевна</cp:lastModifiedBy>
  <cp:revision>185</cp:revision>
  <cp:lastPrinted>2018-04-27T10:04:00Z</cp:lastPrinted>
  <dcterms:created xsi:type="dcterms:W3CDTF">2016-04-05T03:58:00Z</dcterms:created>
  <dcterms:modified xsi:type="dcterms:W3CDTF">2019-04-30T08:07:00Z</dcterms:modified>
</cp:coreProperties>
</file>