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0C" w:rsidRPr="0072669D" w:rsidRDefault="00F1540C" w:rsidP="004D398C">
      <w:pPr>
        <w:ind w:firstLine="709"/>
        <w:jc w:val="center"/>
        <w:rPr>
          <w:b/>
          <w:bCs/>
          <w:sz w:val="28"/>
          <w:szCs w:val="28"/>
        </w:rPr>
      </w:pPr>
      <w:r w:rsidRPr="0072669D">
        <w:rPr>
          <w:b/>
          <w:bCs/>
          <w:sz w:val="28"/>
          <w:szCs w:val="28"/>
        </w:rPr>
        <w:t xml:space="preserve">ИНФОРМАЦИЯ </w:t>
      </w:r>
    </w:p>
    <w:p w:rsidR="00F1540C" w:rsidRPr="0072669D" w:rsidRDefault="00F1540C" w:rsidP="004D398C">
      <w:pPr>
        <w:ind w:firstLine="709"/>
        <w:jc w:val="center"/>
        <w:rPr>
          <w:b/>
          <w:bCs/>
          <w:sz w:val="28"/>
          <w:szCs w:val="28"/>
        </w:rPr>
      </w:pPr>
      <w:r w:rsidRPr="0072669D">
        <w:rPr>
          <w:b/>
          <w:bCs/>
          <w:sz w:val="28"/>
          <w:szCs w:val="28"/>
        </w:rPr>
        <w:t xml:space="preserve">о работе организационного отдела администрации </w:t>
      </w:r>
    </w:p>
    <w:p w:rsidR="00F1540C" w:rsidRPr="0072669D" w:rsidRDefault="00F1540C" w:rsidP="004D398C">
      <w:pPr>
        <w:ind w:firstLine="709"/>
        <w:jc w:val="center"/>
        <w:rPr>
          <w:b/>
          <w:bCs/>
          <w:sz w:val="28"/>
          <w:szCs w:val="28"/>
        </w:rPr>
      </w:pPr>
      <w:proofErr w:type="spellStart"/>
      <w:r w:rsidRPr="0072669D">
        <w:rPr>
          <w:b/>
          <w:bCs/>
          <w:sz w:val="28"/>
          <w:szCs w:val="28"/>
        </w:rPr>
        <w:t>Камышловского</w:t>
      </w:r>
      <w:proofErr w:type="spellEnd"/>
      <w:r w:rsidRPr="0072669D">
        <w:rPr>
          <w:b/>
          <w:bCs/>
          <w:sz w:val="28"/>
          <w:szCs w:val="28"/>
        </w:rPr>
        <w:t xml:space="preserve"> городского округа за 201</w:t>
      </w:r>
      <w:r w:rsidR="00247654">
        <w:rPr>
          <w:b/>
          <w:bCs/>
          <w:sz w:val="28"/>
          <w:szCs w:val="28"/>
        </w:rPr>
        <w:t>6</w:t>
      </w:r>
      <w:r w:rsidRPr="0072669D">
        <w:rPr>
          <w:b/>
          <w:bCs/>
          <w:sz w:val="28"/>
          <w:szCs w:val="28"/>
        </w:rPr>
        <w:t xml:space="preserve"> год</w:t>
      </w:r>
    </w:p>
    <w:p w:rsidR="00F1540C" w:rsidRPr="0072669D" w:rsidRDefault="00F1540C" w:rsidP="004D398C">
      <w:pPr>
        <w:ind w:firstLine="709"/>
        <w:jc w:val="both"/>
        <w:rPr>
          <w:sz w:val="28"/>
          <w:szCs w:val="28"/>
        </w:rPr>
      </w:pPr>
    </w:p>
    <w:p w:rsidR="00F1540C" w:rsidRDefault="00F1540C" w:rsidP="004D398C">
      <w:pPr>
        <w:ind w:firstLine="709"/>
        <w:jc w:val="both"/>
        <w:rPr>
          <w:sz w:val="28"/>
          <w:szCs w:val="28"/>
        </w:rPr>
      </w:pPr>
      <w:r w:rsidRPr="0072669D">
        <w:rPr>
          <w:sz w:val="28"/>
          <w:szCs w:val="28"/>
        </w:rPr>
        <w:t xml:space="preserve">В соответствии с Положением об </w:t>
      </w:r>
      <w:r>
        <w:rPr>
          <w:sz w:val="28"/>
          <w:szCs w:val="28"/>
        </w:rPr>
        <w:t xml:space="preserve">организационном </w:t>
      </w:r>
      <w:r w:rsidRPr="0072669D">
        <w:rPr>
          <w:sz w:val="28"/>
          <w:szCs w:val="28"/>
        </w:rPr>
        <w:t xml:space="preserve">отделе основными направлениями </w:t>
      </w:r>
      <w:r>
        <w:rPr>
          <w:sz w:val="28"/>
          <w:szCs w:val="28"/>
        </w:rPr>
        <w:t xml:space="preserve">его </w:t>
      </w:r>
      <w:r w:rsidRPr="0072669D">
        <w:rPr>
          <w:sz w:val="28"/>
          <w:szCs w:val="28"/>
        </w:rPr>
        <w:t xml:space="preserve">деятельности являются: </w:t>
      </w:r>
      <w:r>
        <w:rPr>
          <w:sz w:val="28"/>
          <w:szCs w:val="28"/>
        </w:rPr>
        <w:t>кадровая работа, организация работы по профилактике коррупционных правонарушений</w:t>
      </w:r>
      <w:r w:rsidRPr="0072669D">
        <w:rPr>
          <w:sz w:val="28"/>
          <w:szCs w:val="28"/>
        </w:rPr>
        <w:t>, организационное обеспечение деятельности администрации</w:t>
      </w:r>
      <w:r>
        <w:rPr>
          <w:sz w:val="28"/>
          <w:szCs w:val="28"/>
        </w:rPr>
        <w:t>,</w:t>
      </w:r>
      <w:r w:rsidRPr="0072669D">
        <w:rPr>
          <w:sz w:val="28"/>
          <w:szCs w:val="28"/>
        </w:rPr>
        <w:t xml:space="preserve"> делопроизводство и документооборот, </w:t>
      </w:r>
      <w:r>
        <w:rPr>
          <w:color w:val="000000"/>
          <w:sz w:val="28"/>
          <w:szCs w:val="28"/>
        </w:rPr>
        <w:t>о</w:t>
      </w:r>
      <w:r w:rsidRPr="00B81744">
        <w:rPr>
          <w:color w:val="000000"/>
          <w:sz w:val="28"/>
          <w:szCs w:val="28"/>
        </w:rPr>
        <w:t>беспечение сохранности и учет архивных документов</w:t>
      </w:r>
      <w:r w:rsidRPr="0072669D">
        <w:rPr>
          <w:sz w:val="28"/>
          <w:szCs w:val="28"/>
        </w:rPr>
        <w:t xml:space="preserve">. </w:t>
      </w:r>
    </w:p>
    <w:p w:rsidR="00F1540C" w:rsidRDefault="00F1540C" w:rsidP="004D398C">
      <w:pPr>
        <w:ind w:firstLine="709"/>
        <w:jc w:val="center"/>
        <w:rPr>
          <w:b/>
          <w:bCs/>
          <w:sz w:val="28"/>
          <w:szCs w:val="28"/>
        </w:rPr>
      </w:pPr>
    </w:p>
    <w:p w:rsidR="00F1540C" w:rsidRDefault="00F1540C" w:rsidP="004D398C">
      <w:pPr>
        <w:ind w:firstLine="709"/>
        <w:jc w:val="center"/>
        <w:rPr>
          <w:b/>
          <w:bCs/>
          <w:sz w:val="28"/>
          <w:szCs w:val="28"/>
        </w:rPr>
      </w:pPr>
      <w:r w:rsidRPr="00A62400">
        <w:rPr>
          <w:b/>
          <w:bCs/>
          <w:sz w:val="28"/>
          <w:szCs w:val="28"/>
        </w:rPr>
        <w:t>Кадровая работа</w:t>
      </w:r>
      <w:r>
        <w:rPr>
          <w:b/>
          <w:bCs/>
          <w:sz w:val="28"/>
          <w:szCs w:val="28"/>
        </w:rPr>
        <w:t xml:space="preserve"> и профилактика коррупционных правонарушений</w:t>
      </w:r>
    </w:p>
    <w:p w:rsidR="00F1540C" w:rsidRDefault="00F1540C" w:rsidP="004D398C">
      <w:pPr>
        <w:ind w:firstLine="709"/>
        <w:jc w:val="both"/>
        <w:rPr>
          <w:sz w:val="28"/>
          <w:szCs w:val="28"/>
        </w:rPr>
      </w:pPr>
    </w:p>
    <w:p w:rsidR="008D0535" w:rsidRPr="008D0535" w:rsidRDefault="008D0535" w:rsidP="008D0535">
      <w:pPr>
        <w:ind w:firstLine="709"/>
        <w:jc w:val="both"/>
        <w:rPr>
          <w:b/>
          <w:bCs/>
          <w:sz w:val="28"/>
          <w:szCs w:val="28"/>
        </w:rPr>
      </w:pPr>
      <w:r w:rsidRPr="008D0535">
        <w:rPr>
          <w:sz w:val="28"/>
          <w:szCs w:val="28"/>
        </w:rPr>
        <w:t xml:space="preserve">В 2016 году специалистами отдела подготовлено </w:t>
      </w:r>
      <w:r w:rsidR="00247654">
        <w:rPr>
          <w:sz w:val="28"/>
          <w:szCs w:val="28"/>
        </w:rPr>
        <w:t>30</w:t>
      </w:r>
      <w:r w:rsidRPr="008D0535">
        <w:rPr>
          <w:sz w:val="28"/>
          <w:szCs w:val="28"/>
        </w:rPr>
        <w:t xml:space="preserve"> (14 в 2015) проектов нормативно-правовых актов по вопросам реализации в администрации положений законодательства Российской Федерации, Свердловской области о муниципальной службе</w:t>
      </w:r>
      <w:r>
        <w:rPr>
          <w:sz w:val="28"/>
          <w:szCs w:val="28"/>
        </w:rPr>
        <w:t xml:space="preserve"> (</w:t>
      </w:r>
      <w:r w:rsidR="00247654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8D0535">
        <w:rPr>
          <w:sz w:val="28"/>
          <w:szCs w:val="28"/>
        </w:rPr>
        <w:t xml:space="preserve"> и противодействия коррупции</w:t>
      </w:r>
      <w:r>
        <w:rPr>
          <w:sz w:val="28"/>
          <w:szCs w:val="28"/>
        </w:rPr>
        <w:t xml:space="preserve"> (</w:t>
      </w:r>
      <w:r w:rsidR="00247654">
        <w:rPr>
          <w:sz w:val="28"/>
          <w:szCs w:val="28"/>
        </w:rPr>
        <w:t>21</w:t>
      </w:r>
      <w:r>
        <w:rPr>
          <w:sz w:val="28"/>
          <w:szCs w:val="28"/>
        </w:rPr>
        <w:t>)</w:t>
      </w:r>
      <w:r w:rsidRPr="008D0535">
        <w:rPr>
          <w:sz w:val="28"/>
          <w:szCs w:val="28"/>
        </w:rPr>
        <w:t>.</w:t>
      </w:r>
    </w:p>
    <w:p w:rsidR="008D0535" w:rsidRPr="008D0535" w:rsidRDefault="008D0535" w:rsidP="008D0535">
      <w:pPr>
        <w:ind w:firstLine="709"/>
        <w:jc w:val="both"/>
        <w:rPr>
          <w:color w:val="000000"/>
          <w:sz w:val="28"/>
          <w:szCs w:val="28"/>
        </w:rPr>
      </w:pPr>
      <w:r w:rsidRPr="008D0535">
        <w:rPr>
          <w:sz w:val="28"/>
          <w:szCs w:val="28"/>
        </w:rPr>
        <w:t xml:space="preserve">В 2016 году подготовлено 556 (436 в 2015) проектов распоряжений главы </w:t>
      </w:r>
      <w:proofErr w:type="spellStart"/>
      <w:r w:rsidRPr="008D0535">
        <w:rPr>
          <w:sz w:val="28"/>
          <w:szCs w:val="28"/>
        </w:rPr>
        <w:t>Камышловского</w:t>
      </w:r>
      <w:proofErr w:type="spellEnd"/>
      <w:r w:rsidRPr="008D0535">
        <w:rPr>
          <w:sz w:val="28"/>
          <w:szCs w:val="28"/>
        </w:rPr>
        <w:t xml:space="preserve"> городского округа (на 22 % больше АППП) и 58 проектов постановлений главы </w:t>
      </w:r>
      <w:proofErr w:type="spellStart"/>
      <w:r w:rsidRPr="008D0535">
        <w:rPr>
          <w:sz w:val="28"/>
          <w:szCs w:val="28"/>
        </w:rPr>
        <w:t>Камышловского</w:t>
      </w:r>
      <w:proofErr w:type="spellEnd"/>
      <w:r w:rsidRPr="008D0535">
        <w:rPr>
          <w:sz w:val="28"/>
          <w:szCs w:val="28"/>
        </w:rPr>
        <w:t xml:space="preserve"> городского округа, связанных с поступлением на муниципальную службу в администрацию, ее прохождением, освобождением от замещаемой должности муниципальной службы, </w:t>
      </w:r>
      <w:r w:rsidRPr="008D0535">
        <w:rPr>
          <w:color w:val="000000"/>
          <w:sz w:val="28"/>
          <w:szCs w:val="28"/>
        </w:rPr>
        <w:t>оформление приема на работу в администрацию работников на должности, не являющиеся должностями муниципальной службы, перевода и увольнения этих работников, а также противодействием коррупции.</w:t>
      </w:r>
    </w:p>
    <w:p w:rsidR="008D0535" w:rsidRPr="008D0535" w:rsidRDefault="008D0535" w:rsidP="008D0535">
      <w:pPr>
        <w:ind w:firstLine="709"/>
        <w:jc w:val="both"/>
        <w:rPr>
          <w:sz w:val="28"/>
          <w:szCs w:val="28"/>
        </w:rPr>
      </w:pPr>
      <w:r w:rsidRPr="008D0535">
        <w:rPr>
          <w:rFonts w:eastAsia="MS Mincho"/>
          <w:sz w:val="28"/>
          <w:szCs w:val="28"/>
        </w:rPr>
        <w:t xml:space="preserve">В 2016 году в администрации </w:t>
      </w:r>
      <w:proofErr w:type="spellStart"/>
      <w:r w:rsidRPr="008D0535">
        <w:rPr>
          <w:rFonts w:eastAsia="MS Mincho"/>
          <w:sz w:val="28"/>
          <w:szCs w:val="28"/>
        </w:rPr>
        <w:t>Камышловского</w:t>
      </w:r>
      <w:proofErr w:type="spellEnd"/>
      <w:r w:rsidRPr="008D0535">
        <w:rPr>
          <w:rFonts w:eastAsia="MS Mincho"/>
          <w:sz w:val="28"/>
          <w:szCs w:val="28"/>
        </w:rPr>
        <w:t xml:space="preserve"> городского округа </w:t>
      </w:r>
      <w:r w:rsidRPr="008D0535">
        <w:rPr>
          <w:sz w:val="28"/>
          <w:szCs w:val="28"/>
        </w:rPr>
        <w:t xml:space="preserve">оформлено: </w:t>
      </w:r>
      <w:proofErr w:type="gramStart"/>
      <w:r w:rsidRPr="008D0535">
        <w:rPr>
          <w:sz w:val="28"/>
          <w:szCs w:val="28"/>
        </w:rPr>
        <w:t>приемов  на</w:t>
      </w:r>
      <w:proofErr w:type="gramEnd"/>
      <w:r w:rsidRPr="008D0535">
        <w:rPr>
          <w:sz w:val="28"/>
          <w:szCs w:val="28"/>
        </w:rPr>
        <w:t xml:space="preserve"> работу – 18 (АППП – 19), увольнений – 16 (АППП – 17), переводов работников на другие должности – 6 (АППП - 4) с подготовкой соответствующих документов в личные дела и записей в трудовые книжки.</w:t>
      </w:r>
    </w:p>
    <w:p w:rsidR="008D0535" w:rsidRPr="008D0535" w:rsidRDefault="008D0535" w:rsidP="008D0535">
      <w:pPr>
        <w:ind w:firstLine="709"/>
        <w:jc w:val="both"/>
        <w:rPr>
          <w:sz w:val="28"/>
          <w:szCs w:val="28"/>
        </w:rPr>
      </w:pPr>
      <w:r w:rsidRPr="008D0535">
        <w:rPr>
          <w:sz w:val="28"/>
          <w:szCs w:val="28"/>
        </w:rPr>
        <w:t xml:space="preserve">Организована проверка достоверности сведений в отношении </w:t>
      </w:r>
      <w:r w:rsidR="00247654">
        <w:rPr>
          <w:sz w:val="28"/>
          <w:szCs w:val="28"/>
        </w:rPr>
        <w:t xml:space="preserve">8 </w:t>
      </w:r>
      <w:r w:rsidRPr="008D0535">
        <w:rPr>
          <w:sz w:val="28"/>
          <w:szCs w:val="28"/>
        </w:rPr>
        <w:t xml:space="preserve">граждан, представленных при поступлении на муниципальную службу, путем направления запросов в УФМС, налоговую службу, суды, отделения МВД </w:t>
      </w:r>
      <w:proofErr w:type="gramStart"/>
      <w:r w:rsidRPr="008D0535">
        <w:rPr>
          <w:sz w:val="28"/>
          <w:szCs w:val="28"/>
        </w:rPr>
        <w:t>России,  высшие</w:t>
      </w:r>
      <w:proofErr w:type="gramEnd"/>
      <w:r w:rsidRPr="008D0535">
        <w:rPr>
          <w:sz w:val="28"/>
          <w:szCs w:val="28"/>
        </w:rPr>
        <w:t xml:space="preserve"> учебные заведения. Расхождений с предоставленными кандидатами сведениями не выявлено.</w:t>
      </w:r>
    </w:p>
    <w:p w:rsidR="008D0535" w:rsidRPr="008D0535" w:rsidRDefault="008D0535" w:rsidP="008D0535">
      <w:pPr>
        <w:tabs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8D0535">
        <w:rPr>
          <w:sz w:val="28"/>
          <w:szCs w:val="28"/>
        </w:rPr>
        <w:t xml:space="preserve">В администрации </w:t>
      </w:r>
      <w:proofErr w:type="spellStart"/>
      <w:r w:rsidRPr="008D0535">
        <w:rPr>
          <w:sz w:val="28"/>
          <w:szCs w:val="28"/>
        </w:rPr>
        <w:t>Камышловского</w:t>
      </w:r>
      <w:proofErr w:type="spellEnd"/>
      <w:r w:rsidRPr="008D0535">
        <w:rPr>
          <w:sz w:val="28"/>
          <w:szCs w:val="28"/>
        </w:rPr>
        <w:t xml:space="preserve"> городского округа сформирован резерв </w:t>
      </w:r>
      <w:proofErr w:type="gramStart"/>
      <w:r w:rsidRPr="008D0535">
        <w:rPr>
          <w:sz w:val="28"/>
          <w:szCs w:val="28"/>
        </w:rPr>
        <w:t>кадров,  проводится</w:t>
      </w:r>
      <w:proofErr w:type="gramEnd"/>
      <w:r w:rsidRPr="008D0535">
        <w:rPr>
          <w:sz w:val="28"/>
          <w:szCs w:val="28"/>
        </w:rPr>
        <w:t xml:space="preserve"> планомерная работа по подготовке резервистов к выдвижению на соответствующие должности. В 2016 году из резерва кадров, назначены на должность муниципальной службы 2 человека (АППП - 3).</w:t>
      </w:r>
    </w:p>
    <w:p w:rsidR="008D0535" w:rsidRPr="008D0535" w:rsidRDefault="008D0535" w:rsidP="008D0535">
      <w:pPr>
        <w:ind w:firstLine="709"/>
        <w:jc w:val="both"/>
        <w:rPr>
          <w:sz w:val="28"/>
          <w:szCs w:val="28"/>
        </w:rPr>
      </w:pPr>
      <w:r w:rsidRPr="008D0535">
        <w:rPr>
          <w:sz w:val="28"/>
          <w:szCs w:val="28"/>
        </w:rPr>
        <w:t>Для определения уровня профессиональной подготовки муниципальных служащих и соответствия их замещаемым должностям один раз в три года проводится аттестация. В соответствии с утвержденным графиком проведения аттестации на 2016 год организована и проведена аттестация 20 (АППП- 19) муниципальных служащих.</w:t>
      </w:r>
    </w:p>
    <w:p w:rsidR="008D0535" w:rsidRPr="008D0535" w:rsidRDefault="008D0535" w:rsidP="008D0535">
      <w:pPr>
        <w:tabs>
          <w:tab w:val="left" w:pos="1260"/>
          <w:tab w:val="left" w:pos="1620"/>
        </w:tabs>
        <w:ind w:firstLine="709"/>
        <w:jc w:val="both"/>
        <w:rPr>
          <w:sz w:val="28"/>
          <w:szCs w:val="28"/>
        </w:rPr>
      </w:pPr>
      <w:r w:rsidRPr="008D0535">
        <w:rPr>
          <w:sz w:val="28"/>
          <w:szCs w:val="28"/>
        </w:rPr>
        <w:lastRenderedPageBreak/>
        <w:t>Организована работа по представлению 19 (АППП-14) муниципальных служащих к присвоению классного чина с оформлением соответствующих документов и внесением записей в трудовые книжки работников.</w:t>
      </w:r>
    </w:p>
    <w:p w:rsidR="008D0535" w:rsidRPr="008D0535" w:rsidRDefault="008D0535" w:rsidP="008D053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D0535">
        <w:rPr>
          <w:sz w:val="28"/>
          <w:szCs w:val="28"/>
        </w:rPr>
        <w:t>Организована работа по установлению и исчислению стажа муниципальной службы муниципальных служащих и других работников администрации. В 2016 году 10 (АППП- 14) работникам оформлены надбавки к должностному окладу за выслугу лет.</w:t>
      </w:r>
    </w:p>
    <w:p w:rsidR="008D0535" w:rsidRPr="008D0535" w:rsidRDefault="008D0535" w:rsidP="008D0535">
      <w:pPr>
        <w:tabs>
          <w:tab w:val="left" w:pos="1260"/>
          <w:tab w:val="left" w:pos="1620"/>
        </w:tabs>
        <w:ind w:firstLine="709"/>
        <w:jc w:val="both"/>
        <w:rPr>
          <w:sz w:val="28"/>
          <w:szCs w:val="28"/>
        </w:rPr>
      </w:pPr>
      <w:r w:rsidRPr="008D0535">
        <w:rPr>
          <w:sz w:val="28"/>
          <w:szCs w:val="28"/>
        </w:rPr>
        <w:t>Подготовлены документы, необходимые для назначения пенсии за выслугу лет при увольнении с муниципальной службы 1 муниципальному служащему, произведен перерасчет пенсии 1 человеку и возобновлена выплата пенсии 1 работнику.</w:t>
      </w:r>
    </w:p>
    <w:p w:rsidR="008D0535" w:rsidRPr="008D0535" w:rsidRDefault="008D0535" w:rsidP="008D0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35">
        <w:rPr>
          <w:sz w:val="28"/>
          <w:szCs w:val="28"/>
        </w:rPr>
        <w:t>В 2016 году 14 муниципальных служащих администрации получили дополнительное образование - прошли курсы повышения квалификации. Также с целью повышения правовой грамотности муниципальных служащих в 2016 году ежеквартально проводились занятия по вопросам прохождения муниципальной службы и противодействия коррупции, организации контроля исполнения документов.</w:t>
      </w:r>
    </w:p>
    <w:p w:rsidR="008D0535" w:rsidRPr="008D0535" w:rsidRDefault="008D0535" w:rsidP="008D05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0535">
        <w:rPr>
          <w:rFonts w:eastAsia="Calibri"/>
          <w:sz w:val="28"/>
          <w:szCs w:val="28"/>
          <w:lang w:eastAsia="en-US"/>
        </w:rPr>
        <w:t>При приеме на работу производилось ознакомление всех муниципальных служащих (под роспись в соответствующем журнале) с положениями законодательства РФ о противодействии коррупции, об ограничениях и запретах, требованиях о предотвращении или урегулировании конфликта интересов, уведомлении муниципальных служащих о фактах обращений в целях склонения их к совершению коррупционных правонарушений.</w:t>
      </w:r>
    </w:p>
    <w:p w:rsidR="008D0535" w:rsidRPr="008D0535" w:rsidRDefault="008D0535" w:rsidP="008D0535">
      <w:pPr>
        <w:ind w:firstLine="709"/>
        <w:jc w:val="both"/>
        <w:rPr>
          <w:sz w:val="28"/>
          <w:szCs w:val="28"/>
        </w:rPr>
      </w:pPr>
      <w:r w:rsidRPr="008D0535">
        <w:rPr>
          <w:sz w:val="28"/>
          <w:szCs w:val="28"/>
        </w:rPr>
        <w:t xml:space="preserve">Среди основных направлений противодействии </w:t>
      </w:r>
      <w:proofErr w:type="gramStart"/>
      <w:r w:rsidRPr="008D0535">
        <w:rPr>
          <w:sz w:val="28"/>
          <w:szCs w:val="28"/>
        </w:rPr>
        <w:t>коррупции  особое</w:t>
      </w:r>
      <w:proofErr w:type="gramEnd"/>
      <w:r w:rsidRPr="008D0535">
        <w:rPr>
          <w:sz w:val="28"/>
          <w:szCs w:val="28"/>
        </w:rPr>
        <w:t xml:space="preserve"> внимание уделяется проверке сведений </w:t>
      </w:r>
      <w:r w:rsidRPr="008D0535">
        <w:rPr>
          <w:color w:val="000000"/>
          <w:sz w:val="28"/>
          <w:szCs w:val="28"/>
        </w:rPr>
        <w:t>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</w:r>
      <w:r w:rsidRPr="008D0535">
        <w:rPr>
          <w:sz w:val="28"/>
          <w:szCs w:val="28"/>
        </w:rPr>
        <w:t xml:space="preserve">. </w:t>
      </w:r>
    </w:p>
    <w:p w:rsidR="008D0535" w:rsidRPr="008D0535" w:rsidRDefault="008D0535" w:rsidP="008D0535">
      <w:pPr>
        <w:ind w:firstLine="709"/>
        <w:jc w:val="both"/>
        <w:rPr>
          <w:sz w:val="28"/>
          <w:szCs w:val="28"/>
        </w:rPr>
      </w:pPr>
      <w:r w:rsidRPr="008D0535">
        <w:rPr>
          <w:sz w:val="28"/>
          <w:szCs w:val="28"/>
        </w:rPr>
        <w:t xml:space="preserve">В 2016 году указанные сведения за 2015 год предоставили </w:t>
      </w:r>
      <w:r w:rsidR="00917532">
        <w:rPr>
          <w:sz w:val="28"/>
          <w:szCs w:val="28"/>
        </w:rPr>
        <w:t xml:space="preserve">38 </w:t>
      </w:r>
      <w:r w:rsidRPr="008D0535">
        <w:rPr>
          <w:sz w:val="28"/>
          <w:szCs w:val="28"/>
        </w:rPr>
        <w:t xml:space="preserve">муниципальных служащих администрации и </w:t>
      </w:r>
      <w:r w:rsidR="00917532">
        <w:rPr>
          <w:sz w:val="28"/>
          <w:szCs w:val="28"/>
        </w:rPr>
        <w:t>8</w:t>
      </w:r>
      <w:r w:rsidRPr="008D0535">
        <w:rPr>
          <w:sz w:val="28"/>
          <w:szCs w:val="28"/>
        </w:rPr>
        <w:t xml:space="preserve"> граждан, претендующих на должности муниципальной службы. Всего было представлено (с учетом супругов и несовершеннолетних детей) и </w:t>
      </w:r>
      <w:proofErr w:type="gramStart"/>
      <w:r w:rsidRPr="008D0535">
        <w:rPr>
          <w:sz w:val="28"/>
          <w:szCs w:val="28"/>
        </w:rPr>
        <w:t xml:space="preserve">проверено  </w:t>
      </w:r>
      <w:r w:rsidR="00917532">
        <w:rPr>
          <w:sz w:val="28"/>
          <w:szCs w:val="28"/>
        </w:rPr>
        <w:t>112</w:t>
      </w:r>
      <w:bookmarkStart w:id="0" w:name="_GoBack"/>
      <w:bookmarkEnd w:id="0"/>
      <w:proofErr w:type="gramEnd"/>
      <w:r w:rsidRPr="008D0535">
        <w:rPr>
          <w:sz w:val="28"/>
          <w:szCs w:val="28"/>
        </w:rPr>
        <w:t xml:space="preserve"> сведений.</w:t>
      </w:r>
    </w:p>
    <w:p w:rsidR="008D0535" w:rsidRPr="008D0535" w:rsidRDefault="008D0535" w:rsidP="008D0535">
      <w:pPr>
        <w:ind w:firstLine="709"/>
        <w:jc w:val="both"/>
        <w:rPr>
          <w:sz w:val="28"/>
          <w:szCs w:val="28"/>
        </w:rPr>
      </w:pPr>
      <w:r w:rsidRPr="008D0535">
        <w:rPr>
          <w:sz w:val="28"/>
          <w:szCs w:val="28"/>
        </w:rPr>
        <w:t xml:space="preserve">В мае 2016 года сведения о доходах и имуществе муниципальных служащих </w:t>
      </w:r>
      <w:proofErr w:type="spellStart"/>
      <w:r w:rsidRPr="008D0535">
        <w:rPr>
          <w:sz w:val="28"/>
          <w:szCs w:val="28"/>
        </w:rPr>
        <w:t>Камышловского</w:t>
      </w:r>
      <w:proofErr w:type="spellEnd"/>
      <w:r w:rsidRPr="008D0535">
        <w:rPr>
          <w:sz w:val="28"/>
          <w:szCs w:val="28"/>
        </w:rPr>
        <w:t xml:space="preserve"> городского округа, руководителей муниципальных учреждений города и членов их семей размещены на официальном сайте </w:t>
      </w:r>
      <w:proofErr w:type="spellStart"/>
      <w:r w:rsidRPr="008D0535">
        <w:rPr>
          <w:sz w:val="28"/>
          <w:szCs w:val="28"/>
        </w:rPr>
        <w:t>Камышловского</w:t>
      </w:r>
      <w:proofErr w:type="spellEnd"/>
      <w:r w:rsidRPr="008D0535">
        <w:rPr>
          <w:sz w:val="28"/>
          <w:szCs w:val="28"/>
        </w:rPr>
        <w:t xml:space="preserve"> городского округа.</w:t>
      </w:r>
    </w:p>
    <w:p w:rsidR="008D0535" w:rsidRPr="008D0535" w:rsidRDefault="008D0535" w:rsidP="008D0535">
      <w:pPr>
        <w:ind w:firstLine="709"/>
        <w:jc w:val="both"/>
        <w:rPr>
          <w:sz w:val="28"/>
          <w:szCs w:val="28"/>
        </w:rPr>
      </w:pPr>
      <w:r w:rsidRPr="008D0535"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 проводилась путем направления запросов в:</w:t>
      </w:r>
    </w:p>
    <w:p w:rsidR="008D0535" w:rsidRPr="008D0535" w:rsidRDefault="008D0535" w:rsidP="008D0535">
      <w:pPr>
        <w:ind w:firstLine="709"/>
        <w:jc w:val="both"/>
        <w:rPr>
          <w:sz w:val="28"/>
          <w:szCs w:val="28"/>
        </w:rPr>
      </w:pPr>
      <w:r w:rsidRPr="008D0535">
        <w:rPr>
          <w:sz w:val="28"/>
          <w:szCs w:val="28"/>
        </w:rPr>
        <w:t>- ИФНС России по месту регистрации муниципальных служащих;</w:t>
      </w:r>
    </w:p>
    <w:p w:rsidR="008D0535" w:rsidRPr="008D0535" w:rsidRDefault="008D0535" w:rsidP="008D0535">
      <w:pPr>
        <w:ind w:firstLine="709"/>
        <w:jc w:val="both"/>
        <w:rPr>
          <w:sz w:val="28"/>
          <w:szCs w:val="28"/>
        </w:rPr>
      </w:pPr>
      <w:r w:rsidRPr="008D0535">
        <w:rPr>
          <w:sz w:val="28"/>
          <w:szCs w:val="28"/>
        </w:rPr>
        <w:t>- ММО МВД России (ГИБДД) по месту регистрации муниципальных служащих.</w:t>
      </w:r>
    </w:p>
    <w:p w:rsidR="008D0535" w:rsidRPr="008D0535" w:rsidRDefault="008D0535" w:rsidP="008D0535">
      <w:pPr>
        <w:ind w:firstLine="709"/>
        <w:jc w:val="both"/>
        <w:rPr>
          <w:sz w:val="28"/>
          <w:szCs w:val="28"/>
        </w:rPr>
      </w:pPr>
      <w:r w:rsidRPr="008D0535">
        <w:rPr>
          <w:sz w:val="28"/>
          <w:szCs w:val="28"/>
        </w:rPr>
        <w:t>В ходе проверки предоставленных сведений нарушений не выявлено.</w:t>
      </w:r>
    </w:p>
    <w:p w:rsidR="008D0535" w:rsidRPr="008D0535" w:rsidRDefault="008D0535" w:rsidP="008D0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35">
        <w:rPr>
          <w:sz w:val="28"/>
          <w:szCs w:val="28"/>
        </w:rPr>
        <w:lastRenderedPageBreak/>
        <w:t>В рамках реализации законодательства по противодействию коррупции в 2016 году организовано и проведено:</w:t>
      </w:r>
    </w:p>
    <w:p w:rsidR="008D0535" w:rsidRPr="008D0535" w:rsidRDefault="008D0535" w:rsidP="008D05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0535">
        <w:rPr>
          <w:sz w:val="28"/>
          <w:szCs w:val="28"/>
        </w:rPr>
        <w:t>- 4 заседания Комиссии по координации работы по противодействию коррупции в</w:t>
      </w:r>
      <w:r w:rsidRPr="008D0535">
        <w:rPr>
          <w:color w:val="000000"/>
          <w:sz w:val="28"/>
          <w:szCs w:val="28"/>
        </w:rPr>
        <w:t> </w:t>
      </w:r>
      <w:proofErr w:type="spellStart"/>
      <w:r w:rsidRPr="008D0535">
        <w:rPr>
          <w:sz w:val="28"/>
          <w:szCs w:val="28"/>
        </w:rPr>
        <w:t>Камышловском</w:t>
      </w:r>
      <w:proofErr w:type="spellEnd"/>
      <w:r w:rsidRPr="008D0535">
        <w:rPr>
          <w:sz w:val="28"/>
          <w:szCs w:val="28"/>
        </w:rPr>
        <w:t xml:space="preserve"> городском округе, </w:t>
      </w:r>
      <w:r w:rsidRPr="008D0535">
        <w:rPr>
          <w:rFonts w:cs="Arial"/>
          <w:sz w:val="28"/>
          <w:szCs w:val="28"/>
        </w:rPr>
        <w:t xml:space="preserve">на которых </w:t>
      </w:r>
      <w:proofErr w:type="gramStart"/>
      <w:r w:rsidRPr="008D0535">
        <w:rPr>
          <w:rFonts w:cs="Arial"/>
          <w:sz w:val="28"/>
          <w:szCs w:val="28"/>
        </w:rPr>
        <w:t>рассмотрены  актуальные</w:t>
      </w:r>
      <w:proofErr w:type="gramEnd"/>
      <w:r w:rsidRPr="008D0535">
        <w:rPr>
          <w:rFonts w:cs="Arial"/>
          <w:sz w:val="28"/>
          <w:szCs w:val="28"/>
        </w:rPr>
        <w:t xml:space="preserve"> вопросы, направленные на доступность и прозрачность информации о работе администрации городского округа, на привлечение к обсуждению вопросов местного значения общественности;</w:t>
      </w:r>
      <w:r w:rsidRPr="008D0535">
        <w:rPr>
          <w:sz w:val="28"/>
          <w:szCs w:val="28"/>
        </w:rPr>
        <w:t xml:space="preserve"> </w:t>
      </w:r>
    </w:p>
    <w:p w:rsidR="008D0535" w:rsidRPr="008D0535" w:rsidRDefault="008D0535" w:rsidP="008D05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0535">
        <w:rPr>
          <w:sz w:val="28"/>
          <w:szCs w:val="28"/>
        </w:rPr>
        <w:t xml:space="preserve">- 11 заседаний Комиссии по соблюдению требований к служебному поведению муниципальных служащих, замещающих должности </w:t>
      </w:r>
      <w:proofErr w:type="gramStart"/>
      <w:r w:rsidRPr="008D0535">
        <w:rPr>
          <w:sz w:val="28"/>
          <w:szCs w:val="28"/>
        </w:rPr>
        <w:t>в  органах</w:t>
      </w:r>
      <w:proofErr w:type="gramEnd"/>
      <w:r w:rsidRPr="008D0535">
        <w:rPr>
          <w:sz w:val="28"/>
          <w:szCs w:val="28"/>
        </w:rPr>
        <w:t xml:space="preserve"> местного самоуправления </w:t>
      </w:r>
      <w:proofErr w:type="spellStart"/>
      <w:r w:rsidRPr="008D0535">
        <w:rPr>
          <w:sz w:val="28"/>
          <w:szCs w:val="28"/>
        </w:rPr>
        <w:t>Камышловского</w:t>
      </w:r>
      <w:proofErr w:type="spellEnd"/>
      <w:r w:rsidRPr="008D0535">
        <w:rPr>
          <w:sz w:val="28"/>
          <w:szCs w:val="28"/>
        </w:rPr>
        <w:t xml:space="preserve"> городского округа  и урегулированию конфликта интересов;</w:t>
      </w:r>
    </w:p>
    <w:p w:rsidR="008D0535" w:rsidRPr="008D0535" w:rsidRDefault="008D0535" w:rsidP="008D05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0535">
        <w:rPr>
          <w:sz w:val="28"/>
          <w:szCs w:val="28"/>
        </w:rPr>
        <w:t>- социологический опрос населения с целью определения уровня восприятия коррупции.</w:t>
      </w:r>
      <w:r w:rsidRPr="008D0535">
        <w:rPr>
          <w:sz w:val="26"/>
          <w:szCs w:val="26"/>
        </w:rPr>
        <w:t xml:space="preserve"> </w:t>
      </w:r>
      <w:r w:rsidRPr="008D0535">
        <w:rPr>
          <w:sz w:val="28"/>
          <w:szCs w:val="28"/>
        </w:rPr>
        <w:t>Опрос проводился в августе 2016 года анонимно, в виде анкетирования, в котором приняло участие более 200 респондентов. Итоги опроса были рассмотрены на Комиссии по координации работы по противодействию коррупции;</w:t>
      </w:r>
    </w:p>
    <w:p w:rsidR="008D0535" w:rsidRPr="008D0535" w:rsidRDefault="008D0535" w:rsidP="008D0535">
      <w:pPr>
        <w:jc w:val="both"/>
        <w:rPr>
          <w:iCs/>
          <w:sz w:val="28"/>
          <w:szCs w:val="28"/>
        </w:rPr>
      </w:pPr>
      <w:r w:rsidRPr="008D0535">
        <w:rPr>
          <w:sz w:val="28"/>
          <w:szCs w:val="28"/>
        </w:rPr>
        <w:tab/>
        <w:t xml:space="preserve">- </w:t>
      </w:r>
      <w:r w:rsidRPr="008D0535">
        <w:rPr>
          <w:iCs/>
          <w:sz w:val="28"/>
          <w:szCs w:val="28"/>
        </w:rPr>
        <w:t>рассылка буклетов «НЕТ Коррупции» во все муниципальные учреждения города для постоянного</w:t>
      </w:r>
      <w:r w:rsidRPr="008D0535">
        <w:rPr>
          <w:iCs/>
          <w:sz w:val="32"/>
          <w:szCs w:val="28"/>
        </w:rPr>
        <w:t xml:space="preserve"> </w:t>
      </w:r>
      <w:r w:rsidRPr="008D0535">
        <w:rPr>
          <w:iCs/>
          <w:sz w:val="28"/>
          <w:szCs w:val="28"/>
        </w:rPr>
        <w:t>размещения на своих стендах;</w:t>
      </w:r>
    </w:p>
    <w:p w:rsidR="008D0535" w:rsidRPr="008D0535" w:rsidRDefault="008D0535" w:rsidP="008D0535">
      <w:pPr>
        <w:jc w:val="both"/>
        <w:rPr>
          <w:iCs/>
          <w:sz w:val="28"/>
          <w:szCs w:val="28"/>
        </w:rPr>
      </w:pPr>
      <w:r w:rsidRPr="008D0535">
        <w:rPr>
          <w:iCs/>
          <w:sz w:val="28"/>
          <w:szCs w:val="28"/>
        </w:rPr>
        <w:tab/>
        <w:t xml:space="preserve">- </w:t>
      </w:r>
      <w:r w:rsidRPr="008D0535">
        <w:rPr>
          <w:iCs/>
          <w:color w:val="000000"/>
          <w:sz w:val="28"/>
          <w:szCs w:val="28"/>
        </w:rPr>
        <w:t xml:space="preserve">размещение на квитанциях </w:t>
      </w:r>
      <w:r w:rsidRPr="008D0535">
        <w:rPr>
          <w:iCs/>
          <w:sz w:val="28"/>
          <w:szCs w:val="28"/>
        </w:rPr>
        <w:t xml:space="preserve">на оплату коммунальных услуг, информации о коррупции, о праве гражданина сообщить о факте коррупции, о работе с обращениями граждан, сведения о "телефонах доверия"; </w:t>
      </w:r>
    </w:p>
    <w:p w:rsidR="008D0535" w:rsidRPr="008D0535" w:rsidRDefault="008D0535" w:rsidP="008D0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35">
        <w:rPr>
          <w:sz w:val="28"/>
          <w:szCs w:val="28"/>
        </w:rPr>
        <w:t>- в автоматизированную систему учета исполнительных органов государственной власти Свердловской области ежеквартально представлялась информация по федеральному и региональному мониторингам по выполнению программы противодействия коррупции и кадровая отчетность.</w:t>
      </w:r>
    </w:p>
    <w:p w:rsidR="008D0535" w:rsidRPr="008D0535" w:rsidRDefault="008D0535" w:rsidP="008D0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35">
        <w:rPr>
          <w:sz w:val="28"/>
          <w:szCs w:val="28"/>
        </w:rPr>
        <w:t xml:space="preserve">Более подробная информация о работе Комиссий и об итогах соцопроса размещены на официальном сайте </w:t>
      </w:r>
      <w:proofErr w:type="spellStart"/>
      <w:r w:rsidRPr="008D0535">
        <w:rPr>
          <w:sz w:val="28"/>
          <w:szCs w:val="28"/>
        </w:rPr>
        <w:t>Камышловского</w:t>
      </w:r>
      <w:proofErr w:type="spellEnd"/>
      <w:r w:rsidRPr="008D0535">
        <w:rPr>
          <w:sz w:val="28"/>
          <w:szCs w:val="28"/>
        </w:rPr>
        <w:t xml:space="preserve"> городского округа.</w:t>
      </w:r>
    </w:p>
    <w:p w:rsidR="008D0535" w:rsidRPr="008D0535" w:rsidRDefault="008D0535" w:rsidP="008D053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D0535" w:rsidRPr="008D0535" w:rsidRDefault="008D0535" w:rsidP="008D0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40C" w:rsidRDefault="00F1540C" w:rsidP="004D39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Организационное обеспечение деятельности администрации, делопроизводство и документооборот</w:t>
      </w:r>
    </w:p>
    <w:p w:rsidR="00F1540C" w:rsidRDefault="00F1540C" w:rsidP="004D39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1EC" w:rsidRPr="00E271EC" w:rsidRDefault="00E271EC" w:rsidP="00E271EC">
      <w:pPr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>В целях систематизации правовых актов за 2016 год отделом оформлено, зарегистрировано и направлено согласно перечней рассылки:</w:t>
      </w:r>
    </w:p>
    <w:p w:rsidR="00E271EC" w:rsidRPr="00E271EC" w:rsidRDefault="00E271EC" w:rsidP="00E271EC">
      <w:pPr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>- 1</w:t>
      </w:r>
      <w:r w:rsidR="00F541EC" w:rsidRPr="00F541EC">
        <w:rPr>
          <w:sz w:val="28"/>
          <w:szCs w:val="28"/>
        </w:rPr>
        <w:t xml:space="preserve"> </w:t>
      </w:r>
      <w:r w:rsidRPr="00E271EC">
        <w:rPr>
          <w:sz w:val="28"/>
          <w:szCs w:val="28"/>
        </w:rPr>
        <w:t>378 постановлени</w:t>
      </w:r>
      <w:r w:rsidR="00F541EC">
        <w:rPr>
          <w:sz w:val="28"/>
          <w:szCs w:val="28"/>
        </w:rPr>
        <w:t>й</w:t>
      </w:r>
      <w:r w:rsidRPr="00E271EC">
        <w:rPr>
          <w:sz w:val="28"/>
          <w:szCs w:val="28"/>
        </w:rPr>
        <w:t xml:space="preserve"> (АППП – 1831, меньше на </w:t>
      </w:r>
      <w:r w:rsidR="00F541EC">
        <w:rPr>
          <w:sz w:val="28"/>
          <w:szCs w:val="28"/>
        </w:rPr>
        <w:t>25</w:t>
      </w:r>
      <w:r w:rsidRPr="00E271EC">
        <w:rPr>
          <w:sz w:val="28"/>
          <w:szCs w:val="28"/>
        </w:rPr>
        <w:t>%)</w:t>
      </w:r>
    </w:p>
    <w:p w:rsidR="00E271EC" w:rsidRPr="00E271EC" w:rsidRDefault="00E271EC" w:rsidP="00E271EC">
      <w:pPr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 xml:space="preserve">- 500 распоряжений по основной деятельности (АППП – 558, меньше на         </w:t>
      </w:r>
      <w:r w:rsidR="00F541EC">
        <w:rPr>
          <w:sz w:val="28"/>
          <w:szCs w:val="28"/>
        </w:rPr>
        <w:t xml:space="preserve">11 </w:t>
      </w:r>
      <w:r w:rsidRPr="00E271EC">
        <w:rPr>
          <w:sz w:val="28"/>
          <w:szCs w:val="28"/>
        </w:rPr>
        <w:t>%).</w:t>
      </w:r>
    </w:p>
    <w:p w:rsidR="00E271EC" w:rsidRPr="00E271EC" w:rsidRDefault="00E271EC" w:rsidP="00E271EC">
      <w:pPr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>Также за отчетный период зарегистрировано:</w:t>
      </w:r>
    </w:p>
    <w:p w:rsidR="00E271EC" w:rsidRPr="00E271EC" w:rsidRDefault="00E271EC" w:rsidP="00E271EC">
      <w:pPr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>- входящей корреспонденции 10</w:t>
      </w:r>
      <w:r w:rsidR="00F541EC">
        <w:rPr>
          <w:sz w:val="28"/>
          <w:szCs w:val="28"/>
        </w:rPr>
        <w:t xml:space="preserve"> </w:t>
      </w:r>
      <w:r w:rsidRPr="00E271EC">
        <w:rPr>
          <w:sz w:val="28"/>
          <w:szCs w:val="28"/>
        </w:rPr>
        <w:t xml:space="preserve">599 (АППП – 10 933), что на </w:t>
      </w:r>
      <w:r w:rsidR="00F541EC">
        <w:rPr>
          <w:sz w:val="28"/>
          <w:szCs w:val="28"/>
        </w:rPr>
        <w:t>3%</w:t>
      </w:r>
      <w:r w:rsidRPr="00E271EC">
        <w:rPr>
          <w:sz w:val="28"/>
          <w:szCs w:val="28"/>
        </w:rPr>
        <w:t xml:space="preserve">   </w:t>
      </w:r>
      <w:r w:rsidR="00F541EC">
        <w:rPr>
          <w:sz w:val="28"/>
          <w:szCs w:val="28"/>
        </w:rPr>
        <w:t>меньше прошлого года;</w:t>
      </w:r>
    </w:p>
    <w:p w:rsidR="00E271EC" w:rsidRPr="00E271EC" w:rsidRDefault="00E271EC" w:rsidP="00E271EC">
      <w:pPr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>- исходящей корреспонденции 7</w:t>
      </w:r>
      <w:r w:rsidR="00F541EC">
        <w:rPr>
          <w:sz w:val="28"/>
          <w:szCs w:val="28"/>
        </w:rPr>
        <w:t xml:space="preserve"> </w:t>
      </w:r>
      <w:r w:rsidRPr="00E271EC">
        <w:rPr>
          <w:sz w:val="28"/>
          <w:szCs w:val="28"/>
        </w:rPr>
        <w:t>824 (АППП – 7</w:t>
      </w:r>
      <w:r w:rsidR="00F541EC">
        <w:rPr>
          <w:sz w:val="28"/>
          <w:szCs w:val="28"/>
        </w:rPr>
        <w:t xml:space="preserve"> </w:t>
      </w:r>
      <w:r w:rsidRPr="00E271EC">
        <w:rPr>
          <w:sz w:val="28"/>
          <w:szCs w:val="28"/>
        </w:rPr>
        <w:t>880</w:t>
      </w:r>
      <w:r w:rsidR="00F541EC">
        <w:rPr>
          <w:sz w:val="28"/>
          <w:szCs w:val="28"/>
        </w:rPr>
        <w:t>)</w:t>
      </w:r>
      <w:r w:rsidRPr="00E271EC">
        <w:rPr>
          <w:sz w:val="28"/>
          <w:szCs w:val="28"/>
        </w:rPr>
        <w:t xml:space="preserve">, что на </w:t>
      </w:r>
      <w:r w:rsidR="00F541EC">
        <w:rPr>
          <w:sz w:val="28"/>
          <w:szCs w:val="28"/>
        </w:rPr>
        <w:t>1 %</w:t>
      </w:r>
      <w:r w:rsidRPr="00E271EC">
        <w:rPr>
          <w:sz w:val="28"/>
          <w:szCs w:val="28"/>
        </w:rPr>
        <w:t xml:space="preserve"> </w:t>
      </w:r>
      <w:r w:rsidR="00F541EC">
        <w:rPr>
          <w:sz w:val="28"/>
          <w:szCs w:val="28"/>
        </w:rPr>
        <w:t>меньше</w:t>
      </w:r>
      <w:r w:rsidRPr="00E271EC">
        <w:rPr>
          <w:sz w:val="28"/>
          <w:szCs w:val="28"/>
        </w:rPr>
        <w:t xml:space="preserve"> 2015</w:t>
      </w:r>
      <w:r w:rsidR="00F541EC">
        <w:rPr>
          <w:sz w:val="28"/>
          <w:szCs w:val="28"/>
        </w:rPr>
        <w:t xml:space="preserve"> года</w:t>
      </w:r>
      <w:r w:rsidRPr="00E271EC">
        <w:rPr>
          <w:sz w:val="28"/>
          <w:szCs w:val="28"/>
        </w:rPr>
        <w:t>.</w:t>
      </w:r>
    </w:p>
    <w:p w:rsidR="00E271EC" w:rsidRPr="00E271EC" w:rsidRDefault="00E271EC" w:rsidP="00E271EC">
      <w:pPr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>Выдано справок с места жительства и о составе семьи – 2</w:t>
      </w:r>
      <w:r w:rsidR="00F541EC">
        <w:rPr>
          <w:sz w:val="28"/>
          <w:szCs w:val="28"/>
        </w:rPr>
        <w:t xml:space="preserve"> </w:t>
      </w:r>
      <w:r w:rsidRPr="00E271EC">
        <w:rPr>
          <w:sz w:val="28"/>
          <w:szCs w:val="28"/>
        </w:rPr>
        <w:t>375 (АППП – 3</w:t>
      </w:r>
      <w:r w:rsidR="00F541EC">
        <w:rPr>
          <w:sz w:val="28"/>
          <w:szCs w:val="28"/>
        </w:rPr>
        <w:t xml:space="preserve"> </w:t>
      </w:r>
      <w:r w:rsidRPr="00E271EC">
        <w:rPr>
          <w:sz w:val="28"/>
          <w:szCs w:val="28"/>
        </w:rPr>
        <w:t>016</w:t>
      </w:r>
      <w:r w:rsidR="00F541EC">
        <w:rPr>
          <w:sz w:val="28"/>
          <w:szCs w:val="28"/>
        </w:rPr>
        <w:t>)</w:t>
      </w:r>
      <w:r w:rsidRPr="00E271EC">
        <w:rPr>
          <w:sz w:val="28"/>
          <w:szCs w:val="28"/>
        </w:rPr>
        <w:t>,</w:t>
      </w:r>
      <w:r w:rsidR="00F541EC">
        <w:rPr>
          <w:sz w:val="28"/>
          <w:szCs w:val="28"/>
        </w:rPr>
        <w:t xml:space="preserve"> что</w:t>
      </w:r>
      <w:r w:rsidRPr="00E271EC">
        <w:rPr>
          <w:sz w:val="28"/>
          <w:szCs w:val="28"/>
        </w:rPr>
        <w:t xml:space="preserve"> меньше </w:t>
      </w:r>
      <w:proofErr w:type="gramStart"/>
      <w:r w:rsidRPr="00E271EC">
        <w:rPr>
          <w:sz w:val="28"/>
          <w:szCs w:val="28"/>
        </w:rPr>
        <w:t xml:space="preserve">на  </w:t>
      </w:r>
      <w:r w:rsidR="00F541EC">
        <w:rPr>
          <w:sz w:val="28"/>
          <w:szCs w:val="28"/>
        </w:rPr>
        <w:t>21</w:t>
      </w:r>
      <w:proofErr w:type="gramEnd"/>
      <w:r w:rsidR="00F541EC">
        <w:rPr>
          <w:sz w:val="28"/>
          <w:szCs w:val="28"/>
        </w:rPr>
        <w:t>%</w:t>
      </w:r>
      <w:r w:rsidRPr="00E271EC">
        <w:rPr>
          <w:sz w:val="28"/>
          <w:szCs w:val="28"/>
        </w:rPr>
        <w:t xml:space="preserve">. </w:t>
      </w:r>
    </w:p>
    <w:p w:rsidR="00E271EC" w:rsidRDefault="00E271EC" w:rsidP="00E2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lastRenderedPageBreak/>
        <w:t xml:space="preserve">В 2016 году в администрацию </w:t>
      </w:r>
      <w:proofErr w:type="spellStart"/>
      <w:r w:rsidRPr="00E271EC">
        <w:rPr>
          <w:sz w:val="28"/>
          <w:szCs w:val="28"/>
        </w:rPr>
        <w:t>Камышловского</w:t>
      </w:r>
      <w:proofErr w:type="spellEnd"/>
      <w:r w:rsidRPr="00E271EC">
        <w:rPr>
          <w:sz w:val="28"/>
          <w:szCs w:val="28"/>
        </w:rPr>
        <w:t xml:space="preserve"> городского округа поступило 2</w:t>
      </w:r>
      <w:r w:rsidR="00F541EC">
        <w:rPr>
          <w:sz w:val="28"/>
          <w:szCs w:val="28"/>
        </w:rPr>
        <w:t xml:space="preserve"> </w:t>
      </w:r>
      <w:r w:rsidRPr="00E271EC">
        <w:rPr>
          <w:sz w:val="28"/>
          <w:szCs w:val="28"/>
        </w:rPr>
        <w:t>335 заявления граждан (АППП – 2</w:t>
      </w:r>
      <w:r w:rsidR="00F541EC">
        <w:rPr>
          <w:sz w:val="28"/>
          <w:szCs w:val="28"/>
        </w:rPr>
        <w:t xml:space="preserve"> </w:t>
      </w:r>
      <w:r w:rsidRPr="00E271EC">
        <w:rPr>
          <w:sz w:val="28"/>
          <w:szCs w:val="28"/>
        </w:rPr>
        <w:t xml:space="preserve">654, меньше на </w:t>
      </w:r>
      <w:r w:rsidR="00F541EC">
        <w:rPr>
          <w:sz w:val="28"/>
          <w:szCs w:val="28"/>
        </w:rPr>
        <w:t>12</w:t>
      </w:r>
      <w:r w:rsidRPr="00E271EC">
        <w:rPr>
          <w:sz w:val="28"/>
          <w:szCs w:val="28"/>
        </w:rPr>
        <w:t xml:space="preserve"> %), из них </w:t>
      </w:r>
      <w:proofErr w:type="gramStart"/>
      <w:r w:rsidRPr="00E271EC">
        <w:rPr>
          <w:sz w:val="28"/>
          <w:szCs w:val="28"/>
        </w:rPr>
        <w:t>577  через</w:t>
      </w:r>
      <w:proofErr w:type="gramEnd"/>
      <w:r w:rsidRPr="00E271EC">
        <w:rPr>
          <w:sz w:val="28"/>
          <w:szCs w:val="28"/>
        </w:rPr>
        <w:t xml:space="preserve"> МФЦ,  </w:t>
      </w:r>
      <w:r w:rsidR="00F541EC">
        <w:rPr>
          <w:sz w:val="28"/>
          <w:szCs w:val="28"/>
        </w:rPr>
        <w:t xml:space="preserve">что </w:t>
      </w:r>
      <w:r w:rsidR="00D2531E">
        <w:rPr>
          <w:sz w:val="28"/>
          <w:szCs w:val="28"/>
        </w:rPr>
        <w:t xml:space="preserve">на 75% больше, чем </w:t>
      </w:r>
      <w:r w:rsidRPr="00E271EC">
        <w:rPr>
          <w:sz w:val="28"/>
          <w:szCs w:val="28"/>
        </w:rPr>
        <w:t>в 2015 году</w:t>
      </w:r>
      <w:r w:rsidR="00D2531E">
        <w:rPr>
          <w:sz w:val="28"/>
          <w:szCs w:val="28"/>
        </w:rPr>
        <w:t xml:space="preserve"> (143)</w:t>
      </w:r>
      <w:r w:rsidRPr="00E271EC">
        <w:rPr>
          <w:sz w:val="28"/>
          <w:szCs w:val="28"/>
        </w:rPr>
        <w:t>.</w:t>
      </w:r>
    </w:p>
    <w:p w:rsidR="00D2531E" w:rsidRPr="00E271EC" w:rsidRDefault="00D2531E" w:rsidP="00E2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направлениям деятельности количество обращений составило:</w:t>
      </w:r>
    </w:p>
    <w:p w:rsidR="00E271EC" w:rsidRPr="00E271EC" w:rsidRDefault="00E271EC" w:rsidP="00E2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>- Вопросы архитектуры и градостроительства – 944</w:t>
      </w:r>
    </w:p>
    <w:p w:rsidR="00E271EC" w:rsidRPr="00E271EC" w:rsidRDefault="00E271EC" w:rsidP="00E2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>- Вопросы комитета по управлению имуществом и земельным ресурсам – 578.</w:t>
      </w:r>
    </w:p>
    <w:p w:rsidR="00E271EC" w:rsidRPr="00E271EC" w:rsidRDefault="00E271EC" w:rsidP="00E2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>- Вопросы жилищно-коммунального и городского хозяйства – 407.</w:t>
      </w:r>
    </w:p>
    <w:p w:rsidR="00E271EC" w:rsidRPr="00E271EC" w:rsidRDefault="00E271EC" w:rsidP="00E2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>- вопросы, касающиеся жилищных отношений – 251.</w:t>
      </w:r>
    </w:p>
    <w:p w:rsidR="00E271EC" w:rsidRPr="00E271EC" w:rsidRDefault="00E271EC" w:rsidP="00E2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>- вопросы организационного отдела 78.</w:t>
      </w:r>
    </w:p>
    <w:p w:rsidR="00E271EC" w:rsidRPr="00E271EC" w:rsidRDefault="00E271EC" w:rsidP="00E2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>- вопросы социальной сферы – 30.</w:t>
      </w:r>
    </w:p>
    <w:p w:rsidR="00E271EC" w:rsidRDefault="00E271EC" w:rsidP="00E2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>- вопросы экономики – 31.</w:t>
      </w:r>
    </w:p>
    <w:p w:rsidR="00D2531E" w:rsidRPr="00E271EC" w:rsidRDefault="00D2531E" w:rsidP="00D25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>-юридические вопросы – 16.</w:t>
      </w:r>
    </w:p>
    <w:p w:rsidR="00A5200E" w:rsidRDefault="00E271EC" w:rsidP="00E27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 xml:space="preserve">Через сайт </w:t>
      </w:r>
      <w:proofErr w:type="spellStart"/>
      <w:r w:rsidRPr="00E271EC">
        <w:rPr>
          <w:sz w:val="28"/>
          <w:szCs w:val="28"/>
        </w:rPr>
        <w:t>Камышловского</w:t>
      </w:r>
      <w:proofErr w:type="spellEnd"/>
      <w:r w:rsidRPr="00E271EC">
        <w:rPr>
          <w:sz w:val="28"/>
          <w:szCs w:val="28"/>
        </w:rPr>
        <w:t xml:space="preserve"> городского округа поступило 54 обращения (АППП - 48), увеличение на </w:t>
      </w:r>
      <w:r w:rsidR="00A5200E">
        <w:rPr>
          <w:sz w:val="28"/>
          <w:szCs w:val="28"/>
        </w:rPr>
        <w:t>12</w:t>
      </w:r>
      <w:r w:rsidRPr="00E271EC">
        <w:rPr>
          <w:sz w:val="28"/>
          <w:szCs w:val="28"/>
        </w:rPr>
        <w:t xml:space="preserve"> %. Все обратившиеся получили ответы на </w:t>
      </w:r>
      <w:r w:rsidR="00A5200E">
        <w:rPr>
          <w:sz w:val="28"/>
          <w:szCs w:val="28"/>
        </w:rPr>
        <w:t xml:space="preserve">свои </w:t>
      </w:r>
      <w:r w:rsidRPr="00E271EC">
        <w:rPr>
          <w:sz w:val="28"/>
          <w:szCs w:val="28"/>
        </w:rPr>
        <w:t xml:space="preserve">электронные адреса. </w:t>
      </w:r>
    </w:p>
    <w:p w:rsidR="00E271EC" w:rsidRPr="00E271EC" w:rsidRDefault="00A5200E" w:rsidP="00E27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71EC" w:rsidRPr="00E271EC">
        <w:rPr>
          <w:sz w:val="28"/>
          <w:szCs w:val="28"/>
        </w:rPr>
        <w:t>раждан</w:t>
      </w:r>
      <w:r>
        <w:rPr>
          <w:sz w:val="28"/>
          <w:szCs w:val="28"/>
        </w:rPr>
        <w:t>е продолжают обращаться по своим вопросам</w:t>
      </w:r>
      <w:r w:rsidR="00E271EC" w:rsidRPr="00E271EC">
        <w:rPr>
          <w:sz w:val="28"/>
          <w:szCs w:val="28"/>
        </w:rPr>
        <w:t xml:space="preserve"> в вышестоящие органы государственной власти. В 2016 году поступило 82 обращени</w:t>
      </w:r>
      <w:r>
        <w:rPr>
          <w:sz w:val="28"/>
          <w:szCs w:val="28"/>
        </w:rPr>
        <w:t>я</w:t>
      </w:r>
      <w:r w:rsidR="00E271EC" w:rsidRPr="00E271EC">
        <w:rPr>
          <w:sz w:val="28"/>
          <w:szCs w:val="28"/>
        </w:rPr>
        <w:t xml:space="preserve"> граждан города (АППГ – 118), уменьшение составило</w:t>
      </w:r>
      <w:r>
        <w:rPr>
          <w:sz w:val="28"/>
          <w:szCs w:val="28"/>
        </w:rPr>
        <w:t xml:space="preserve"> 31</w:t>
      </w:r>
      <w:r w:rsidR="00E271EC" w:rsidRPr="00E271EC">
        <w:rPr>
          <w:sz w:val="28"/>
          <w:szCs w:val="28"/>
        </w:rPr>
        <w:t xml:space="preserve"> %.</w:t>
      </w:r>
      <w:r w:rsidR="00E271EC" w:rsidRPr="00E271EC">
        <w:rPr>
          <w:rFonts w:ascii="Arial" w:hAnsi="Arial" w:cs="Arial"/>
          <w:sz w:val="20"/>
          <w:szCs w:val="20"/>
        </w:rPr>
        <w:t xml:space="preserve"> </w:t>
      </w:r>
      <w:r w:rsidR="00E271EC" w:rsidRPr="00E271EC">
        <w:rPr>
          <w:sz w:val="28"/>
          <w:szCs w:val="28"/>
        </w:rPr>
        <w:t>Все обращения поставлены на контроль, рассмотрены</w:t>
      </w:r>
      <w:r>
        <w:rPr>
          <w:sz w:val="28"/>
          <w:szCs w:val="28"/>
        </w:rPr>
        <w:t xml:space="preserve"> в установленный законом срок</w:t>
      </w:r>
      <w:r w:rsidR="00E271EC" w:rsidRPr="00E271EC">
        <w:rPr>
          <w:sz w:val="28"/>
          <w:szCs w:val="28"/>
        </w:rPr>
        <w:t>, ответы направлены заявителям и в соответствующий орган государственной власти.</w:t>
      </w:r>
    </w:p>
    <w:p w:rsidR="00E271EC" w:rsidRPr="00E271EC" w:rsidRDefault="00E271EC" w:rsidP="00E27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 xml:space="preserve">На личный прием к главе и заместителям главы администрации за 2016 год обратилось </w:t>
      </w:r>
      <w:proofErr w:type="gramStart"/>
      <w:r w:rsidRPr="00E271EC">
        <w:rPr>
          <w:sz w:val="28"/>
          <w:szCs w:val="28"/>
        </w:rPr>
        <w:t>135  граждан</w:t>
      </w:r>
      <w:proofErr w:type="gramEnd"/>
      <w:r w:rsidRPr="00E271EC">
        <w:rPr>
          <w:sz w:val="28"/>
          <w:szCs w:val="28"/>
        </w:rPr>
        <w:t xml:space="preserve"> города (АППГ – 87, больше на </w:t>
      </w:r>
      <w:r w:rsidR="00A5200E">
        <w:rPr>
          <w:sz w:val="28"/>
          <w:szCs w:val="28"/>
        </w:rPr>
        <w:t>46</w:t>
      </w:r>
      <w:r w:rsidRPr="00E271EC">
        <w:rPr>
          <w:sz w:val="28"/>
          <w:szCs w:val="28"/>
        </w:rPr>
        <w:t>%).</w:t>
      </w:r>
    </w:p>
    <w:p w:rsidR="00E271EC" w:rsidRPr="00E271EC" w:rsidRDefault="00E271EC" w:rsidP="00E27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>Специалистами приемной за 201</w:t>
      </w:r>
      <w:r w:rsidR="00A5200E">
        <w:rPr>
          <w:sz w:val="28"/>
          <w:szCs w:val="28"/>
        </w:rPr>
        <w:t>6</w:t>
      </w:r>
      <w:r w:rsidRPr="00E271EC">
        <w:rPr>
          <w:sz w:val="28"/>
          <w:szCs w:val="28"/>
        </w:rPr>
        <w:t xml:space="preserve"> год отправлено </w:t>
      </w:r>
      <w:r w:rsidR="00A5200E" w:rsidRPr="00A5200E">
        <w:rPr>
          <w:sz w:val="28"/>
          <w:szCs w:val="28"/>
        </w:rPr>
        <w:t xml:space="preserve">1 375 </w:t>
      </w:r>
      <w:r w:rsidR="00A5200E">
        <w:rPr>
          <w:sz w:val="28"/>
          <w:szCs w:val="28"/>
        </w:rPr>
        <w:t>писем (</w:t>
      </w:r>
      <w:r w:rsidRPr="00E271EC">
        <w:rPr>
          <w:sz w:val="28"/>
          <w:szCs w:val="28"/>
        </w:rPr>
        <w:t>1 </w:t>
      </w:r>
      <w:proofErr w:type="gramStart"/>
      <w:r w:rsidRPr="00E271EC">
        <w:rPr>
          <w:sz w:val="28"/>
          <w:szCs w:val="28"/>
        </w:rPr>
        <w:t xml:space="preserve">543 </w:t>
      </w:r>
      <w:r w:rsidR="00A5200E">
        <w:rPr>
          <w:sz w:val="28"/>
          <w:szCs w:val="28"/>
        </w:rPr>
        <w:t xml:space="preserve"> в</w:t>
      </w:r>
      <w:proofErr w:type="gramEnd"/>
      <w:r w:rsidR="00A5200E">
        <w:rPr>
          <w:sz w:val="28"/>
          <w:szCs w:val="28"/>
        </w:rPr>
        <w:t xml:space="preserve"> 2015) </w:t>
      </w:r>
      <w:r w:rsidRPr="00E271EC">
        <w:rPr>
          <w:sz w:val="28"/>
          <w:szCs w:val="28"/>
        </w:rPr>
        <w:t>(</w:t>
      </w:r>
      <w:r w:rsidR="00A5200E">
        <w:rPr>
          <w:sz w:val="28"/>
          <w:szCs w:val="28"/>
        </w:rPr>
        <w:t>957 простых и 418</w:t>
      </w:r>
      <w:r w:rsidRPr="00E271EC">
        <w:rPr>
          <w:sz w:val="28"/>
          <w:szCs w:val="28"/>
        </w:rPr>
        <w:t xml:space="preserve"> заказн</w:t>
      </w:r>
      <w:r w:rsidR="005A2CC2">
        <w:rPr>
          <w:sz w:val="28"/>
          <w:szCs w:val="28"/>
        </w:rPr>
        <w:t>ых</w:t>
      </w:r>
      <w:r w:rsidRPr="00E271EC">
        <w:rPr>
          <w:sz w:val="28"/>
          <w:szCs w:val="28"/>
        </w:rPr>
        <w:t>).</w:t>
      </w:r>
    </w:p>
    <w:p w:rsidR="00E271EC" w:rsidRPr="00E271EC" w:rsidRDefault="00E271EC" w:rsidP="00E271EC">
      <w:pPr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 xml:space="preserve">За 2016 год из </w:t>
      </w:r>
      <w:r w:rsidR="005A2CC2">
        <w:rPr>
          <w:sz w:val="28"/>
          <w:szCs w:val="28"/>
        </w:rPr>
        <w:t>к</w:t>
      </w:r>
      <w:r w:rsidRPr="00E271EC">
        <w:rPr>
          <w:sz w:val="28"/>
          <w:szCs w:val="28"/>
        </w:rPr>
        <w:t>онтрольно-надзорных органов поступило 233 запроса. В основном это запросы о предоставлении информации, либо представления об устранении нарушений законодательства.</w:t>
      </w:r>
    </w:p>
    <w:p w:rsidR="00E271EC" w:rsidRDefault="00E271EC" w:rsidP="00E271EC">
      <w:pPr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>В соответствии с областным законом от 26 декабря 2008 года № 145-ОЗ «Об организации и ведении Свердловского областного регистра муниципальных нормативных правовых актов» отделом в 201</w:t>
      </w:r>
      <w:r w:rsidR="00CD0EB2">
        <w:rPr>
          <w:sz w:val="28"/>
          <w:szCs w:val="28"/>
        </w:rPr>
        <w:t>6</w:t>
      </w:r>
      <w:r w:rsidRPr="00E271EC">
        <w:rPr>
          <w:sz w:val="28"/>
          <w:szCs w:val="28"/>
        </w:rPr>
        <w:t xml:space="preserve"> году было направлено в областной регистр 136 (73 постановления и 63 распоряжения главы) </w:t>
      </w:r>
      <w:r w:rsidR="00CD0EB2">
        <w:rPr>
          <w:sz w:val="28"/>
          <w:szCs w:val="28"/>
        </w:rPr>
        <w:t xml:space="preserve">(в 2015 году </w:t>
      </w:r>
      <w:r w:rsidRPr="00E271EC">
        <w:rPr>
          <w:sz w:val="28"/>
          <w:szCs w:val="28"/>
        </w:rPr>
        <w:t>158</w:t>
      </w:r>
      <w:r w:rsidR="00CD0EB2">
        <w:rPr>
          <w:sz w:val="28"/>
          <w:szCs w:val="28"/>
        </w:rPr>
        <w:t>)</w:t>
      </w:r>
      <w:r w:rsidRPr="00E271EC">
        <w:rPr>
          <w:sz w:val="28"/>
          <w:szCs w:val="28"/>
        </w:rPr>
        <w:t xml:space="preserve"> нормативных правовых актов главы </w:t>
      </w:r>
      <w:proofErr w:type="spellStart"/>
      <w:r w:rsidRPr="00E271EC">
        <w:rPr>
          <w:sz w:val="28"/>
          <w:szCs w:val="28"/>
        </w:rPr>
        <w:t>Камышловского</w:t>
      </w:r>
      <w:proofErr w:type="spellEnd"/>
      <w:r w:rsidRPr="00E271EC">
        <w:rPr>
          <w:sz w:val="28"/>
          <w:szCs w:val="28"/>
        </w:rPr>
        <w:t xml:space="preserve"> городского округа.</w:t>
      </w:r>
    </w:p>
    <w:p w:rsidR="00833261" w:rsidRPr="00E271EC" w:rsidRDefault="00833261" w:rsidP="00E271EC">
      <w:pPr>
        <w:ind w:firstLine="709"/>
        <w:jc w:val="both"/>
        <w:rPr>
          <w:sz w:val="28"/>
          <w:szCs w:val="28"/>
        </w:rPr>
      </w:pPr>
    </w:p>
    <w:p w:rsidR="00E271EC" w:rsidRPr="00E271EC" w:rsidRDefault="00E271EC" w:rsidP="00E271EC">
      <w:pPr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>В рамках системы делопроизводства отделом проведена работа по подготовке и передаче документов постоянного хранения за 201</w:t>
      </w:r>
      <w:r w:rsidR="00CD0EB2">
        <w:rPr>
          <w:sz w:val="28"/>
          <w:szCs w:val="28"/>
        </w:rPr>
        <w:t>5</w:t>
      </w:r>
      <w:r w:rsidRPr="00E271EC">
        <w:rPr>
          <w:sz w:val="28"/>
          <w:szCs w:val="28"/>
        </w:rPr>
        <w:t xml:space="preserve"> год в архив – подготовлено и направлено в переплет 1</w:t>
      </w:r>
      <w:r w:rsidR="00CD0EB2">
        <w:rPr>
          <w:sz w:val="28"/>
          <w:szCs w:val="28"/>
        </w:rPr>
        <w:t>16</w:t>
      </w:r>
      <w:r w:rsidRPr="00E271EC">
        <w:rPr>
          <w:sz w:val="28"/>
          <w:szCs w:val="28"/>
        </w:rPr>
        <w:t xml:space="preserve"> томов правовых актов.</w:t>
      </w:r>
    </w:p>
    <w:p w:rsidR="00833261" w:rsidRPr="00E271EC" w:rsidRDefault="00E271EC" w:rsidP="00833261">
      <w:pPr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 xml:space="preserve">Во исполнение Федерального закона от 09.02.2009 года № 8-ФЗ «Об обеспечении доступа </w:t>
      </w:r>
      <w:r w:rsidRPr="00E271EC">
        <w:rPr>
          <w:color w:val="000000"/>
          <w:sz w:val="28"/>
          <w:szCs w:val="28"/>
          <w:shd w:val="clear" w:color="auto" w:fill="FFFFFF"/>
        </w:rPr>
        <w:t>к информации о деятельности государственных органов и органов местного самоуправления</w:t>
      </w:r>
      <w:r w:rsidRPr="00E271EC">
        <w:rPr>
          <w:sz w:val="28"/>
          <w:szCs w:val="28"/>
        </w:rPr>
        <w:t>» специалистами отдела за 201</w:t>
      </w:r>
      <w:r w:rsidR="00CD0EB2">
        <w:rPr>
          <w:sz w:val="28"/>
          <w:szCs w:val="28"/>
        </w:rPr>
        <w:t>6</w:t>
      </w:r>
      <w:r w:rsidRPr="00E271EC">
        <w:rPr>
          <w:sz w:val="28"/>
          <w:szCs w:val="28"/>
        </w:rPr>
        <w:t xml:space="preserve"> год в газету «</w:t>
      </w:r>
      <w:proofErr w:type="spellStart"/>
      <w:r w:rsidRPr="00E271EC">
        <w:rPr>
          <w:sz w:val="28"/>
          <w:szCs w:val="28"/>
        </w:rPr>
        <w:t>Камышловские</w:t>
      </w:r>
      <w:proofErr w:type="spellEnd"/>
      <w:r w:rsidRPr="00E271EC">
        <w:rPr>
          <w:sz w:val="28"/>
          <w:szCs w:val="28"/>
        </w:rPr>
        <w:t xml:space="preserve"> известия» направлено </w:t>
      </w:r>
      <w:r w:rsidR="00286896">
        <w:rPr>
          <w:sz w:val="28"/>
          <w:szCs w:val="28"/>
        </w:rPr>
        <w:t>440</w:t>
      </w:r>
      <w:r w:rsidRPr="00E271EC">
        <w:rPr>
          <w:sz w:val="28"/>
          <w:szCs w:val="28"/>
        </w:rPr>
        <w:t xml:space="preserve"> </w:t>
      </w:r>
      <w:r w:rsidR="00CD0EB2" w:rsidRPr="00CD0EB2">
        <w:rPr>
          <w:sz w:val="28"/>
          <w:szCs w:val="28"/>
        </w:rPr>
        <w:t xml:space="preserve">(в 2015 году – </w:t>
      </w:r>
      <w:r w:rsidRPr="00E271EC">
        <w:rPr>
          <w:sz w:val="28"/>
          <w:szCs w:val="28"/>
        </w:rPr>
        <w:t>198</w:t>
      </w:r>
      <w:r w:rsidR="00CD0EB2">
        <w:rPr>
          <w:sz w:val="28"/>
          <w:szCs w:val="28"/>
        </w:rPr>
        <w:t>)</w:t>
      </w:r>
      <w:r w:rsidRPr="00E271EC">
        <w:rPr>
          <w:sz w:val="28"/>
          <w:szCs w:val="28"/>
        </w:rPr>
        <w:t xml:space="preserve"> публикаций по различным направлениям деятельности главы и администрации, 137 </w:t>
      </w:r>
      <w:r w:rsidR="00CD0EB2">
        <w:rPr>
          <w:sz w:val="28"/>
          <w:szCs w:val="28"/>
        </w:rPr>
        <w:t>(АППП-</w:t>
      </w:r>
      <w:r w:rsidRPr="00E271EC">
        <w:rPr>
          <w:sz w:val="28"/>
          <w:szCs w:val="28"/>
        </w:rPr>
        <w:t>143</w:t>
      </w:r>
      <w:r w:rsidR="00CD0EB2">
        <w:rPr>
          <w:sz w:val="28"/>
          <w:szCs w:val="28"/>
        </w:rPr>
        <w:t>)</w:t>
      </w:r>
      <w:r w:rsidRPr="00E271EC">
        <w:rPr>
          <w:sz w:val="28"/>
          <w:szCs w:val="28"/>
        </w:rPr>
        <w:t xml:space="preserve"> постановления и 65 </w:t>
      </w:r>
      <w:r w:rsidR="00CD0EB2">
        <w:rPr>
          <w:sz w:val="28"/>
          <w:szCs w:val="28"/>
        </w:rPr>
        <w:t>(АППП-</w:t>
      </w:r>
      <w:r w:rsidRPr="00E271EC">
        <w:rPr>
          <w:sz w:val="28"/>
          <w:szCs w:val="28"/>
        </w:rPr>
        <w:t>62</w:t>
      </w:r>
      <w:r w:rsidR="00CD0EB2">
        <w:rPr>
          <w:sz w:val="28"/>
          <w:szCs w:val="28"/>
        </w:rPr>
        <w:t>)</w:t>
      </w:r>
      <w:r w:rsidRPr="00E271EC">
        <w:rPr>
          <w:sz w:val="28"/>
          <w:szCs w:val="28"/>
        </w:rPr>
        <w:t xml:space="preserve"> распоряжения главы, на официальном сайте </w:t>
      </w:r>
      <w:proofErr w:type="spellStart"/>
      <w:r w:rsidRPr="00E271EC">
        <w:rPr>
          <w:sz w:val="28"/>
          <w:szCs w:val="28"/>
        </w:rPr>
        <w:t>Камышловского</w:t>
      </w:r>
      <w:proofErr w:type="spellEnd"/>
      <w:r w:rsidRPr="00E271EC">
        <w:rPr>
          <w:sz w:val="28"/>
          <w:szCs w:val="28"/>
        </w:rPr>
        <w:t xml:space="preserve"> городского </w:t>
      </w:r>
      <w:r w:rsidRPr="00E271EC">
        <w:rPr>
          <w:sz w:val="28"/>
          <w:szCs w:val="28"/>
        </w:rPr>
        <w:lastRenderedPageBreak/>
        <w:t>округа в разделе «нормотворчество» размещено 548 </w:t>
      </w:r>
      <w:r w:rsidR="00A11C81">
        <w:rPr>
          <w:sz w:val="28"/>
          <w:szCs w:val="28"/>
        </w:rPr>
        <w:t>(АППП-</w:t>
      </w:r>
      <w:r w:rsidRPr="00E271EC">
        <w:rPr>
          <w:sz w:val="28"/>
          <w:szCs w:val="28"/>
        </w:rPr>
        <w:t>490</w:t>
      </w:r>
      <w:r w:rsidR="00A11C81">
        <w:rPr>
          <w:sz w:val="28"/>
          <w:szCs w:val="28"/>
        </w:rPr>
        <w:t>)</w:t>
      </w:r>
      <w:r w:rsidRPr="00E271EC">
        <w:rPr>
          <w:sz w:val="28"/>
          <w:szCs w:val="28"/>
        </w:rPr>
        <w:t xml:space="preserve">  постановлений и распоряжений главы </w:t>
      </w:r>
      <w:proofErr w:type="spellStart"/>
      <w:r w:rsidRPr="00E271EC">
        <w:rPr>
          <w:sz w:val="28"/>
          <w:szCs w:val="28"/>
        </w:rPr>
        <w:t>Камышловского</w:t>
      </w:r>
      <w:proofErr w:type="spellEnd"/>
      <w:r w:rsidRPr="00E271EC">
        <w:rPr>
          <w:sz w:val="28"/>
          <w:szCs w:val="28"/>
        </w:rPr>
        <w:t xml:space="preserve"> городского округа.</w:t>
      </w:r>
      <w:r w:rsidR="00833261">
        <w:rPr>
          <w:sz w:val="28"/>
          <w:szCs w:val="28"/>
        </w:rPr>
        <w:t xml:space="preserve"> </w:t>
      </w:r>
      <w:r w:rsidR="00833261" w:rsidRPr="00E271EC">
        <w:rPr>
          <w:sz w:val="28"/>
          <w:szCs w:val="28"/>
        </w:rPr>
        <w:t>В разделе «антикоррупционная экспертиза» размещено 370 проектов НПА.</w:t>
      </w:r>
      <w:r w:rsidR="00833261">
        <w:rPr>
          <w:sz w:val="28"/>
          <w:szCs w:val="28"/>
        </w:rPr>
        <w:t xml:space="preserve"> </w:t>
      </w:r>
      <w:r w:rsidR="00833261" w:rsidRPr="00E271EC">
        <w:rPr>
          <w:sz w:val="28"/>
          <w:szCs w:val="28"/>
        </w:rPr>
        <w:t xml:space="preserve">Независимым экспертам в 2016 году направлено 207 нормативно-правовых акта </w:t>
      </w:r>
      <w:r w:rsidR="00833261">
        <w:rPr>
          <w:sz w:val="28"/>
          <w:szCs w:val="28"/>
        </w:rPr>
        <w:t>(</w:t>
      </w:r>
      <w:r w:rsidR="00833261" w:rsidRPr="00E271EC">
        <w:rPr>
          <w:sz w:val="28"/>
          <w:szCs w:val="28"/>
        </w:rPr>
        <w:t>АППП – 103</w:t>
      </w:r>
      <w:r w:rsidR="00833261">
        <w:rPr>
          <w:sz w:val="28"/>
          <w:szCs w:val="28"/>
        </w:rPr>
        <w:t>)</w:t>
      </w:r>
      <w:r w:rsidR="00833261" w:rsidRPr="00E271EC">
        <w:rPr>
          <w:sz w:val="28"/>
          <w:szCs w:val="28"/>
        </w:rPr>
        <w:t>.</w:t>
      </w:r>
    </w:p>
    <w:p w:rsidR="00833261" w:rsidRDefault="00E271EC" w:rsidP="00E2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 xml:space="preserve">Одним из направлений деятельности отдела является подготовка Почетных грамот и Благодарственных писем главы </w:t>
      </w:r>
      <w:proofErr w:type="spellStart"/>
      <w:r w:rsidRPr="00E271EC">
        <w:rPr>
          <w:sz w:val="28"/>
          <w:szCs w:val="28"/>
        </w:rPr>
        <w:t>Камышловского</w:t>
      </w:r>
      <w:proofErr w:type="spellEnd"/>
      <w:r w:rsidRPr="00E271EC">
        <w:rPr>
          <w:sz w:val="28"/>
          <w:szCs w:val="28"/>
        </w:rPr>
        <w:t xml:space="preserve"> ГО. За 201</w:t>
      </w:r>
      <w:r w:rsidR="00A11C81">
        <w:rPr>
          <w:sz w:val="28"/>
          <w:szCs w:val="28"/>
        </w:rPr>
        <w:t>6</w:t>
      </w:r>
      <w:r w:rsidRPr="00E271EC">
        <w:rPr>
          <w:sz w:val="28"/>
          <w:szCs w:val="28"/>
        </w:rPr>
        <w:t xml:space="preserve"> год подготовлено </w:t>
      </w:r>
      <w:r w:rsidR="00A11C81">
        <w:rPr>
          <w:sz w:val="28"/>
          <w:szCs w:val="28"/>
        </w:rPr>
        <w:t>127</w:t>
      </w:r>
      <w:r w:rsidRPr="00E271EC">
        <w:rPr>
          <w:sz w:val="28"/>
          <w:szCs w:val="28"/>
        </w:rPr>
        <w:t xml:space="preserve"> (АППП – 1</w:t>
      </w:r>
      <w:r w:rsidR="00A11C81">
        <w:rPr>
          <w:sz w:val="28"/>
          <w:szCs w:val="28"/>
        </w:rPr>
        <w:t>9</w:t>
      </w:r>
      <w:r w:rsidRPr="00E271EC">
        <w:rPr>
          <w:sz w:val="28"/>
          <w:szCs w:val="28"/>
        </w:rPr>
        <w:t xml:space="preserve">3) почетных грамоты и </w:t>
      </w:r>
      <w:r w:rsidR="00055846">
        <w:rPr>
          <w:sz w:val="28"/>
          <w:szCs w:val="28"/>
        </w:rPr>
        <w:t>102</w:t>
      </w:r>
      <w:r w:rsidRPr="00E271EC">
        <w:rPr>
          <w:sz w:val="28"/>
          <w:szCs w:val="28"/>
        </w:rPr>
        <w:t xml:space="preserve"> (АППП – 1</w:t>
      </w:r>
      <w:r w:rsidR="00055846">
        <w:rPr>
          <w:sz w:val="28"/>
          <w:szCs w:val="28"/>
        </w:rPr>
        <w:t>43</w:t>
      </w:r>
      <w:r w:rsidRPr="00E271EC">
        <w:rPr>
          <w:sz w:val="28"/>
          <w:szCs w:val="28"/>
        </w:rPr>
        <w:t xml:space="preserve">) благодарственных письма, что на </w:t>
      </w:r>
      <w:r w:rsidR="00833261">
        <w:rPr>
          <w:sz w:val="28"/>
          <w:szCs w:val="28"/>
        </w:rPr>
        <w:t>32</w:t>
      </w:r>
      <w:r w:rsidRPr="00E271EC">
        <w:rPr>
          <w:sz w:val="28"/>
          <w:szCs w:val="28"/>
        </w:rPr>
        <w:t xml:space="preserve">% </w:t>
      </w:r>
      <w:r w:rsidR="00833261">
        <w:rPr>
          <w:sz w:val="28"/>
          <w:szCs w:val="28"/>
        </w:rPr>
        <w:t xml:space="preserve">меньше </w:t>
      </w:r>
      <w:r w:rsidRPr="00E271EC">
        <w:rPr>
          <w:sz w:val="28"/>
          <w:szCs w:val="28"/>
        </w:rPr>
        <w:t>201</w:t>
      </w:r>
      <w:r w:rsidR="00833261">
        <w:rPr>
          <w:sz w:val="28"/>
          <w:szCs w:val="28"/>
        </w:rPr>
        <w:t>5</w:t>
      </w:r>
      <w:r w:rsidRPr="00E271EC">
        <w:rPr>
          <w:sz w:val="28"/>
          <w:szCs w:val="28"/>
        </w:rPr>
        <w:t xml:space="preserve"> г. </w:t>
      </w:r>
      <w:r w:rsidR="00833261">
        <w:rPr>
          <w:sz w:val="28"/>
          <w:szCs w:val="28"/>
        </w:rPr>
        <w:t xml:space="preserve">Отделом подготовлено 23 отказа в поощрении в связи с несоответствием </w:t>
      </w:r>
      <w:proofErr w:type="gramStart"/>
      <w:r w:rsidR="00833261">
        <w:rPr>
          <w:sz w:val="28"/>
          <w:szCs w:val="28"/>
        </w:rPr>
        <w:t xml:space="preserve">документов </w:t>
      </w:r>
      <w:r w:rsidRPr="00E271EC">
        <w:rPr>
          <w:sz w:val="28"/>
          <w:szCs w:val="28"/>
        </w:rPr>
        <w:t xml:space="preserve"> Положени</w:t>
      </w:r>
      <w:r w:rsidR="00833261">
        <w:rPr>
          <w:sz w:val="28"/>
          <w:szCs w:val="28"/>
        </w:rPr>
        <w:t>ю</w:t>
      </w:r>
      <w:proofErr w:type="gramEnd"/>
      <w:r w:rsidRPr="00E271EC">
        <w:rPr>
          <w:sz w:val="28"/>
          <w:szCs w:val="28"/>
        </w:rPr>
        <w:t xml:space="preserve"> о Почетной гр</w:t>
      </w:r>
      <w:r w:rsidR="00833261">
        <w:rPr>
          <w:sz w:val="28"/>
          <w:szCs w:val="28"/>
        </w:rPr>
        <w:t xml:space="preserve">амоте и Благодарственном письме главы </w:t>
      </w:r>
      <w:proofErr w:type="spellStart"/>
      <w:r w:rsidR="00833261">
        <w:rPr>
          <w:sz w:val="28"/>
          <w:szCs w:val="28"/>
        </w:rPr>
        <w:t>Камышловского</w:t>
      </w:r>
      <w:proofErr w:type="spellEnd"/>
      <w:r w:rsidR="00833261">
        <w:rPr>
          <w:sz w:val="28"/>
          <w:szCs w:val="28"/>
        </w:rPr>
        <w:t xml:space="preserve"> городского округа. </w:t>
      </w:r>
    </w:p>
    <w:p w:rsidR="00E271EC" w:rsidRPr="00E271EC" w:rsidRDefault="00833261" w:rsidP="00E2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 внимание, что </w:t>
      </w:r>
      <w:r w:rsidR="00E271EC" w:rsidRPr="00E271EC">
        <w:rPr>
          <w:sz w:val="28"/>
          <w:szCs w:val="28"/>
        </w:rPr>
        <w:t xml:space="preserve">ходатайства о награждении вносятся главе </w:t>
      </w:r>
      <w:proofErr w:type="spellStart"/>
      <w:r w:rsidR="00E271EC" w:rsidRPr="00E271EC">
        <w:rPr>
          <w:sz w:val="28"/>
          <w:szCs w:val="28"/>
        </w:rPr>
        <w:t>Камышловского</w:t>
      </w:r>
      <w:proofErr w:type="spellEnd"/>
      <w:r w:rsidR="00E271EC" w:rsidRPr="00E271EC">
        <w:rPr>
          <w:sz w:val="28"/>
          <w:szCs w:val="28"/>
        </w:rPr>
        <w:t xml:space="preserve"> городского округа не позднее чем за 30 дней до даты награждения, рассматривается награждение </w:t>
      </w:r>
      <w:r w:rsidR="00E271EC" w:rsidRPr="00E271EC">
        <w:rPr>
          <w:color w:val="1A171B"/>
          <w:sz w:val="28"/>
          <w:szCs w:val="28"/>
        </w:rPr>
        <w:t>граждан, внесших значительный вклад в социально-экономическое развитие</w:t>
      </w:r>
      <w:r w:rsidR="00E271EC" w:rsidRPr="00E271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</w:t>
      </w:r>
      <w:r w:rsidR="004E549A">
        <w:rPr>
          <w:sz w:val="28"/>
          <w:szCs w:val="28"/>
        </w:rPr>
        <w:t>мышловского</w:t>
      </w:r>
      <w:proofErr w:type="spellEnd"/>
      <w:r w:rsidR="004E549A"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>награждение производи</w:t>
      </w:r>
      <w:r w:rsidR="002D3E42">
        <w:rPr>
          <w:sz w:val="28"/>
          <w:szCs w:val="28"/>
        </w:rPr>
        <w:t>тс</w:t>
      </w:r>
      <w:r>
        <w:rPr>
          <w:sz w:val="28"/>
          <w:szCs w:val="28"/>
        </w:rPr>
        <w:t xml:space="preserve">я не чаще, чем 1 раз в 2 </w:t>
      </w:r>
      <w:r w:rsidR="004E549A">
        <w:rPr>
          <w:sz w:val="28"/>
          <w:szCs w:val="28"/>
        </w:rPr>
        <w:t>года.</w:t>
      </w:r>
    </w:p>
    <w:p w:rsidR="00E271EC" w:rsidRPr="00E271EC" w:rsidRDefault="00E271EC" w:rsidP="00E271EC">
      <w:pPr>
        <w:ind w:firstLine="709"/>
        <w:jc w:val="both"/>
        <w:rPr>
          <w:sz w:val="28"/>
          <w:szCs w:val="28"/>
        </w:rPr>
      </w:pPr>
      <w:r w:rsidRPr="00E271EC">
        <w:rPr>
          <w:sz w:val="28"/>
          <w:szCs w:val="28"/>
        </w:rPr>
        <w:t>В 201</w:t>
      </w:r>
      <w:r w:rsidR="00833261">
        <w:rPr>
          <w:sz w:val="28"/>
          <w:szCs w:val="28"/>
        </w:rPr>
        <w:t>6</w:t>
      </w:r>
      <w:r w:rsidRPr="00E271EC">
        <w:rPr>
          <w:sz w:val="28"/>
          <w:szCs w:val="28"/>
        </w:rPr>
        <w:t xml:space="preserve"> году </w:t>
      </w:r>
      <w:r w:rsidR="002D3E42">
        <w:rPr>
          <w:sz w:val="28"/>
          <w:szCs w:val="28"/>
        </w:rPr>
        <w:t xml:space="preserve">специалистами </w:t>
      </w:r>
      <w:r w:rsidRPr="00E271EC">
        <w:rPr>
          <w:sz w:val="28"/>
          <w:szCs w:val="28"/>
        </w:rPr>
        <w:t>подготовлено и направлено</w:t>
      </w:r>
      <w:r w:rsidR="002D3E42">
        <w:rPr>
          <w:sz w:val="28"/>
          <w:szCs w:val="28"/>
        </w:rPr>
        <w:t xml:space="preserve"> адресатам </w:t>
      </w:r>
      <w:r w:rsidR="00833261">
        <w:rPr>
          <w:sz w:val="28"/>
          <w:szCs w:val="28"/>
        </w:rPr>
        <w:t>485</w:t>
      </w:r>
      <w:r w:rsidRPr="00E271EC">
        <w:rPr>
          <w:sz w:val="28"/>
          <w:szCs w:val="28"/>
        </w:rPr>
        <w:t xml:space="preserve"> поздравлений и 2</w:t>
      </w:r>
      <w:r w:rsidR="00833261">
        <w:rPr>
          <w:sz w:val="28"/>
          <w:szCs w:val="28"/>
        </w:rPr>
        <w:t>9</w:t>
      </w:r>
      <w:r w:rsidRPr="00E271EC">
        <w:rPr>
          <w:sz w:val="28"/>
          <w:szCs w:val="28"/>
        </w:rPr>
        <w:t xml:space="preserve"> памятных адресов. </w:t>
      </w:r>
    </w:p>
    <w:p w:rsidR="00F1540C" w:rsidRDefault="00F1540C" w:rsidP="004D398C">
      <w:pPr>
        <w:ind w:firstLine="709"/>
        <w:jc w:val="both"/>
        <w:rPr>
          <w:sz w:val="28"/>
          <w:szCs w:val="28"/>
        </w:rPr>
      </w:pPr>
      <w:r w:rsidRPr="001B7957">
        <w:rPr>
          <w:sz w:val="28"/>
          <w:szCs w:val="28"/>
        </w:rPr>
        <w:t>Также отдел организует хозяйственное обеспечение администрации. В 201</w:t>
      </w:r>
      <w:r w:rsidR="002D3E42">
        <w:rPr>
          <w:sz w:val="28"/>
          <w:szCs w:val="28"/>
        </w:rPr>
        <w:t>6</w:t>
      </w:r>
      <w:r w:rsidRPr="001B7957">
        <w:rPr>
          <w:sz w:val="28"/>
          <w:szCs w:val="28"/>
        </w:rPr>
        <w:t xml:space="preserve"> году </w:t>
      </w:r>
      <w:r w:rsidR="002D3E42">
        <w:rPr>
          <w:sz w:val="28"/>
          <w:szCs w:val="28"/>
        </w:rPr>
        <w:t>подготовлено и реализовано 74 муниципальных контракта по хозяйственным вопросам</w:t>
      </w:r>
      <w:r w:rsidRPr="001B7957">
        <w:rPr>
          <w:sz w:val="28"/>
          <w:szCs w:val="28"/>
        </w:rPr>
        <w:t>.</w:t>
      </w:r>
    </w:p>
    <w:p w:rsidR="00F1540C" w:rsidRDefault="00F1540C" w:rsidP="004D398C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1540C" w:rsidRDefault="00F1540C" w:rsidP="004D398C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DC4BD5">
        <w:rPr>
          <w:b/>
          <w:bCs/>
          <w:color w:val="000000"/>
          <w:sz w:val="28"/>
          <w:szCs w:val="28"/>
        </w:rPr>
        <w:t>беспечение сохранности и учет архивных документов</w:t>
      </w:r>
    </w:p>
    <w:p w:rsidR="00F1540C" w:rsidRPr="00DC4BD5" w:rsidRDefault="00F1540C" w:rsidP="004D398C">
      <w:pPr>
        <w:ind w:firstLine="709"/>
        <w:jc w:val="center"/>
        <w:rPr>
          <w:b/>
          <w:bCs/>
          <w:sz w:val="28"/>
          <w:szCs w:val="28"/>
        </w:rPr>
      </w:pPr>
    </w:p>
    <w:p w:rsidR="00725621" w:rsidRDefault="00725621" w:rsidP="007256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35D23">
        <w:rPr>
          <w:sz w:val="28"/>
          <w:szCs w:val="28"/>
        </w:rPr>
        <w:t xml:space="preserve">На сегодняшний день в архиве находится </w:t>
      </w:r>
      <w:r>
        <w:rPr>
          <w:sz w:val="28"/>
          <w:szCs w:val="28"/>
        </w:rPr>
        <w:t>127</w:t>
      </w:r>
      <w:r w:rsidRPr="00535D23">
        <w:rPr>
          <w:sz w:val="28"/>
          <w:szCs w:val="28"/>
        </w:rPr>
        <w:t xml:space="preserve"> архивных фонда</w:t>
      </w:r>
      <w:r>
        <w:rPr>
          <w:sz w:val="28"/>
          <w:szCs w:val="28"/>
        </w:rPr>
        <w:t xml:space="preserve"> (74 – постоянного хранения, 53 – по личному составу)</w:t>
      </w:r>
      <w:r w:rsidRPr="00535D23">
        <w:rPr>
          <w:sz w:val="28"/>
          <w:szCs w:val="28"/>
        </w:rPr>
        <w:t xml:space="preserve">, в которых сосредоточены </w:t>
      </w:r>
      <w:r>
        <w:rPr>
          <w:sz w:val="28"/>
          <w:szCs w:val="28"/>
        </w:rPr>
        <w:t xml:space="preserve">54 751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  <w:r w:rsidRPr="00535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(15 313 – постоянного хранения: </w:t>
      </w:r>
      <w:r w:rsidRPr="00535D23">
        <w:rPr>
          <w:sz w:val="28"/>
          <w:szCs w:val="28"/>
        </w:rPr>
        <w:t xml:space="preserve">управленческой документации, краеведческих материалов, документов личного происхождения, фото и видео </w:t>
      </w:r>
      <w:r>
        <w:rPr>
          <w:sz w:val="28"/>
          <w:szCs w:val="28"/>
        </w:rPr>
        <w:t xml:space="preserve">материалов; 39 438 – по личному составу). </w:t>
      </w:r>
    </w:p>
    <w:p w:rsidR="00725621" w:rsidRPr="00535D23" w:rsidRDefault="00725621" w:rsidP="0072562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5D23">
        <w:rPr>
          <w:sz w:val="28"/>
          <w:szCs w:val="28"/>
        </w:rPr>
        <w:t>С целью обеспечения долговременного хранения проводятся регулярные мероприятия:</w:t>
      </w:r>
    </w:p>
    <w:p w:rsidR="00725621" w:rsidRPr="00535D23" w:rsidRDefault="00725621" w:rsidP="0072562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5D23">
        <w:rPr>
          <w:sz w:val="28"/>
          <w:szCs w:val="28"/>
        </w:rPr>
        <w:t>проверк</w:t>
      </w:r>
      <w:r>
        <w:rPr>
          <w:sz w:val="28"/>
          <w:szCs w:val="28"/>
        </w:rPr>
        <w:t>а охранно-пожарной сигнализации;</w:t>
      </w:r>
    </w:p>
    <w:p w:rsidR="00725621" w:rsidRPr="00535D23" w:rsidRDefault="00725621" w:rsidP="0072562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санитарные дни и влажная уборка;</w:t>
      </w:r>
    </w:p>
    <w:p w:rsidR="00725621" w:rsidRDefault="00725621" w:rsidP="0072562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7957">
        <w:rPr>
          <w:sz w:val="28"/>
          <w:szCs w:val="28"/>
        </w:rPr>
        <w:t>снятие показани</w:t>
      </w:r>
      <w:r>
        <w:rPr>
          <w:sz w:val="28"/>
          <w:szCs w:val="28"/>
        </w:rPr>
        <w:t>й</w:t>
      </w:r>
      <w:r w:rsidRPr="001B7957">
        <w:rPr>
          <w:sz w:val="28"/>
          <w:szCs w:val="28"/>
        </w:rPr>
        <w:t xml:space="preserve"> </w:t>
      </w:r>
      <w:proofErr w:type="spellStart"/>
      <w:r w:rsidRPr="001B7957">
        <w:rPr>
          <w:sz w:val="28"/>
          <w:szCs w:val="28"/>
        </w:rPr>
        <w:t>термовлагометра</w:t>
      </w:r>
      <w:proofErr w:type="spellEnd"/>
      <w:r>
        <w:rPr>
          <w:sz w:val="28"/>
          <w:szCs w:val="28"/>
        </w:rPr>
        <w:t>;</w:t>
      </w:r>
      <w:r w:rsidRPr="001B7957">
        <w:rPr>
          <w:sz w:val="28"/>
          <w:szCs w:val="28"/>
        </w:rPr>
        <w:t xml:space="preserve"> </w:t>
      </w:r>
    </w:p>
    <w:p w:rsidR="00725621" w:rsidRDefault="00725621" w:rsidP="0072562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обеспылено</w:t>
      </w:r>
      <w:proofErr w:type="spellEnd"/>
      <w:r>
        <w:rPr>
          <w:sz w:val="28"/>
          <w:szCs w:val="28"/>
        </w:rPr>
        <w:t xml:space="preserve"> 13 089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 (11 889 – по л/составу, 1 200 – </w:t>
      </w:r>
      <w:proofErr w:type="spellStart"/>
      <w:r>
        <w:rPr>
          <w:sz w:val="28"/>
          <w:szCs w:val="28"/>
        </w:rPr>
        <w:t>постоянка</w:t>
      </w:r>
      <w:proofErr w:type="spellEnd"/>
      <w:r>
        <w:rPr>
          <w:sz w:val="28"/>
          <w:szCs w:val="28"/>
        </w:rPr>
        <w:t>, областная собственность);</w:t>
      </w:r>
    </w:p>
    <w:p w:rsidR="00725621" w:rsidRDefault="00725621" w:rsidP="0072562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техническая обработка 2 700 дел;</w:t>
      </w:r>
    </w:p>
    <w:p w:rsidR="00725621" w:rsidRDefault="00725621" w:rsidP="0072562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закартонировано</w:t>
      </w:r>
      <w:proofErr w:type="spellEnd"/>
      <w:r>
        <w:rPr>
          <w:sz w:val="28"/>
          <w:szCs w:val="28"/>
        </w:rPr>
        <w:t xml:space="preserve"> 652 ед. хр. по личному составу.</w:t>
      </w:r>
    </w:p>
    <w:p w:rsidR="00725621" w:rsidRPr="00535D23" w:rsidRDefault="00725621" w:rsidP="0072562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Проведен микологический осмотр помещений архивохранилища и архивных документов (выборочно).</w:t>
      </w:r>
    </w:p>
    <w:p w:rsidR="00725621" w:rsidRDefault="00725621" w:rsidP="007256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35D23">
        <w:rPr>
          <w:sz w:val="28"/>
          <w:szCs w:val="28"/>
        </w:rPr>
        <w:t xml:space="preserve">Получена для внедрения в работу новая учетная форма – </w:t>
      </w:r>
      <w:r>
        <w:rPr>
          <w:sz w:val="28"/>
          <w:szCs w:val="28"/>
        </w:rPr>
        <w:t xml:space="preserve"> </w:t>
      </w:r>
      <w:r w:rsidRPr="00535D23">
        <w:rPr>
          <w:sz w:val="28"/>
          <w:szCs w:val="28"/>
        </w:rPr>
        <w:t>программный комплекс «Архивный фонд».</w:t>
      </w:r>
    </w:p>
    <w:p w:rsidR="00725621" w:rsidRDefault="00725621" w:rsidP="007256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Внесены сведения в учетные документы по 7 вновь поступившим фондам по личному составу.</w:t>
      </w:r>
    </w:p>
    <w:p w:rsidR="00725621" w:rsidRDefault="00725621" w:rsidP="007256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Внесены данные в программный комплекс «Архивный фонд» по 42 фондам в соответствии с Единым порядком заполнения полей Единой автоматизированной информационной системой.</w:t>
      </w:r>
    </w:p>
    <w:p w:rsidR="00725621" w:rsidRDefault="00725621" w:rsidP="007256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сведения в раздел «Дело» программного комплекса «Архивный фонд» на 4 635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725621" w:rsidRDefault="00725621" w:rsidP="007256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Переведены в электронную форму 5 описей (271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.).</w:t>
      </w:r>
    </w:p>
    <w:p w:rsidR="00725621" w:rsidRDefault="00725621" w:rsidP="007256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семинар-практикум по внедрению Правил </w:t>
      </w:r>
      <w:proofErr w:type="spellStart"/>
      <w:r>
        <w:rPr>
          <w:sz w:val="28"/>
          <w:szCs w:val="28"/>
        </w:rPr>
        <w:t>орагнизации</w:t>
      </w:r>
      <w:proofErr w:type="spellEnd"/>
      <w:r>
        <w:rPr>
          <w:sz w:val="28"/>
          <w:szCs w:val="28"/>
        </w:rPr>
        <w:t xml:space="preserve">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самоуправления, утвержденных приказом Министерства культуры РФ.</w:t>
      </w:r>
    </w:p>
    <w:p w:rsidR="00725621" w:rsidRDefault="00725621" w:rsidP="007256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организационного отдела и директор МБУ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графиком работы приняли участие в совещаниях-семинарах с должностными лицами органов местного самоуправления, проводимых Управлением архивами Свердловской области, 4-х семинарах, проводимых государственными архивами Свердловской области в целях взаимодействия в сфере архивного дела с муниципальными архивами.</w:t>
      </w:r>
    </w:p>
    <w:p w:rsidR="00725621" w:rsidRDefault="00725621" w:rsidP="007256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Графиком работ на 2016 год представлены плановые и отчетные документы в Управление архивами Свердловской области.</w:t>
      </w:r>
    </w:p>
    <w:p w:rsidR="00725621" w:rsidRDefault="00725621" w:rsidP="00725621">
      <w:pPr>
        <w:ind w:firstLine="709"/>
        <w:jc w:val="both"/>
        <w:rPr>
          <w:sz w:val="28"/>
          <w:szCs w:val="28"/>
        </w:rPr>
      </w:pPr>
      <w:r w:rsidRPr="003F5F91">
        <w:rPr>
          <w:sz w:val="28"/>
          <w:szCs w:val="28"/>
        </w:rPr>
        <w:t>Проведе</w:t>
      </w:r>
      <w:r>
        <w:rPr>
          <w:sz w:val="28"/>
          <w:szCs w:val="28"/>
        </w:rPr>
        <w:t>но 6 выставок, 4 из которых электронные по документам областной собственности</w:t>
      </w:r>
      <w:r w:rsidRPr="003F5F91">
        <w:rPr>
          <w:sz w:val="28"/>
          <w:szCs w:val="28"/>
        </w:rPr>
        <w:t>.</w:t>
      </w:r>
      <w:r>
        <w:rPr>
          <w:sz w:val="28"/>
          <w:szCs w:val="28"/>
        </w:rPr>
        <w:t xml:space="preserve"> Посетили выставки более 1 767 человек.</w:t>
      </w:r>
      <w:r w:rsidRPr="003F5F91">
        <w:rPr>
          <w:sz w:val="28"/>
          <w:szCs w:val="28"/>
        </w:rPr>
        <w:t xml:space="preserve"> </w:t>
      </w:r>
    </w:p>
    <w:p w:rsidR="00725621" w:rsidRPr="003F5F91" w:rsidRDefault="00725621" w:rsidP="00725621">
      <w:pPr>
        <w:ind w:firstLine="709"/>
        <w:jc w:val="both"/>
        <w:rPr>
          <w:sz w:val="28"/>
          <w:szCs w:val="28"/>
        </w:rPr>
      </w:pPr>
      <w:r w:rsidRPr="003F5F9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2016 году </w:t>
      </w:r>
      <w:r w:rsidRPr="003F5F91">
        <w:rPr>
          <w:sz w:val="28"/>
          <w:szCs w:val="28"/>
        </w:rPr>
        <w:t xml:space="preserve">читальном зале </w:t>
      </w:r>
      <w:r>
        <w:rPr>
          <w:sz w:val="28"/>
          <w:szCs w:val="28"/>
        </w:rPr>
        <w:t>архива принято 20 (2015г. – 26</w:t>
      </w:r>
      <w:r w:rsidRPr="003F5F91">
        <w:rPr>
          <w:sz w:val="28"/>
          <w:szCs w:val="28"/>
        </w:rPr>
        <w:t xml:space="preserve">) исследователей, которым выдано </w:t>
      </w:r>
      <w:r>
        <w:rPr>
          <w:sz w:val="28"/>
          <w:szCs w:val="28"/>
        </w:rPr>
        <w:t xml:space="preserve">211 дел, </w:t>
      </w:r>
      <w:r w:rsidRPr="00D578B1">
        <w:rPr>
          <w:b/>
          <w:sz w:val="28"/>
          <w:szCs w:val="28"/>
        </w:rPr>
        <w:t>85 – областной собственности</w:t>
      </w:r>
      <w:r>
        <w:rPr>
          <w:sz w:val="28"/>
          <w:szCs w:val="28"/>
        </w:rPr>
        <w:t xml:space="preserve"> (2015 г. – 159). Сделана 971 копия </w:t>
      </w:r>
      <w:r w:rsidRPr="003F5F91">
        <w:rPr>
          <w:sz w:val="28"/>
          <w:szCs w:val="28"/>
        </w:rPr>
        <w:t>документов по запросам граждан, организаций, краеведов.</w:t>
      </w:r>
    </w:p>
    <w:p w:rsidR="00725621" w:rsidRDefault="00725621" w:rsidP="00725621">
      <w:pPr>
        <w:ind w:firstLine="709"/>
        <w:jc w:val="both"/>
        <w:rPr>
          <w:sz w:val="28"/>
          <w:szCs w:val="28"/>
        </w:rPr>
      </w:pPr>
      <w:r w:rsidRPr="003F5F91">
        <w:rPr>
          <w:sz w:val="28"/>
          <w:szCs w:val="28"/>
        </w:rPr>
        <w:t xml:space="preserve">За отчетный период за архивной информацией обратилось </w:t>
      </w:r>
      <w:r>
        <w:rPr>
          <w:sz w:val="28"/>
          <w:szCs w:val="28"/>
        </w:rPr>
        <w:t>3 875 человека (2015г. – 2 753 чел.</w:t>
      </w:r>
      <w:r w:rsidRPr="003F5F9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это </w:t>
      </w:r>
      <w:r w:rsidRPr="003F5F91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3F5F91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организации,</w:t>
      </w:r>
      <w:r w:rsidRPr="003F5F91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астники выставок, исследователи</w:t>
      </w:r>
      <w:r w:rsidRPr="003F5F91">
        <w:rPr>
          <w:sz w:val="28"/>
          <w:szCs w:val="28"/>
        </w:rPr>
        <w:t xml:space="preserve">. </w:t>
      </w:r>
    </w:p>
    <w:p w:rsidR="00725621" w:rsidRDefault="00725621" w:rsidP="00725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220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 управленческой документации, 19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 по личному составу.</w:t>
      </w:r>
    </w:p>
    <w:p w:rsidR="00725621" w:rsidRDefault="00725621" w:rsidP="00725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7 информаций.</w:t>
      </w:r>
    </w:p>
    <w:p w:rsidR="00725621" w:rsidRDefault="00725621" w:rsidP="00725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Исполнено 113 тематических запроса, 1 968 – социально-правовых.</w:t>
      </w:r>
    </w:p>
    <w:p w:rsidR="00725621" w:rsidRDefault="00725621" w:rsidP="00725621">
      <w:pPr>
        <w:ind w:firstLine="709"/>
        <w:jc w:val="both"/>
        <w:rPr>
          <w:sz w:val="28"/>
          <w:szCs w:val="28"/>
        </w:rPr>
      </w:pPr>
      <w:r w:rsidRPr="003F5F91">
        <w:rPr>
          <w:sz w:val="28"/>
          <w:szCs w:val="28"/>
        </w:rPr>
        <w:t xml:space="preserve">Из хранилища выдано </w:t>
      </w:r>
      <w:r>
        <w:rPr>
          <w:sz w:val="28"/>
          <w:szCs w:val="28"/>
        </w:rPr>
        <w:t xml:space="preserve">14 505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 (2015</w:t>
      </w:r>
      <w:r w:rsidRPr="003F5F91">
        <w:rPr>
          <w:sz w:val="28"/>
          <w:szCs w:val="28"/>
        </w:rPr>
        <w:t xml:space="preserve">г. </w:t>
      </w:r>
      <w:r>
        <w:rPr>
          <w:sz w:val="28"/>
          <w:szCs w:val="28"/>
        </w:rPr>
        <w:t>-16 974</w:t>
      </w:r>
      <w:r w:rsidRPr="003F5F91">
        <w:rPr>
          <w:sz w:val="28"/>
          <w:szCs w:val="28"/>
        </w:rPr>
        <w:t xml:space="preserve"> </w:t>
      </w:r>
      <w:proofErr w:type="spellStart"/>
      <w:r w:rsidRPr="003F5F91">
        <w:rPr>
          <w:sz w:val="28"/>
          <w:szCs w:val="28"/>
        </w:rPr>
        <w:t>ед.хр</w:t>
      </w:r>
      <w:proofErr w:type="spellEnd"/>
      <w:r w:rsidRPr="003F5F91">
        <w:rPr>
          <w:sz w:val="28"/>
          <w:szCs w:val="28"/>
        </w:rPr>
        <w:t>.) – исполнение запросов, проведени</w:t>
      </w:r>
      <w:r>
        <w:rPr>
          <w:sz w:val="28"/>
          <w:szCs w:val="28"/>
        </w:rPr>
        <w:t>е</w:t>
      </w:r>
      <w:r w:rsidRPr="003F5F91">
        <w:rPr>
          <w:sz w:val="28"/>
          <w:szCs w:val="28"/>
        </w:rPr>
        <w:t xml:space="preserve"> консультаций,</w:t>
      </w:r>
      <w:r>
        <w:rPr>
          <w:sz w:val="28"/>
          <w:szCs w:val="28"/>
        </w:rPr>
        <w:t xml:space="preserve"> экспонирование на выставках, подготовка информаций, написание статей, работы исследователей.</w:t>
      </w:r>
    </w:p>
    <w:p w:rsidR="00725621" w:rsidRDefault="00725621" w:rsidP="0072562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Закартонировано</w:t>
      </w:r>
      <w:proofErr w:type="spellEnd"/>
      <w:r>
        <w:rPr>
          <w:sz w:val="28"/>
          <w:szCs w:val="28"/>
        </w:rPr>
        <w:t xml:space="preserve"> 11 499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что составляет 75% от числа находящихся на хранении документов (постоянного хранения).</w:t>
      </w:r>
    </w:p>
    <w:p w:rsidR="00725621" w:rsidRDefault="00725621" w:rsidP="00725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Представлена информация в Управление архивами Свердловской области для календаря-справочника «Знаменательные и памятные даты Свердловской области» 2017 год.</w:t>
      </w:r>
    </w:p>
    <w:p w:rsidR="00725621" w:rsidRPr="0072669D" w:rsidRDefault="00725621" w:rsidP="00725621">
      <w:pPr>
        <w:ind w:firstLine="709"/>
        <w:jc w:val="both"/>
        <w:rPr>
          <w:sz w:val="28"/>
          <w:szCs w:val="28"/>
        </w:rPr>
      </w:pPr>
    </w:p>
    <w:p w:rsidR="00F1540C" w:rsidRPr="0072669D" w:rsidRDefault="00F1540C" w:rsidP="004D398C">
      <w:pPr>
        <w:ind w:firstLine="709"/>
        <w:jc w:val="both"/>
        <w:rPr>
          <w:sz w:val="28"/>
          <w:szCs w:val="28"/>
        </w:rPr>
      </w:pPr>
    </w:p>
    <w:sectPr w:rsidR="00F1540C" w:rsidRPr="0072669D" w:rsidSect="0080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863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E69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DE81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644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FC9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60F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7041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1CC6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4AC5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0C3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3047D3F"/>
    <w:multiLevelType w:val="hybridMultilevel"/>
    <w:tmpl w:val="92368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9D"/>
    <w:rsid w:val="000072BE"/>
    <w:rsid w:val="0002253F"/>
    <w:rsid w:val="00040577"/>
    <w:rsid w:val="00055846"/>
    <w:rsid w:val="00097FCB"/>
    <w:rsid w:val="000A1FB1"/>
    <w:rsid w:val="000C28AA"/>
    <w:rsid w:val="000D5F9F"/>
    <w:rsid w:val="000F1CD0"/>
    <w:rsid w:val="000F247B"/>
    <w:rsid w:val="00100EB4"/>
    <w:rsid w:val="00104902"/>
    <w:rsid w:val="00114147"/>
    <w:rsid w:val="00123FF3"/>
    <w:rsid w:val="001507B7"/>
    <w:rsid w:val="001A6F78"/>
    <w:rsid w:val="001B7957"/>
    <w:rsid w:val="001C2529"/>
    <w:rsid w:val="001F1031"/>
    <w:rsid w:val="002027D0"/>
    <w:rsid w:val="00202892"/>
    <w:rsid w:val="00217672"/>
    <w:rsid w:val="00241285"/>
    <w:rsid w:val="00247654"/>
    <w:rsid w:val="0028599F"/>
    <w:rsid w:val="00286896"/>
    <w:rsid w:val="00292A16"/>
    <w:rsid w:val="002A5EF8"/>
    <w:rsid w:val="002B1A4C"/>
    <w:rsid w:val="002D3E42"/>
    <w:rsid w:val="002E6805"/>
    <w:rsid w:val="00327B6D"/>
    <w:rsid w:val="00344DF7"/>
    <w:rsid w:val="00364839"/>
    <w:rsid w:val="00386842"/>
    <w:rsid w:val="00387CE1"/>
    <w:rsid w:val="0039002D"/>
    <w:rsid w:val="003C1118"/>
    <w:rsid w:val="003C67C2"/>
    <w:rsid w:val="003E70FF"/>
    <w:rsid w:val="003F5CA8"/>
    <w:rsid w:val="003F5F91"/>
    <w:rsid w:val="00481186"/>
    <w:rsid w:val="004A1124"/>
    <w:rsid w:val="004B3A73"/>
    <w:rsid w:val="004D398C"/>
    <w:rsid w:val="004E549A"/>
    <w:rsid w:val="00511960"/>
    <w:rsid w:val="00535D23"/>
    <w:rsid w:val="00553637"/>
    <w:rsid w:val="00567BEE"/>
    <w:rsid w:val="005A2CC2"/>
    <w:rsid w:val="005B4AAC"/>
    <w:rsid w:val="006054AE"/>
    <w:rsid w:val="006A0111"/>
    <w:rsid w:val="006A222C"/>
    <w:rsid w:val="006A3CEE"/>
    <w:rsid w:val="00725621"/>
    <w:rsid w:val="0072669D"/>
    <w:rsid w:val="00734554"/>
    <w:rsid w:val="00795681"/>
    <w:rsid w:val="00796422"/>
    <w:rsid w:val="007A1A2A"/>
    <w:rsid w:val="007A794C"/>
    <w:rsid w:val="007B1815"/>
    <w:rsid w:val="007D0014"/>
    <w:rsid w:val="007F3B58"/>
    <w:rsid w:val="00805D94"/>
    <w:rsid w:val="0083311D"/>
    <w:rsid w:val="00833261"/>
    <w:rsid w:val="00834E54"/>
    <w:rsid w:val="00857036"/>
    <w:rsid w:val="008574EB"/>
    <w:rsid w:val="008578DD"/>
    <w:rsid w:val="008837B0"/>
    <w:rsid w:val="0088430F"/>
    <w:rsid w:val="00891E6A"/>
    <w:rsid w:val="008A7F77"/>
    <w:rsid w:val="008C50D3"/>
    <w:rsid w:val="008D0535"/>
    <w:rsid w:val="008D0AB4"/>
    <w:rsid w:val="009056D0"/>
    <w:rsid w:val="00917532"/>
    <w:rsid w:val="00920C3C"/>
    <w:rsid w:val="00933783"/>
    <w:rsid w:val="009809E2"/>
    <w:rsid w:val="009810F0"/>
    <w:rsid w:val="00996DF9"/>
    <w:rsid w:val="009C1EDB"/>
    <w:rsid w:val="009D0786"/>
    <w:rsid w:val="009E79C7"/>
    <w:rsid w:val="00A11C81"/>
    <w:rsid w:val="00A50A6D"/>
    <w:rsid w:val="00A5200E"/>
    <w:rsid w:val="00A605C5"/>
    <w:rsid w:val="00A62400"/>
    <w:rsid w:val="00AA7D58"/>
    <w:rsid w:val="00B44474"/>
    <w:rsid w:val="00B72CCE"/>
    <w:rsid w:val="00B77CB2"/>
    <w:rsid w:val="00B81744"/>
    <w:rsid w:val="00B91003"/>
    <w:rsid w:val="00BF1E73"/>
    <w:rsid w:val="00C033AE"/>
    <w:rsid w:val="00C36FEA"/>
    <w:rsid w:val="00C67125"/>
    <w:rsid w:val="00CC22EF"/>
    <w:rsid w:val="00CD0EB2"/>
    <w:rsid w:val="00CD2543"/>
    <w:rsid w:val="00CE1BBA"/>
    <w:rsid w:val="00CE6CB6"/>
    <w:rsid w:val="00D2531E"/>
    <w:rsid w:val="00D43355"/>
    <w:rsid w:val="00D72877"/>
    <w:rsid w:val="00DA5B67"/>
    <w:rsid w:val="00DB3108"/>
    <w:rsid w:val="00DC14B5"/>
    <w:rsid w:val="00DC4BD5"/>
    <w:rsid w:val="00DE2CFC"/>
    <w:rsid w:val="00E028B5"/>
    <w:rsid w:val="00E03B7A"/>
    <w:rsid w:val="00E12A20"/>
    <w:rsid w:val="00E271EC"/>
    <w:rsid w:val="00E3083C"/>
    <w:rsid w:val="00E4725B"/>
    <w:rsid w:val="00E77184"/>
    <w:rsid w:val="00EA3356"/>
    <w:rsid w:val="00EB01D9"/>
    <w:rsid w:val="00EF61FB"/>
    <w:rsid w:val="00F1540C"/>
    <w:rsid w:val="00F22533"/>
    <w:rsid w:val="00F541EC"/>
    <w:rsid w:val="00F61F02"/>
    <w:rsid w:val="00F70D0D"/>
    <w:rsid w:val="00F7174A"/>
    <w:rsid w:val="00F903E7"/>
    <w:rsid w:val="00F93779"/>
    <w:rsid w:val="00FC018F"/>
    <w:rsid w:val="00FD394C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480E7"/>
  <w15:docId w15:val="{7809CE92-565E-44D5-8F66-16C3C735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6240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A62400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A624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1"/>
    <w:basedOn w:val="a"/>
    <w:uiPriority w:val="99"/>
    <w:rsid w:val="00481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44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5119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72877"/>
  </w:style>
  <w:style w:type="paragraph" w:customStyle="1" w:styleId="ConsPlusTitle">
    <w:name w:val="ConsPlusTitle"/>
    <w:uiPriority w:val="99"/>
    <w:rsid w:val="0039002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Основной текст + Полужирный"/>
    <w:basedOn w:val="a0"/>
    <w:uiPriority w:val="99"/>
    <w:rsid w:val="00EA3356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868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68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VlasovaAE</cp:lastModifiedBy>
  <cp:revision>7</cp:revision>
  <cp:lastPrinted>2017-03-24T11:25:00Z</cp:lastPrinted>
  <dcterms:created xsi:type="dcterms:W3CDTF">2017-03-20T05:20:00Z</dcterms:created>
  <dcterms:modified xsi:type="dcterms:W3CDTF">2017-03-27T07:46:00Z</dcterms:modified>
</cp:coreProperties>
</file>