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  <w:gridCol w:w="3233"/>
        <w:gridCol w:w="1299"/>
        <w:gridCol w:w="3118"/>
      </w:tblGrid>
      <w:tr w:rsidR="000D4C4A" w:rsidTr="00BF61E8">
        <w:tc>
          <w:tcPr>
            <w:tcW w:w="3231" w:type="dxa"/>
          </w:tcPr>
          <w:p w:rsidR="000D4C4A" w:rsidRPr="00AA04DA" w:rsidRDefault="000D4C4A" w:rsidP="00BF6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3" w:type="dxa"/>
          </w:tcPr>
          <w:p w:rsidR="000D4C4A" w:rsidRPr="00AA04DA" w:rsidRDefault="000D4C4A" w:rsidP="00BF6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0D4C4A" w:rsidRPr="00AA04DA" w:rsidRDefault="000D4C4A" w:rsidP="00BF6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D4C4A" w:rsidRPr="008B33F9" w:rsidRDefault="000D4C4A" w:rsidP="00BF61E8">
            <w:pPr>
              <w:jc w:val="right"/>
              <w:rPr>
                <w:sz w:val="24"/>
                <w:szCs w:val="24"/>
              </w:rPr>
            </w:pPr>
          </w:p>
        </w:tc>
      </w:tr>
    </w:tbl>
    <w:p w:rsidR="00BF61E8" w:rsidRDefault="00BF61E8" w:rsidP="0004311D">
      <w:pPr>
        <w:jc w:val="right"/>
        <w:rPr>
          <w:sz w:val="22"/>
          <w:szCs w:val="22"/>
        </w:rPr>
      </w:pPr>
    </w:p>
    <w:p w:rsidR="00BF61E8" w:rsidRDefault="0055740B" w:rsidP="0004311D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№1</w:t>
      </w:r>
    </w:p>
    <w:p w:rsidR="0045044C" w:rsidRPr="0004311D" w:rsidRDefault="0004311D" w:rsidP="0004311D">
      <w:pPr>
        <w:jc w:val="right"/>
        <w:rPr>
          <w:sz w:val="22"/>
          <w:szCs w:val="22"/>
        </w:rPr>
      </w:pPr>
      <w:r w:rsidRPr="0004311D">
        <w:rPr>
          <w:sz w:val="22"/>
          <w:szCs w:val="22"/>
        </w:rPr>
        <w:t xml:space="preserve">Размещается ежеквартально, </w:t>
      </w:r>
      <w:r w:rsidRPr="0004311D">
        <w:rPr>
          <w:sz w:val="22"/>
          <w:szCs w:val="22"/>
        </w:rPr>
        <w:br/>
        <w:t xml:space="preserve">в срок до </w:t>
      </w:r>
      <w:r w:rsidR="00B57EE3">
        <w:rPr>
          <w:sz w:val="22"/>
          <w:szCs w:val="22"/>
        </w:rPr>
        <w:t>1</w:t>
      </w:r>
      <w:r w:rsidRPr="0004311D">
        <w:rPr>
          <w:sz w:val="22"/>
          <w:szCs w:val="22"/>
        </w:rPr>
        <w:t xml:space="preserve">0 числа месяца, </w:t>
      </w:r>
      <w:r w:rsidRPr="0004311D">
        <w:rPr>
          <w:sz w:val="22"/>
          <w:szCs w:val="22"/>
        </w:rPr>
        <w:br/>
        <w:t>следующего за отчетным кварталом</w:t>
      </w:r>
    </w:p>
    <w:p w:rsidR="0004311D" w:rsidRPr="0004311D" w:rsidRDefault="0004311D" w:rsidP="0004311D">
      <w:pPr>
        <w:jc w:val="right"/>
        <w:rPr>
          <w:sz w:val="22"/>
          <w:szCs w:val="22"/>
        </w:rPr>
      </w:pPr>
    </w:p>
    <w:p w:rsidR="00F75315" w:rsidRDefault="008B33F9" w:rsidP="008B33F9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 w:rsidR="00E22D90">
        <w:t xml:space="preserve">о </w:t>
      </w:r>
      <w:r w:rsidR="00AC418D">
        <w:t xml:space="preserve">достижении целевых показателей (индикаторов) развития сферы </w:t>
      </w:r>
      <w:r w:rsidR="0055740B">
        <w:t>здравоохранения</w:t>
      </w:r>
      <w:r w:rsidR="00F75315">
        <w:t>,</w:t>
      </w:r>
    </w:p>
    <w:p w:rsidR="003C233E" w:rsidRDefault="00F75315" w:rsidP="008B33F9">
      <w:pPr>
        <w:jc w:val="center"/>
      </w:pPr>
      <w:r>
        <w:t>образования и культуры</w:t>
      </w:r>
      <w:r w:rsidR="0055740B">
        <w:t xml:space="preserve"> </w:t>
      </w:r>
      <w:r w:rsidR="00AC418D">
        <w:t xml:space="preserve"> в Свердловской области в </w:t>
      </w:r>
      <w:r w:rsidR="0055740B">
        <w:t>2014</w:t>
      </w:r>
      <w:r w:rsidR="0004311D">
        <w:t xml:space="preserve"> </w:t>
      </w:r>
      <w:r w:rsidR="00AC418D">
        <w:t>году</w:t>
      </w:r>
      <w:r w:rsidR="00E22D90">
        <w:t xml:space="preserve"> в соответствии с «дорожной картой»</w:t>
      </w:r>
    </w:p>
    <w:p w:rsidR="00BF61E8" w:rsidRPr="00BF61E8" w:rsidRDefault="00BF61E8" w:rsidP="00BF61E8">
      <w:pPr>
        <w:rPr>
          <w:sz w:val="24"/>
          <w:szCs w:val="24"/>
        </w:rPr>
      </w:pPr>
    </w:p>
    <w:p w:rsidR="00BF61E8" w:rsidRDefault="0055740B" w:rsidP="006054C9">
      <w:pPr>
        <w:jc w:val="center"/>
        <w:rPr>
          <w:sz w:val="24"/>
          <w:szCs w:val="24"/>
        </w:rPr>
      </w:pPr>
      <w:proofErr w:type="spellStart"/>
      <w:r w:rsidRPr="0055740B">
        <w:rPr>
          <w:b/>
          <w:sz w:val="24"/>
          <w:szCs w:val="24"/>
          <w:u w:val="single"/>
        </w:rPr>
        <w:t>Камышловск</w:t>
      </w:r>
      <w:r w:rsidR="006054C9">
        <w:rPr>
          <w:b/>
          <w:sz w:val="24"/>
          <w:szCs w:val="24"/>
          <w:u w:val="single"/>
        </w:rPr>
        <w:t>ий</w:t>
      </w:r>
      <w:proofErr w:type="spellEnd"/>
      <w:r w:rsidRPr="0055740B">
        <w:rPr>
          <w:b/>
          <w:sz w:val="24"/>
          <w:szCs w:val="24"/>
          <w:u w:val="single"/>
        </w:rPr>
        <w:t xml:space="preserve"> </w:t>
      </w:r>
      <w:r w:rsidR="006054C9">
        <w:rPr>
          <w:b/>
          <w:sz w:val="24"/>
          <w:szCs w:val="24"/>
          <w:u w:val="single"/>
        </w:rPr>
        <w:t>ГО</w:t>
      </w:r>
    </w:p>
    <w:p w:rsidR="00BF61E8" w:rsidRPr="00BF61E8" w:rsidRDefault="00BF61E8" w:rsidP="00BF61E8">
      <w:pPr>
        <w:tabs>
          <w:tab w:val="left" w:pos="194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529"/>
        <w:gridCol w:w="1529"/>
        <w:gridCol w:w="1529"/>
        <w:gridCol w:w="1529"/>
        <w:gridCol w:w="1529"/>
        <w:gridCol w:w="1530"/>
      </w:tblGrid>
      <w:tr w:rsidR="00BF61E8" w:rsidTr="0055740B">
        <w:tc>
          <w:tcPr>
            <w:tcW w:w="5103" w:type="dxa"/>
            <w:vMerge w:val="restart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29" w:type="dxa"/>
            <w:vMerge w:val="restart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29" w:type="dxa"/>
            <w:vMerge w:val="restart"/>
          </w:tcPr>
          <w:p w:rsidR="00BF61E8" w:rsidRPr="0045044C" w:rsidRDefault="00BF61E8" w:rsidP="0055740B">
            <w:pPr>
              <w:ind w:left="-108" w:right="-10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>
              <w:rPr>
                <w:bCs/>
                <w:sz w:val="24"/>
                <w:szCs w:val="24"/>
              </w:rPr>
              <w:t xml:space="preserve">целевого показателя (индикатора) на </w:t>
            </w:r>
            <w:r w:rsidR="0055740B">
              <w:rPr>
                <w:bCs/>
                <w:sz w:val="24"/>
                <w:szCs w:val="24"/>
              </w:rPr>
              <w:t>2014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117" w:type="dxa"/>
            <w:gridSpan w:val="4"/>
          </w:tcPr>
          <w:p w:rsidR="00BF61E8" w:rsidRDefault="00BF61E8" w:rsidP="0055740B">
            <w:pPr>
              <w:tabs>
                <w:tab w:val="left" w:pos="19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</w:t>
            </w:r>
            <w:r>
              <w:rPr>
                <w:bCs/>
                <w:sz w:val="24"/>
                <w:szCs w:val="24"/>
              </w:rPr>
              <w:t>целевого показателя (индикатора)</w:t>
            </w:r>
          </w:p>
        </w:tc>
      </w:tr>
      <w:tr w:rsidR="00BF61E8" w:rsidTr="0055740B">
        <w:tc>
          <w:tcPr>
            <w:tcW w:w="5103" w:type="dxa"/>
            <w:vMerge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55740B" w:rsidRDefault="00BF61E8" w:rsidP="00BF61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BF61E8" w:rsidRDefault="0055740B" w:rsidP="00BF61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BF61E8" w:rsidRDefault="00BF61E8" w:rsidP="0055740B">
            <w:pPr>
              <w:tabs>
                <w:tab w:val="left" w:pos="19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529" w:type="dxa"/>
          </w:tcPr>
          <w:p w:rsidR="00BF61E8" w:rsidRDefault="00BF61E8" w:rsidP="00BF61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месяцев </w:t>
            </w:r>
            <w:r w:rsidR="0055740B">
              <w:rPr>
                <w:sz w:val="24"/>
                <w:szCs w:val="24"/>
              </w:rPr>
              <w:t xml:space="preserve">2014 </w:t>
            </w:r>
          </w:p>
          <w:p w:rsidR="00BF61E8" w:rsidRDefault="00BF61E8" w:rsidP="0055740B">
            <w:pPr>
              <w:tabs>
                <w:tab w:val="left" w:pos="19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529" w:type="dxa"/>
          </w:tcPr>
          <w:p w:rsidR="00BF61E8" w:rsidRDefault="00BF61E8" w:rsidP="00BF61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месяцев </w:t>
            </w:r>
            <w:r w:rsidR="0055740B">
              <w:rPr>
                <w:sz w:val="24"/>
                <w:szCs w:val="24"/>
              </w:rPr>
              <w:t>2014</w:t>
            </w:r>
          </w:p>
          <w:p w:rsidR="00BF61E8" w:rsidRDefault="00BF61E8" w:rsidP="0055740B">
            <w:pPr>
              <w:tabs>
                <w:tab w:val="left" w:pos="19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530" w:type="dxa"/>
          </w:tcPr>
          <w:p w:rsidR="00BF61E8" w:rsidRDefault="0055740B" w:rsidP="00BF61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BF61E8" w:rsidRDefault="00BF61E8" w:rsidP="0055740B">
            <w:pPr>
              <w:tabs>
                <w:tab w:val="left" w:pos="19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5740B" w:rsidTr="0055740B">
        <w:tc>
          <w:tcPr>
            <w:tcW w:w="14278" w:type="dxa"/>
            <w:gridSpan w:val="7"/>
          </w:tcPr>
          <w:p w:rsidR="0055740B" w:rsidRPr="0055740B" w:rsidRDefault="0055740B" w:rsidP="00830524">
            <w:pPr>
              <w:rPr>
                <w:b/>
              </w:rPr>
            </w:pPr>
            <w:r w:rsidRPr="0055740B">
              <w:rPr>
                <w:b/>
              </w:rPr>
              <w:t>Указ Президента РФ от 07 мая 2012 года № 598</w:t>
            </w:r>
          </w:p>
        </w:tc>
      </w:tr>
      <w:tr w:rsidR="00BF61E8" w:rsidTr="0055740B">
        <w:tc>
          <w:tcPr>
            <w:tcW w:w="5103" w:type="dxa"/>
          </w:tcPr>
          <w:p w:rsidR="00BF61E8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6C7560">
              <w:t>Снижение смертности от болезней системы кровообращения до 649,4</w:t>
            </w:r>
          </w:p>
        </w:tc>
        <w:tc>
          <w:tcPr>
            <w:tcW w:w="1529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F61E8" w:rsidRDefault="006054C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649,4</w:t>
            </w:r>
          </w:p>
        </w:tc>
        <w:tc>
          <w:tcPr>
            <w:tcW w:w="1529" w:type="dxa"/>
          </w:tcPr>
          <w:p w:rsidR="00BF61E8" w:rsidRDefault="00CE51F4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529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BF61E8" w:rsidTr="0055740B">
        <w:tc>
          <w:tcPr>
            <w:tcW w:w="5103" w:type="dxa"/>
          </w:tcPr>
          <w:p w:rsidR="00BF61E8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6C7560">
              <w:t xml:space="preserve">Снижение смертности от новообразований (в том числе </w:t>
            </w:r>
            <w:proofErr w:type="gramStart"/>
            <w:r w:rsidRPr="006C7560">
              <w:t>от</w:t>
            </w:r>
            <w:proofErr w:type="gramEnd"/>
            <w:r w:rsidRPr="006C7560">
              <w:t xml:space="preserve"> злокачественных) до 192,8</w:t>
            </w:r>
          </w:p>
        </w:tc>
        <w:tc>
          <w:tcPr>
            <w:tcW w:w="1529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F61E8" w:rsidRDefault="006054C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192,8</w:t>
            </w:r>
          </w:p>
        </w:tc>
        <w:tc>
          <w:tcPr>
            <w:tcW w:w="1529" w:type="dxa"/>
          </w:tcPr>
          <w:p w:rsidR="00BF61E8" w:rsidRDefault="0047087D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529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BF61E8" w:rsidTr="0055740B">
        <w:tc>
          <w:tcPr>
            <w:tcW w:w="5103" w:type="dxa"/>
          </w:tcPr>
          <w:p w:rsidR="00BF61E8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6C7560">
              <w:t>Снижение смертности от туберкулеза до 11,8</w:t>
            </w:r>
          </w:p>
        </w:tc>
        <w:tc>
          <w:tcPr>
            <w:tcW w:w="1529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F61E8" w:rsidRDefault="006054C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529" w:type="dxa"/>
          </w:tcPr>
          <w:p w:rsidR="00BF61E8" w:rsidRDefault="0047087D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29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F61E8" w:rsidRDefault="00BF61E8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55740B" w:rsidTr="0055740B">
        <w:tc>
          <w:tcPr>
            <w:tcW w:w="5103" w:type="dxa"/>
          </w:tcPr>
          <w:p w:rsidR="0055740B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6C7560">
              <w:t>Снижение смертности от дорожно-транспортных происшествий до 10,6</w:t>
            </w:r>
          </w:p>
        </w:tc>
        <w:tc>
          <w:tcPr>
            <w:tcW w:w="1529" w:type="dxa"/>
          </w:tcPr>
          <w:p w:rsidR="0055740B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55740B" w:rsidRDefault="006054C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529" w:type="dxa"/>
          </w:tcPr>
          <w:p w:rsidR="0055740B" w:rsidRDefault="0047087D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529" w:type="dxa"/>
          </w:tcPr>
          <w:p w:rsidR="0055740B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55740B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5740B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55740B" w:rsidTr="0055740B">
        <w:tc>
          <w:tcPr>
            <w:tcW w:w="5103" w:type="dxa"/>
          </w:tcPr>
          <w:p w:rsidR="0055740B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6C7560">
              <w:t>Снижение младенческой смертности до 7,5</w:t>
            </w:r>
          </w:p>
        </w:tc>
        <w:tc>
          <w:tcPr>
            <w:tcW w:w="1529" w:type="dxa"/>
          </w:tcPr>
          <w:p w:rsidR="0055740B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55740B" w:rsidRDefault="006054C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29" w:type="dxa"/>
          </w:tcPr>
          <w:p w:rsidR="0055740B" w:rsidRDefault="0047087D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55740B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55740B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5740B" w:rsidRDefault="0055740B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7907E9" w:rsidTr="0055740B">
        <w:tc>
          <w:tcPr>
            <w:tcW w:w="5103" w:type="dxa"/>
          </w:tcPr>
          <w:p w:rsidR="007907E9" w:rsidRPr="00D5344D" w:rsidRDefault="007907E9" w:rsidP="00211605">
            <w:r w:rsidRPr="00D5344D">
              <w:t xml:space="preserve">Размер  средней заработной платы педагогических работников дошкольных  образовательных учреждений  </w:t>
            </w:r>
            <w:proofErr w:type="spellStart"/>
            <w:r w:rsidRPr="00D5344D">
              <w:t>Камышловского</w:t>
            </w:r>
            <w:proofErr w:type="spellEnd"/>
            <w:r w:rsidRPr="00D5344D">
              <w:t xml:space="preserve"> городского округа на конец года</w:t>
            </w:r>
          </w:p>
          <w:p w:rsidR="007907E9" w:rsidRPr="00D5344D" w:rsidRDefault="007907E9" w:rsidP="00211605">
            <w:pPr>
              <w:rPr>
                <w:bCs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Pr="007907E9" w:rsidRDefault="007907E9" w:rsidP="0021160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907E9">
              <w:rPr>
                <w:bCs/>
                <w:sz w:val="24"/>
                <w:szCs w:val="24"/>
              </w:rPr>
              <w:t>26169</w:t>
            </w:r>
          </w:p>
        </w:tc>
        <w:tc>
          <w:tcPr>
            <w:tcW w:w="1529" w:type="dxa"/>
          </w:tcPr>
          <w:p w:rsidR="007907E9" w:rsidRPr="00D239BB" w:rsidRDefault="007907E9" w:rsidP="0079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26757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7907E9" w:rsidTr="0055740B">
        <w:tc>
          <w:tcPr>
            <w:tcW w:w="5103" w:type="dxa"/>
          </w:tcPr>
          <w:p w:rsidR="007907E9" w:rsidRPr="00D5344D" w:rsidRDefault="007907E9" w:rsidP="00211605">
            <w:pPr>
              <w:rPr>
                <w:color w:val="000000"/>
              </w:rPr>
            </w:pPr>
            <w:r w:rsidRPr="00D5344D">
              <w:rPr>
                <w:color w:val="000000"/>
              </w:rPr>
              <w:lastRenderedPageBreak/>
              <w:t xml:space="preserve">Размер средней заработной платы педагогических работников дополнительного образования детей </w:t>
            </w:r>
          </w:p>
          <w:p w:rsidR="007907E9" w:rsidRPr="00D5344D" w:rsidRDefault="007907E9" w:rsidP="00211605"/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Pr="007907E9" w:rsidRDefault="007907E9" w:rsidP="0021160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907E9">
              <w:rPr>
                <w:bCs/>
                <w:sz w:val="24"/>
                <w:szCs w:val="24"/>
              </w:rPr>
              <w:t>25369</w:t>
            </w:r>
          </w:p>
        </w:tc>
        <w:tc>
          <w:tcPr>
            <w:tcW w:w="1529" w:type="dxa"/>
          </w:tcPr>
          <w:p w:rsidR="007907E9" w:rsidRPr="0045044C" w:rsidRDefault="007907E9" w:rsidP="0021160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26187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7907E9" w:rsidTr="0055740B">
        <w:tc>
          <w:tcPr>
            <w:tcW w:w="5103" w:type="dxa"/>
          </w:tcPr>
          <w:p w:rsidR="007907E9" w:rsidRPr="007907E9" w:rsidRDefault="007907E9" w:rsidP="00211605">
            <w:r w:rsidRPr="007907E9">
              <w:t xml:space="preserve">Размер  средней заработной платы  работников учреждений  культуры </w:t>
            </w:r>
            <w:proofErr w:type="spellStart"/>
            <w:r w:rsidRPr="007907E9">
              <w:t>Камышловского</w:t>
            </w:r>
            <w:proofErr w:type="spellEnd"/>
            <w:r w:rsidRPr="007907E9">
              <w:t xml:space="preserve"> городского округа на конец года</w:t>
            </w:r>
          </w:p>
          <w:p w:rsidR="007907E9" w:rsidRPr="007907E9" w:rsidRDefault="007907E9" w:rsidP="00211605"/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Pr="007907E9" w:rsidRDefault="007907E9" w:rsidP="0021160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907E9">
              <w:rPr>
                <w:bCs/>
                <w:sz w:val="24"/>
                <w:szCs w:val="24"/>
              </w:rPr>
              <w:t>20581</w:t>
            </w:r>
          </w:p>
        </w:tc>
        <w:tc>
          <w:tcPr>
            <w:tcW w:w="1529" w:type="dxa"/>
          </w:tcPr>
          <w:p w:rsidR="007907E9" w:rsidRPr="0045044C" w:rsidRDefault="007907E9" w:rsidP="0021160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20763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7907E9" w:rsidTr="0055740B">
        <w:tc>
          <w:tcPr>
            <w:tcW w:w="5103" w:type="dxa"/>
          </w:tcPr>
          <w:p w:rsidR="007907E9" w:rsidRPr="007907E9" w:rsidRDefault="007907E9" w:rsidP="00211605">
            <w:r w:rsidRPr="007907E9">
              <w:t xml:space="preserve">Размер  средней заработной платы педагогических работников  общеобразовательных учреждений  </w:t>
            </w:r>
            <w:proofErr w:type="spellStart"/>
            <w:r w:rsidRPr="007907E9">
              <w:t>Камышловского</w:t>
            </w:r>
            <w:proofErr w:type="spellEnd"/>
            <w:r w:rsidRPr="007907E9">
              <w:t xml:space="preserve"> городского округа на конец года</w:t>
            </w:r>
          </w:p>
          <w:p w:rsidR="007907E9" w:rsidRPr="007907E9" w:rsidRDefault="007907E9" w:rsidP="00211605"/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Pr="007907E9" w:rsidRDefault="007907E9" w:rsidP="0021160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907E9">
              <w:rPr>
                <w:bCs/>
                <w:sz w:val="24"/>
                <w:szCs w:val="24"/>
              </w:rPr>
              <w:t>31712</w:t>
            </w:r>
          </w:p>
        </w:tc>
        <w:tc>
          <w:tcPr>
            <w:tcW w:w="1529" w:type="dxa"/>
          </w:tcPr>
          <w:p w:rsidR="007907E9" w:rsidRPr="0045044C" w:rsidRDefault="007907E9" w:rsidP="0021160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27562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7907E9" w:rsidTr="0055740B">
        <w:tc>
          <w:tcPr>
            <w:tcW w:w="14278" w:type="dxa"/>
            <w:gridSpan w:val="7"/>
          </w:tcPr>
          <w:p w:rsidR="007907E9" w:rsidRPr="0055740B" w:rsidRDefault="007907E9" w:rsidP="00BF61E8">
            <w:pPr>
              <w:tabs>
                <w:tab w:val="left" w:pos="1942"/>
              </w:tabs>
              <w:rPr>
                <w:b/>
                <w:sz w:val="24"/>
                <w:szCs w:val="24"/>
              </w:rPr>
            </w:pPr>
            <w:r w:rsidRPr="0055740B">
              <w:rPr>
                <w:b/>
              </w:rPr>
              <w:t>Указ Президента Российской Федерации от 07 мая 2012 года № 606</w:t>
            </w:r>
          </w:p>
        </w:tc>
      </w:tr>
      <w:tr w:rsidR="007907E9" w:rsidTr="0055740B">
        <w:tc>
          <w:tcPr>
            <w:tcW w:w="14278" w:type="dxa"/>
            <w:gridSpan w:val="7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CA57F9">
              <w:t>Увеличение ожидаемой продолжительности жизни:</w:t>
            </w:r>
          </w:p>
        </w:tc>
      </w:tr>
      <w:tr w:rsidR="007907E9" w:rsidTr="0055740B">
        <w:tc>
          <w:tcPr>
            <w:tcW w:w="5103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CA57F9">
              <w:t>охват флюорографическими обследованиями населения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25,6%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7907E9" w:rsidTr="0055740B">
        <w:tc>
          <w:tcPr>
            <w:tcW w:w="5103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CA57F9">
              <w:t>охват профилактическими осмотрами от числа подлежащих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29,4%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7907E9" w:rsidTr="0055740B">
        <w:tc>
          <w:tcPr>
            <w:tcW w:w="5103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CA57F9">
              <w:t xml:space="preserve">охват обучающихся, учреждений общего образования, учреждений начального, среднего и высшего профессионального образования, прошедших тестирование на употребление </w:t>
            </w:r>
            <w:proofErr w:type="spellStart"/>
            <w:r w:rsidRPr="00CA57F9">
              <w:t>психоактивных</w:t>
            </w:r>
            <w:proofErr w:type="spellEnd"/>
            <w:r w:rsidRPr="00CA57F9">
              <w:t xml:space="preserve"> средств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сентября 2014 года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7907E9" w:rsidTr="0055740B">
        <w:tc>
          <w:tcPr>
            <w:tcW w:w="5103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BE619F">
              <w:rPr>
                <w:bCs/>
                <w:sz w:val="24"/>
                <w:szCs w:val="24"/>
              </w:rPr>
              <w:t>Повышение средней заработной платы врачей до 200 процентов от средней заработной платы в Свердловской области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56510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7907E9" w:rsidTr="0055740B">
        <w:tc>
          <w:tcPr>
            <w:tcW w:w="5103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BE619F">
              <w:rPr>
                <w:bCs/>
                <w:sz w:val="24"/>
                <w:szCs w:val="24"/>
              </w:rPr>
              <w:t xml:space="preserve">Повышение средней заработной платы среднего медицинского персонала до 100 процентов от средней заработной платы в </w:t>
            </w:r>
            <w:r w:rsidRPr="00BE619F">
              <w:rPr>
                <w:bCs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25580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  <w:tr w:rsidR="007907E9" w:rsidTr="0055740B">
        <w:tc>
          <w:tcPr>
            <w:tcW w:w="5103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BE619F">
              <w:rPr>
                <w:bCs/>
                <w:sz w:val="24"/>
                <w:szCs w:val="24"/>
              </w:rPr>
              <w:lastRenderedPageBreak/>
              <w:t>Повышение средней заработной платы младшего медицинского персонала до 100 процентов от средней заработной платы в Свердловской области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07E9" w:rsidRDefault="007907E9" w:rsidP="00BF61E8">
            <w:pPr>
              <w:tabs>
                <w:tab w:val="left" w:pos="1942"/>
              </w:tabs>
              <w:rPr>
                <w:sz w:val="24"/>
                <w:szCs w:val="24"/>
              </w:rPr>
            </w:pPr>
          </w:p>
        </w:tc>
      </w:tr>
    </w:tbl>
    <w:p w:rsidR="003C233E" w:rsidRPr="00BF61E8" w:rsidRDefault="003C233E" w:rsidP="00BF61E8">
      <w:pPr>
        <w:tabs>
          <w:tab w:val="left" w:pos="1942"/>
        </w:tabs>
        <w:rPr>
          <w:sz w:val="24"/>
          <w:szCs w:val="24"/>
        </w:rPr>
      </w:pPr>
    </w:p>
    <w:sectPr w:rsidR="003C233E" w:rsidRPr="00BF61E8" w:rsidSect="00BF61E8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880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259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87D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40B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54C9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27"/>
    <w:rsid w:val="00783352"/>
    <w:rsid w:val="00786B3D"/>
    <w:rsid w:val="00790734"/>
    <w:rsid w:val="007907E9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1B55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877E0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339D"/>
    <w:rsid w:val="009E5CB6"/>
    <w:rsid w:val="009F1214"/>
    <w:rsid w:val="009F1F86"/>
    <w:rsid w:val="009F28DB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1F13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B77"/>
    <w:rsid w:val="00B26F93"/>
    <w:rsid w:val="00B27827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3D63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61E8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2E48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51F4"/>
    <w:rsid w:val="00CE7154"/>
    <w:rsid w:val="00CE7E16"/>
    <w:rsid w:val="00CE7ED4"/>
    <w:rsid w:val="00CE7FA2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344D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1150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5315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320C-4661-406F-B816-2D8F40B8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lagunova</dc:creator>
  <cp:keywords/>
  <dc:description/>
  <cp:lastModifiedBy>Лариса</cp:lastModifiedBy>
  <cp:revision>7</cp:revision>
  <cp:lastPrinted>2013-12-04T04:47:00Z</cp:lastPrinted>
  <dcterms:created xsi:type="dcterms:W3CDTF">2014-04-11T02:48:00Z</dcterms:created>
  <dcterms:modified xsi:type="dcterms:W3CDTF">2014-04-11T02:58:00Z</dcterms:modified>
</cp:coreProperties>
</file>