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 w:val="false"/>
        <w:suppressAutoHyphens w:val="true"/>
        <w:spacing w:lineRule="auto" w:line="240" w:before="0" w:after="0"/>
        <w:ind w:left="0" w:right="0" w:firstLine="504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Style15"/>
        <w:ind w:left="0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Style15"/>
        <w:tabs>
          <w:tab w:val="clear" w:pos="708"/>
        </w:tabs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Style15"/>
        <w:tabs>
          <w:tab w:val="clear" w:pos="708"/>
        </w:tabs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15"/>
        <w:tabs>
          <w:tab w:val="clear" w:pos="708"/>
        </w:tabs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от  </w:t>
      </w:r>
      <w:r>
        <w:rPr>
          <w:rStyle w:val="Style14"/>
          <w:rFonts w:ascii="Liberation Serif" w:hAnsi="Liberation Serif"/>
          <w:sz w:val="28"/>
          <w:szCs w:val="28"/>
        </w:rPr>
        <w:t xml:space="preserve">19.02.2019 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  <w:lang w:val="ru-RU"/>
        </w:rPr>
        <w:t>195</w:t>
      </w:r>
    </w:p>
    <w:p>
      <w:pPr>
        <w:pStyle w:val="Style15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организации проведения народного гуляния «Масленица»</w:t>
      </w:r>
    </w:p>
    <w:p>
      <w:pPr>
        <w:pStyle w:val="Style1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5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Председатель: Соболева А.А. – заместитель главы администрации Камышловского городского округа;</w:t>
      </w:r>
    </w:p>
    <w:p>
      <w:pPr>
        <w:pStyle w:val="Style15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Светлакова Е.А. – методист муниципального казенного учреждения «Камышловский расчетно-методический центр учреждений культуры», секретарь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организационного комитета;</w:t>
      </w:r>
    </w:p>
    <w:p>
      <w:pPr>
        <w:pStyle w:val="Style15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Члены:</w:t>
      </w:r>
    </w:p>
    <w:p>
      <w:pPr>
        <w:pStyle w:val="Style15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Мишенькина А.А.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15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Акимова Н.В. - начальник отдела экономики администрации Камышловского городского округа; 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Черевко С.П. – начальник Межмуниципального отдела Министерства внутренних дел Российской Федерации «Камышловский»  (по согласованию);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Озорнин С.В. – главный редактор газеты «Камышловские известия» (по согласованию);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Литвинчук Е.Н.  – директор общества с ограниченной ответственностью «Камышловское телевидение» (по согласованию);</w:t>
      </w:r>
    </w:p>
    <w:p>
      <w:pPr>
        <w:pStyle w:val="Style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Калмыков Д.А. – директор Муниципального казенного учреждения «Центр обеспечения деятельности администрации Камышловского городского округа»; </w:t>
      </w:r>
    </w:p>
    <w:p>
      <w:pPr>
        <w:pStyle w:val="Style15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 – директор Автономного муниципального учреждения культуры Камышловского городского округа «Центр культуры и досуга»;</w:t>
      </w:r>
    </w:p>
    <w:p>
      <w:pPr>
        <w:pStyle w:val="Style15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В.А. –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15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Ахмадуллин М.М. – главный специалист отдела технического обеспечения Муниципального казенного учреждения «Центр обеспечения деятельности городской системы образования»;</w:t>
      </w:r>
    </w:p>
    <w:p>
      <w:pPr>
        <w:pStyle w:val="Style15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О.М. – директор Муниципального казенного учреждение «Центр обеспечения деятельности городской системы образования».</w:t>
      </w:r>
    </w:p>
    <w:p>
      <w:pPr>
        <w:pStyle w:val="Style1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1</Pages>
  <Words>174</Words>
  <CharactersWithSpaces>2011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2019-02-15T05:50:00Z</dcterms:created>
  <dc:creator>Никулина Надежда</dc:creator>
  <dc:description/>
  <dc:language>ru-RU</dc:language>
  <cp:lastModifiedBy/>
  <cp:lastPrinted>2019-02-19T09:21:59Z</cp:lastPrinted>
  <dcterms:modified xsi:type="dcterms:W3CDTF">2019-02-19T09:22:32Z</dcterms:modified>
  <cp:revision>3</cp:revision>
  <dc:subject/>
  <dc:title/>
</cp:coreProperties>
</file>