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spacing w:lineRule="auto" w:line="240" w:before="0" w:after="0"/>
        <w:ind w:left="0" w:right="0" w:hanging="0"/>
        <w:jc w:val="center"/>
        <w:rPr/>
      </w:pPr>
      <w:r>
        <w:rPr/>
        <w:drawing>
          <wp:inline distT="0" distB="0" distL="0" distR="0">
            <wp:extent cx="408940" cy="6953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50" t="-207" r="-350" b="-207"/>
                    <a:stretch>
                      <a:fillRect/>
                    </a:stretch>
                  </pic:blipFill>
                  <pic:spPr bwMode="auto">
                    <a:xfrm>
                      <a:off x="0" y="0"/>
                      <a:ext cx="408940" cy="695325"/>
                    </a:xfrm>
                    <a:prstGeom prst="rect">
                      <a:avLst/>
                    </a:prstGeom>
                  </pic:spPr>
                </pic:pic>
              </a:graphicData>
            </a:graphic>
          </wp:inline>
        </w:drawing>
      </w:r>
      <w:r>
        <w:rPr>
          <w:rStyle w:val="Style17"/>
          <w:rFonts w:cs="Liberation Serif;Times New Roman" w:ascii="Liberation Serif;Times New Roman" w:hAnsi="Liberation Serif;Times New Roman"/>
          <w:b/>
          <w:bCs/>
          <w:i/>
          <w:iCs/>
          <w:sz w:val="28"/>
          <w:szCs w:val="28"/>
        </w:rPr>
        <w:br/>
      </w:r>
      <w:r>
        <w:rPr>
          <w:rStyle w:val="Style17"/>
          <w:rFonts w:cs="Liberation Serif;Times New Roman" w:ascii="Liberation Serif;Times New Roman" w:hAnsi="Liberation Serif;Times New Roman"/>
          <w:b/>
          <w:bCs/>
          <w:i w:val="false"/>
          <w:iCs w:val="false"/>
          <w:sz w:val="28"/>
          <w:szCs w:val="28"/>
        </w:rPr>
        <w:t>АДМИНИСТРАЦИЯ КАМЫШЛОВСКОГО ГОРОДСКОГО ОКРУГА</w:t>
      </w:r>
    </w:p>
    <w:p>
      <w:pPr>
        <w:pStyle w:val="Style26"/>
        <w:bidi w:val="0"/>
        <w:spacing w:lineRule="auto" w:line="240" w:before="0" w:after="0"/>
        <w:ind w:left="0" w:right="0" w:hanging="0"/>
        <w:jc w:val="center"/>
        <w:rPr/>
      </w:pPr>
      <w:r>
        <w:rPr>
          <w:rFonts w:cs="Liberation Serif;Times New Roman" w:ascii="Liberation Serif;Times New Roman" w:hAnsi="Liberation Serif;Times New Roman"/>
          <w:b/>
          <w:bCs/>
          <w:i w:val="false"/>
          <w:iCs w:val="false"/>
          <w:sz w:val="28"/>
          <w:szCs w:val="28"/>
        </w:rPr>
        <w:t>П О С Т А Н О В Л Е Н И Е</w:t>
      </w:r>
    </w:p>
    <w:p>
      <w:pPr>
        <w:pStyle w:val="Style26"/>
        <w:pBdr>
          <w:top w:val="double" w:sz="12" w:space="1" w:color="000000"/>
        </w:pBdr>
        <w:bidi w:val="0"/>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widowControl w:val="false"/>
        <w:spacing w:lineRule="auto" w:line="240" w:before="0" w:after="0"/>
        <w:jc w:val="left"/>
        <w:rPr>
          <w:rFonts w:ascii="Liberation Serif" w:hAnsi="Liberation Serif" w:cs="Times New Roman"/>
          <w:sz w:val="28"/>
          <w:szCs w:val="28"/>
        </w:rPr>
      </w:pPr>
      <w:r>
        <w:rPr>
          <w:rStyle w:val="Style17"/>
          <w:rFonts w:eastAsia="Calibri" w:cs="Liberation Serif;Times New Roman" w:ascii="Liberation Serif" w:hAnsi="Liberation Serif"/>
          <w:b/>
          <w:bCs/>
          <w:i w:val="false"/>
          <w:iCs w:val="false"/>
          <w:color w:val="000000"/>
          <w:spacing w:val="-5"/>
          <w:sz w:val="28"/>
          <w:szCs w:val="28"/>
          <w:lang w:eastAsia="en-US"/>
        </w:rPr>
        <w:t>от 26.03.2020   № 20</w:t>
      </w:r>
      <w:r>
        <w:rPr>
          <w:rStyle w:val="Style17"/>
          <w:rFonts w:eastAsia="Calibri" w:cs="Liberation Serif;Times New Roman" w:ascii="Liberation Serif" w:hAnsi="Liberation Serif"/>
          <w:b/>
          <w:bCs/>
          <w:i w:val="false"/>
          <w:iCs w:val="false"/>
          <w:color w:val="000000"/>
          <w:spacing w:val="-5"/>
          <w:sz w:val="28"/>
          <w:szCs w:val="28"/>
          <w:lang w:eastAsia="en-US"/>
        </w:rPr>
        <w:t>5</w:t>
      </w:r>
    </w:p>
    <w:p>
      <w:pPr>
        <w:pStyle w:val="Normal"/>
        <w:spacing w:lineRule="auto" w:line="240" w:before="0" w:after="0"/>
        <w:jc w:val="center"/>
        <w:rPr>
          <w:rFonts w:ascii="Liberation Serif" w:hAnsi="Liberation Serif" w:cs="Times New Roman"/>
          <w:b/>
          <w:b/>
          <w:bCs/>
          <w:i/>
          <w:i/>
          <w:iCs/>
          <w:sz w:val="28"/>
          <w:szCs w:val="28"/>
        </w:rPr>
      </w:pPr>
      <w:r>
        <w:rPr/>
      </w:r>
    </w:p>
    <w:p>
      <w:pPr>
        <w:pStyle w:val="Normal"/>
        <w:spacing w:lineRule="auto" w:line="240" w:before="0" w:after="0"/>
        <w:jc w:val="center"/>
        <w:rPr/>
      </w:pPr>
      <w:bookmarkStart w:id="0" w:name="__DdeLink__9738_3927274809"/>
      <w:r>
        <w:rPr>
          <w:rFonts w:cs="Times New Roman" w:ascii="Liberation Serif" w:hAnsi="Liberation Serif"/>
          <w:b/>
          <w:bCs/>
          <w:i w:val="false"/>
          <w:iCs w:val="false"/>
          <w:sz w:val="28"/>
          <w:szCs w:val="28"/>
        </w:rPr>
        <w:t>О внесении изменений и дополнений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 (с изменениями, внесенными постановлением от 20.03.2020 года № 195)</w:t>
      </w:r>
      <w:bookmarkEnd w:id="0"/>
    </w:p>
    <w:p>
      <w:pPr>
        <w:pStyle w:val="Normal"/>
        <w:spacing w:lineRule="auto" w:line="240" w:before="0" w:after="0"/>
        <w:jc w:val="center"/>
        <w:rPr>
          <w:rFonts w:ascii="Liberation Serif" w:hAnsi="Liberation Serif"/>
          <w:bCs/>
          <w:iCs/>
          <w:sz w:val="28"/>
          <w:szCs w:val="28"/>
        </w:rPr>
      </w:pPr>
      <w:r>
        <w:rPr>
          <w:rFonts w:ascii="Liberation Serif" w:hAnsi="Liberation Serif"/>
          <w:bCs/>
          <w:iCs/>
          <w:sz w:val="28"/>
          <w:szCs w:val="28"/>
        </w:rPr>
      </w:r>
    </w:p>
    <w:p>
      <w:pPr>
        <w:pStyle w:val="Normal"/>
        <w:spacing w:lineRule="auto" w:line="240" w:before="0" w:after="0"/>
        <w:ind w:firstLine="709"/>
        <w:jc w:val="both"/>
        <w:rPr>
          <w:rFonts w:ascii="Liberation Serif" w:hAnsi="Liberation Serif" w:cs="Times New Roman"/>
          <w:bCs/>
          <w:iCs/>
          <w:sz w:val="28"/>
          <w:szCs w:val="28"/>
        </w:rPr>
      </w:pPr>
      <w:r>
        <w:rPr>
          <w:rFonts w:cs="Times New Roman" w:ascii="Liberation Serif" w:hAnsi="Liberation Serif"/>
          <w:sz w:val="28"/>
          <w:szCs w:val="28"/>
        </w:rPr>
        <w:t>На основании Указа Президента Российской Федерации от 25 марта 2020 года № 206 «Об объявлении в Российской Федерации нерабочих дней», Указа Губернатора Свердловской области от 25.03.2020 года № 141-УГ «О внесении изменений в Указ Губернатора Свердловской области от 18.03.2020 № 100 –УГ «О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(2019–</w:t>
      </w:r>
      <w:r>
        <w:rPr>
          <w:rFonts w:cs="Times New Roman" w:ascii="Liberation Serif" w:hAnsi="Liberation Serif"/>
          <w:sz w:val="28"/>
          <w:szCs w:val="28"/>
          <w:lang w:val="en-US"/>
        </w:rPr>
        <w:t>nCoV</w:t>
      </w:r>
      <w:r>
        <w:rPr>
          <w:rFonts w:cs="Times New Roman" w:ascii="Liberation Serif" w:hAnsi="Liberation Serif"/>
          <w:sz w:val="28"/>
          <w:szCs w:val="28"/>
        </w:rPr>
        <w:t>)</w:t>
      </w:r>
      <w:r>
        <w:rPr/>
        <w:t xml:space="preserve"> </w:t>
      </w:r>
      <w:r>
        <w:rPr>
          <w:rFonts w:cs="Times New Roman" w:ascii="Liberation Serif" w:hAnsi="Liberation Serif"/>
          <w:sz w:val="28"/>
          <w:szCs w:val="28"/>
        </w:rPr>
        <w:t xml:space="preserve">Указа Губернатора Свердловской области от 26.03.2020 года № 143-УГ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 и решения </w:t>
      </w:r>
      <w:r>
        <w:rPr>
          <w:rFonts w:cs="Times New Roman" w:ascii="Liberation Serif" w:hAnsi="Liberation Serif"/>
          <w:bCs/>
          <w:iCs/>
          <w:sz w:val="28"/>
          <w:szCs w:val="28"/>
        </w:rPr>
        <w:t xml:space="preserve">заседания межведомственной санитарно-противоэпидемической комиссии на территории Камышловского городского округа </w:t>
      </w:r>
      <w:r>
        <w:rPr>
          <w:rFonts w:cs="Times New Roman" w:ascii="Liberation Serif" w:hAnsi="Liberation Serif"/>
          <w:sz w:val="28"/>
          <w:szCs w:val="28"/>
        </w:rPr>
        <w:t xml:space="preserve">от 26 марта 2020 года, в целях недопущения распространения </w:t>
      </w:r>
      <w:r>
        <w:rPr>
          <w:rFonts w:cs="Times New Roman" w:ascii="Liberation Serif" w:hAnsi="Liberation Serif"/>
          <w:bCs/>
          <w:iCs/>
          <w:sz w:val="28"/>
          <w:szCs w:val="28"/>
        </w:rPr>
        <w:t>коронавирусной инфекции на территории на территории Камышловского городского округа, администрация Камышловского городского округа</w:t>
      </w:r>
    </w:p>
    <w:p>
      <w:pPr>
        <w:pStyle w:val="Normal"/>
        <w:tabs>
          <w:tab w:val="clear" w:pos="708"/>
          <w:tab w:val="left" w:pos="180" w:leader="none"/>
        </w:tabs>
        <w:spacing w:lineRule="auto" w:line="240" w:before="0" w:after="0"/>
        <w:rPr>
          <w:rFonts w:ascii="Liberation Serif" w:hAnsi="Liberation Serif" w:cs="Times New Roman"/>
          <w:b/>
          <w:b/>
          <w:bCs/>
          <w:sz w:val="28"/>
          <w:szCs w:val="28"/>
        </w:rPr>
      </w:pPr>
      <w:r>
        <w:rPr>
          <w:rFonts w:cs="Times New Roman" w:ascii="Liberation Serif" w:hAnsi="Liberation Serif"/>
          <w:b/>
          <w:bCs/>
          <w:sz w:val="28"/>
          <w:szCs w:val="28"/>
        </w:rPr>
        <w:t>ПОСТАНОВЛЯЕТ:</w:t>
      </w:r>
    </w:p>
    <w:p>
      <w:pPr>
        <w:pStyle w:val="ListParagraph"/>
        <w:numPr>
          <w:ilvl w:val="0"/>
          <w:numId w:val="1"/>
        </w:numPr>
        <w:tabs>
          <w:tab w:val="clear" w:pos="708"/>
          <w:tab w:val="left" w:pos="180" w:leader="none"/>
        </w:tabs>
        <w:spacing w:lineRule="auto" w:line="240" w:before="0" w:after="0"/>
        <w:ind w:left="0" w:firstLine="709"/>
        <w:contextualSpacing/>
        <w:jc w:val="both"/>
        <w:rPr>
          <w:rFonts w:ascii="Liberation Serif" w:hAnsi="Liberation Serif" w:cs="Times New Roman"/>
          <w:bCs/>
          <w:sz w:val="28"/>
          <w:szCs w:val="28"/>
        </w:rPr>
      </w:pPr>
      <w:r>
        <w:rPr>
          <w:rFonts w:cs="Times New Roman" w:ascii="Liberation Serif" w:hAnsi="Liberation Serif"/>
          <w:bCs/>
          <w:sz w:val="28"/>
          <w:szCs w:val="28"/>
        </w:rPr>
        <w:t>Дополнить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 (с изменениями, внесенными постановлением от 20.03.2020 года № 195) пунктами следующего содержания:</w:t>
      </w:r>
    </w:p>
    <w:p>
      <w:pPr>
        <w:pStyle w:val="Normal"/>
        <w:tabs>
          <w:tab w:val="clear" w:pos="708"/>
          <w:tab w:val="left" w:pos="180" w:leader="none"/>
        </w:tabs>
        <w:spacing w:lineRule="auto" w:line="240" w:before="0" w:after="0"/>
        <w:ind w:firstLine="709"/>
        <w:jc w:val="both"/>
        <w:rPr>
          <w:rFonts w:ascii="Liberation Serif" w:hAnsi="Liberation Serif" w:cs="Times New Roman"/>
          <w:bCs/>
          <w:sz w:val="28"/>
          <w:szCs w:val="28"/>
        </w:rPr>
      </w:pPr>
      <w:r>
        <w:rPr>
          <w:rFonts w:cs="Times New Roman" w:ascii="Liberation Serif" w:hAnsi="Liberation Serif"/>
          <w:bCs/>
          <w:sz w:val="28"/>
          <w:szCs w:val="28"/>
        </w:rPr>
        <w:t>Руководителям всех сфер деятельности Камышловского городского округа</w:t>
      </w:r>
      <w:r>
        <w:rPr/>
        <w:t xml:space="preserve"> </w:t>
      </w:r>
      <w:r>
        <w:rPr>
          <w:rFonts w:cs="Times New Roman" w:ascii="Liberation Serif" w:hAnsi="Liberation Serif"/>
          <w:bCs/>
          <w:sz w:val="28"/>
          <w:szCs w:val="28"/>
        </w:rPr>
        <w:t>с 30 марта по 3 апреля 2020 года неукоснительно исполнять все пункты Указа Президента Российской Федерации от 25 марта 2020 года № 206 «Об объявлении в Российской Федерации нерабочих дней».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Рекомендовать жителям Камышловского городского округа в возрасте старше 65 лет с 27 марта по 14 апреля 2020 года обеспечить самоизоляцию на дому, за исключением руководителей и сотрудников государственных органов Свердловской области, органов местного самоуправления Камышловского городского округа организаций, осуществляющих деятельность на территории Камышловского городского округа, чье нахождение на рабочем месте является критически важным для обеспечения их функционирования.</w:t>
      </w:r>
    </w:p>
    <w:p>
      <w:pPr>
        <w:pStyle w:val="Normal"/>
        <w:tabs>
          <w:tab w:val="clear" w:pos="708"/>
          <w:tab w:val="left" w:pos="180" w:leader="none"/>
        </w:tabs>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Определить местом сбора информации о необходимой помощи от граждан пожилого возраста старше 65 лет, проживающих на территории Камышловского городского округа Единую дежурно - диспетчерскую службу Камышловского городского округа.</w:t>
      </w:r>
    </w:p>
    <w:p>
      <w:pPr>
        <w:pStyle w:val="Normal"/>
        <w:tabs>
          <w:tab w:val="clear" w:pos="708"/>
          <w:tab w:val="left" w:pos="180" w:leader="none"/>
        </w:tabs>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Рекомендовать гражданам пожилого возраста старше 65 лет, проживающим на территории Камышловского городского округа информацию о необходимой помощи сообщать по телефону 8 (34375) 2-45-42.</w:t>
      </w:r>
    </w:p>
    <w:p>
      <w:pPr>
        <w:pStyle w:val="Normal"/>
        <w:tabs>
          <w:tab w:val="clear" w:pos="708"/>
          <w:tab w:val="left" w:pos="180" w:leader="none"/>
        </w:tabs>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Комитету по образованию, культуре, спорту и делам молодежи администрации Камышловского городского округа организовать работу волонтёрских отрядов и мобильных бригад, по предоставлению необходимой помощи гражданам пожилого возраста, проживающим на территории Камышловского городского округа.</w:t>
      </w:r>
    </w:p>
    <w:p>
      <w:pPr>
        <w:pStyle w:val="Normal"/>
        <w:tabs>
          <w:tab w:val="clear" w:pos="708"/>
          <w:tab w:val="left" w:pos="180" w:leader="none"/>
        </w:tabs>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 xml:space="preserve">Рекомендовать руководителям предприятий, организаций и учреждений независимо от организационно-правовой формы, индивидуальным предпринимателям о возможных сокращениях, увольнениях, введения режима неполной занятости, приостановке производства на </w:t>
      </w:r>
      <w:bookmarkStart w:id="1" w:name="_GoBack"/>
      <w:bookmarkEnd w:id="1"/>
      <w:r>
        <w:rPr>
          <w:rFonts w:cs="Times New Roman" w:ascii="Liberation Serif" w:hAnsi="Liberation Serif"/>
          <w:sz w:val="28"/>
          <w:szCs w:val="28"/>
        </w:rPr>
        <w:t>предприятиях, о работниках, выводимых в простой по вине работодателя сообщать в государственное казенное учреждение службы занятости Свердловской области «Камышловский центр занятости».</w:t>
      </w:r>
    </w:p>
    <w:p>
      <w:pPr>
        <w:pStyle w:val="Normal"/>
        <w:tabs>
          <w:tab w:val="clear" w:pos="708"/>
          <w:tab w:val="left" w:pos="180" w:leader="none"/>
        </w:tabs>
        <w:spacing w:lineRule="auto" w:line="240" w:before="0" w:after="0"/>
        <w:ind w:firstLine="709"/>
        <w:jc w:val="both"/>
        <w:rPr>
          <w:rFonts w:ascii="Times New Roman" w:hAnsi="Times New Roman" w:cs="Times New Roman"/>
          <w:color w:val="000000" w:themeColor="text1"/>
          <w:sz w:val="28"/>
          <w:szCs w:val="28"/>
          <w:highlight w:val="white"/>
        </w:rPr>
      </w:pPr>
      <w:r>
        <w:rPr>
          <w:rFonts w:cs="Times New Roman" w:ascii="Liberation Serif" w:hAnsi="Liberation Serif"/>
          <w:sz w:val="28"/>
          <w:szCs w:val="28"/>
        </w:rPr>
        <w:t>Приостановить с 28 марта по 5 апреля 2020 года работу организаций общественного питания(за исключением организаций по доставке готовой продукции, обслуживания на вынос без посещения гражданами помещений таких организаций), объектов розничной торговли (за исключением аптек и аптечных пунктов, а так же объектов розничной торговли в части реализации продовольственных и непродовольственных товаров первой необходимости), организаций по бытовому обслуживанию населения (за исключением организаций оказывающих ритуальные услуги), работу по проведению массовых мероприятий (оказанию услуг), в том числе ночных клубов (дискотек) и иных аналогичных объектов, детских игровых комнат и детских развлекательных центров, иных развлекательных и досуговых заведений, в том числе торговых, торгово-развлекательных центров.</w:t>
      </w:r>
    </w:p>
    <w:p>
      <w:pPr>
        <w:pStyle w:val="Normal"/>
        <w:tabs>
          <w:tab w:val="clear" w:pos="708"/>
          <w:tab w:val="left" w:pos="180" w:leader="none"/>
        </w:tabs>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5. Опубликовать настоящее постановление в газете «Камышловские известия» и на сайте Камышловского городского округа.</w:t>
      </w:r>
    </w:p>
    <w:p>
      <w:pPr>
        <w:pStyle w:val="Normal"/>
        <w:tabs>
          <w:tab w:val="clear" w:pos="708"/>
          <w:tab w:val="left" w:pos="180" w:leader="none"/>
        </w:tabs>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6. Контроль за исполнением настоящего постановления оставляю за собой.</w:t>
      </w:r>
    </w:p>
    <w:p>
      <w:pPr>
        <w:pStyle w:val="Normal"/>
        <w:tabs>
          <w:tab w:val="clear" w:pos="708"/>
          <w:tab w:val="left" w:pos="720" w:leader="none"/>
        </w:tabs>
        <w:spacing w:lineRule="auto" w:line="240" w:before="0" w:after="0"/>
        <w:ind w:firstLine="720"/>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jc w:val="both"/>
        <w:rPr/>
      </w:pPr>
      <w:r>
        <w:rPr>
          <w:rFonts w:cs="Times New Roman" w:ascii="Liberation Serif" w:hAnsi="Liberation Serif"/>
          <w:sz w:val="28"/>
          <w:szCs w:val="28"/>
        </w:rPr>
        <w:t xml:space="preserve">Глава </w:t>
      </w:r>
    </w:p>
    <w:p>
      <w:pPr>
        <w:pStyle w:val="Normal"/>
        <w:spacing w:lineRule="auto" w:line="240" w:before="0" w:after="0"/>
        <w:jc w:val="both"/>
        <w:rPr/>
      </w:pPr>
      <w:r>
        <w:rPr>
          <w:rFonts w:cs="Times New Roman" w:ascii="Liberation Serif" w:hAnsi="Liberation Serif"/>
          <w:sz w:val="28"/>
          <w:szCs w:val="28"/>
        </w:rPr>
        <w:t>Камышловского городского округа                                               А.В. Половников</w:t>
      </w:r>
    </w:p>
    <w:sectPr>
      <w:headerReference w:type="default" r:id="rId3"/>
      <w:type w:val="nextPage"/>
      <w:pgSz w:w="11906" w:h="16838"/>
      <w:pgMar w:left="1701" w:right="567" w:header="1134" w:top="1686"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Segoe UI">
    <w:charset w:val="01"/>
    <w:family w:val="roman"/>
    <w:pitch w:val="default"/>
  </w:font>
  <w:font w:name="Liberation Sans">
    <w:altName w:val="Arial"/>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279fa"/>
    <w:pPr>
      <w:widowControl/>
      <w:bidi w:val="0"/>
      <w:spacing w:lineRule="auto" w:line="276" w:before="0" w:after="200"/>
      <w:jc w:val="left"/>
    </w:pPr>
    <w:rPr>
      <w:rFonts w:ascii="Calibri" w:hAnsi="Calibri" w:eastAsia="Times New Roman" w:cs="Calibri"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46b06"/>
    <w:rPr>
      <w:rFonts w:ascii="Segoe UI" w:hAnsi="Segoe UI" w:eastAsia="Times New Roman" w:cs="Segoe UI"/>
      <w:sz w:val="18"/>
      <w:szCs w:val="18"/>
      <w:lang w:eastAsia="ru-RU"/>
    </w:rPr>
  </w:style>
  <w:style w:type="character" w:styleId="Style15" w:customStyle="1">
    <w:name w:val="Верхний колонтитул Знак"/>
    <w:basedOn w:val="DefaultParagraphFont"/>
    <w:link w:val="a6"/>
    <w:uiPriority w:val="99"/>
    <w:qFormat/>
    <w:rsid w:val="00f950a4"/>
    <w:rPr>
      <w:rFonts w:ascii="Calibri" w:hAnsi="Calibri" w:eastAsia="Times New Roman" w:cs="Calibri"/>
      <w:lang w:eastAsia="ru-RU"/>
    </w:rPr>
  </w:style>
  <w:style w:type="character" w:styleId="Style16" w:customStyle="1">
    <w:name w:val="Нижний колонтитул Знак"/>
    <w:basedOn w:val="DefaultParagraphFont"/>
    <w:link w:val="a8"/>
    <w:uiPriority w:val="99"/>
    <w:qFormat/>
    <w:rsid w:val="00f950a4"/>
    <w:rPr>
      <w:rFonts w:ascii="Calibri" w:hAnsi="Calibri" w:eastAsia="Times New Roman" w:cs="Calibri"/>
      <w:lang w:eastAsia="ru-RU"/>
    </w:rPr>
  </w:style>
  <w:style w:type="character" w:styleId="Style17">
    <w:name w:val="Основной шрифт абзаца"/>
    <w:qFormat/>
    <w:rPr/>
  </w:style>
  <w:style w:type="paragraph" w:styleId="Style18">
    <w:name w:val="Заголовок"/>
    <w:basedOn w:val="Normal"/>
    <w:next w:val="Style19"/>
    <w:qFormat/>
    <w:pPr>
      <w:keepNext w:val="true"/>
      <w:spacing w:before="240" w:after="120"/>
    </w:pPr>
    <w:rPr>
      <w:rFonts w:ascii="Liberation Sans" w:hAnsi="Liberation Sans" w:eastAsia="Tahoma"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Times New Roman" w:hAnsi="Times New Roman" w:cs="Arial"/>
    </w:rPr>
  </w:style>
  <w:style w:type="paragraph" w:styleId="Style21">
    <w:name w:val="Caption"/>
    <w:basedOn w:val="Normal"/>
    <w:qFormat/>
    <w:pPr>
      <w:suppressLineNumbers/>
      <w:spacing w:before="120" w:after="120"/>
    </w:pPr>
    <w:rPr>
      <w:rFonts w:ascii="Times New Roman" w:hAnsi="Times New Roman" w:cs="Arial"/>
      <w:i/>
      <w:iCs/>
      <w:sz w:val="24"/>
      <w:szCs w:val="24"/>
    </w:rPr>
  </w:style>
  <w:style w:type="paragraph" w:styleId="Style22">
    <w:name w:val="Указатель"/>
    <w:basedOn w:val="Normal"/>
    <w:qFormat/>
    <w:pPr>
      <w:suppressLineNumbers/>
    </w:pPr>
    <w:rPr>
      <w:rFonts w:ascii="Times New Roman" w:hAnsi="Times New Roman" w:cs="Arial"/>
    </w:rPr>
  </w:style>
  <w:style w:type="paragraph" w:styleId="BalloonText">
    <w:name w:val="Balloon Text"/>
    <w:basedOn w:val="Normal"/>
    <w:link w:val="a4"/>
    <w:uiPriority w:val="99"/>
    <w:semiHidden/>
    <w:unhideWhenUsed/>
    <w:qFormat/>
    <w:rsid w:val="00446b06"/>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94f25"/>
    <w:pPr>
      <w:spacing w:before="0" w:after="200"/>
      <w:ind w:left="720" w:hanging="0"/>
      <w:contextualSpacing/>
    </w:pPr>
    <w:rPr/>
  </w:style>
  <w:style w:type="paragraph" w:styleId="Style23">
    <w:name w:val="Верхний и нижний колонтитулы"/>
    <w:basedOn w:val="Normal"/>
    <w:qFormat/>
    <w:pPr/>
    <w:rPr/>
  </w:style>
  <w:style w:type="paragraph" w:styleId="Style24">
    <w:name w:val="Header"/>
    <w:basedOn w:val="Normal"/>
    <w:link w:val="a7"/>
    <w:uiPriority w:val="99"/>
    <w:unhideWhenUsed/>
    <w:rsid w:val="00f950a4"/>
    <w:pPr>
      <w:tabs>
        <w:tab w:val="clear" w:pos="708"/>
        <w:tab w:val="center" w:pos="4677" w:leader="none"/>
        <w:tab w:val="right" w:pos="9355" w:leader="none"/>
      </w:tabs>
      <w:spacing w:lineRule="auto" w:line="240" w:before="0" w:after="0"/>
    </w:pPr>
    <w:rPr/>
  </w:style>
  <w:style w:type="paragraph" w:styleId="Style25">
    <w:name w:val="Footer"/>
    <w:basedOn w:val="Normal"/>
    <w:link w:val="a9"/>
    <w:uiPriority w:val="99"/>
    <w:unhideWhenUsed/>
    <w:rsid w:val="00f950a4"/>
    <w:pPr>
      <w:tabs>
        <w:tab w:val="clear" w:pos="708"/>
        <w:tab w:val="center" w:pos="4677" w:leader="none"/>
        <w:tab w:val="right" w:pos="9355" w:leader="none"/>
      </w:tabs>
      <w:spacing w:lineRule="auto" w:line="240" w:before="0" w:after="0"/>
    </w:pPr>
    <w:rPr/>
  </w:style>
  <w:style w:type="paragraph" w:styleId="Style26">
    <w:name w:val="Обычный"/>
    <w:qFormat/>
    <w:pPr>
      <w:widowControl/>
      <w:suppressAutoHyphens w:val="true"/>
      <w:bidi w:val="0"/>
      <w:spacing w:lineRule="auto" w:line="240" w:before="0" w:after="0"/>
      <w:jc w:val="left"/>
    </w:pPr>
    <w:rPr>
      <w:rFonts w:ascii="Times New Roman" w:hAnsi="Times New Roman" w:eastAsia="Times New Roman" w:cs="" w:cstheme="minorBidi"/>
      <w:color w:val="auto"/>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5734F-2F76-44C6-97B8-32300536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Application>LibreOffice/6.3.4.2$Windows_X86_64 LibreOffice_project/60da17e045e08f1793c57c00ba83cdfce946d0aa</Application>
  <Pages>2</Pages>
  <Words>592</Words>
  <Characters>4259</Characters>
  <CharactersWithSpaces>4880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2020-03-13T08:40:00Z</dcterms:created>
  <dc:creator>GP</dc:creator>
  <dc:description/>
  <dc:language>ru-RU</dc:language>
  <cp:lastModifiedBy/>
  <cp:lastPrinted>2020-03-27T11:17:23Z</cp:lastPrinted>
  <dcterms:modified xsi:type="dcterms:W3CDTF">2020-03-27T11:17:36Z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