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/>
      </w:pPr>
      <w:r>
        <w:rPr/>
        <w:object>
          <v:shape id="ole_rId2" style="width:38.25pt;height:59.95pt" o:ole="">
            <v:imagedata r:id="rId3" o:title=""/>
          </v:shape>
          <o:OLEObject Type="Embed" ProgID="" ShapeID="ole_rId2" DrawAspect="Content" ObjectID="_1506183034" r:id="rId2"/>
        </w:object>
      </w:r>
    </w:p>
    <w:p>
      <w:pPr>
        <w:pStyle w:val="Style21"/>
        <w:bidi w:val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  <w:lang w:eastAsia="ar-SA"/>
        </w:rPr>
      </w:pPr>
      <w:r>
        <w:rPr>
          <w:rStyle w:val="Style1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eastAsia="ar-SA"/>
        </w:rPr>
        <w:t>от 15.12.2020  N 860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>
          <w:rFonts w:ascii="Liberation Serif" w:hAnsi="Liberation Serif"/>
          <w:b/>
          <w:b/>
          <w:color w:val="000000"/>
          <w:sz w:val="28"/>
          <w:szCs w:val="28"/>
          <w:lang w:eastAsia="ar-SA"/>
        </w:rPr>
      </w:pPr>
      <w:r>
        <w:rPr>
          <w:rFonts w:ascii="Liberation Serif" w:hAnsi="Liberation Serif"/>
          <w:b/>
          <w:color w:val="000000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/>
      </w:pPr>
      <w:r>
        <w:rPr>
          <w:rFonts w:ascii="Liberation Serif" w:hAnsi="Liberation Serif"/>
          <w:b/>
          <w:color w:val="000000"/>
          <w:sz w:val="28"/>
          <w:szCs w:val="28"/>
          <w:lang w:eastAsia="ar-SA"/>
        </w:rPr>
        <w:t xml:space="preserve">Об установлении размера единовременной платы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/>
      </w:pPr>
      <w:r>
        <w:rPr>
          <w:rFonts w:ascii="Liberation Serif" w:hAnsi="Liberation Serif"/>
          <w:b/>
          <w:color w:val="000000"/>
          <w:sz w:val="28"/>
          <w:szCs w:val="28"/>
          <w:lang w:eastAsia="ar-SA"/>
        </w:rPr>
        <w:t xml:space="preserve">за предоставление участка земли для создания семейных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/>
      </w:pPr>
      <w:r>
        <w:rPr>
          <w:rFonts w:ascii="Liberation Serif" w:hAnsi="Liberation Serif"/>
          <w:b/>
          <w:color w:val="000000"/>
          <w:sz w:val="28"/>
          <w:szCs w:val="28"/>
          <w:lang w:eastAsia="ar-SA"/>
        </w:rPr>
        <w:t xml:space="preserve">(родовых) захоронений в случае превышения размера бесплатно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/>
      </w:pPr>
      <w:r>
        <w:rPr>
          <w:rFonts w:ascii="Liberation Serif" w:hAnsi="Liberation Serif"/>
          <w:b/>
          <w:color w:val="000000"/>
          <w:sz w:val="28"/>
          <w:szCs w:val="28"/>
          <w:lang w:eastAsia="ar-SA"/>
        </w:rPr>
        <w:t xml:space="preserve">предоставляемого участка земли для создания семейного (родового) захоронения, а также за резервирование участка земли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/>
      </w:pPr>
      <w:bookmarkStart w:id="0" w:name="__DdeLink__29286_1282723915"/>
      <w:r>
        <w:rPr>
          <w:rFonts w:ascii="Liberation Serif" w:hAnsi="Liberation Serif"/>
          <w:b/>
          <w:color w:val="000000"/>
          <w:sz w:val="28"/>
          <w:szCs w:val="28"/>
          <w:lang w:eastAsia="ar-SA"/>
        </w:rPr>
        <w:t>для создания семейных (родовых) захоронений</w:t>
      </w:r>
      <w:bookmarkEnd w:id="0"/>
    </w:p>
    <w:p>
      <w:pPr>
        <w:pStyle w:val="Normal"/>
        <w:shd w:val="clear" w:color="auto" w:fill="FFFFFF"/>
        <w:suppressAutoHyphens w:val="true"/>
        <w:spacing w:lineRule="atLeast" w:line="240" w:before="0" w:after="0"/>
        <w:jc w:val="center"/>
        <w:rPr>
          <w:rFonts w:ascii="Liberation Serif" w:hAnsi="Liberation Serif"/>
          <w:b/>
          <w:b/>
          <w:sz w:val="28"/>
          <w:szCs w:val="28"/>
          <w:vertAlign w:val="superscript"/>
          <w:lang w:eastAsia="ar-SA"/>
        </w:rPr>
      </w:pPr>
      <w:r>
        <w:rPr>
          <w:rFonts w:ascii="Liberation Serif" w:hAnsi="Liberation Serif"/>
          <w:b/>
          <w:sz w:val="28"/>
          <w:szCs w:val="28"/>
          <w:vertAlign w:val="superscript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240" w:before="0" w:after="0"/>
        <w:rPr>
          <w:rFonts w:ascii="Liberation Serif" w:hAnsi="Liberation Serif"/>
          <w:b/>
          <w:b/>
          <w:i/>
          <w:i/>
          <w:color w:val="000000"/>
          <w:sz w:val="28"/>
          <w:szCs w:val="28"/>
          <w:lang w:eastAsia="ar-SA"/>
        </w:rPr>
      </w:pPr>
      <w:r>
        <w:rPr>
          <w:rFonts w:ascii="Liberation Serif" w:hAnsi="Liberation Serif"/>
          <w:b/>
          <w:i/>
          <w:color w:val="000000"/>
          <w:sz w:val="28"/>
          <w:szCs w:val="28"/>
          <w:lang w:eastAsia="ar-SA"/>
        </w:rPr>
      </w:r>
    </w:p>
    <w:p>
      <w:pPr>
        <w:pStyle w:val="ConsPlusNormal"/>
        <w:ind w:firstLine="54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Уставом Камышловского городского округа, администрация Камышловского городского округа</w:t>
      </w:r>
    </w:p>
    <w:p>
      <w:pPr>
        <w:pStyle w:val="ConsPlus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Установить размер единовременной платы за предоставление участка земли для создания семейных (родовых) захоронений, в случае превышения размера бесплатно предоставляемого участка земли для семейного (родового) захоронения, а также за резервирование участка земли для создания семейных (родовых) захоронений: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для лиц, постоянно зарегистрированных в Камышловском городском округе, в размере 10 000 (десять тысяч) рублей за 1 кв. м. резервируемого места;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для лиц незарегистрированных в Камышловском городском округе, в размере 15 000 (пятнадцать тысяч) рублей за 1 кв. м. резервируемого места.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Средства, полученные за предоставление участка земли для создания семейного (родового) захоронения, в случа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е превышения размеров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захоронения, подлежат зачислению в бюджет Камышловского городского округа.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ConsPlusNormal"/>
        <w:spacing w:lineRule="auto" w:line="24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0286"/>
    <w:pPr>
      <w:widowControl/>
      <w:bidi w:val="0"/>
      <w:spacing w:lineRule="auto" w:line="252" w:before="0" w:after="16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e378e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30028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37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Style22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AFDB-BAEC-4B78-A1F0-D8DC123E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LibreOffice/6.3.4.2$Windows_X86_64 LibreOffice_project/60da17e045e08f1793c57c00ba83cdfce946d0aa</Application>
  <Pages>2</Pages>
  <Words>293</Words>
  <Characters>2054</Characters>
  <CharactersWithSpaces>2376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2020-12-10T07:01:00Z</dcterms:created>
  <dc:creator>123</dc:creator>
  <dc:description/>
  <dc:language>ru-RU</dc:language>
  <cp:lastModifiedBy/>
  <cp:lastPrinted>2020-12-16T14:30:37Z</cp:lastPrinted>
  <dcterms:modified xsi:type="dcterms:W3CDTF">2020-12-16T14:38:18Z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