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B8" w:rsidRPr="003E141E" w:rsidRDefault="00B450B8" w:rsidP="003E141E">
      <w:pPr>
        <w:jc w:val="center"/>
        <w:rPr>
          <w:sz w:val="28"/>
          <w:szCs w:val="28"/>
        </w:rPr>
      </w:pPr>
      <w:r w:rsidRPr="003E141E">
        <w:rPr>
          <w:noProof/>
          <w:sz w:val="28"/>
          <w:szCs w:val="28"/>
        </w:rPr>
        <w:drawing>
          <wp:inline distT="0" distB="0" distL="0" distR="0">
            <wp:extent cx="365760" cy="44958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srcRect/>
                    <a:stretch>
                      <a:fillRect/>
                    </a:stretch>
                  </pic:blipFill>
                  <pic:spPr bwMode="auto">
                    <a:xfrm>
                      <a:off x="0" y="0"/>
                      <a:ext cx="365760" cy="449580"/>
                    </a:xfrm>
                    <a:prstGeom prst="rect">
                      <a:avLst/>
                    </a:prstGeom>
                    <a:noFill/>
                    <a:ln w="9525">
                      <a:noFill/>
                      <a:miter lim="800000"/>
                      <a:headEnd/>
                      <a:tailEnd/>
                    </a:ln>
                  </pic:spPr>
                </pic:pic>
              </a:graphicData>
            </a:graphic>
          </wp:inline>
        </w:drawing>
      </w:r>
    </w:p>
    <w:p w:rsidR="00B450B8" w:rsidRPr="003E141E" w:rsidRDefault="00B450B8" w:rsidP="003E141E">
      <w:pPr>
        <w:jc w:val="center"/>
        <w:rPr>
          <w:b/>
          <w:sz w:val="28"/>
          <w:szCs w:val="28"/>
        </w:rPr>
      </w:pPr>
      <w:r w:rsidRPr="003E141E">
        <w:rPr>
          <w:b/>
          <w:sz w:val="28"/>
          <w:szCs w:val="28"/>
        </w:rPr>
        <w:t>ГЛАВА КАМЫШЛОВСКОГО ГОРОДСКОГО ОКРУГА</w:t>
      </w:r>
    </w:p>
    <w:p w:rsidR="00B450B8" w:rsidRPr="003E141E" w:rsidRDefault="00B450B8" w:rsidP="003E141E">
      <w:pPr>
        <w:jc w:val="center"/>
        <w:rPr>
          <w:b/>
          <w:sz w:val="28"/>
          <w:szCs w:val="28"/>
        </w:rPr>
      </w:pPr>
      <w:r w:rsidRPr="003E141E">
        <w:rPr>
          <w:b/>
          <w:sz w:val="28"/>
          <w:szCs w:val="28"/>
        </w:rPr>
        <w:t>П О С Т А Н О В Л Е Н И Е</w:t>
      </w:r>
    </w:p>
    <w:p w:rsidR="00B450B8" w:rsidRPr="003E141E" w:rsidRDefault="00B450B8" w:rsidP="003E141E">
      <w:pPr>
        <w:pBdr>
          <w:top w:val="thinThickSmallGap" w:sz="24" w:space="1" w:color="auto"/>
        </w:pBdr>
        <w:jc w:val="center"/>
        <w:rPr>
          <w:b/>
          <w:sz w:val="28"/>
          <w:szCs w:val="28"/>
        </w:rPr>
      </w:pPr>
    </w:p>
    <w:p w:rsidR="00B450B8" w:rsidRPr="00513A99" w:rsidRDefault="00B450B8" w:rsidP="003E141E">
      <w:pPr>
        <w:pStyle w:val="1"/>
        <w:spacing w:before="0" w:after="0"/>
        <w:rPr>
          <w:rFonts w:ascii="Times New Roman" w:hAnsi="Times New Roman" w:cs="Times New Roman"/>
          <w:color w:val="A6A6A6" w:themeColor="background1" w:themeShade="A6"/>
          <w:sz w:val="28"/>
          <w:szCs w:val="28"/>
        </w:rPr>
      </w:pPr>
      <w:proofErr w:type="gramStart"/>
      <w:r w:rsidRPr="003E141E">
        <w:rPr>
          <w:rFonts w:ascii="Times New Roman" w:hAnsi="Times New Roman" w:cs="Times New Roman"/>
          <w:b w:val="0"/>
          <w:sz w:val="28"/>
          <w:szCs w:val="28"/>
        </w:rPr>
        <w:t>от</w:t>
      </w:r>
      <w:proofErr w:type="gramEnd"/>
      <w:r w:rsidR="003E141E" w:rsidRPr="003E141E">
        <w:rPr>
          <w:rFonts w:ascii="Times New Roman" w:hAnsi="Times New Roman" w:cs="Times New Roman"/>
          <w:b w:val="0"/>
          <w:sz w:val="28"/>
          <w:szCs w:val="28"/>
        </w:rPr>
        <w:t xml:space="preserve"> </w:t>
      </w:r>
      <w:r w:rsidR="00513A99">
        <w:rPr>
          <w:rFonts w:ascii="Times New Roman" w:hAnsi="Times New Roman" w:cs="Times New Roman"/>
          <w:b w:val="0"/>
          <w:sz w:val="28"/>
          <w:szCs w:val="28"/>
        </w:rPr>
        <w:t>_______</w:t>
      </w:r>
      <w:r w:rsidR="00EB1FD6">
        <w:rPr>
          <w:rFonts w:ascii="Times New Roman" w:hAnsi="Times New Roman" w:cs="Times New Roman"/>
          <w:b w:val="0"/>
          <w:sz w:val="28"/>
          <w:szCs w:val="28"/>
        </w:rPr>
        <w:t>.</w:t>
      </w:r>
      <w:r w:rsidR="00030B2A">
        <w:rPr>
          <w:rFonts w:ascii="Times New Roman" w:hAnsi="Times New Roman" w:cs="Times New Roman"/>
          <w:b w:val="0"/>
          <w:sz w:val="28"/>
          <w:szCs w:val="28"/>
        </w:rPr>
        <w:t>20</w:t>
      </w:r>
      <w:r w:rsidR="00CD1712">
        <w:rPr>
          <w:rFonts w:ascii="Times New Roman" w:hAnsi="Times New Roman" w:cs="Times New Roman"/>
          <w:b w:val="0"/>
          <w:sz w:val="28"/>
          <w:szCs w:val="28"/>
        </w:rPr>
        <w:t>1</w:t>
      </w:r>
      <w:r w:rsidR="00B36FDA">
        <w:rPr>
          <w:rFonts w:ascii="Times New Roman" w:hAnsi="Times New Roman" w:cs="Times New Roman"/>
          <w:b w:val="0"/>
          <w:sz w:val="28"/>
          <w:szCs w:val="28"/>
        </w:rPr>
        <w:t>8</w:t>
      </w:r>
      <w:r w:rsidRPr="003E141E">
        <w:rPr>
          <w:rFonts w:ascii="Times New Roman" w:hAnsi="Times New Roman" w:cs="Times New Roman"/>
          <w:b w:val="0"/>
          <w:sz w:val="28"/>
          <w:szCs w:val="28"/>
        </w:rPr>
        <w:t xml:space="preserve"> года  № </w:t>
      </w:r>
      <w:r w:rsidR="00513A99">
        <w:rPr>
          <w:rFonts w:ascii="Times New Roman" w:hAnsi="Times New Roman" w:cs="Times New Roman"/>
          <w:b w:val="0"/>
          <w:sz w:val="28"/>
          <w:szCs w:val="28"/>
        </w:rPr>
        <w:t>___</w:t>
      </w:r>
      <w:r w:rsidR="005E7CA3">
        <w:rPr>
          <w:rFonts w:ascii="Times New Roman" w:hAnsi="Times New Roman" w:cs="Times New Roman"/>
          <w:b w:val="0"/>
          <w:sz w:val="28"/>
          <w:szCs w:val="28"/>
        </w:rPr>
        <w:tab/>
      </w:r>
      <w:r w:rsidR="00B36FDA">
        <w:rPr>
          <w:rFonts w:ascii="Times New Roman" w:hAnsi="Times New Roman" w:cs="Times New Roman"/>
          <w:b w:val="0"/>
          <w:sz w:val="28"/>
          <w:szCs w:val="28"/>
        </w:rPr>
        <w:tab/>
      </w:r>
      <w:r w:rsidR="00B36FDA">
        <w:rPr>
          <w:rFonts w:ascii="Times New Roman" w:hAnsi="Times New Roman" w:cs="Times New Roman"/>
          <w:b w:val="0"/>
          <w:sz w:val="28"/>
          <w:szCs w:val="28"/>
        </w:rPr>
        <w:tab/>
      </w:r>
      <w:r w:rsidR="00B36FDA">
        <w:rPr>
          <w:rFonts w:ascii="Times New Roman" w:hAnsi="Times New Roman" w:cs="Times New Roman"/>
          <w:b w:val="0"/>
          <w:sz w:val="28"/>
          <w:szCs w:val="28"/>
        </w:rPr>
        <w:tab/>
      </w:r>
      <w:r w:rsidR="00B36FDA">
        <w:rPr>
          <w:rFonts w:ascii="Times New Roman" w:hAnsi="Times New Roman" w:cs="Times New Roman"/>
          <w:b w:val="0"/>
          <w:sz w:val="28"/>
          <w:szCs w:val="28"/>
        </w:rPr>
        <w:tab/>
      </w:r>
      <w:r w:rsidR="00B36FDA">
        <w:rPr>
          <w:rFonts w:ascii="Times New Roman" w:hAnsi="Times New Roman" w:cs="Times New Roman"/>
          <w:b w:val="0"/>
          <w:sz w:val="28"/>
          <w:szCs w:val="28"/>
        </w:rPr>
        <w:tab/>
      </w:r>
      <w:r w:rsidR="00B36FDA">
        <w:rPr>
          <w:rFonts w:ascii="Times New Roman" w:hAnsi="Times New Roman" w:cs="Times New Roman"/>
          <w:b w:val="0"/>
          <w:sz w:val="28"/>
          <w:szCs w:val="28"/>
        </w:rPr>
        <w:tab/>
      </w:r>
      <w:r w:rsidR="00513A99" w:rsidRPr="00513A99">
        <w:rPr>
          <w:rFonts w:ascii="Times New Roman" w:hAnsi="Times New Roman" w:cs="Times New Roman"/>
          <w:color w:val="A6A6A6" w:themeColor="background1" w:themeShade="A6"/>
          <w:sz w:val="28"/>
          <w:szCs w:val="28"/>
        </w:rPr>
        <w:t>ПРОЕКТ</w:t>
      </w:r>
    </w:p>
    <w:p w:rsidR="00B450B8" w:rsidRPr="003E141E" w:rsidRDefault="00B450B8" w:rsidP="003E141E">
      <w:pPr>
        <w:pStyle w:val="1"/>
        <w:spacing w:before="0" w:after="0"/>
        <w:rPr>
          <w:rFonts w:ascii="Times New Roman" w:hAnsi="Times New Roman"/>
          <w:b w:val="0"/>
          <w:sz w:val="28"/>
          <w:szCs w:val="28"/>
        </w:rPr>
      </w:pPr>
      <w:r w:rsidRPr="003E141E">
        <w:rPr>
          <w:rFonts w:ascii="Times New Roman" w:hAnsi="Times New Roman"/>
          <w:b w:val="0"/>
          <w:sz w:val="28"/>
          <w:szCs w:val="28"/>
        </w:rPr>
        <w:t>г.  Камышлов</w:t>
      </w:r>
    </w:p>
    <w:p w:rsidR="003E141E" w:rsidRPr="003E141E" w:rsidRDefault="003E141E" w:rsidP="003E141E">
      <w:pPr>
        <w:rPr>
          <w:sz w:val="28"/>
          <w:szCs w:val="28"/>
        </w:rPr>
      </w:pPr>
    </w:p>
    <w:p w:rsidR="00513A99" w:rsidRDefault="009879FA" w:rsidP="000603F1">
      <w:pPr>
        <w:jc w:val="center"/>
        <w:outlineLvl w:val="1"/>
        <w:rPr>
          <w:b/>
          <w:bCs/>
          <w:i/>
          <w:sz w:val="28"/>
          <w:szCs w:val="28"/>
        </w:rPr>
      </w:pPr>
      <w:r w:rsidRPr="009879FA">
        <w:rPr>
          <w:b/>
          <w:bCs/>
          <w:i/>
          <w:sz w:val="28"/>
          <w:szCs w:val="28"/>
        </w:rPr>
        <w:t>О</w:t>
      </w:r>
      <w:r w:rsidR="00513A99">
        <w:rPr>
          <w:b/>
          <w:bCs/>
          <w:i/>
          <w:sz w:val="28"/>
          <w:szCs w:val="28"/>
        </w:rPr>
        <w:t>б утверждении Положения о порядке организации и осуществления муниципального жилищного контроля на территории</w:t>
      </w:r>
    </w:p>
    <w:p w:rsidR="009879FA" w:rsidRPr="009879FA" w:rsidRDefault="00771798" w:rsidP="000603F1">
      <w:pPr>
        <w:jc w:val="center"/>
        <w:outlineLvl w:val="1"/>
        <w:rPr>
          <w:b/>
          <w:bCs/>
          <w:i/>
          <w:sz w:val="28"/>
          <w:szCs w:val="28"/>
        </w:rPr>
      </w:pPr>
      <w:r w:rsidRPr="00771798">
        <w:rPr>
          <w:b/>
          <w:bCs/>
          <w:i/>
          <w:sz w:val="28"/>
          <w:szCs w:val="28"/>
        </w:rPr>
        <w:t>Камышловского город</w:t>
      </w:r>
      <w:r>
        <w:rPr>
          <w:b/>
          <w:bCs/>
          <w:i/>
          <w:sz w:val="28"/>
          <w:szCs w:val="28"/>
        </w:rPr>
        <w:t>ского округа</w:t>
      </w:r>
    </w:p>
    <w:p w:rsidR="00771798" w:rsidRDefault="00771798" w:rsidP="003E141E">
      <w:pPr>
        <w:jc w:val="center"/>
        <w:outlineLvl w:val="1"/>
        <w:rPr>
          <w:b/>
          <w:bCs/>
          <w:i/>
          <w:sz w:val="28"/>
          <w:szCs w:val="28"/>
        </w:rPr>
      </w:pPr>
    </w:p>
    <w:p w:rsidR="00E82541" w:rsidRPr="003E141E" w:rsidRDefault="00E82541" w:rsidP="003E141E">
      <w:pPr>
        <w:jc w:val="center"/>
        <w:outlineLvl w:val="1"/>
        <w:rPr>
          <w:b/>
          <w:bCs/>
          <w:i/>
          <w:sz w:val="28"/>
          <w:szCs w:val="28"/>
        </w:rPr>
      </w:pPr>
    </w:p>
    <w:p w:rsidR="00A92E2A" w:rsidRPr="00A92E2A" w:rsidRDefault="00A92E2A" w:rsidP="00AC4AFD">
      <w:pPr>
        <w:autoSpaceDE w:val="0"/>
        <w:autoSpaceDN w:val="0"/>
        <w:adjustRightInd w:val="0"/>
        <w:ind w:firstLine="709"/>
        <w:jc w:val="both"/>
        <w:rPr>
          <w:sz w:val="28"/>
          <w:szCs w:val="28"/>
          <w:shd w:val="clear" w:color="auto" w:fill="FFFFFF"/>
        </w:rPr>
      </w:pPr>
      <w:r w:rsidRPr="00A92E2A">
        <w:rPr>
          <w:sz w:val="28"/>
          <w:szCs w:val="28"/>
          <w:shd w:val="clear" w:color="auto" w:fill="FFFFFF"/>
        </w:rPr>
        <w:t xml:space="preserve">В соответствии с </w:t>
      </w:r>
      <w:r w:rsidR="0032642F">
        <w:rPr>
          <w:sz w:val="28"/>
          <w:szCs w:val="28"/>
          <w:shd w:val="clear" w:color="auto" w:fill="FFFFFF"/>
        </w:rPr>
        <w:t xml:space="preserve">Жилищным кодексом Российской Федерации, </w:t>
      </w:r>
      <w:r w:rsidR="00490E3E">
        <w:rPr>
          <w:sz w:val="28"/>
          <w:szCs w:val="28"/>
          <w:shd w:val="clear" w:color="auto" w:fill="FFFFFF"/>
        </w:rPr>
        <w:t xml:space="preserve">статьями 16 и 17.1 </w:t>
      </w:r>
      <w:r w:rsidR="00AC4AFD" w:rsidRPr="00A92E2A">
        <w:rPr>
          <w:sz w:val="28"/>
          <w:szCs w:val="28"/>
          <w:shd w:val="clear" w:color="auto" w:fill="FFFFFF"/>
        </w:rPr>
        <w:t>Федеральн</w:t>
      </w:r>
      <w:r w:rsidR="00490E3E">
        <w:rPr>
          <w:sz w:val="28"/>
          <w:szCs w:val="28"/>
          <w:shd w:val="clear" w:color="auto" w:fill="FFFFFF"/>
        </w:rPr>
        <w:t>ого</w:t>
      </w:r>
      <w:r w:rsidR="00AC4AFD" w:rsidRPr="00A92E2A">
        <w:rPr>
          <w:sz w:val="28"/>
          <w:szCs w:val="28"/>
          <w:shd w:val="clear" w:color="auto" w:fill="FFFFFF"/>
        </w:rPr>
        <w:t xml:space="preserve"> закон</w:t>
      </w:r>
      <w:r w:rsidR="00490E3E">
        <w:rPr>
          <w:sz w:val="28"/>
          <w:szCs w:val="28"/>
          <w:shd w:val="clear" w:color="auto" w:fill="FFFFFF"/>
        </w:rPr>
        <w:t>а</w:t>
      </w:r>
      <w:r w:rsidR="00AC4AFD" w:rsidRPr="00A92E2A">
        <w:rPr>
          <w:sz w:val="28"/>
          <w:szCs w:val="28"/>
          <w:shd w:val="clear" w:color="auto" w:fill="FFFFFF"/>
        </w:rPr>
        <w:t xml:space="preserve"> Российской Федерации от 06.10.2003 № 131-ФЗ «Об общих принципах организации местного самоуправления в Российской Федерации»</w:t>
      </w:r>
      <w:r w:rsidR="00AC4AFD">
        <w:rPr>
          <w:sz w:val="28"/>
          <w:szCs w:val="28"/>
          <w:shd w:val="clear" w:color="auto" w:fill="FFFFFF"/>
        </w:rPr>
        <w:t xml:space="preserve">, </w:t>
      </w:r>
      <w:r w:rsidR="00490E3E">
        <w:rPr>
          <w:sz w:val="28"/>
          <w:szCs w:val="28"/>
          <w:shd w:val="clear" w:color="auto" w:fill="FFFFFF"/>
        </w:rPr>
        <w:t xml:space="preserve">статьей 6 Федерального закона от 26.12.2008 №294-ФЗ </w:t>
      </w:r>
      <w:r w:rsidR="00AC4AFD">
        <w:rPr>
          <w:sz w:val="28"/>
          <w:szCs w:val="28"/>
          <w:shd w:val="clear" w:color="auto" w:fill="FFFFFF"/>
        </w:rPr>
        <w:t>«</w:t>
      </w:r>
      <w:r w:rsidR="00AC4AFD" w:rsidRPr="00A92E2A">
        <w:rPr>
          <w:sz w:val="28"/>
          <w:szCs w:val="28"/>
          <w:shd w:val="clear" w:color="auto" w:fill="FFFFFF"/>
        </w:rPr>
        <w:t>О</w:t>
      </w:r>
      <w:r w:rsidR="00490E3E">
        <w:rPr>
          <w:sz w:val="28"/>
          <w:szCs w:val="28"/>
          <w:shd w:val="clear" w:color="auto" w:fill="FFFFFF"/>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1BF8">
        <w:rPr>
          <w:sz w:val="28"/>
          <w:szCs w:val="28"/>
          <w:shd w:val="clear" w:color="auto" w:fill="FFFFFF"/>
        </w:rPr>
        <w:t>»</w:t>
      </w:r>
      <w:r w:rsidRPr="00A92E2A">
        <w:rPr>
          <w:sz w:val="28"/>
          <w:szCs w:val="28"/>
          <w:shd w:val="clear" w:color="auto" w:fill="FFFFFF"/>
        </w:rPr>
        <w:t>, руководствуясь Уставом Камышловского городского округа, глав</w:t>
      </w:r>
      <w:r w:rsidR="0032642F">
        <w:rPr>
          <w:sz w:val="28"/>
          <w:szCs w:val="28"/>
          <w:shd w:val="clear" w:color="auto" w:fill="FFFFFF"/>
        </w:rPr>
        <w:t>а</w:t>
      </w:r>
      <w:r w:rsidR="00EA6DA2">
        <w:rPr>
          <w:sz w:val="28"/>
          <w:szCs w:val="28"/>
          <w:shd w:val="clear" w:color="auto" w:fill="FFFFFF"/>
        </w:rPr>
        <w:t xml:space="preserve"> </w:t>
      </w:r>
      <w:r w:rsidRPr="00A92E2A">
        <w:rPr>
          <w:sz w:val="28"/>
          <w:szCs w:val="28"/>
          <w:shd w:val="clear" w:color="auto" w:fill="FFFFFF"/>
        </w:rPr>
        <w:t xml:space="preserve">Камышловского городского округа </w:t>
      </w:r>
    </w:p>
    <w:p w:rsidR="00A92E2A" w:rsidRPr="00A92E2A" w:rsidRDefault="00A92E2A" w:rsidP="00A92E2A">
      <w:pPr>
        <w:autoSpaceDE w:val="0"/>
        <w:autoSpaceDN w:val="0"/>
        <w:adjustRightInd w:val="0"/>
        <w:ind w:firstLine="709"/>
        <w:jc w:val="both"/>
        <w:rPr>
          <w:b/>
          <w:sz w:val="28"/>
          <w:szCs w:val="28"/>
          <w:shd w:val="clear" w:color="auto" w:fill="FFFFFF"/>
        </w:rPr>
      </w:pPr>
      <w:r w:rsidRPr="00A92E2A">
        <w:rPr>
          <w:b/>
          <w:sz w:val="28"/>
          <w:szCs w:val="28"/>
          <w:shd w:val="clear" w:color="auto" w:fill="FFFFFF"/>
        </w:rPr>
        <w:t>ПОСТАНОВ</w:t>
      </w:r>
      <w:r>
        <w:rPr>
          <w:b/>
          <w:sz w:val="28"/>
          <w:szCs w:val="28"/>
          <w:shd w:val="clear" w:color="auto" w:fill="FFFFFF"/>
        </w:rPr>
        <w:t>ИЛ</w:t>
      </w:r>
      <w:r w:rsidRPr="00A92E2A">
        <w:rPr>
          <w:b/>
          <w:sz w:val="28"/>
          <w:szCs w:val="28"/>
          <w:shd w:val="clear" w:color="auto" w:fill="FFFFFF"/>
        </w:rPr>
        <w:t>:</w:t>
      </w:r>
    </w:p>
    <w:p w:rsidR="00A92E2A" w:rsidRPr="007E1BF8" w:rsidRDefault="007E1BF8" w:rsidP="007E1BF8">
      <w:pPr>
        <w:pStyle w:val="a8"/>
        <w:numPr>
          <w:ilvl w:val="0"/>
          <w:numId w:val="2"/>
        </w:numPr>
        <w:autoSpaceDE w:val="0"/>
        <w:autoSpaceDN w:val="0"/>
        <w:adjustRightInd w:val="0"/>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Утвердить Положение о порядке организации и осуществления муниципального жилищного контроля на территории Камышловского городского округа (прилагается)</w:t>
      </w:r>
      <w:r w:rsidR="00A92E2A" w:rsidRPr="007E1BF8">
        <w:rPr>
          <w:rFonts w:ascii="Times New Roman" w:hAnsi="Times New Roman" w:cs="Times New Roman"/>
          <w:sz w:val="28"/>
          <w:szCs w:val="28"/>
          <w:shd w:val="clear" w:color="auto" w:fill="FFFFFF"/>
        </w:rPr>
        <w:t xml:space="preserve">. </w:t>
      </w:r>
    </w:p>
    <w:p w:rsidR="00066DA7" w:rsidRPr="00066DA7" w:rsidRDefault="00066DA7" w:rsidP="00066DA7">
      <w:pPr>
        <w:pStyle w:val="a8"/>
        <w:numPr>
          <w:ilvl w:val="0"/>
          <w:numId w:val="2"/>
        </w:numPr>
        <w:autoSpaceDE w:val="0"/>
        <w:autoSpaceDN w:val="0"/>
        <w:adjustRightInd w:val="0"/>
        <w:spacing w:after="0"/>
        <w:ind w:left="0" w:firstLine="709"/>
        <w:jc w:val="both"/>
        <w:rPr>
          <w:rFonts w:ascii="Times New Roman" w:hAnsi="Times New Roman" w:cs="Times New Roman"/>
          <w:sz w:val="28"/>
          <w:szCs w:val="28"/>
          <w:shd w:val="clear" w:color="auto" w:fill="FFFFFF"/>
        </w:rPr>
      </w:pPr>
      <w:r w:rsidRPr="00066DA7">
        <w:rPr>
          <w:rFonts w:ascii="Times New Roman" w:hAnsi="Times New Roman" w:cs="Times New Roman"/>
          <w:sz w:val="28"/>
          <w:szCs w:val="28"/>
        </w:rPr>
        <w:t>Настоящее постановление опубликовать в газете «</w:t>
      </w:r>
      <w:proofErr w:type="spellStart"/>
      <w:r w:rsidRPr="00066DA7">
        <w:rPr>
          <w:rFonts w:ascii="Times New Roman" w:hAnsi="Times New Roman" w:cs="Times New Roman"/>
          <w:sz w:val="28"/>
          <w:szCs w:val="28"/>
        </w:rPr>
        <w:t>Камышловские</w:t>
      </w:r>
      <w:proofErr w:type="spellEnd"/>
      <w:r w:rsidRPr="00066DA7">
        <w:rPr>
          <w:rFonts w:ascii="Times New Roman" w:hAnsi="Times New Roman" w:cs="Times New Roman"/>
          <w:sz w:val="28"/>
          <w:szCs w:val="28"/>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A92E2A" w:rsidRDefault="00A92E2A" w:rsidP="00066DA7">
      <w:pPr>
        <w:pStyle w:val="a8"/>
        <w:numPr>
          <w:ilvl w:val="0"/>
          <w:numId w:val="2"/>
        </w:numPr>
        <w:autoSpaceDE w:val="0"/>
        <w:autoSpaceDN w:val="0"/>
        <w:adjustRightInd w:val="0"/>
        <w:ind w:left="0" w:firstLine="709"/>
        <w:jc w:val="both"/>
        <w:rPr>
          <w:rFonts w:ascii="Times New Roman" w:hAnsi="Times New Roman" w:cs="Times New Roman"/>
          <w:sz w:val="28"/>
          <w:szCs w:val="28"/>
          <w:shd w:val="clear" w:color="auto" w:fill="FFFFFF"/>
        </w:rPr>
      </w:pPr>
      <w:r w:rsidRPr="00A92E2A">
        <w:rPr>
          <w:rFonts w:ascii="Times New Roman" w:hAnsi="Times New Roman" w:cs="Times New Roman"/>
          <w:sz w:val="28"/>
          <w:szCs w:val="28"/>
          <w:shd w:val="clear" w:color="auto" w:fill="FFFFFF"/>
        </w:rPr>
        <w:t xml:space="preserve">Контроль за исполнением настоящего постановления </w:t>
      </w:r>
      <w:r w:rsidR="00030B2A">
        <w:rPr>
          <w:rFonts w:ascii="Times New Roman" w:hAnsi="Times New Roman" w:cs="Times New Roman"/>
          <w:sz w:val="28"/>
          <w:szCs w:val="28"/>
          <w:shd w:val="clear" w:color="auto" w:fill="FFFFFF"/>
        </w:rPr>
        <w:t xml:space="preserve">возложить на </w:t>
      </w:r>
      <w:r w:rsidR="005E7CA3">
        <w:rPr>
          <w:rFonts w:ascii="Times New Roman" w:hAnsi="Times New Roman" w:cs="Times New Roman"/>
          <w:sz w:val="28"/>
          <w:szCs w:val="28"/>
          <w:shd w:val="clear" w:color="auto" w:fill="FFFFFF"/>
        </w:rPr>
        <w:t xml:space="preserve">Первого </w:t>
      </w:r>
      <w:r w:rsidR="00030B2A">
        <w:rPr>
          <w:rFonts w:ascii="Times New Roman" w:hAnsi="Times New Roman" w:cs="Times New Roman"/>
          <w:sz w:val="28"/>
          <w:szCs w:val="28"/>
          <w:shd w:val="clear" w:color="auto" w:fill="FFFFFF"/>
        </w:rPr>
        <w:t>заместителя главы администрации Камышловского городского округа Е.А. Бессонова</w:t>
      </w:r>
      <w:r w:rsidR="00EA6DA2">
        <w:rPr>
          <w:rFonts w:ascii="Times New Roman" w:hAnsi="Times New Roman" w:cs="Times New Roman"/>
          <w:sz w:val="28"/>
          <w:szCs w:val="28"/>
          <w:shd w:val="clear" w:color="auto" w:fill="FFFFFF"/>
        </w:rPr>
        <w:t>.</w:t>
      </w:r>
    </w:p>
    <w:p w:rsidR="00A92E2A" w:rsidRPr="00A92E2A" w:rsidRDefault="00A92E2A" w:rsidP="00A92E2A">
      <w:pPr>
        <w:autoSpaceDE w:val="0"/>
        <w:autoSpaceDN w:val="0"/>
        <w:adjustRightInd w:val="0"/>
        <w:ind w:firstLine="709"/>
        <w:jc w:val="both"/>
        <w:rPr>
          <w:sz w:val="28"/>
          <w:szCs w:val="28"/>
          <w:shd w:val="clear" w:color="auto" w:fill="FFFFFF"/>
        </w:rPr>
      </w:pPr>
    </w:p>
    <w:p w:rsidR="00B450B8" w:rsidRPr="003E141E" w:rsidRDefault="0032642F" w:rsidP="003E141E">
      <w:pPr>
        <w:pStyle w:val="2"/>
        <w:jc w:val="left"/>
        <w:rPr>
          <w:szCs w:val="28"/>
        </w:rPr>
      </w:pPr>
      <w:r>
        <w:rPr>
          <w:szCs w:val="28"/>
        </w:rPr>
        <w:t>Г</w:t>
      </w:r>
      <w:r w:rsidR="00B450B8" w:rsidRPr="003E141E">
        <w:rPr>
          <w:szCs w:val="28"/>
        </w:rPr>
        <w:t>лав</w:t>
      </w:r>
      <w:r>
        <w:rPr>
          <w:szCs w:val="28"/>
        </w:rPr>
        <w:t xml:space="preserve">а </w:t>
      </w:r>
      <w:r w:rsidR="00B450B8" w:rsidRPr="003E141E">
        <w:rPr>
          <w:szCs w:val="28"/>
        </w:rPr>
        <w:t>Камышловского</w:t>
      </w:r>
      <w:r w:rsidR="00783322">
        <w:rPr>
          <w:szCs w:val="28"/>
        </w:rPr>
        <w:t xml:space="preserve"> </w:t>
      </w:r>
      <w:r w:rsidR="00B450B8" w:rsidRPr="003E141E">
        <w:rPr>
          <w:szCs w:val="28"/>
        </w:rPr>
        <w:t xml:space="preserve">городского округа                                     </w:t>
      </w:r>
      <w:r w:rsidR="006964A4">
        <w:rPr>
          <w:szCs w:val="28"/>
        </w:rPr>
        <w:t>А.В. Половников</w:t>
      </w:r>
    </w:p>
    <w:p w:rsidR="00CD1712" w:rsidRDefault="00CD1712"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771798" w:rsidRDefault="00771798" w:rsidP="00E82441">
      <w:pPr>
        <w:widowControl w:val="0"/>
        <w:autoSpaceDE w:val="0"/>
        <w:autoSpaceDN w:val="0"/>
        <w:adjustRightInd w:val="0"/>
        <w:ind w:firstLine="720"/>
        <w:jc w:val="center"/>
        <w:rPr>
          <w:rFonts w:eastAsiaTheme="minorEastAsia"/>
          <w:b/>
          <w:sz w:val="28"/>
          <w:szCs w:val="28"/>
        </w:rPr>
      </w:pPr>
    </w:p>
    <w:p w:rsidR="00E82441" w:rsidRPr="00E82441" w:rsidRDefault="00E82441" w:rsidP="00E82441">
      <w:pPr>
        <w:widowControl w:val="0"/>
        <w:autoSpaceDE w:val="0"/>
        <w:autoSpaceDN w:val="0"/>
        <w:adjustRightInd w:val="0"/>
        <w:ind w:firstLine="720"/>
        <w:jc w:val="center"/>
        <w:rPr>
          <w:rFonts w:eastAsiaTheme="minorEastAsia"/>
          <w:b/>
          <w:sz w:val="28"/>
          <w:szCs w:val="28"/>
        </w:rPr>
      </w:pPr>
      <w:r w:rsidRPr="00E82441">
        <w:rPr>
          <w:rFonts w:eastAsiaTheme="minorEastAsia"/>
          <w:b/>
          <w:sz w:val="28"/>
          <w:szCs w:val="28"/>
        </w:rPr>
        <w:lastRenderedPageBreak/>
        <w:t>С О Г Л А С О В А Н И Е</w:t>
      </w:r>
    </w:p>
    <w:p w:rsidR="00E82441" w:rsidRPr="00E82441" w:rsidRDefault="00E82441" w:rsidP="00E82441">
      <w:pPr>
        <w:widowControl w:val="0"/>
        <w:autoSpaceDE w:val="0"/>
        <w:autoSpaceDN w:val="0"/>
        <w:adjustRightInd w:val="0"/>
        <w:ind w:firstLine="720"/>
        <w:jc w:val="center"/>
        <w:rPr>
          <w:rFonts w:eastAsiaTheme="minorEastAsia"/>
          <w:b/>
          <w:sz w:val="28"/>
          <w:szCs w:val="28"/>
        </w:rPr>
      </w:pPr>
      <w:proofErr w:type="gramStart"/>
      <w:r>
        <w:rPr>
          <w:rFonts w:eastAsiaTheme="minorEastAsia"/>
          <w:b/>
          <w:sz w:val="28"/>
          <w:szCs w:val="28"/>
        </w:rPr>
        <w:t>постановления</w:t>
      </w:r>
      <w:proofErr w:type="gramEnd"/>
      <w:r w:rsidRPr="00E82441">
        <w:rPr>
          <w:rFonts w:eastAsiaTheme="minorEastAsia"/>
          <w:b/>
          <w:sz w:val="28"/>
          <w:szCs w:val="28"/>
        </w:rPr>
        <w:t xml:space="preserve"> главы Камышловского городского округа</w:t>
      </w:r>
    </w:p>
    <w:p w:rsidR="00E82441" w:rsidRPr="00E82441" w:rsidRDefault="00E82441" w:rsidP="00E82441">
      <w:pPr>
        <w:widowControl w:val="0"/>
        <w:autoSpaceDE w:val="0"/>
        <w:autoSpaceDN w:val="0"/>
        <w:adjustRightInd w:val="0"/>
        <w:ind w:firstLine="720"/>
        <w:jc w:val="center"/>
        <w:rPr>
          <w:rFonts w:eastAsiaTheme="minorEastAsia"/>
          <w:i/>
          <w:sz w:val="16"/>
          <w:szCs w:val="16"/>
        </w:rPr>
      </w:pPr>
      <w:proofErr w:type="gramStart"/>
      <w:r w:rsidRPr="00E82441">
        <w:rPr>
          <w:rFonts w:eastAsiaTheme="minorEastAsia"/>
          <w:i/>
          <w:sz w:val="16"/>
          <w:szCs w:val="16"/>
        </w:rPr>
        <w:t>вид</w:t>
      </w:r>
      <w:proofErr w:type="gramEnd"/>
      <w:r w:rsidRPr="00E82441">
        <w:rPr>
          <w:rFonts w:eastAsiaTheme="minorEastAsia"/>
          <w:i/>
          <w:sz w:val="16"/>
          <w:szCs w:val="16"/>
        </w:rPr>
        <w:t xml:space="preserve"> правого акта</w:t>
      </w:r>
    </w:p>
    <w:p w:rsidR="00E82441" w:rsidRPr="00E82441" w:rsidRDefault="00E82441" w:rsidP="00E82441">
      <w:pPr>
        <w:widowControl w:val="0"/>
        <w:autoSpaceDE w:val="0"/>
        <w:autoSpaceDN w:val="0"/>
        <w:adjustRightInd w:val="0"/>
        <w:ind w:firstLine="720"/>
        <w:jc w:val="both"/>
        <w:rPr>
          <w:rFonts w:eastAsiaTheme="minorEastAsia"/>
          <w:sz w:val="28"/>
          <w:szCs w:val="28"/>
        </w:rPr>
      </w:pPr>
    </w:p>
    <w:p w:rsidR="00E82441" w:rsidRPr="00030B2A" w:rsidRDefault="00E82441" w:rsidP="007E1BF8">
      <w:pPr>
        <w:jc w:val="both"/>
        <w:outlineLvl w:val="1"/>
        <w:rPr>
          <w:rFonts w:eastAsiaTheme="minorEastAsia"/>
          <w:i/>
          <w:sz w:val="28"/>
          <w:szCs w:val="28"/>
        </w:rPr>
      </w:pPr>
      <w:r w:rsidRPr="00E82441">
        <w:rPr>
          <w:rFonts w:eastAsiaTheme="minorEastAsia"/>
          <w:sz w:val="28"/>
          <w:szCs w:val="28"/>
        </w:rPr>
        <w:t xml:space="preserve">Наименование правого акта: </w:t>
      </w:r>
      <w:r w:rsidRPr="00783322">
        <w:rPr>
          <w:rFonts w:eastAsiaTheme="minorEastAsia"/>
          <w:i/>
          <w:sz w:val="28"/>
          <w:szCs w:val="28"/>
        </w:rPr>
        <w:t>«</w:t>
      </w:r>
      <w:r w:rsidR="007E1BF8" w:rsidRPr="007E1BF8">
        <w:rPr>
          <w:rFonts w:eastAsiaTheme="minorEastAsia"/>
          <w:i/>
          <w:sz w:val="28"/>
          <w:szCs w:val="28"/>
        </w:rPr>
        <w:t>Об утверждении Положения о порядке организации и осуществления муниципального жилищного контроля на территории</w:t>
      </w:r>
      <w:r w:rsidR="007E1BF8">
        <w:rPr>
          <w:rFonts w:eastAsiaTheme="minorEastAsia"/>
          <w:i/>
          <w:sz w:val="28"/>
          <w:szCs w:val="28"/>
        </w:rPr>
        <w:t xml:space="preserve"> </w:t>
      </w:r>
      <w:r w:rsidR="007E1BF8" w:rsidRPr="007E1BF8">
        <w:rPr>
          <w:rFonts w:eastAsiaTheme="minorEastAsia"/>
          <w:i/>
          <w:sz w:val="28"/>
          <w:szCs w:val="28"/>
        </w:rPr>
        <w:t>Камышловского городского округа</w:t>
      </w:r>
      <w:r w:rsidR="00030B2A">
        <w:rPr>
          <w:rFonts w:eastAsiaTheme="minorEastAsia"/>
          <w:i/>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804"/>
        <w:gridCol w:w="1809"/>
        <w:gridCol w:w="2938"/>
      </w:tblGrid>
      <w:tr w:rsidR="00E82441" w:rsidRPr="00E82441" w:rsidTr="00EA44FC">
        <w:trPr>
          <w:trHeight w:val="278"/>
        </w:trPr>
        <w:tc>
          <w:tcPr>
            <w:tcW w:w="3622" w:type="dxa"/>
            <w:vMerge w:val="restart"/>
          </w:tcPr>
          <w:p w:rsidR="00E82441" w:rsidRPr="00E82441" w:rsidRDefault="00E82441" w:rsidP="00E82441">
            <w:pPr>
              <w:widowControl w:val="0"/>
              <w:autoSpaceDE w:val="0"/>
              <w:autoSpaceDN w:val="0"/>
              <w:adjustRightInd w:val="0"/>
              <w:ind w:firstLine="720"/>
              <w:jc w:val="both"/>
              <w:rPr>
                <w:rFonts w:eastAsiaTheme="minorEastAsia"/>
                <w:sz w:val="28"/>
                <w:szCs w:val="28"/>
              </w:rPr>
            </w:pPr>
          </w:p>
          <w:p w:rsidR="00E82441" w:rsidRPr="00E82441" w:rsidRDefault="00E82441" w:rsidP="00E82441">
            <w:pPr>
              <w:widowControl w:val="0"/>
              <w:autoSpaceDE w:val="0"/>
              <w:autoSpaceDN w:val="0"/>
              <w:adjustRightInd w:val="0"/>
              <w:ind w:firstLine="720"/>
              <w:jc w:val="center"/>
              <w:rPr>
                <w:rFonts w:eastAsiaTheme="minorEastAsia"/>
                <w:sz w:val="28"/>
                <w:szCs w:val="28"/>
              </w:rPr>
            </w:pPr>
          </w:p>
          <w:p w:rsidR="00E82441" w:rsidRPr="00E82441" w:rsidRDefault="00E82441" w:rsidP="00E82441">
            <w:pPr>
              <w:widowControl w:val="0"/>
              <w:autoSpaceDE w:val="0"/>
              <w:autoSpaceDN w:val="0"/>
              <w:adjustRightInd w:val="0"/>
              <w:ind w:firstLine="720"/>
              <w:jc w:val="center"/>
              <w:rPr>
                <w:rFonts w:eastAsiaTheme="minorEastAsia"/>
                <w:sz w:val="28"/>
                <w:szCs w:val="28"/>
              </w:rPr>
            </w:pPr>
            <w:r w:rsidRPr="00E82441">
              <w:rPr>
                <w:rFonts w:eastAsiaTheme="minorEastAsia"/>
                <w:sz w:val="28"/>
                <w:szCs w:val="28"/>
              </w:rPr>
              <w:t>Должность, Фамилия и инициалы</w:t>
            </w:r>
          </w:p>
        </w:tc>
        <w:tc>
          <w:tcPr>
            <w:tcW w:w="6551" w:type="dxa"/>
            <w:gridSpan w:val="3"/>
          </w:tcPr>
          <w:p w:rsidR="00E82441" w:rsidRPr="00E82441" w:rsidRDefault="00E82441" w:rsidP="00E82441">
            <w:pPr>
              <w:widowControl w:val="0"/>
              <w:autoSpaceDE w:val="0"/>
              <w:autoSpaceDN w:val="0"/>
              <w:adjustRightInd w:val="0"/>
              <w:ind w:firstLine="720"/>
              <w:jc w:val="both"/>
              <w:rPr>
                <w:rFonts w:eastAsiaTheme="minorEastAsia"/>
                <w:sz w:val="28"/>
                <w:szCs w:val="28"/>
              </w:rPr>
            </w:pPr>
            <w:r w:rsidRPr="00E82441">
              <w:rPr>
                <w:rFonts w:eastAsiaTheme="minorEastAsia"/>
                <w:sz w:val="28"/>
                <w:szCs w:val="28"/>
              </w:rPr>
              <w:t>Сроки и результаты согласования</w:t>
            </w:r>
          </w:p>
        </w:tc>
      </w:tr>
      <w:tr w:rsidR="00E82441" w:rsidRPr="00E82441" w:rsidTr="00EA44FC">
        <w:trPr>
          <w:trHeight w:val="277"/>
        </w:trPr>
        <w:tc>
          <w:tcPr>
            <w:tcW w:w="3622" w:type="dxa"/>
            <w:vMerge/>
          </w:tcPr>
          <w:p w:rsidR="00E82441" w:rsidRPr="00E82441" w:rsidRDefault="00E82441" w:rsidP="00E82441">
            <w:pPr>
              <w:widowControl w:val="0"/>
              <w:autoSpaceDE w:val="0"/>
              <w:autoSpaceDN w:val="0"/>
              <w:adjustRightInd w:val="0"/>
              <w:ind w:firstLine="720"/>
              <w:jc w:val="center"/>
              <w:rPr>
                <w:rFonts w:eastAsiaTheme="minorEastAsia"/>
                <w:sz w:val="28"/>
                <w:szCs w:val="28"/>
              </w:rPr>
            </w:pPr>
          </w:p>
        </w:tc>
        <w:tc>
          <w:tcPr>
            <w:tcW w:w="1804"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r w:rsidRPr="00E82441">
              <w:rPr>
                <w:rFonts w:eastAsiaTheme="minorEastAsia"/>
                <w:sz w:val="28"/>
                <w:szCs w:val="28"/>
              </w:rPr>
              <w:t>Дата поступления на согласование</w:t>
            </w:r>
          </w:p>
        </w:tc>
        <w:tc>
          <w:tcPr>
            <w:tcW w:w="1809"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r w:rsidRPr="00E82441">
              <w:rPr>
                <w:rFonts w:eastAsiaTheme="minorEastAsia"/>
                <w:sz w:val="28"/>
                <w:szCs w:val="28"/>
              </w:rPr>
              <w:t>Дата согласования</w:t>
            </w:r>
          </w:p>
        </w:tc>
        <w:tc>
          <w:tcPr>
            <w:tcW w:w="2938"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r w:rsidRPr="00E82441">
              <w:rPr>
                <w:rFonts w:eastAsiaTheme="minorEastAsia"/>
                <w:sz w:val="28"/>
                <w:szCs w:val="28"/>
              </w:rPr>
              <w:t>Замечания и подпись</w:t>
            </w:r>
          </w:p>
        </w:tc>
      </w:tr>
      <w:tr w:rsidR="00030B2A" w:rsidRPr="00E82441" w:rsidTr="00EA44FC">
        <w:trPr>
          <w:trHeight w:val="277"/>
        </w:trPr>
        <w:tc>
          <w:tcPr>
            <w:tcW w:w="3622" w:type="dxa"/>
          </w:tcPr>
          <w:p w:rsidR="00030B2A" w:rsidRDefault="005E7CA3" w:rsidP="00030B2A">
            <w:pPr>
              <w:widowControl w:val="0"/>
              <w:autoSpaceDE w:val="0"/>
              <w:autoSpaceDN w:val="0"/>
              <w:adjustRightInd w:val="0"/>
              <w:rPr>
                <w:rFonts w:eastAsiaTheme="minorEastAsia"/>
                <w:sz w:val="24"/>
                <w:szCs w:val="24"/>
              </w:rPr>
            </w:pPr>
            <w:r>
              <w:rPr>
                <w:rFonts w:eastAsiaTheme="minorEastAsia"/>
                <w:sz w:val="24"/>
                <w:szCs w:val="24"/>
              </w:rPr>
              <w:t>Первый з</w:t>
            </w:r>
            <w:r w:rsidR="00030B2A" w:rsidRPr="00030B2A">
              <w:rPr>
                <w:rFonts w:eastAsiaTheme="minorEastAsia"/>
                <w:sz w:val="24"/>
                <w:szCs w:val="24"/>
              </w:rPr>
              <w:t xml:space="preserve">аместитель главы </w:t>
            </w:r>
            <w:r w:rsidR="00030B2A">
              <w:rPr>
                <w:rFonts w:eastAsiaTheme="minorEastAsia"/>
                <w:sz w:val="24"/>
                <w:szCs w:val="24"/>
              </w:rPr>
              <w:t>администрации КГО</w:t>
            </w:r>
          </w:p>
          <w:p w:rsidR="00030B2A" w:rsidRPr="00030B2A" w:rsidRDefault="00030B2A" w:rsidP="00030B2A">
            <w:pPr>
              <w:widowControl w:val="0"/>
              <w:autoSpaceDE w:val="0"/>
              <w:autoSpaceDN w:val="0"/>
              <w:adjustRightInd w:val="0"/>
              <w:rPr>
                <w:rFonts w:eastAsiaTheme="minorEastAsia"/>
                <w:sz w:val="24"/>
                <w:szCs w:val="24"/>
              </w:rPr>
            </w:pPr>
            <w:r>
              <w:rPr>
                <w:rFonts w:eastAsiaTheme="minorEastAsia"/>
                <w:sz w:val="24"/>
                <w:szCs w:val="24"/>
              </w:rPr>
              <w:t>Бессонов Е.А.</w:t>
            </w:r>
          </w:p>
        </w:tc>
        <w:tc>
          <w:tcPr>
            <w:tcW w:w="1804" w:type="dxa"/>
          </w:tcPr>
          <w:p w:rsidR="00030B2A" w:rsidRPr="00E82441" w:rsidRDefault="00030B2A" w:rsidP="00E82441">
            <w:pPr>
              <w:widowControl w:val="0"/>
              <w:autoSpaceDE w:val="0"/>
              <w:autoSpaceDN w:val="0"/>
              <w:adjustRightInd w:val="0"/>
              <w:ind w:firstLine="720"/>
              <w:jc w:val="center"/>
              <w:rPr>
                <w:rFonts w:eastAsiaTheme="minorEastAsia"/>
                <w:sz w:val="28"/>
                <w:szCs w:val="28"/>
              </w:rPr>
            </w:pPr>
          </w:p>
        </w:tc>
        <w:tc>
          <w:tcPr>
            <w:tcW w:w="1809" w:type="dxa"/>
          </w:tcPr>
          <w:p w:rsidR="00030B2A" w:rsidRPr="00E82441" w:rsidRDefault="00030B2A" w:rsidP="00E82441">
            <w:pPr>
              <w:widowControl w:val="0"/>
              <w:autoSpaceDE w:val="0"/>
              <w:autoSpaceDN w:val="0"/>
              <w:adjustRightInd w:val="0"/>
              <w:ind w:firstLine="720"/>
              <w:jc w:val="center"/>
              <w:rPr>
                <w:rFonts w:eastAsiaTheme="minorEastAsia"/>
                <w:sz w:val="28"/>
                <w:szCs w:val="28"/>
              </w:rPr>
            </w:pPr>
          </w:p>
        </w:tc>
        <w:tc>
          <w:tcPr>
            <w:tcW w:w="2938" w:type="dxa"/>
          </w:tcPr>
          <w:p w:rsidR="00030B2A" w:rsidRPr="00E82441" w:rsidRDefault="00030B2A" w:rsidP="00E82441">
            <w:pPr>
              <w:widowControl w:val="0"/>
              <w:autoSpaceDE w:val="0"/>
              <w:autoSpaceDN w:val="0"/>
              <w:adjustRightInd w:val="0"/>
              <w:ind w:firstLine="720"/>
              <w:jc w:val="center"/>
              <w:rPr>
                <w:rFonts w:eastAsiaTheme="minorEastAsia"/>
                <w:sz w:val="28"/>
                <w:szCs w:val="28"/>
              </w:rPr>
            </w:pPr>
          </w:p>
        </w:tc>
      </w:tr>
      <w:tr w:rsidR="007E1BF8" w:rsidRPr="00E82441" w:rsidTr="00EA44FC">
        <w:trPr>
          <w:trHeight w:val="277"/>
        </w:trPr>
        <w:tc>
          <w:tcPr>
            <w:tcW w:w="3622" w:type="dxa"/>
          </w:tcPr>
          <w:p w:rsidR="007E1BF8" w:rsidRDefault="007E1BF8" w:rsidP="00030B2A">
            <w:pPr>
              <w:widowControl w:val="0"/>
              <w:autoSpaceDE w:val="0"/>
              <w:autoSpaceDN w:val="0"/>
              <w:adjustRightInd w:val="0"/>
              <w:rPr>
                <w:rFonts w:eastAsiaTheme="minorEastAsia"/>
                <w:sz w:val="24"/>
                <w:szCs w:val="24"/>
              </w:rPr>
            </w:pPr>
            <w:r>
              <w:rPr>
                <w:rFonts w:eastAsiaTheme="minorEastAsia"/>
                <w:sz w:val="24"/>
                <w:szCs w:val="24"/>
              </w:rPr>
              <w:t>Заместитель главы администрации КГО</w:t>
            </w:r>
          </w:p>
          <w:p w:rsidR="007E1BF8" w:rsidRDefault="007E1BF8" w:rsidP="00030B2A">
            <w:pPr>
              <w:widowControl w:val="0"/>
              <w:autoSpaceDE w:val="0"/>
              <w:autoSpaceDN w:val="0"/>
              <w:adjustRightInd w:val="0"/>
              <w:rPr>
                <w:rFonts w:eastAsiaTheme="minorEastAsia"/>
                <w:sz w:val="24"/>
                <w:szCs w:val="24"/>
              </w:rPr>
            </w:pPr>
            <w:r>
              <w:rPr>
                <w:rFonts w:eastAsiaTheme="minorEastAsia"/>
                <w:sz w:val="24"/>
                <w:szCs w:val="24"/>
              </w:rPr>
              <w:t>Власова Е.Н.</w:t>
            </w:r>
          </w:p>
        </w:tc>
        <w:tc>
          <w:tcPr>
            <w:tcW w:w="1804" w:type="dxa"/>
          </w:tcPr>
          <w:p w:rsidR="007E1BF8" w:rsidRPr="00E82441" w:rsidRDefault="007E1BF8" w:rsidP="00E82441">
            <w:pPr>
              <w:widowControl w:val="0"/>
              <w:autoSpaceDE w:val="0"/>
              <w:autoSpaceDN w:val="0"/>
              <w:adjustRightInd w:val="0"/>
              <w:ind w:firstLine="720"/>
              <w:jc w:val="center"/>
              <w:rPr>
                <w:rFonts w:eastAsiaTheme="minorEastAsia"/>
                <w:sz w:val="28"/>
                <w:szCs w:val="28"/>
              </w:rPr>
            </w:pPr>
          </w:p>
        </w:tc>
        <w:tc>
          <w:tcPr>
            <w:tcW w:w="1809" w:type="dxa"/>
          </w:tcPr>
          <w:p w:rsidR="007E1BF8" w:rsidRPr="00E82441" w:rsidRDefault="007E1BF8" w:rsidP="00E82441">
            <w:pPr>
              <w:widowControl w:val="0"/>
              <w:autoSpaceDE w:val="0"/>
              <w:autoSpaceDN w:val="0"/>
              <w:adjustRightInd w:val="0"/>
              <w:ind w:firstLine="720"/>
              <w:jc w:val="center"/>
              <w:rPr>
                <w:rFonts w:eastAsiaTheme="minorEastAsia"/>
                <w:sz w:val="28"/>
                <w:szCs w:val="28"/>
              </w:rPr>
            </w:pPr>
          </w:p>
        </w:tc>
        <w:tc>
          <w:tcPr>
            <w:tcW w:w="2938" w:type="dxa"/>
          </w:tcPr>
          <w:p w:rsidR="007E1BF8" w:rsidRPr="00E82441" w:rsidRDefault="007E1BF8" w:rsidP="00E82441">
            <w:pPr>
              <w:widowControl w:val="0"/>
              <w:autoSpaceDE w:val="0"/>
              <w:autoSpaceDN w:val="0"/>
              <w:adjustRightInd w:val="0"/>
              <w:ind w:firstLine="720"/>
              <w:jc w:val="center"/>
              <w:rPr>
                <w:rFonts w:eastAsiaTheme="minorEastAsia"/>
                <w:sz w:val="28"/>
                <w:szCs w:val="28"/>
              </w:rPr>
            </w:pPr>
          </w:p>
        </w:tc>
      </w:tr>
      <w:tr w:rsidR="00E82441" w:rsidRPr="00E82441" w:rsidTr="00EA44FC">
        <w:trPr>
          <w:trHeight w:val="277"/>
        </w:trPr>
        <w:tc>
          <w:tcPr>
            <w:tcW w:w="3622" w:type="dxa"/>
          </w:tcPr>
          <w:p w:rsidR="00E82441" w:rsidRPr="00030B2A" w:rsidRDefault="007E1BF8" w:rsidP="00E82441">
            <w:pPr>
              <w:widowControl w:val="0"/>
              <w:autoSpaceDE w:val="0"/>
              <w:autoSpaceDN w:val="0"/>
              <w:adjustRightInd w:val="0"/>
              <w:rPr>
                <w:rFonts w:eastAsiaTheme="minorEastAsia"/>
                <w:sz w:val="24"/>
                <w:szCs w:val="24"/>
              </w:rPr>
            </w:pPr>
            <w:r>
              <w:rPr>
                <w:rFonts w:eastAsiaTheme="minorEastAsia"/>
                <w:sz w:val="24"/>
                <w:szCs w:val="24"/>
              </w:rPr>
              <w:t>Н</w:t>
            </w:r>
            <w:r w:rsidR="00E82441" w:rsidRPr="00030B2A">
              <w:rPr>
                <w:rFonts w:eastAsiaTheme="minorEastAsia"/>
                <w:sz w:val="24"/>
                <w:szCs w:val="24"/>
              </w:rPr>
              <w:t>ачальник</w:t>
            </w:r>
            <w:r w:rsidR="005E7CA3">
              <w:rPr>
                <w:rFonts w:eastAsiaTheme="minorEastAsia"/>
                <w:sz w:val="24"/>
                <w:szCs w:val="24"/>
              </w:rPr>
              <w:t>а</w:t>
            </w:r>
            <w:r w:rsidR="00E82441" w:rsidRPr="00030B2A">
              <w:rPr>
                <w:rFonts w:eastAsiaTheme="minorEastAsia"/>
                <w:sz w:val="24"/>
                <w:szCs w:val="24"/>
              </w:rPr>
              <w:t xml:space="preserve"> отдела </w:t>
            </w:r>
            <w:proofErr w:type="spellStart"/>
            <w:r w:rsidR="00E82441" w:rsidRPr="00030B2A">
              <w:rPr>
                <w:rFonts w:eastAsiaTheme="minorEastAsia"/>
                <w:sz w:val="24"/>
                <w:szCs w:val="24"/>
              </w:rPr>
              <w:t>ЖКиГХ</w:t>
            </w:r>
            <w:proofErr w:type="spellEnd"/>
          </w:p>
          <w:p w:rsidR="00E82441" w:rsidRPr="00030B2A" w:rsidRDefault="007E1BF8" w:rsidP="007E1BF8">
            <w:pPr>
              <w:widowControl w:val="0"/>
              <w:autoSpaceDE w:val="0"/>
              <w:autoSpaceDN w:val="0"/>
              <w:adjustRightInd w:val="0"/>
              <w:rPr>
                <w:rFonts w:eastAsiaTheme="minorEastAsia"/>
                <w:sz w:val="24"/>
                <w:szCs w:val="24"/>
              </w:rPr>
            </w:pPr>
            <w:r>
              <w:rPr>
                <w:rFonts w:eastAsiaTheme="minorEastAsia"/>
                <w:sz w:val="24"/>
                <w:szCs w:val="24"/>
              </w:rPr>
              <w:t>Семенова Л.А.</w:t>
            </w:r>
          </w:p>
        </w:tc>
        <w:tc>
          <w:tcPr>
            <w:tcW w:w="1804"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p>
        </w:tc>
        <w:tc>
          <w:tcPr>
            <w:tcW w:w="1809"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p>
        </w:tc>
        <w:tc>
          <w:tcPr>
            <w:tcW w:w="2938" w:type="dxa"/>
          </w:tcPr>
          <w:p w:rsidR="00E82441" w:rsidRPr="00E82441" w:rsidRDefault="00E82441" w:rsidP="00E82441">
            <w:pPr>
              <w:widowControl w:val="0"/>
              <w:autoSpaceDE w:val="0"/>
              <w:autoSpaceDN w:val="0"/>
              <w:adjustRightInd w:val="0"/>
              <w:ind w:firstLine="720"/>
              <w:jc w:val="center"/>
              <w:rPr>
                <w:rFonts w:eastAsiaTheme="minorEastAsia"/>
                <w:sz w:val="28"/>
                <w:szCs w:val="28"/>
              </w:rPr>
            </w:pPr>
          </w:p>
        </w:tc>
      </w:tr>
      <w:tr w:rsidR="00E82441" w:rsidRPr="00E82441" w:rsidTr="00EA44FC">
        <w:tc>
          <w:tcPr>
            <w:tcW w:w="3622" w:type="dxa"/>
          </w:tcPr>
          <w:p w:rsidR="00030B2A" w:rsidRDefault="00A40D26" w:rsidP="00030B2A">
            <w:pPr>
              <w:widowControl w:val="0"/>
              <w:autoSpaceDE w:val="0"/>
              <w:autoSpaceDN w:val="0"/>
              <w:adjustRightInd w:val="0"/>
              <w:rPr>
                <w:rFonts w:eastAsiaTheme="minorEastAsia"/>
                <w:sz w:val="24"/>
                <w:szCs w:val="24"/>
              </w:rPr>
            </w:pPr>
            <w:r>
              <w:rPr>
                <w:rFonts w:eastAsiaTheme="minorEastAsia"/>
                <w:sz w:val="24"/>
                <w:szCs w:val="24"/>
              </w:rPr>
              <w:t>Н</w:t>
            </w:r>
            <w:r w:rsidR="00E82441" w:rsidRPr="00E82441">
              <w:rPr>
                <w:rFonts w:eastAsiaTheme="minorEastAsia"/>
                <w:sz w:val="24"/>
                <w:szCs w:val="24"/>
              </w:rPr>
              <w:t xml:space="preserve">ачальник отдела архитектуры и </w:t>
            </w:r>
            <w:r w:rsidR="00030B2A">
              <w:rPr>
                <w:rFonts w:eastAsiaTheme="minorEastAsia"/>
                <w:sz w:val="24"/>
                <w:szCs w:val="24"/>
              </w:rPr>
              <w:t>градостроительства</w:t>
            </w:r>
          </w:p>
          <w:p w:rsidR="00E82441" w:rsidRPr="00E82441" w:rsidRDefault="00A40D26" w:rsidP="00030B2A">
            <w:pPr>
              <w:widowControl w:val="0"/>
              <w:autoSpaceDE w:val="0"/>
              <w:autoSpaceDN w:val="0"/>
              <w:adjustRightInd w:val="0"/>
              <w:rPr>
                <w:rFonts w:eastAsiaTheme="minorEastAsia"/>
                <w:sz w:val="24"/>
                <w:szCs w:val="24"/>
              </w:rPr>
            </w:pPr>
            <w:r>
              <w:rPr>
                <w:rFonts w:eastAsiaTheme="minorEastAsia"/>
                <w:sz w:val="24"/>
                <w:szCs w:val="24"/>
              </w:rPr>
              <w:t>Нифонтова Т.В.</w:t>
            </w:r>
          </w:p>
        </w:tc>
        <w:tc>
          <w:tcPr>
            <w:tcW w:w="1804"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1809"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2938"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r>
      <w:tr w:rsidR="00E82441" w:rsidRPr="00E82441" w:rsidTr="00EA44FC">
        <w:tc>
          <w:tcPr>
            <w:tcW w:w="3622" w:type="dxa"/>
          </w:tcPr>
          <w:p w:rsidR="00DA7598" w:rsidRDefault="00E82441" w:rsidP="00E82441">
            <w:pPr>
              <w:widowControl w:val="0"/>
              <w:autoSpaceDE w:val="0"/>
              <w:autoSpaceDN w:val="0"/>
              <w:adjustRightInd w:val="0"/>
              <w:rPr>
                <w:rFonts w:eastAsiaTheme="minorEastAsia"/>
                <w:sz w:val="24"/>
                <w:szCs w:val="24"/>
              </w:rPr>
            </w:pPr>
            <w:r w:rsidRPr="00E82441">
              <w:rPr>
                <w:rFonts w:eastAsiaTheme="minorEastAsia"/>
                <w:sz w:val="24"/>
                <w:szCs w:val="24"/>
              </w:rPr>
              <w:t xml:space="preserve">Председатель комитета по управлению имуществом и земельным ресурсам </w:t>
            </w:r>
          </w:p>
          <w:p w:rsidR="00E82441" w:rsidRPr="00E82441" w:rsidRDefault="00E82441" w:rsidP="00E82441">
            <w:pPr>
              <w:widowControl w:val="0"/>
              <w:autoSpaceDE w:val="0"/>
              <w:autoSpaceDN w:val="0"/>
              <w:adjustRightInd w:val="0"/>
              <w:rPr>
                <w:rFonts w:eastAsiaTheme="minorEastAsia"/>
                <w:sz w:val="24"/>
                <w:szCs w:val="24"/>
              </w:rPr>
            </w:pPr>
            <w:r w:rsidRPr="00E82441">
              <w:rPr>
                <w:rFonts w:eastAsiaTheme="minorEastAsia"/>
                <w:sz w:val="24"/>
                <w:szCs w:val="24"/>
              </w:rPr>
              <w:t>Михайлова Е.В.</w:t>
            </w:r>
          </w:p>
        </w:tc>
        <w:tc>
          <w:tcPr>
            <w:tcW w:w="1804"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1809"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2938"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r>
      <w:tr w:rsidR="00E82441" w:rsidRPr="00E82441" w:rsidTr="00EA44FC">
        <w:tc>
          <w:tcPr>
            <w:tcW w:w="3622" w:type="dxa"/>
          </w:tcPr>
          <w:p w:rsidR="00E82441" w:rsidRPr="00E82441" w:rsidRDefault="008C5F8D" w:rsidP="00E82441">
            <w:pPr>
              <w:widowControl w:val="0"/>
              <w:autoSpaceDE w:val="0"/>
              <w:autoSpaceDN w:val="0"/>
              <w:adjustRightInd w:val="0"/>
              <w:rPr>
                <w:rFonts w:eastAsiaTheme="minorEastAsia"/>
                <w:sz w:val="24"/>
                <w:szCs w:val="24"/>
              </w:rPr>
            </w:pPr>
            <w:r>
              <w:rPr>
                <w:rFonts w:eastAsiaTheme="minorEastAsia"/>
                <w:sz w:val="24"/>
                <w:szCs w:val="24"/>
              </w:rPr>
              <w:t>Н</w:t>
            </w:r>
            <w:r w:rsidR="00E82441" w:rsidRPr="00E82441">
              <w:rPr>
                <w:rFonts w:eastAsiaTheme="minorEastAsia"/>
                <w:sz w:val="24"/>
                <w:szCs w:val="24"/>
              </w:rPr>
              <w:t xml:space="preserve">ачальник юридического отдела </w:t>
            </w:r>
            <w:r w:rsidR="00783322">
              <w:rPr>
                <w:rFonts w:eastAsiaTheme="minorEastAsia"/>
                <w:sz w:val="24"/>
                <w:szCs w:val="24"/>
              </w:rPr>
              <w:t>Усова О.А.</w:t>
            </w:r>
          </w:p>
        </w:tc>
        <w:tc>
          <w:tcPr>
            <w:tcW w:w="1804"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1809"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c>
          <w:tcPr>
            <w:tcW w:w="2938" w:type="dxa"/>
          </w:tcPr>
          <w:p w:rsidR="00E82441" w:rsidRPr="00E82441" w:rsidRDefault="00E82441" w:rsidP="00E82441">
            <w:pPr>
              <w:widowControl w:val="0"/>
              <w:autoSpaceDE w:val="0"/>
              <w:autoSpaceDN w:val="0"/>
              <w:adjustRightInd w:val="0"/>
              <w:ind w:firstLine="720"/>
              <w:jc w:val="both"/>
              <w:rPr>
                <w:rFonts w:eastAsiaTheme="minorEastAsia"/>
                <w:sz w:val="28"/>
                <w:szCs w:val="28"/>
              </w:rPr>
            </w:pPr>
          </w:p>
        </w:tc>
      </w:tr>
      <w:tr w:rsidR="008C5F8D" w:rsidRPr="00E82441" w:rsidTr="00EA44FC">
        <w:tc>
          <w:tcPr>
            <w:tcW w:w="3622" w:type="dxa"/>
          </w:tcPr>
          <w:p w:rsidR="00A40D26" w:rsidRDefault="008C5F8D" w:rsidP="00E82441">
            <w:pPr>
              <w:widowControl w:val="0"/>
              <w:autoSpaceDE w:val="0"/>
              <w:autoSpaceDN w:val="0"/>
              <w:adjustRightInd w:val="0"/>
              <w:rPr>
                <w:rFonts w:eastAsiaTheme="minorEastAsia"/>
                <w:sz w:val="24"/>
                <w:szCs w:val="24"/>
              </w:rPr>
            </w:pPr>
            <w:r>
              <w:rPr>
                <w:rFonts w:eastAsiaTheme="minorEastAsia"/>
                <w:sz w:val="24"/>
                <w:szCs w:val="24"/>
              </w:rPr>
              <w:t>Начальник</w:t>
            </w:r>
            <w:r w:rsidR="00A40D26">
              <w:rPr>
                <w:rFonts w:eastAsiaTheme="minorEastAsia"/>
                <w:sz w:val="24"/>
                <w:szCs w:val="24"/>
              </w:rPr>
              <w:t>а</w:t>
            </w:r>
            <w:r>
              <w:rPr>
                <w:rFonts w:eastAsiaTheme="minorEastAsia"/>
                <w:sz w:val="24"/>
                <w:szCs w:val="24"/>
              </w:rPr>
              <w:t xml:space="preserve"> </w:t>
            </w:r>
            <w:r w:rsidR="0032642F">
              <w:rPr>
                <w:rFonts w:eastAsiaTheme="minorEastAsia"/>
                <w:sz w:val="24"/>
                <w:szCs w:val="24"/>
              </w:rPr>
              <w:t xml:space="preserve">организационного отдела </w:t>
            </w:r>
          </w:p>
          <w:p w:rsidR="008C5F8D" w:rsidRDefault="007E1BF8" w:rsidP="00E82441">
            <w:pPr>
              <w:widowControl w:val="0"/>
              <w:autoSpaceDE w:val="0"/>
              <w:autoSpaceDN w:val="0"/>
              <w:adjustRightInd w:val="0"/>
              <w:rPr>
                <w:rFonts w:eastAsiaTheme="minorEastAsia"/>
                <w:sz w:val="24"/>
                <w:szCs w:val="24"/>
              </w:rPr>
            </w:pPr>
            <w:proofErr w:type="spellStart"/>
            <w:r>
              <w:rPr>
                <w:rFonts w:eastAsiaTheme="minorEastAsia"/>
                <w:sz w:val="24"/>
                <w:szCs w:val="24"/>
              </w:rPr>
              <w:t>Сенцова</w:t>
            </w:r>
            <w:proofErr w:type="spellEnd"/>
            <w:r>
              <w:rPr>
                <w:rFonts w:eastAsiaTheme="minorEastAsia"/>
                <w:sz w:val="24"/>
                <w:szCs w:val="24"/>
              </w:rPr>
              <w:t xml:space="preserve"> Е.В.</w:t>
            </w:r>
          </w:p>
        </w:tc>
        <w:tc>
          <w:tcPr>
            <w:tcW w:w="1804" w:type="dxa"/>
          </w:tcPr>
          <w:p w:rsidR="008C5F8D" w:rsidRPr="00E82441" w:rsidRDefault="008C5F8D" w:rsidP="00E82441">
            <w:pPr>
              <w:widowControl w:val="0"/>
              <w:autoSpaceDE w:val="0"/>
              <w:autoSpaceDN w:val="0"/>
              <w:adjustRightInd w:val="0"/>
              <w:ind w:firstLine="720"/>
              <w:jc w:val="both"/>
              <w:rPr>
                <w:rFonts w:eastAsiaTheme="minorEastAsia"/>
                <w:sz w:val="28"/>
                <w:szCs w:val="28"/>
              </w:rPr>
            </w:pPr>
          </w:p>
        </w:tc>
        <w:tc>
          <w:tcPr>
            <w:tcW w:w="1809" w:type="dxa"/>
          </w:tcPr>
          <w:p w:rsidR="008C5F8D" w:rsidRPr="00E82441" w:rsidRDefault="008C5F8D" w:rsidP="00E82441">
            <w:pPr>
              <w:widowControl w:val="0"/>
              <w:autoSpaceDE w:val="0"/>
              <w:autoSpaceDN w:val="0"/>
              <w:adjustRightInd w:val="0"/>
              <w:ind w:firstLine="720"/>
              <w:jc w:val="both"/>
              <w:rPr>
                <w:rFonts w:eastAsiaTheme="minorEastAsia"/>
                <w:sz w:val="28"/>
                <w:szCs w:val="28"/>
              </w:rPr>
            </w:pPr>
          </w:p>
        </w:tc>
        <w:tc>
          <w:tcPr>
            <w:tcW w:w="2938" w:type="dxa"/>
          </w:tcPr>
          <w:p w:rsidR="008C5F8D" w:rsidRPr="00E82441" w:rsidRDefault="008C5F8D" w:rsidP="00E82441">
            <w:pPr>
              <w:widowControl w:val="0"/>
              <w:autoSpaceDE w:val="0"/>
              <w:autoSpaceDN w:val="0"/>
              <w:adjustRightInd w:val="0"/>
              <w:ind w:firstLine="720"/>
              <w:jc w:val="both"/>
              <w:rPr>
                <w:rFonts w:eastAsiaTheme="minorEastAsia"/>
                <w:sz w:val="28"/>
                <w:szCs w:val="28"/>
              </w:rPr>
            </w:pPr>
          </w:p>
        </w:tc>
      </w:tr>
    </w:tbl>
    <w:p w:rsidR="00E82441" w:rsidRPr="00E82441" w:rsidRDefault="00E82441" w:rsidP="00E82441">
      <w:pPr>
        <w:widowControl w:val="0"/>
        <w:autoSpaceDE w:val="0"/>
        <w:autoSpaceDN w:val="0"/>
        <w:adjustRightInd w:val="0"/>
        <w:ind w:firstLine="720"/>
        <w:jc w:val="both"/>
        <w:rPr>
          <w:rFonts w:eastAsiaTheme="minorEastAsia"/>
          <w:sz w:val="28"/>
          <w:szCs w:val="28"/>
        </w:rPr>
      </w:pPr>
      <w:r w:rsidRPr="00E82441">
        <w:rPr>
          <w:rFonts w:eastAsiaTheme="minorEastAsia"/>
          <w:sz w:val="28"/>
          <w:szCs w:val="28"/>
        </w:rPr>
        <w:t>Вид правого акта разослать:</w:t>
      </w:r>
    </w:p>
    <w:p w:rsidR="00E82441" w:rsidRPr="00E82441" w:rsidRDefault="00E82441" w:rsidP="00E82441">
      <w:pPr>
        <w:widowControl w:val="0"/>
        <w:autoSpaceDE w:val="0"/>
        <w:autoSpaceDN w:val="0"/>
        <w:adjustRightInd w:val="0"/>
        <w:jc w:val="both"/>
        <w:rPr>
          <w:rFonts w:eastAsiaTheme="minorEastAsia"/>
          <w:sz w:val="18"/>
          <w:szCs w:val="18"/>
        </w:rPr>
      </w:pPr>
      <w:r w:rsidRPr="00E82441">
        <w:rPr>
          <w:rFonts w:eastAsiaTheme="minorEastAsia"/>
          <w:sz w:val="18"/>
          <w:szCs w:val="18"/>
        </w:rPr>
        <w:t>______________</w:t>
      </w:r>
      <w:r w:rsidR="008C5F8D">
        <w:rPr>
          <w:rFonts w:eastAsiaTheme="minorEastAsia"/>
          <w:sz w:val="18"/>
          <w:szCs w:val="18"/>
        </w:rPr>
        <w:t>______________________</w:t>
      </w:r>
      <w:r w:rsidRPr="00E82441">
        <w:rPr>
          <w:rFonts w:eastAsiaTheme="minorEastAsia"/>
          <w:sz w:val="18"/>
          <w:szCs w:val="18"/>
        </w:rPr>
        <w:t>____________________________________________</w:t>
      </w:r>
      <w:r w:rsidR="008C5F8D">
        <w:rPr>
          <w:rFonts w:eastAsiaTheme="minorEastAsia"/>
          <w:sz w:val="18"/>
          <w:szCs w:val="18"/>
        </w:rPr>
        <w:t>___________________________</w:t>
      </w:r>
    </w:p>
    <w:p w:rsidR="00E82441" w:rsidRPr="00E82441" w:rsidRDefault="00E82441" w:rsidP="00E82441">
      <w:pPr>
        <w:widowControl w:val="0"/>
        <w:autoSpaceDE w:val="0"/>
        <w:autoSpaceDN w:val="0"/>
        <w:adjustRightInd w:val="0"/>
        <w:ind w:firstLine="720"/>
        <w:jc w:val="both"/>
        <w:rPr>
          <w:rFonts w:eastAsiaTheme="minorEastAsia"/>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82441" w:rsidRPr="00E82441" w:rsidTr="00EA44FC">
        <w:tc>
          <w:tcPr>
            <w:tcW w:w="2448" w:type="dxa"/>
          </w:tcPr>
          <w:p w:rsidR="00E82441" w:rsidRPr="00E82441" w:rsidRDefault="00E82441" w:rsidP="00E82441">
            <w:pPr>
              <w:widowControl w:val="0"/>
              <w:autoSpaceDE w:val="0"/>
              <w:autoSpaceDN w:val="0"/>
              <w:adjustRightInd w:val="0"/>
              <w:ind w:firstLine="720"/>
              <w:jc w:val="both"/>
              <w:rPr>
                <w:rFonts w:eastAsiaTheme="minorEastAsia"/>
                <w:sz w:val="18"/>
                <w:szCs w:val="18"/>
              </w:rPr>
            </w:pPr>
            <w:r w:rsidRPr="00E82441">
              <w:rPr>
                <w:rFonts w:eastAsiaTheme="minorEastAsia"/>
                <w:sz w:val="18"/>
                <w:szCs w:val="18"/>
              </w:rPr>
              <w:t xml:space="preserve">Фамилия, имя, отчество исполнителя, место работы, должность, </w:t>
            </w:r>
          </w:p>
          <w:p w:rsidR="00E82441" w:rsidRPr="00E82441" w:rsidRDefault="00E82441" w:rsidP="00E82441">
            <w:pPr>
              <w:widowControl w:val="0"/>
              <w:autoSpaceDE w:val="0"/>
              <w:autoSpaceDN w:val="0"/>
              <w:adjustRightInd w:val="0"/>
              <w:ind w:firstLine="720"/>
              <w:jc w:val="both"/>
              <w:rPr>
                <w:rFonts w:eastAsiaTheme="minorEastAsia"/>
                <w:sz w:val="18"/>
                <w:szCs w:val="18"/>
              </w:rPr>
            </w:pPr>
            <w:proofErr w:type="gramStart"/>
            <w:r w:rsidRPr="00E82441">
              <w:rPr>
                <w:rFonts w:eastAsiaTheme="minorEastAsia"/>
                <w:sz w:val="18"/>
                <w:szCs w:val="18"/>
              </w:rPr>
              <w:t>телефон</w:t>
            </w:r>
            <w:proofErr w:type="gramEnd"/>
            <w:r w:rsidRPr="00E82441">
              <w:rPr>
                <w:rFonts w:eastAsiaTheme="minorEastAsia"/>
                <w:sz w:val="18"/>
                <w:szCs w:val="18"/>
              </w:rPr>
              <w:t>:</w:t>
            </w:r>
          </w:p>
        </w:tc>
        <w:tc>
          <w:tcPr>
            <w:tcW w:w="7123" w:type="dxa"/>
          </w:tcPr>
          <w:p w:rsidR="00E82441" w:rsidRPr="00E82441" w:rsidRDefault="00E82441" w:rsidP="00E82441">
            <w:pPr>
              <w:widowControl w:val="0"/>
              <w:autoSpaceDE w:val="0"/>
              <w:autoSpaceDN w:val="0"/>
              <w:adjustRightInd w:val="0"/>
              <w:ind w:firstLine="720"/>
              <w:jc w:val="both"/>
              <w:rPr>
                <w:rFonts w:eastAsiaTheme="minorEastAsia"/>
                <w:sz w:val="18"/>
                <w:szCs w:val="18"/>
              </w:rPr>
            </w:pPr>
            <w:r w:rsidRPr="00E82441">
              <w:rPr>
                <w:rFonts w:eastAsiaTheme="minorEastAsia"/>
                <w:sz w:val="18"/>
                <w:szCs w:val="18"/>
              </w:rPr>
              <w:t xml:space="preserve">Пьянкова Т.В., ведущий специалист отдела жилищно-коммунального и городского хозяйства администрации КГО </w:t>
            </w:r>
          </w:p>
          <w:p w:rsidR="00E82441" w:rsidRPr="00E82441" w:rsidRDefault="00E82441" w:rsidP="00E82441">
            <w:pPr>
              <w:widowControl w:val="0"/>
              <w:autoSpaceDE w:val="0"/>
              <w:autoSpaceDN w:val="0"/>
              <w:adjustRightInd w:val="0"/>
              <w:ind w:firstLine="720"/>
              <w:jc w:val="both"/>
              <w:rPr>
                <w:rFonts w:eastAsiaTheme="minorEastAsia"/>
                <w:sz w:val="18"/>
                <w:szCs w:val="18"/>
              </w:rPr>
            </w:pPr>
            <w:r w:rsidRPr="00E82441">
              <w:rPr>
                <w:rFonts w:eastAsiaTheme="minorEastAsia"/>
                <w:sz w:val="18"/>
                <w:szCs w:val="18"/>
              </w:rPr>
              <w:t>8(34375) 2-34-40</w:t>
            </w:r>
          </w:p>
        </w:tc>
      </w:tr>
    </w:tbl>
    <w:p w:rsidR="00E82441" w:rsidRPr="00E82441" w:rsidRDefault="00E82441" w:rsidP="00E82441">
      <w:pPr>
        <w:widowControl w:val="0"/>
        <w:autoSpaceDE w:val="0"/>
        <w:autoSpaceDN w:val="0"/>
        <w:adjustRightInd w:val="0"/>
        <w:ind w:firstLine="720"/>
        <w:jc w:val="both"/>
        <w:rPr>
          <w:rFonts w:eastAsiaTheme="minorEastAsia"/>
          <w:sz w:val="18"/>
          <w:szCs w:val="18"/>
        </w:rPr>
      </w:pPr>
      <w:r w:rsidRPr="00E82441">
        <w:rPr>
          <w:rFonts w:eastAsiaTheme="minorEastAsia"/>
          <w:sz w:val="18"/>
          <w:szCs w:val="18"/>
        </w:rPr>
        <w:t>Передано на согласование: ______________</w:t>
      </w:r>
    </w:p>
    <w:p w:rsidR="00E82441" w:rsidRPr="00E82441" w:rsidRDefault="00E82441" w:rsidP="00E82441">
      <w:pPr>
        <w:widowControl w:val="0"/>
        <w:autoSpaceDE w:val="0"/>
        <w:autoSpaceDN w:val="0"/>
        <w:adjustRightInd w:val="0"/>
        <w:ind w:firstLine="720"/>
        <w:jc w:val="both"/>
        <w:rPr>
          <w:rFonts w:eastAsiaTheme="minorEastAsia"/>
          <w:sz w:val="18"/>
          <w:szCs w:val="18"/>
          <w:vertAlign w:val="superscript"/>
        </w:rPr>
      </w:pPr>
      <w:r w:rsidRPr="00E82441">
        <w:rPr>
          <w:rFonts w:eastAsiaTheme="minorEastAsia"/>
          <w:sz w:val="18"/>
          <w:szCs w:val="18"/>
        </w:rPr>
        <w:t xml:space="preserve">                                                         </w:t>
      </w:r>
      <w:r w:rsidRPr="00E82441">
        <w:rPr>
          <w:rFonts w:eastAsiaTheme="minorEastAsia"/>
          <w:sz w:val="18"/>
          <w:szCs w:val="18"/>
          <w:vertAlign w:val="superscript"/>
        </w:rPr>
        <w:t>(</w:t>
      </w:r>
      <w:proofErr w:type="gramStart"/>
      <w:r w:rsidRPr="00E82441">
        <w:rPr>
          <w:rFonts w:eastAsiaTheme="minorEastAsia"/>
          <w:sz w:val="18"/>
          <w:szCs w:val="18"/>
          <w:vertAlign w:val="superscript"/>
        </w:rPr>
        <w:t>дата</w:t>
      </w:r>
      <w:proofErr w:type="gramEnd"/>
      <w:r w:rsidRPr="00E82441">
        <w:rPr>
          <w:rFonts w:eastAsiaTheme="minorEastAsia"/>
          <w:sz w:val="18"/>
          <w:szCs w:val="18"/>
          <w:vertAlign w:val="superscript"/>
        </w:rPr>
        <w:t>)</w:t>
      </w:r>
    </w:p>
    <w:p w:rsidR="00E82441" w:rsidRPr="00E82441" w:rsidRDefault="00E82441" w:rsidP="00E82441">
      <w:pPr>
        <w:widowControl w:val="0"/>
        <w:autoSpaceDE w:val="0"/>
        <w:autoSpaceDN w:val="0"/>
        <w:adjustRightInd w:val="0"/>
        <w:ind w:firstLine="720"/>
        <w:jc w:val="both"/>
        <w:rPr>
          <w:rFonts w:eastAsiaTheme="minorEastAsia"/>
          <w:sz w:val="28"/>
          <w:szCs w:val="28"/>
        </w:rPr>
      </w:pPr>
    </w:p>
    <w:p w:rsidR="00E82441" w:rsidRPr="00E82441" w:rsidRDefault="0032642F" w:rsidP="00E82441">
      <w:pPr>
        <w:widowControl w:val="0"/>
        <w:autoSpaceDE w:val="0"/>
        <w:autoSpaceDN w:val="0"/>
        <w:adjustRightInd w:val="0"/>
        <w:rPr>
          <w:rFonts w:eastAsiaTheme="minorEastAsia"/>
          <w:sz w:val="28"/>
          <w:szCs w:val="28"/>
        </w:rPr>
      </w:pPr>
      <w:r>
        <w:rPr>
          <w:rFonts w:eastAsiaTheme="minorEastAsia"/>
          <w:sz w:val="28"/>
          <w:szCs w:val="28"/>
        </w:rPr>
        <w:t>Г</w:t>
      </w:r>
      <w:r w:rsidR="00E82441" w:rsidRPr="00E82441">
        <w:rPr>
          <w:rFonts w:eastAsiaTheme="minorEastAsia"/>
          <w:sz w:val="28"/>
          <w:szCs w:val="28"/>
        </w:rPr>
        <w:t>лав</w:t>
      </w:r>
      <w:r>
        <w:rPr>
          <w:rFonts w:eastAsiaTheme="minorEastAsia"/>
          <w:sz w:val="28"/>
          <w:szCs w:val="28"/>
        </w:rPr>
        <w:t xml:space="preserve">а </w:t>
      </w:r>
      <w:r w:rsidR="00E82441" w:rsidRPr="00E82441">
        <w:rPr>
          <w:rFonts w:eastAsiaTheme="minorEastAsia"/>
          <w:sz w:val="28"/>
          <w:szCs w:val="28"/>
        </w:rPr>
        <w:t>Камышловского</w:t>
      </w:r>
      <w:r w:rsidR="00783322">
        <w:rPr>
          <w:rFonts w:eastAsiaTheme="minorEastAsia"/>
          <w:sz w:val="28"/>
          <w:szCs w:val="28"/>
        </w:rPr>
        <w:t xml:space="preserve"> </w:t>
      </w:r>
      <w:r w:rsidR="00E82441" w:rsidRPr="00E82441">
        <w:rPr>
          <w:rFonts w:eastAsiaTheme="minorEastAsia"/>
          <w:sz w:val="28"/>
          <w:szCs w:val="28"/>
        </w:rPr>
        <w:t xml:space="preserve">городского округа                   </w:t>
      </w:r>
      <w:r>
        <w:rPr>
          <w:rFonts w:eastAsiaTheme="minorEastAsia"/>
          <w:sz w:val="28"/>
          <w:szCs w:val="28"/>
        </w:rPr>
        <w:tab/>
      </w:r>
      <w:r>
        <w:rPr>
          <w:rFonts w:eastAsiaTheme="minorEastAsia"/>
          <w:sz w:val="28"/>
          <w:szCs w:val="28"/>
        </w:rPr>
        <w:tab/>
        <w:t xml:space="preserve">       </w:t>
      </w:r>
      <w:r w:rsidR="006964A4">
        <w:rPr>
          <w:rFonts w:eastAsiaTheme="minorEastAsia"/>
          <w:sz w:val="28"/>
          <w:szCs w:val="28"/>
        </w:rPr>
        <w:t>А.В. Половников</w:t>
      </w:r>
    </w:p>
    <w:p w:rsidR="00E82441" w:rsidRDefault="00E82441" w:rsidP="00066DA7">
      <w:pPr>
        <w:jc w:val="center"/>
        <w:rPr>
          <w:sz w:val="28"/>
          <w:szCs w:val="28"/>
        </w:rPr>
      </w:pPr>
    </w:p>
    <w:p w:rsidR="00DB73E5" w:rsidRDefault="00DB73E5" w:rsidP="00066DA7">
      <w:pPr>
        <w:jc w:val="center"/>
        <w:rPr>
          <w:sz w:val="28"/>
          <w:szCs w:val="28"/>
        </w:rPr>
      </w:pPr>
    </w:p>
    <w:p w:rsidR="00DB73E5" w:rsidRDefault="00DB73E5" w:rsidP="00066DA7">
      <w:pPr>
        <w:jc w:val="center"/>
        <w:rPr>
          <w:sz w:val="28"/>
          <w:szCs w:val="28"/>
        </w:rPr>
      </w:pPr>
    </w:p>
    <w:p w:rsidR="007E1BF8" w:rsidRDefault="007E1BF8" w:rsidP="00066DA7">
      <w:pPr>
        <w:jc w:val="center"/>
        <w:rPr>
          <w:sz w:val="28"/>
          <w:szCs w:val="28"/>
        </w:rPr>
      </w:pPr>
    </w:p>
    <w:p w:rsidR="00DB73E5" w:rsidRDefault="00DB73E5" w:rsidP="00066DA7">
      <w:pPr>
        <w:jc w:val="center"/>
        <w:rPr>
          <w:sz w:val="28"/>
          <w:szCs w:val="28"/>
        </w:rPr>
      </w:pPr>
    </w:p>
    <w:p w:rsidR="007E1BF8" w:rsidRDefault="007E1BF8" w:rsidP="00066DA7">
      <w:pPr>
        <w:jc w:val="center"/>
        <w:rPr>
          <w:sz w:val="28"/>
          <w:szCs w:val="28"/>
        </w:rPr>
      </w:pPr>
    </w:p>
    <w:p w:rsidR="007E1BF8" w:rsidRDefault="007E1BF8" w:rsidP="00066DA7">
      <w:pPr>
        <w:jc w:val="center"/>
        <w:rPr>
          <w:sz w:val="28"/>
          <w:szCs w:val="28"/>
        </w:rPr>
      </w:pPr>
    </w:p>
    <w:p w:rsidR="007E1BF8" w:rsidRDefault="007E1BF8" w:rsidP="00066DA7">
      <w:pPr>
        <w:jc w:val="center"/>
        <w:rPr>
          <w:sz w:val="28"/>
          <w:szCs w:val="28"/>
        </w:rPr>
      </w:pPr>
    </w:p>
    <w:p w:rsidR="007E1BF8" w:rsidRPr="007E1BF8" w:rsidRDefault="007E1BF8" w:rsidP="007E1BF8">
      <w:pPr>
        <w:widowControl w:val="0"/>
        <w:autoSpaceDE w:val="0"/>
        <w:autoSpaceDN w:val="0"/>
        <w:jc w:val="right"/>
        <w:outlineLvl w:val="0"/>
        <w:rPr>
          <w:sz w:val="28"/>
          <w:szCs w:val="28"/>
        </w:rPr>
      </w:pPr>
      <w:r w:rsidRPr="007E1BF8">
        <w:rPr>
          <w:sz w:val="28"/>
          <w:szCs w:val="28"/>
        </w:rPr>
        <w:t>Утверждено</w:t>
      </w:r>
    </w:p>
    <w:p w:rsidR="007E1BF8" w:rsidRDefault="007E1BF8" w:rsidP="007E1BF8">
      <w:pPr>
        <w:widowControl w:val="0"/>
        <w:autoSpaceDE w:val="0"/>
        <w:autoSpaceDN w:val="0"/>
        <w:jc w:val="right"/>
        <w:rPr>
          <w:sz w:val="28"/>
          <w:szCs w:val="28"/>
        </w:rPr>
      </w:pPr>
      <w:r w:rsidRPr="007E1BF8">
        <w:rPr>
          <w:sz w:val="28"/>
          <w:szCs w:val="28"/>
        </w:rPr>
        <w:t xml:space="preserve">Постановлением </w:t>
      </w:r>
      <w:r>
        <w:rPr>
          <w:sz w:val="28"/>
          <w:szCs w:val="28"/>
        </w:rPr>
        <w:t xml:space="preserve">главы Камышловского </w:t>
      </w:r>
    </w:p>
    <w:p w:rsidR="007E1BF8" w:rsidRPr="007E1BF8" w:rsidRDefault="007E1BF8" w:rsidP="007E1BF8">
      <w:pPr>
        <w:widowControl w:val="0"/>
        <w:autoSpaceDE w:val="0"/>
        <w:autoSpaceDN w:val="0"/>
        <w:jc w:val="right"/>
        <w:rPr>
          <w:sz w:val="28"/>
          <w:szCs w:val="28"/>
        </w:rPr>
      </w:pPr>
      <w:proofErr w:type="gramStart"/>
      <w:r>
        <w:rPr>
          <w:sz w:val="28"/>
          <w:szCs w:val="28"/>
        </w:rPr>
        <w:t>городского</w:t>
      </w:r>
      <w:proofErr w:type="gramEnd"/>
      <w:r>
        <w:rPr>
          <w:sz w:val="28"/>
          <w:szCs w:val="28"/>
        </w:rPr>
        <w:t xml:space="preserve"> округа </w:t>
      </w:r>
      <w:r w:rsidRPr="007E1BF8">
        <w:rPr>
          <w:sz w:val="28"/>
          <w:szCs w:val="28"/>
        </w:rPr>
        <w:t xml:space="preserve">от </w:t>
      </w:r>
      <w:r>
        <w:rPr>
          <w:sz w:val="28"/>
          <w:szCs w:val="28"/>
        </w:rPr>
        <w:t>_____</w:t>
      </w:r>
      <w:r w:rsidRPr="007E1BF8">
        <w:rPr>
          <w:sz w:val="28"/>
          <w:szCs w:val="28"/>
        </w:rPr>
        <w:t xml:space="preserve"> 201</w:t>
      </w:r>
      <w:r>
        <w:rPr>
          <w:sz w:val="28"/>
          <w:szCs w:val="28"/>
        </w:rPr>
        <w:t>8 № ____</w:t>
      </w:r>
    </w:p>
    <w:p w:rsidR="007E1BF8" w:rsidRPr="007E1BF8" w:rsidRDefault="007E1BF8" w:rsidP="007E1BF8">
      <w:pPr>
        <w:widowControl w:val="0"/>
        <w:autoSpaceDE w:val="0"/>
        <w:autoSpaceDN w:val="0"/>
        <w:rPr>
          <w:sz w:val="28"/>
          <w:szCs w:val="28"/>
        </w:rPr>
      </w:pPr>
    </w:p>
    <w:p w:rsidR="007E1BF8" w:rsidRPr="007E1BF8" w:rsidRDefault="007E1BF8" w:rsidP="007E1BF8">
      <w:pPr>
        <w:widowControl w:val="0"/>
        <w:autoSpaceDE w:val="0"/>
        <w:autoSpaceDN w:val="0"/>
        <w:jc w:val="center"/>
        <w:rPr>
          <w:b/>
          <w:sz w:val="28"/>
          <w:szCs w:val="28"/>
        </w:rPr>
      </w:pPr>
      <w:bookmarkStart w:id="0" w:name="P32"/>
      <w:bookmarkEnd w:id="0"/>
      <w:r w:rsidRPr="007E1BF8">
        <w:rPr>
          <w:b/>
          <w:sz w:val="28"/>
          <w:szCs w:val="28"/>
        </w:rPr>
        <w:t>ПОЛОЖЕНИЕ</w:t>
      </w:r>
    </w:p>
    <w:p w:rsidR="007E1BF8" w:rsidRPr="007E1BF8" w:rsidRDefault="007E1BF8" w:rsidP="007E1BF8">
      <w:pPr>
        <w:widowControl w:val="0"/>
        <w:autoSpaceDE w:val="0"/>
        <w:autoSpaceDN w:val="0"/>
        <w:jc w:val="center"/>
        <w:rPr>
          <w:b/>
          <w:sz w:val="28"/>
          <w:szCs w:val="28"/>
        </w:rPr>
      </w:pPr>
      <w:r w:rsidRPr="007E1BF8">
        <w:rPr>
          <w:b/>
          <w:sz w:val="28"/>
          <w:szCs w:val="28"/>
        </w:rPr>
        <w:t>О ПОРЯДКЕ ОСУЩЕСТВЛЕНИЯ МУНИЦИПАЛЬНОГО ЖИЛИЩНОГО КОНТРОЛЯ</w:t>
      </w:r>
    </w:p>
    <w:p w:rsidR="007E1BF8" w:rsidRPr="007E1BF8" w:rsidRDefault="007E1BF8" w:rsidP="007E1BF8">
      <w:pPr>
        <w:widowControl w:val="0"/>
        <w:autoSpaceDE w:val="0"/>
        <w:autoSpaceDN w:val="0"/>
        <w:jc w:val="center"/>
        <w:rPr>
          <w:b/>
          <w:sz w:val="28"/>
          <w:szCs w:val="28"/>
        </w:rPr>
      </w:pPr>
      <w:r w:rsidRPr="007E1BF8">
        <w:rPr>
          <w:b/>
          <w:sz w:val="28"/>
          <w:szCs w:val="28"/>
        </w:rPr>
        <w:t xml:space="preserve">НА ТЕРРИТОРИИ </w:t>
      </w:r>
      <w:r>
        <w:rPr>
          <w:b/>
          <w:sz w:val="28"/>
          <w:szCs w:val="28"/>
        </w:rPr>
        <w:t>КАМЫШЛОВСКОГО ГОРОДСКОГО ОКРУГА</w:t>
      </w:r>
    </w:p>
    <w:p w:rsidR="007E1BF8" w:rsidRPr="007E1BF8" w:rsidRDefault="007E1BF8" w:rsidP="007E1BF8">
      <w:pPr>
        <w:ind w:firstLine="709"/>
        <w:rPr>
          <w:rFonts w:eastAsia="Calibri"/>
          <w:sz w:val="28"/>
          <w:szCs w:val="28"/>
        </w:rPr>
      </w:pP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1. ОБЩИЕ ПОЛОЖЕНИЯ</w:t>
      </w:r>
    </w:p>
    <w:p w:rsidR="007E1BF8" w:rsidRPr="007E1BF8" w:rsidRDefault="007E1BF8" w:rsidP="007E1BF8">
      <w:pPr>
        <w:widowControl w:val="0"/>
        <w:autoSpaceDE w:val="0"/>
        <w:autoSpaceDN w:val="0"/>
        <w:ind w:firstLine="709"/>
        <w:rPr>
          <w:sz w:val="28"/>
          <w:szCs w:val="28"/>
        </w:rPr>
      </w:pPr>
    </w:p>
    <w:p w:rsidR="007E1BF8" w:rsidRPr="00D45C0D" w:rsidRDefault="00DF27D7" w:rsidP="00B64A52">
      <w:pPr>
        <w:widowControl w:val="0"/>
        <w:autoSpaceDE w:val="0"/>
        <w:autoSpaceDN w:val="0"/>
        <w:ind w:firstLine="709"/>
        <w:jc w:val="both"/>
        <w:rPr>
          <w:sz w:val="28"/>
          <w:szCs w:val="28"/>
        </w:rPr>
      </w:pPr>
      <w:r>
        <w:rPr>
          <w:sz w:val="28"/>
          <w:szCs w:val="28"/>
        </w:rPr>
        <w:t xml:space="preserve">1. </w:t>
      </w:r>
      <w:r w:rsidR="007E1BF8" w:rsidRPr="007E1BF8">
        <w:rPr>
          <w:sz w:val="28"/>
          <w:szCs w:val="28"/>
        </w:rPr>
        <w:t xml:space="preserve">Настоящее Положение о порядке осуществления муниципального жилищного контроля </w:t>
      </w:r>
      <w:r w:rsidR="004126FE">
        <w:rPr>
          <w:sz w:val="28"/>
          <w:szCs w:val="28"/>
        </w:rPr>
        <w:t xml:space="preserve">на территории Камышловского городского округа </w:t>
      </w:r>
      <w:r w:rsidR="007E1BF8" w:rsidRPr="007E1BF8">
        <w:rPr>
          <w:sz w:val="28"/>
          <w:szCs w:val="28"/>
        </w:rPr>
        <w:t xml:space="preserve">(далее - Положение) разработано в соответствии с </w:t>
      </w:r>
      <w:r w:rsidR="00B64A52">
        <w:rPr>
          <w:sz w:val="28"/>
          <w:szCs w:val="28"/>
        </w:rPr>
        <w:t xml:space="preserve">Жилищным кодексом Российской Федерации, </w:t>
      </w:r>
      <w:r w:rsidR="007E1BF8" w:rsidRPr="007E1BF8">
        <w:rPr>
          <w:sz w:val="28"/>
          <w:szCs w:val="28"/>
        </w:rPr>
        <w:t xml:space="preserve">Федеральным </w:t>
      </w:r>
      <w:hyperlink r:id="rId8" w:history="1">
        <w:r w:rsidR="007E1BF8" w:rsidRPr="007E1BF8">
          <w:rPr>
            <w:color w:val="0000FF"/>
            <w:sz w:val="28"/>
            <w:szCs w:val="28"/>
          </w:rPr>
          <w:t>законом</w:t>
        </w:r>
      </w:hyperlink>
      <w:r w:rsidR="007E1BF8" w:rsidRPr="007E1BF8">
        <w:rPr>
          <w:sz w:val="28"/>
          <w:szCs w:val="28"/>
        </w:rPr>
        <w:t xml:space="preserve"> от 6 октября 2003 года </w:t>
      </w:r>
      <w:r w:rsidR="00B64A52">
        <w:rPr>
          <w:sz w:val="28"/>
          <w:szCs w:val="28"/>
        </w:rPr>
        <w:t>№ 131-ФЗ «</w:t>
      </w:r>
      <w:r w:rsidR="007E1BF8" w:rsidRPr="007E1BF8">
        <w:rPr>
          <w:sz w:val="28"/>
          <w:szCs w:val="28"/>
        </w:rPr>
        <w:t>Об общих принципах организации местного самоуправления в Российской Федерации</w:t>
      </w:r>
      <w:r w:rsidR="00B64A52">
        <w:rPr>
          <w:sz w:val="28"/>
          <w:szCs w:val="28"/>
        </w:rPr>
        <w:t>»</w:t>
      </w:r>
      <w:r w:rsidR="007E1BF8" w:rsidRPr="007E1BF8">
        <w:rPr>
          <w:sz w:val="28"/>
          <w:szCs w:val="28"/>
        </w:rPr>
        <w:t xml:space="preserve">, </w:t>
      </w:r>
      <w:r w:rsidR="00B64A52" w:rsidRPr="00B64A52">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00B64A52">
        <w:rPr>
          <w:sz w:val="28"/>
          <w:szCs w:val="28"/>
        </w:rPr>
        <w:t xml:space="preserve"> </w:t>
      </w:r>
      <w:r w:rsidR="007E1BF8" w:rsidRPr="007E1BF8">
        <w:rPr>
          <w:sz w:val="28"/>
          <w:szCs w:val="28"/>
        </w:rPr>
        <w:t xml:space="preserve">Федеральным </w:t>
      </w:r>
      <w:hyperlink r:id="rId9" w:history="1">
        <w:r w:rsidR="007E1BF8" w:rsidRPr="007E1BF8">
          <w:rPr>
            <w:color w:val="0000FF"/>
            <w:sz w:val="28"/>
            <w:szCs w:val="28"/>
          </w:rPr>
          <w:t>законом</w:t>
        </w:r>
      </w:hyperlink>
      <w:r w:rsidR="00B64A52">
        <w:rPr>
          <w:sz w:val="28"/>
          <w:szCs w:val="28"/>
        </w:rPr>
        <w:t xml:space="preserve"> от 25 июня 2012 года № 93-ФЗ «</w:t>
      </w:r>
      <w:r w:rsidR="007E1BF8" w:rsidRPr="007E1BF8">
        <w:rPr>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B64A52">
        <w:rPr>
          <w:sz w:val="28"/>
          <w:szCs w:val="28"/>
        </w:rPr>
        <w:t>», Законом Свердловской области от 5 октября 2012 года №77-ФЗ «О взаимодействии уполномоченного исполнительного органа государственной власти Свердловского области, осуществляющего региональный государственный жилищный надзор, и уполномоченных органов местного самоуправления</w:t>
      </w:r>
      <w:r w:rsidR="004126FE">
        <w:rPr>
          <w:sz w:val="28"/>
          <w:szCs w:val="28"/>
        </w:rPr>
        <w:t xml:space="preserve">,  осуществляющих муниципальный жилищный контроль при организации и </w:t>
      </w:r>
      <w:r w:rsidR="004126FE" w:rsidRPr="00D45C0D">
        <w:rPr>
          <w:sz w:val="28"/>
          <w:szCs w:val="28"/>
        </w:rPr>
        <w:t xml:space="preserve">осуществлении муниципального жилищного контроля на территории Свердловской области», Уставом Камышловского городского округа и </w:t>
      </w:r>
      <w:r w:rsidR="007E1BF8" w:rsidRPr="00D45C0D">
        <w:rPr>
          <w:sz w:val="28"/>
          <w:szCs w:val="28"/>
        </w:rPr>
        <w:t>иными нормативными правовыми актами Российской Федерации</w:t>
      </w:r>
      <w:r w:rsidR="00526389" w:rsidRPr="00D45C0D">
        <w:rPr>
          <w:sz w:val="28"/>
          <w:szCs w:val="28"/>
        </w:rPr>
        <w:t>,</w:t>
      </w:r>
      <w:r w:rsidR="007E1BF8" w:rsidRPr="00D45C0D">
        <w:rPr>
          <w:sz w:val="28"/>
          <w:szCs w:val="28"/>
        </w:rPr>
        <w:t xml:space="preserve"> и устанавливает порядок осуществления муниципального жилищного контроля на территории </w:t>
      </w:r>
      <w:r w:rsidR="00526389" w:rsidRPr="00D45C0D">
        <w:rPr>
          <w:sz w:val="28"/>
          <w:szCs w:val="28"/>
        </w:rPr>
        <w:t xml:space="preserve">Камышловского </w:t>
      </w:r>
      <w:r w:rsidR="00D45C0D" w:rsidRPr="00D45C0D">
        <w:rPr>
          <w:sz w:val="28"/>
          <w:szCs w:val="28"/>
        </w:rPr>
        <w:t>городского округа.</w:t>
      </w:r>
    </w:p>
    <w:p w:rsidR="00DF27D7" w:rsidRDefault="00DF27D7" w:rsidP="00B64A52">
      <w:pPr>
        <w:widowControl w:val="0"/>
        <w:autoSpaceDE w:val="0"/>
        <w:autoSpaceDN w:val="0"/>
        <w:ind w:firstLine="709"/>
        <w:jc w:val="both"/>
        <w:rPr>
          <w:sz w:val="28"/>
          <w:szCs w:val="28"/>
        </w:rPr>
      </w:pPr>
      <w:r w:rsidRPr="00D45C0D">
        <w:rPr>
          <w:sz w:val="28"/>
          <w:szCs w:val="28"/>
        </w:rPr>
        <w:t>2. Муниципальный жилищный контроль - деятельность органов местного самоуправления Камышловского городского округа, уполномоченных на организацию и проведение на территории Камышловского</w:t>
      </w:r>
      <w:r w:rsidRPr="00DF27D7">
        <w:rPr>
          <w:sz w:val="28"/>
          <w:szCs w:val="28"/>
        </w:rPr>
        <w:t xml:space="preserve"> городского округа проверок соблюдения юридическими л</w:t>
      </w:r>
      <w:bookmarkStart w:id="1" w:name="_GoBack"/>
      <w:bookmarkEnd w:id="1"/>
      <w:r w:rsidRPr="00DF27D7">
        <w:rPr>
          <w:sz w:val="28"/>
          <w:szCs w:val="28"/>
        </w:rPr>
        <w:t xml:space="preserve">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r>
        <w:rPr>
          <w:sz w:val="28"/>
          <w:szCs w:val="28"/>
        </w:rPr>
        <w:t>Камышловского</w:t>
      </w:r>
      <w:r w:rsidRPr="00DF27D7">
        <w:rPr>
          <w:sz w:val="28"/>
          <w:szCs w:val="28"/>
        </w:rPr>
        <w:t xml:space="preserve"> городского округа.</w:t>
      </w:r>
    </w:p>
    <w:p w:rsidR="001849D4" w:rsidRPr="00526389" w:rsidRDefault="001849D4" w:rsidP="001849D4">
      <w:pPr>
        <w:widowControl w:val="0"/>
        <w:autoSpaceDE w:val="0"/>
        <w:autoSpaceDN w:val="0"/>
        <w:ind w:firstLine="709"/>
        <w:jc w:val="both"/>
        <w:rPr>
          <w:sz w:val="28"/>
          <w:szCs w:val="28"/>
        </w:rPr>
      </w:pPr>
      <w:r>
        <w:rPr>
          <w:sz w:val="28"/>
          <w:szCs w:val="28"/>
        </w:rPr>
        <w:t xml:space="preserve">3. </w:t>
      </w:r>
      <w:r w:rsidRPr="001849D4">
        <w:rPr>
          <w:sz w:val="28"/>
          <w:szCs w:val="28"/>
        </w:rPr>
        <w:t xml:space="preserve">Органом местного самоуправления </w:t>
      </w:r>
      <w:r>
        <w:rPr>
          <w:sz w:val="28"/>
          <w:szCs w:val="28"/>
        </w:rPr>
        <w:t>Камышловского</w:t>
      </w:r>
      <w:r w:rsidRPr="001849D4">
        <w:rPr>
          <w:sz w:val="28"/>
          <w:szCs w:val="28"/>
        </w:rPr>
        <w:t xml:space="preserve"> городского округа, уполномоченным на осуществление муниципального </w:t>
      </w:r>
      <w:r>
        <w:rPr>
          <w:sz w:val="28"/>
          <w:szCs w:val="28"/>
        </w:rPr>
        <w:t xml:space="preserve">жилищного </w:t>
      </w:r>
      <w:r w:rsidRPr="001849D4">
        <w:rPr>
          <w:sz w:val="28"/>
          <w:szCs w:val="28"/>
        </w:rPr>
        <w:t xml:space="preserve">контроля, указанного в пункте 2 </w:t>
      </w:r>
      <w:r w:rsidRPr="00526389">
        <w:rPr>
          <w:sz w:val="28"/>
          <w:szCs w:val="28"/>
        </w:rPr>
        <w:t xml:space="preserve">настоящего Положения (далее - орган муниципального </w:t>
      </w:r>
      <w:r w:rsidRPr="00526389">
        <w:rPr>
          <w:sz w:val="28"/>
          <w:szCs w:val="28"/>
        </w:rPr>
        <w:lastRenderedPageBreak/>
        <w:t>жилищного контроля), является администрация Камышловского городского округа (далее - администрация).</w:t>
      </w:r>
    </w:p>
    <w:p w:rsidR="001849D4" w:rsidRPr="00526389" w:rsidRDefault="001849D4" w:rsidP="001849D4">
      <w:pPr>
        <w:widowControl w:val="0"/>
        <w:autoSpaceDE w:val="0"/>
        <w:autoSpaceDN w:val="0"/>
        <w:ind w:firstLine="709"/>
        <w:jc w:val="both"/>
        <w:rPr>
          <w:sz w:val="28"/>
          <w:szCs w:val="28"/>
        </w:rPr>
      </w:pPr>
      <w:r w:rsidRPr="00526389">
        <w:rPr>
          <w:sz w:val="28"/>
          <w:szCs w:val="28"/>
        </w:rPr>
        <w:t xml:space="preserve">Орган, уполномоченный на </w:t>
      </w:r>
      <w:r w:rsidR="000C4F77" w:rsidRPr="00526389">
        <w:rPr>
          <w:sz w:val="28"/>
          <w:szCs w:val="28"/>
        </w:rPr>
        <w:t xml:space="preserve">организацию и </w:t>
      </w:r>
      <w:r w:rsidRPr="00526389">
        <w:rPr>
          <w:sz w:val="28"/>
          <w:szCs w:val="28"/>
        </w:rPr>
        <w:t>проведение от имени администрации проверок</w:t>
      </w:r>
      <w:r w:rsidRPr="001849D4">
        <w:rPr>
          <w:sz w:val="28"/>
          <w:szCs w:val="28"/>
        </w:rPr>
        <w:t xml:space="preserve"> при осуществлении муниципального </w:t>
      </w:r>
      <w:r>
        <w:rPr>
          <w:sz w:val="28"/>
          <w:szCs w:val="28"/>
        </w:rPr>
        <w:t xml:space="preserve">жилищного </w:t>
      </w:r>
      <w:r w:rsidRPr="001849D4">
        <w:rPr>
          <w:sz w:val="28"/>
          <w:szCs w:val="28"/>
        </w:rPr>
        <w:t xml:space="preserve">контроля, </w:t>
      </w:r>
      <w:r w:rsidR="00D133B1">
        <w:rPr>
          <w:sz w:val="28"/>
          <w:szCs w:val="28"/>
        </w:rPr>
        <w:t xml:space="preserve">является </w:t>
      </w:r>
      <w:r w:rsidR="00D133B1" w:rsidRPr="00526389">
        <w:rPr>
          <w:sz w:val="28"/>
          <w:szCs w:val="28"/>
        </w:rPr>
        <w:t>отдел жилищно-коммунального и городского хозяйства администрации Камышловского городского округа</w:t>
      </w:r>
      <w:r w:rsidRPr="00526389">
        <w:rPr>
          <w:sz w:val="28"/>
          <w:szCs w:val="28"/>
        </w:rPr>
        <w:t>.</w:t>
      </w:r>
    </w:p>
    <w:p w:rsidR="007E1BF8" w:rsidRPr="00526389" w:rsidRDefault="00170F73" w:rsidP="007E1BF8">
      <w:pPr>
        <w:widowControl w:val="0"/>
        <w:autoSpaceDE w:val="0"/>
        <w:autoSpaceDN w:val="0"/>
        <w:ind w:firstLine="709"/>
        <w:jc w:val="both"/>
        <w:rPr>
          <w:sz w:val="28"/>
          <w:szCs w:val="28"/>
        </w:rPr>
      </w:pPr>
      <w:r w:rsidRPr="00526389">
        <w:rPr>
          <w:sz w:val="28"/>
          <w:szCs w:val="28"/>
        </w:rPr>
        <w:t>4</w:t>
      </w:r>
      <w:r w:rsidR="007E1BF8" w:rsidRPr="00526389">
        <w:rPr>
          <w:sz w:val="28"/>
          <w:szCs w:val="28"/>
        </w:rPr>
        <w:t xml:space="preserve">. </w:t>
      </w:r>
      <w:r w:rsidRPr="00526389">
        <w:rPr>
          <w:sz w:val="28"/>
          <w:szCs w:val="28"/>
        </w:rPr>
        <w:t xml:space="preserve">Настоящее </w:t>
      </w:r>
      <w:r w:rsidR="007E1BF8" w:rsidRPr="00526389">
        <w:rPr>
          <w:sz w:val="28"/>
          <w:szCs w:val="28"/>
        </w:rPr>
        <w:t>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7E1BF8" w:rsidRPr="007E1BF8" w:rsidRDefault="00170F73" w:rsidP="007E1BF8">
      <w:pPr>
        <w:widowControl w:val="0"/>
        <w:autoSpaceDE w:val="0"/>
        <w:autoSpaceDN w:val="0"/>
        <w:ind w:firstLine="709"/>
        <w:jc w:val="both"/>
        <w:rPr>
          <w:sz w:val="28"/>
          <w:szCs w:val="28"/>
        </w:rPr>
      </w:pPr>
      <w:r w:rsidRPr="00526389">
        <w:rPr>
          <w:sz w:val="28"/>
          <w:szCs w:val="28"/>
        </w:rPr>
        <w:t>5</w:t>
      </w:r>
      <w:r w:rsidR="007E1BF8" w:rsidRPr="00526389">
        <w:rPr>
          <w:sz w:val="28"/>
          <w:szCs w:val="28"/>
        </w:rPr>
        <w:t>. При организации и осуществлении муниципального жилищного контроля</w:t>
      </w:r>
      <w:r w:rsidR="000C4F77" w:rsidRPr="00526389">
        <w:rPr>
          <w:sz w:val="28"/>
          <w:szCs w:val="28"/>
        </w:rPr>
        <w:t>,</w:t>
      </w:r>
      <w:r w:rsidR="007E1BF8" w:rsidRPr="00526389">
        <w:rPr>
          <w:sz w:val="28"/>
          <w:szCs w:val="28"/>
        </w:rPr>
        <w:t xml:space="preserve"> орган муниципального жилищного контроля взаимодействует с </w:t>
      </w:r>
      <w:r w:rsidR="00752B74" w:rsidRPr="00526389">
        <w:rPr>
          <w:sz w:val="28"/>
          <w:szCs w:val="28"/>
        </w:rPr>
        <w:t>уполномоченным исполнительным</w:t>
      </w:r>
      <w:r w:rsidR="00752B74">
        <w:rPr>
          <w:sz w:val="28"/>
          <w:szCs w:val="28"/>
        </w:rPr>
        <w:t xml:space="preserve"> органом государственной власти Свердловской области, осуществляющим</w:t>
      </w:r>
      <w:r w:rsidR="007E1BF8" w:rsidRPr="007E1BF8">
        <w:rPr>
          <w:sz w:val="28"/>
          <w:szCs w:val="28"/>
        </w:rPr>
        <w:t xml:space="preserve"> региональн</w:t>
      </w:r>
      <w:r w:rsidR="00752B74">
        <w:rPr>
          <w:sz w:val="28"/>
          <w:szCs w:val="28"/>
        </w:rPr>
        <w:t>ый</w:t>
      </w:r>
      <w:r w:rsidR="007E1BF8" w:rsidRPr="007E1BF8">
        <w:rPr>
          <w:sz w:val="28"/>
          <w:szCs w:val="28"/>
        </w:rPr>
        <w:t xml:space="preserve"> государственн</w:t>
      </w:r>
      <w:r w:rsidR="00752B74">
        <w:rPr>
          <w:sz w:val="28"/>
          <w:szCs w:val="28"/>
        </w:rPr>
        <w:t>ый</w:t>
      </w:r>
      <w:r w:rsidR="007E1BF8" w:rsidRPr="007E1BF8">
        <w:rPr>
          <w:sz w:val="28"/>
          <w:szCs w:val="28"/>
        </w:rPr>
        <w:t xml:space="preserve"> жилищн</w:t>
      </w:r>
      <w:r w:rsidR="00752B74">
        <w:rPr>
          <w:sz w:val="28"/>
          <w:szCs w:val="28"/>
        </w:rPr>
        <w:t>ый</w:t>
      </w:r>
      <w:r w:rsidR="007E1BF8" w:rsidRPr="007E1BF8">
        <w:rPr>
          <w:sz w:val="28"/>
          <w:szCs w:val="28"/>
        </w:rPr>
        <w:t xml:space="preserve"> надзор</w:t>
      </w:r>
      <w:r w:rsidR="00752B74">
        <w:rPr>
          <w:sz w:val="28"/>
          <w:szCs w:val="28"/>
        </w:rPr>
        <w:t>, по направлениям и в</w:t>
      </w:r>
      <w:r w:rsidR="007E1BF8" w:rsidRPr="007E1BF8">
        <w:rPr>
          <w:sz w:val="28"/>
          <w:szCs w:val="28"/>
        </w:rPr>
        <w:t xml:space="preserve"> порядке, установленном законом Свердловской области.</w:t>
      </w:r>
    </w:p>
    <w:p w:rsidR="007E1BF8" w:rsidRPr="007E1BF8" w:rsidRDefault="00752B74" w:rsidP="007E1BF8">
      <w:pPr>
        <w:widowControl w:val="0"/>
        <w:autoSpaceDE w:val="0"/>
        <w:autoSpaceDN w:val="0"/>
        <w:ind w:firstLine="709"/>
        <w:jc w:val="both"/>
        <w:rPr>
          <w:sz w:val="28"/>
          <w:szCs w:val="28"/>
        </w:rPr>
      </w:pPr>
      <w:r>
        <w:rPr>
          <w:sz w:val="28"/>
          <w:szCs w:val="28"/>
        </w:rPr>
        <w:t>6</w:t>
      </w:r>
      <w:r w:rsidR="007E1BF8" w:rsidRPr="007E1BF8">
        <w:rPr>
          <w:sz w:val="28"/>
          <w:szCs w:val="28"/>
        </w:rPr>
        <w:t>.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2. ЦЕЛИ И ЗАДАЧИ МУНИЦИПАЛЬНОГО ЖИЛИЩНОГО КОНТРОЛЯ</w:t>
      </w:r>
    </w:p>
    <w:p w:rsidR="007E1BF8" w:rsidRPr="007E1BF8" w:rsidRDefault="007E1BF8" w:rsidP="007E1BF8">
      <w:pPr>
        <w:widowControl w:val="0"/>
        <w:autoSpaceDE w:val="0"/>
        <w:autoSpaceDN w:val="0"/>
        <w:ind w:firstLine="709"/>
        <w:rPr>
          <w:sz w:val="28"/>
          <w:szCs w:val="28"/>
        </w:rPr>
      </w:pPr>
    </w:p>
    <w:p w:rsidR="00752B74" w:rsidRPr="00752B74" w:rsidRDefault="007E1BF8" w:rsidP="00752B74">
      <w:pPr>
        <w:widowControl w:val="0"/>
        <w:autoSpaceDE w:val="0"/>
        <w:autoSpaceDN w:val="0"/>
        <w:ind w:firstLine="709"/>
        <w:jc w:val="both"/>
        <w:rPr>
          <w:sz w:val="28"/>
          <w:szCs w:val="28"/>
        </w:rPr>
      </w:pPr>
      <w:r w:rsidRPr="007E1BF8">
        <w:rPr>
          <w:sz w:val="28"/>
          <w:szCs w:val="28"/>
        </w:rPr>
        <w:t xml:space="preserve">1. </w:t>
      </w:r>
      <w:r w:rsidR="00752B74" w:rsidRPr="00752B74">
        <w:rPr>
          <w:sz w:val="28"/>
          <w:szCs w:val="28"/>
        </w:rPr>
        <w:t xml:space="preserve">Целями муниципального </w:t>
      </w:r>
      <w:r w:rsidR="00752B74">
        <w:rPr>
          <w:sz w:val="28"/>
          <w:szCs w:val="28"/>
        </w:rPr>
        <w:t xml:space="preserve">жилищного </w:t>
      </w:r>
      <w:r w:rsidR="00752B74" w:rsidRPr="00752B74">
        <w:rPr>
          <w:sz w:val="28"/>
          <w:szCs w:val="28"/>
        </w:rPr>
        <w:t>контроля являются:</w:t>
      </w:r>
    </w:p>
    <w:p w:rsidR="00752B74" w:rsidRPr="00752B74" w:rsidRDefault="00752B74" w:rsidP="00752B74">
      <w:pPr>
        <w:widowControl w:val="0"/>
        <w:autoSpaceDE w:val="0"/>
        <w:autoSpaceDN w:val="0"/>
        <w:ind w:firstLine="709"/>
        <w:jc w:val="both"/>
        <w:rPr>
          <w:sz w:val="28"/>
          <w:szCs w:val="28"/>
        </w:rPr>
      </w:pPr>
      <w:r w:rsidRPr="00752B74">
        <w:rPr>
          <w:sz w:val="28"/>
          <w:szCs w:val="28"/>
        </w:rPr>
        <w:t>1)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Камышловского городского округа (далее также - обязательные требования);</w:t>
      </w:r>
    </w:p>
    <w:p w:rsidR="00752B74" w:rsidRPr="00752B74" w:rsidRDefault="00752B74" w:rsidP="00752B74">
      <w:pPr>
        <w:widowControl w:val="0"/>
        <w:autoSpaceDE w:val="0"/>
        <w:autoSpaceDN w:val="0"/>
        <w:ind w:firstLine="709"/>
        <w:jc w:val="both"/>
        <w:rPr>
          <w:sz w:val="28"/>
          <w:szCs w:val="28"/>
        </w:rPr>
      </w:pPr>
      <w:r w:rsidRPr="00752B74">
        <w:rPr>
          <w:sz w:val="28"/>
          <w:szCs w:val="28"/>
        </w:rPr>
        <w:t>2) предупреждение, выявление и пресечение нарушений обязательных требований.</w:t>
      </w:r>
    </w:p>
    <w:p w:rsidR="00752B74" w:rsidRDefault="00752B74" w:rsidP="00752B74">
      <w:pPr>
        <w:widowControl w:val="0"/>
        <w:autoSpaceDE w:val="0"/>
        <w:autoSpaceDN w:val="0"/>
        <w:ind w:firstLine="709"/>
        <w:jc w:val="both"/>
        <w:rPr>
          <w:sz w:val="28"/>
          <w:szCs w:val="28"/>
        </w:rPr>
      </w:pPr>
      <w:r>
        <w:rPr>
          <w:sz w:val="28"/>
          <w:szCs w:val="28"/>
        </w:rPr>
        <w:t>2</w:t>
      </w:r>
      <w:r w:rsidRPr="00752B74">
        <w:rPr>
          <w:sz w:val="28"/>
          <w:szCs w:val="28"/>
        </w:rPr>
        <w:t>. Основной задачей муниципального контроля является осуществление контроля за соблюдением юридическими лицами, индивидуальными предпринимателями и гражданами обязательных требований, установленных в отношении</w:t>
      </w:r>
      <w:r>
        <w:rPr>
          <w:sz w:val="28"/>
          <w:szCs w:val="28"/>
        </w:rPr>
        <w:t xml:space="preserve"> муниципального жилищного фонда.</w:t>
      </w:r>
    </w:p>
    <w:p w:rsidR="00752B74" w:rsidRDefault="00752B74" w:rsidP="00752B74">
      <w:pPr>
        <w:widowControl w:val="0"/>
        <w:autoSpaceDE w:val="0"/>
        <w:autoSpaceDN w:val="0"/>
        <w:ind w:firstLine="709"/>
        <w:jc w:val="both"/>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3. ПРИНЦИПЫ ОСУЩЕСТВЛЕНИЯ МУНИЦИПАЛЬНОГО ЖИЛИЩНОГО КОНТРОЛЯ</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Основными принципами осуществления муниципального жилищного контроля являются:</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1) презумпция добросовестности юридических лиц, индивидуальных </w:t>
      </w:r>
      <w:r w:rsidRPr="007E1BF8">
        <w:rPr>
          <w:sz w:val="28"/>
          <w:szCs w:val="28"/>
        </w:rPr>
        <w:lastRenderedPageBreak/>
        <w:t>предпринимателей;</w:t>
      </w:r>
    </w:p>
    <w:p w:rsidR="007E1BF8" w:rsidRPr="007E1BF8" w:rsidRDefault="007E1BF8" w:rsidP="007E1BF8">
      <w:pPr>
        <w:widowControl w:val="0"/>
        <w:autoSpaceDE w:val="0"/>
        <w:autoSpaceDN w:val="0"/>
        <w:ind w:firstLine="709"/>
        <w:jc w:val="both"/>
        <w:rPr>
          <w:sz w:val="28"/>
          <w:szCs w:val="28"/>
        </w:rPr>
      </w:pPr>
      <w:r w:rsidRPr="007E1BF8">
        <w:rPr>
          <w:sz w:val="28"/>
          <w:szCs w:val="28"/>
        </w:rPr>
        <w:t>2) соблюдение прав и законных интересов физических и юридических лиц при осуществлении муниципального жилищного контроля;</w:t>
      </w:r>
    </w:p>
    <w:p w:rsidR="007E1BF8" w:rsidRPr="007E1BF8" w:rsidRDefault="007E1BF8" w:rsidP="007E1BF8">
      <w:pPr>
        <w:widowControl w:val="0"/>
        <w:autoSpaceDE w:val="0"/>
        <w:autoSpaceDN w:val="0"/>
        <w:ind w:firstLine="709"/>
        <w:jc w:val="both"/>
        <w:rPr>
          <w:sz w:val="28"/>
          <w:szCs w:val="28"/>
        </w:rPr>
      </w:pPr>
      <w:r w:rsidRPr="007E1BF8">
        <w:rPr>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7E1BF8" w:rsidRPr="007E1BF8" w:rsidRDefault="007E1BF8" w:rsidP="007E1BF8">
      <w:pPr>
        <w:widowControl w:val="0"/>
        <w:autoSpaceDE w:val="0"/>
        <w:autoSpaceDN w:val="0"/>
        <w:ind w:firstLine="709"/>
        <w:jc w:val="both"/>
        <w:rPr>
          <w:sz w:val="28"/>
          <w:szCs w:val="28"/>
        </w:rPr>
      </w:pPr>
      <w:r w:rsidRPr="007E1BF8">
        <w:rPr>
          <w:sz w:val="28"/>
          <w:szCs w:val="28"/>
        </w:rPr>
        <w:t>4) открытость и доступность для юридических лиц, индивидуальных предпринимателей, граждан нормативных правовых актов Российской Федерации, Свердловской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5) проведение проверок в соответствии с полномочиями органа муниципального жилищного контроля, их должностных лиц;</w:t>
      </w:r>
    </w:p>
    <w:p w:rsidR="007E1BF8" w:rsidRPr="007E1BF8" w:rsidRDefault="007E1BF8" w:rsidP="007E1BF8">
      <w:pPr>
        <w:widowControl w:val="0"/>
        <w:autoSpaceDE w:val="0"/>
        <w:autoSpaceDN w:val="0"/>
        <w:ind w:firstLine="709"/>
        <w:jc w:val="both"/>
        <w:rPr>
          <w:sz w:val="28"/>
          <w:szCs w:val="28"/>
        </w:rPr>
      </w:pPr>
      <w:r w:rsidRPr="007E1BF8">
        <w:rPr>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7E1BF8" w:rsidRPr="007E1BF8" w:rsidRDefault="007E1BF8" w:rsidP="007E1BF8">
      <w:pPr>
        <w:widowControl w:val="0"/>
        <w:autoSpaceDE w:val="0"/>
        <w:autoSpaceDN w:val="0"/>
        <w:ind w:firstLine="709"/>
        <w:jc w:val="both"/>
        <w:rPr>
          <w:sz w:val="28"/>
          <w:szCs w:val="28"/>
        </w:rPr>
      </w:pPr>
      <w:r w:rsidRPr="007E1BF8">
        <w:rPr>
          <w:sz w:val="28"/>
          <w:szCs w:val="28"/>
        </w:rPr>
        <w:t>7) ответственность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7E1BF8" w:rsidRPr="007E1BF8" w:rsidRDefault="007E1BF8" w:rsidP="007E1BF8">
      <w:pPr>
        <w:widowControl w:val="0"/>
        <w:autoSpaceDE w:val="0"/>
        <w:autoSpaceDN w:val="0"/>
        <w:ind w:firstLine="709"/>
        <w:jc w:val="both"/>
        <w:rPr>
          <w:sz w:val="28"/>
          <w:szCs w:val="28"/>
        </w:rPr>
      </w:pPr>
      <w:r w:rsidRPr="007E1BF8">
        <w:rPr>
          <w:sz w:val="28"/>
          <w:szCs w:val="28"/>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9) финансирование за счет средств бюджета </w:t>
      </w:r>
      <w:r w:rsidR="006F69F1">
        <w:rPr>
          <w:sz w:val="28"/>
          <w:szCs w:val="28"/>
        </w:rPr>
        <w:t xml:space="preserve">Камышловского </w:t>
      </w:r>
      <w:r w:rsidRPr="007E1BF8">
        <w:rPr>
          <w:sz w:val="28"/>
          <w:szCs w:val="28"/>
        </w:rPr>
        <w:t>городского округа проводимых органом муниципального жилищного контроля проверок, в том числе мероприятий по контролю.</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4. ЛИЦА, ОСУЩЕСТВЛЯЮЩИЕ МУНИЦИПАЛЬНЫЙ ЖИЛИЩНЫЙ КОНТРОЛЬ</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Муниципальный жилищный контроль осуществляют должностные лица органа муниципального жилищного контроля, которые являются муниципальными жилищными инспекторами.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В своей деятельности муниципальные жилищные инспекторы руководствуются </w:t>
      </w:r>
      <w:hyperlink r:id="rId10" w:history="1">
        <w:r w:rsidRPr="007E1BF8">
          <w:rPr>
            <w:color w:val="0000FF"/>
            <w:sz w:val="28"/>
            <w:szCs w:val="28"/>
          </w:rPr>
          <w:t>Конституцией</w:t>
        </w:r>
      </w:hyperlink>
      <w:r w:rsidRPr="007E1BF8">
        <w:rPr>
          <w:sz w:val="28"/>
          <w:szCs w:val="28"/>
        </w:rPr>
        <w:t xml:space="preserve"> Российской Федерации, нормативными правовыми актами Российской Федерации и Свердловской области, настоящим Положением и иными муниципальными правовыми актами, регулирующими жилищные правоотношения.</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3. Муниципальные жилищные инспекторы осуществляют свою деятельность во взаимодействии с должностными лицами органа </w:t>
      </w:r>
      <w:r w:rsidRPr="007E1BF8">
        <w:rPr>
          <w:sz w:val="28"/>
          <w:szCs w:val="28"/>
        </w:rPr>
        <w:lastRenderedPageBreak/>
        <w:t>регионального государственного жилищного надзора Свердловской области.</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5. ПРАВА МУНИЦИПАЛЬНЫХ ЖИЛИЩНЫХ ИНСПЕКТОРОВ</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Муниципальные жилищные инспекторы в порядке, установленном законодательством Российской Федерации, имеют право:</w:t>
      </w:r>
    </w:p>
    <w:p w:rsidR="007E1BF8" w:rsidRPr="007E1BF8" w:rsidRDefault="007E1BF8" w:rsidP="007E1BF8">
      <w:pPr>
        <w:widowControl w:val="0"/>
        <w:autoSpaceDE w:val="0"/>
        <w:autoSpaceDN w:val="0"/>
        <w:ind w:firstLine="709"/>
        <w:jc w:val="both"/>
        <w:rPr>
          <w:sz w:val="28"/>
          <w:szCs w:val="28"/>
        </w:rPr>
      </w:pPr>
      <w:r w:rsidRPr="007E1BF8">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E1BF8">
        <w:rPr>
          <w:sz w:val="28"/>
          <w:szCs w:val="28"/>
        </w:rPr>
        <w:t>наймодателями</w:t>
      </w:r>
      <w:proofErr w:type="spellEnd"/>
      <w:r w:rsidRPr="007E1BF8">
        <w:rPr>
          <w:sz w:val="28"/>
          <w:szCs w:val="28"/>
        </w:rPr>
        <w:t xml:space="preserve"> жилых помещений в наемных домах социального использования обязательных требований к </w:t>
      </w:r>
      <w:proofErr w:type="spellStart"/>
      <w:r w:rsidRPr="007E1BF8">
        <w:rPr>
          <w:sz w:val="28"/>
          <w:szCs w:val="28"/>
        </w:rPr>
        <w:t>наймодателям</w:t>
      </w:r>
      <w:proofErr w:type="spellEnd"/>
      <w:r w:rsidRPr="007E1BF8">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1" w:history="1">
        <w:r w:rsidRPr="007E1BF8">
          <w:rPr>
            <w:color w:val="0000FF"/>
            <w:sz w:val="28"/>
            <w:szCs w:val="28"/>
          </w:rPr>
          <w:t>частью 2 статьи 91.18</w:t>
        </w:r>
      </w:hyperlink>
      <w:r w:rsidRPr="007E1BF8">
        <w:rPr>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w:t>
      </w:r>
      <w:r w:rsidRPr="007E1BF8">
        <w:rPr>
          <w:sz w:val="28"/>
          <w:szCs w:val="28"/>
        </w:rPr>
        <w:lastRenderedPageBreak/>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history="1">
        <w:r w:rsidRPr="007E1BF8">
          <w:rPr>
            <w:color w:val="0000FF"/>
            <w:sz w:val="28"/>
            <w:szCs w:val="28"/>
          </w:rPr>
          <w:t>статьей 162</w:t>
        </w:r>
      </w:hyperlink>
      <w:r w:rsidRPr="007E1BF8">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history="1">
        <w:r w:rsidRPr="007E1BF8">
          <w:rPr>
            <w:color w:val="0000FF"/>
            <w:sz w:val="28"/>
            <w:szCs w:val="28"/>
          </w:rPr>
          <w:t>части 1 статьи 164</w:t>
        </w:r>
      </w:hyperlink>
      <w:r w:rsidRPr="007E1BF8">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E1BF8" w:rsidRPr="007E1BF8" w:rsidRDefault="007E1BF8" w:rsidP="007E1BF8">
      <w:pPr>
        <w:widowControl w:val="0"/>
        <w:autoSpaceDE w:val="0"/>
        <w:autoSpaceDN w:val="0"/>
        <w:ind w:firstLine="709"/>
        <w:jc w:val="both"/>
        <w:rPr>
          <w:sz w:val="28"/>
          <w:szCs w:val="28"/>
        </w:rPr>
      </w:pPr>
      <w:r w:rsidRPr="007E1BF8">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E1BF8" w:rsidRPr="007E1BF8" w:rsidRDefault="007E1BF8" w:rsidP="007E1BF8">
      <w:pPr>
        <w:widowControl w:val="0"/>
        <w:autoSpaceDE w:val="0"/>
        <w:autoSpaceDN w:val="0"/>
        <w:ind w:firstLine="709"/>
        <w:jc w:val="both"/>
        <w:rPr>
          <w:sz w:val="28"/>
          <w:szCs w:val="28"/>
        </w:rPr>
      </w:pPr>
      <w:r w:rsidRPr="007E1BF8">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7E1BF8" w:rsidRPr="007E1BF8" w:rsidRDefault="007E1BF8" w:rsidP="007E1BF8">
      <w:pPr>
        <w:widowControl w:val="0"/>
        <w:autoSpaceDE w:val="0"/>
        <w:autoSpaceDN w:val="0"/>
        <w:ind w:firstLine="709"/>
        <w:jc w:val="both"/>
        <w:rPr>
          <w:sz w:val="28"/>
          <w:szCs w:val="28"/>
        </w:rPr>
      </w:pPr>
      <w:r w:rsidRPr="007E1BF8">
        <w:rPr>
          <w:sz w:val="28"/>
          <w:szCs w:val="28"/>
        </w:rPr>
        <w:t>2. Орган муниципального жилищного контроля вправе обратиться в суд с заявлениями: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4" w:history="1">
        <w:r w:rsidRPr="007E1BF8">
          <w:rPr>
            <w:color w:val="0000FF"/>
            <w:sz w:val="28"/>
            <w:szCs w:val="28"/>
          </w:rPr>
          <w:t>кодекса</w:t>
        </w:r>
      </w:hyperlink>
      <w:r w:rsidRPr="007E1BF8">
        <w:rPr>
          <w:sz w:val="28"/>
          <w:szCs w:val="28"/>
        </w:rPr>
        <w:t xml:space="preserve">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history="1">
        <w:r w:rsidRPr="007E1BF8">
          <w:rPr>
            <w:color w:val="0000FF"/>
            <w:sz w:val="28"/>
            <w:szCs w:val="28"/>
          </w:rPr>
          <w:t>кодекса</w:t>
        </w:r>
      </w:hyperlink>
      <w:r w:rsidRPr="007E1BF8">
        <w:rPr>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history="1">
        <w:r w:rsidRPr="007E1BF8">
          <w:rPr>
            <w:color w:val="0000FF"/>
            <w:sz w:val="28"/>
            <w:szCs w:val="28"/>
          </w:rPr>
          <w:t>кодекса</w:t>
        </w:r>
      </w:hyperlink>
      <w:r w:rsidRPr="007E1BF8">
        <w:rPr>
          <w:sz w:val="28"/>
          <w:szCs w:val="28"/>
        </w:rPr>
        <w:t xml:space="preserve"> Российской Федерации о выборе управляющей </w:t>
      </w:r>
      <w:r w:rsidRPr="007E1BF8">
        <w:rPr>
          <w:sz w:val="28"/>
          <w:szCs w:val="28"/>
        </w:rPr>
        <w:lastRenderedPageBreak/>
        <w:t>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E1BF8" w:rsidRPr="007E1BF8" w:rsidRDefault="007E1BF8" w:rsidP="007E1BF8">
      <w:pPr>
        <w:widowControl w:val="0"/>
        <w:autoSpaceDE w:val="0"/>
        <w:autoSpaceDN w:val="0"/>
        <w:ind w:firstLine="709"/>
        <w:jc w:val="both"/>
        <w:rPr>
          <w:sz w:val="28"/>
          <w:szCs w:val="28"/>
        </w:rPr>
      </w:pPr>
      <w:r w:rsidRPr="007E1BF8">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history="1">
        <w:r w:rsidRPr="007E1BF8">
          <w:rPr>
            <w:color w:val="0000FF"/>
            <w:sz w:val="28"/>
            <w:szCs w:val="28"/>
          </w:rPr>
          <w:t>кодексом</w:t>
        </w:r>
      </w:hyperlink>
      <w:r w:rsidRPr="007E1BF8">
        <w:rPr>
          <w:sz w:val="28"/>
          <w:szCs w:val="28"/>
        </w:rPr>
        <w:t xml:space="preserve"> Российской Федерации.</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6. ОБЯЗАННОСТИ МУНИЦИПАЛЬНЫХ ЖИЛИЩНЫХ ИНСПЕКТОРОВ</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Муниципальные жилищные инспекторы при проведении проверки обязаны:</w:t>
      </w:r>
    </w:p>
    <w:p w:rsidR="007E1BF8" w:rsidRPr="007E1BF8" w:rsidRDefault="007E1BF8" w:rsidP="007E1BF8">
      <w:pPr>
        <w:widowControl w:val="0"/>
        <w:autoSpaceDE w:val="0"/>
        <w:autoSpaceDN w:val="0"/>
        <w:ind w:firstLine="709"/>
        <w:jc w:val="both"/>
        <w:rPr>
          <w:sz w:val="28"/>
          <w:szCs w:val="28"/>
        </w:rPr>
      </w:pPr>
      <w:r w:rsidRPr="007E1BF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1BF8" w:rsidRPr="007E1BF8" w:rsidRDefault="007E1BF8" w:rsidP="007E1BF8">
      <w:pPr>
        <w:widowControl w:val="0"/>
        <w:autoSpaceDE w:val="0"/>
        <w:autoSpaceDN w:val="0"/>
        <w:ind w:firstLine="709"/>
        <w:jc w:val="both"/>
        <w:rPr>
          <w:sz w:val="28"/>
          <w:szCs w:val="28"/>
        </w:rPr>
      </w:pPr>
      <w:r w:rsidRPr="007E1BF8">
        <w:rPr>
          <w:sz w:val="28"/>
          <w:szCs w:val="28"/>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E1BF8" w:rsidRPr="007E1BF8" w:rsidRDefault="007E1BF8" w:rsidP="007E1BF8">
      <w:pPr>
        <w:widowControl w:val="0"/>
        <w:autoSpaceDE w:val="0"/>
        <w:autoSpaceDN w:val="0"/>
        <w:ind w:firstLine="709"/>
        <w:jc w:val="both"/>
        <w:rPr>
          <w:sz w:val="28"/>
          <w:szCs w:val="28"/>
        </w:rPr>
      </w:pPr>
      <w:r w:rsidRPr="007E1BF8">
        <w:rPr>
          <w:sz w:val="28"/>
          <w:szCs w:val="28"/>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7E1BF8" w:rsidRPr="007E1BF8" w:rsidRDefault="007E1BF8" w:rsidP="007E1BF8">
      <w:pPr>
        <w:widowControl w:val="0"/>
        <w:autoSpaceDE w:val="0"/>
        <w:autoSpaceDN w:val="0"/>
        <w:ind w:firstLine="709"/>
        <w:jc w:val="both"/>
        <w:rPr>
          <w:sz w:val="28"/>
          <w:szCs w:val="28"/>
        </w:rPr>
      </w:pPr>
      <w:r w:rsidRPr="007E1BF8">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7E1BF8">
        <w:rPr>
          <w:sz w:val="28"/>
          <w:szCs w:val="28"/>
        </w:rPr>
        <w:lastRenderedPageBreak/>
        <w:t>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1BF8" w:rsidRPr="007E1BF8" w:rsidRDefault="007E1BF8" w:rsidP="007E1BF8">
      <w:pPr>
        <w:widowControl w:val="0"/>
        <w:autoSpaceDE w:val="0"/>
        <w:autoSpaceDN w:val="0"/>
        <w:ind w:firstLine="709"/>
        <w:jc w:val="both"/>
        <w:rPr>
          <w:sz w:val="28"/>
          <w:szCs w:val="28"/>
        </w:rPr>
      </w:pPr>
      <w:r w:rsidRPr="007E1BF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10) соблюдать сроки проведения проверки, установленные действующим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E1BF8" w:rsidRPr="007E1BF8" w:rsidRDefault="007E1BF8" w:rsidP="007E1BF8">
      <w:pPr>
        <w:widowControl w:val="0"/>
        <w:autoSpaceDE w:val="0"/>
        <w:autoSpaceDN w:val="0"/>
        <w:ind w:firstLine="709"/>
        <w:jc w:val="both"/>
        <w:rPr>
          <w:sz w:val="28"/>
          <w:szCs w:val="28"/>
        </w:rPr>
      </w:pPr>
      <w:r w:rsidRPr="007E1BF8">
        <w:rPr>
          <w:sz w:val="28"/>
          <w:szCs w:val="28"/>
        </w:rPr>
        <w:t>13) осуществлять запись о проведенной проверке в журнале учета проверок.</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7. ОРГАНИЗАЦИЯ И ОСУЩЕСТВЛЕНИЕ</w:t>
      </w:r>
    </w:p>
    <w:p w:rsidR="007E1BF8" w:rsidRPr="007E1BF8" w:rsidRDefault="007E1BF8" w:rsidP="007E1BF8">
      <w:pPr>
        <w:widowControl w:val="0"/>
        <w:autoSpaceDE w:val="0"/>
        <w:autoSpaceDN w:val="0"/>
        <w:ind w:firstLine="709"/>
        <w:jc w:val="center"/>
        <w:rPr>
          <w:sz w:val="28"/>
          <w:szCs w:val="28"/>
        </w:rPr>
      </w:pPr>
      <w:r w:rsidRPr="007E1BF8">
        <w:rPr>
          <w:sz w:val="28"/>
          <w:szCs w:val="28"/>
        </w:rPr>
        <w:t>МУНИЦИПАЛЬНОГО ЖИЛИЩНОГО КОНТРОЛЯ</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Муниципальный жилищный контроль осуществляется путем проведения плановых и внеплановых проверок.</w:t>
      </w:r>
    </w:p>
    <w:p w:rsidR="007E1BF8" w:rsidRPr="007E1BF8" w:rsidRDefault="007E1BF8" w:rsidP="007E1BF8">
      <w:pPr>
        <w:widowControl w:val="0"/>
        <w:autoSpaceDE w:val="0"/>
        <w:autoSpaceDN w:val="0"/>
        <w:ind w:firstLine="709"/>
        <w:jc w:val="both"/>
        <w:rPr>
          <w:sz w:val="28"/>
          <w:szCs w:val="28"/>
        </w:rPr>
      </w:pPr>
      <w:r w:rsidRPr="007E1BF8">
        <w:rPr>
          <w:sz w:val="28"/>
          <w:szCs w:val="28"/>
        </w:rPr>
        <w:t>2. При проведении плановых и внеплановых проверок определяется соблюдение проверяемыми лицами обязательных требований.</w:t>
      </w:r>
    </w:p>
    <w:p w:rsidR="007E1BF8" w:rsidRPr="007E1BF8" w:rsidRDefault="007E1BF8" w:rsidP="007E1BF8">
      <w:pPr>
        <w:widowControl w:val="0"/>
        <w:autoSpaceDE w:val="0"/>
        <w:autoSpaceDN w:val="0"/>
        <w:ind w:firstLine="709"/>
        <w:jc w:val="both"/>
        <w:rPr>
          <w:sz w:val="28"/>
          <w:szCs w:val="28"/>
        </w:rPr>
      </w:pPr>
      <w:r w:rsidRPr="007E1BF8">
        <w:rPr>
          <w:sz w:val="28"/>
          <w:szCs w:val="28"/>
        </w:rPr>
        <w:t>3. Виды проверок, проводимых в рамках осуществления муниципального жилищного надзора:</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1) плановая - осуществляется по основаниям и в порядке, установленным </w:t>
      </w:r>
      <w:hyperlink r:id="rId18" w:history="1">
        <w:r w:rsidRPr="007E1BF8">
          <w:rPr>
            <w:color w:val="0000FF"/>
            <w:sz w:val="28"/>
            <w:szCs w:val="28"/>
          </w:rPr>
          <w:t>частью 4.1 статьи 20</w:t>
        </w:r>
      </w:hyperlink>
      <w:r w:rsidRPr="007E1BF8">
        <w:rPr>
          <w:sz w:val="28"/>
          <w:szCs w:val="28"/>
        </w:rPr>
        <w:t xml:space="preserve"> Жилищного кодекса Российской Федерации, </w:t>
      </w:r>
      <w:hyperlink r:id="rId19" w:history="1">
        <w:r w:rsidRPr="007E1BF8">
          <w:rPr>
            <w:color w:val="0000FF"/>
            <w:sz w:val="28"/>
            <w:szCs w:val="28"/>
          </w:rPr>
          <w:t>статьей 9</w:t>
        </w:r>
      </w:hyperlink>
      <w:r w:rsidRPr="007E1BF8">
        <w:rPr>
          <w:sz w:val="28"/>
          <w:szCs w:val="28"/>
        </w:rPr>
        <w:t xml:space="preserve"> Федерального закона </w:t>
      </w:r>
      <w:r w:rsidR="00526389">
        <w:rPr>
          <w:sz w:val="28"/>
          <w:szCs w:val="28"/>
        </w:rPr>
        <w:t>№</w:t>
      </w:r>
      <w:r w:rsidRPr="007E1BF8">
        <w:rPr>
          <w:sz w:val="28"/>
          <w:szCs w:val="28"/>
        </w:rPr>
        <w:t xml:space="preserve"> 294-ФЗ;</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внеплановая - осуществляется по основаниям и в порядке, установленным </w:t>
      </w:r>
      <w:hyperlink r:id="rId20" w:history="1">
        <w:r w:rsidRPr="007E1BF8">
          <w:rPr>
            <w:color w:val="0000FF"/>
            <w:sz w:val="28"/>
            <w:szCs w:val="28"/>
          </w:rPr>
          <w:t>частями 4.2</w:t>
        </w:r>
      </w:hyperlink>
      <w:r w:rsidRPr="007E1BF8">
        <w:rPr>
          <w:sz w:val="28"/>
          <w:szCs w:val="28"/>
        </w:rPr>
        <w:t xml:space="preserve">, </w:t>
      </w:r>
      <w:hyperlink r:id="rId21" w:history="1">
        <w:r w:rsidRPr="007E1BF8">
          <w:rPr>
            <w:color w:val="0000FF"/>
            <w:sz w:val="28"/>
            <w:szCs w:val="28"/>
          </w:rPr>
          <w:t>5 статьи 20</w:t>
        </w:r>
      </w:hyperlink>
      <w:r w:rsidRPr="007E1BF8">
        <w:rPr>
          <w:sz w:val="28"/>
          <w:szCs w:val="28"/>
        </w:rPr>
        <w:t xml:space="preserve"> Жилищного кодекса Российской Федерации, </w:t>
      </w:r>
      <w:hyperlink r:id="rId22" w:history="1">
        <w:r w:rsidRPr="007E1BF8">
          <w:rPr>
            <w:color w:val="0000FF"/>
            <w:sz w:val="28"/>
            <w:szCs w:val="28"/>
          </w:rPr>
          <w:t>статьей 10</w:t>
        </w:r>
      </w:hyperlink>
      <w:r w:rsidR="004F7882">
        <w:rPr>
          <w:sz w:val="28"/>
          <w:szCs w:val="28"/>
        </w:rPr>
        <w:t xml:space="preserve"> Федерального закона №</w:t>
      </w:r>
      <w:r w:rsidRPr="007E1BF8">
        <w:rPr>
          <w:sz w:val="28"/>
          <w:szCs w:val="28"/>
        </w:rPr>
        <w:t xml:space="preserve"> 294-ФЗ.</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Плановая и внеплановая проверки проводятся в форме документарной </w:t>
      </w:r>
      <w:r w:rsidRPr="007E1BF8">
        <w:rPr>
          <w:sz w:val="28"/>
          <w:szCs w:val="28"/>
        </w:rPr>
        <w:lastRenderedPageBreak/>
        <w:t xml:space="preserve">проверки и (или) выездной проверки в порядке, установленном соответственно </w:t>
      </w:r>
      <w:hyperlink r:id="rId23" w:history="1">
        <w:r w:rsidRPr="007E1BF8">
          <w:rPr>
            <w:color w:val="0000FF"/>
            <w:sz w:val="28"/>
            <w:szCs w:val="28"/>
          </w:rPr>
          <w:t>статьями 11</w:t>
        </w:r>
      </w:hyperlink>
      <w:r w:rsidRPr="007E1BF8">
        <w:rPr>
          <w:sz w:val="28"/>
          <w:szCs w:val="28"/>
        </w:rPr>
        <w:t xml:space="preserve"> и </w:t>
      </w:r>
      <w:hyperlink r:id="rId24" w:history="1">
        <w:r w:rsidRPr="007E1BF8">
          <w:rPr>
            <w:color w:val="0000FF"/>
            <w:sz w:val="28"/>
            <w:szCs w:val="28"/>
          </w:rPr>
          <w:t>12</w:t>
        </w:r>
      </w:hyperlink>
      <w:r w:rsidR="004F7882">
        <w:rPr>
          <w:sz w:val="28"/>
          <w:szCs w:val="28"/>
        </w:rPr>
        <w:t xml:space="preserve"> Федерального закона №</w:t>
      </w:r>
      <w:r w:rsidRPr="007E1BF8">
        <w:rPr>
          <w:sz w:val="28"/>
          <w:szCs w:val="28"/>
        </w:rPr>
        <w:t xml:space="preserve"> 294-ФЗ.</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25" w:history="1">
        <w:r w:rsidRPr="007E1BF8">
          <w:rPr>
            <w:color w:val="0000FF"/>
            <w:sz w:val="28"/>
            <w:szCs w:val="28"/>
          </w:rPr>
          <w:t>частях 4.2</w:t>
        </w:r>
      </w:hyperlink>
      <w:r w:rsidRPr="007E1BF8">
        <w:rPr>
          <w:sz w:val="28"/>
          <w:szCs w:val="28"/>
        </w:rPr>
        <w:t xml:space="preserve">, </w:t>
      </w:r>
      <w:hyperlink r:id="rId26" w:history="1">
        <w:r w:rsidRPr="007E1BF8">
          <w:rPr>
            <w:color w:val="0000FF"/>
            <w:sz w:val="28"/>
            <w:szCs w:val="28"/>
          </w:rPr>
          <w:t>5 статьи 20</w:t>
        </w:r>
      </w:hyperlink>
      <w:r w:rsidRPr="007E1BF8">
        <w:rPr>
          <w:sz w:val="28"/>
          <w:szCs w:val="28"/>
        </w:rPr>
        <w:t xml:space="preserve"> Жилищного кодекса Российской Федерации, </w:t>
      </w:r>
      <w:hyperlink r:id="rId27" w:history="1">
        <w:r w:rsidRPr="007E1BF8">
          <w:rPr>
            <w:color w:val="0000FF"/>
            <w:sz w:val="28"/>
            <w:szCs w:val="28"/>
          </w:rPr>
          <w:t>части 2 статьи 10</w:t>
        </w:r>
      </w:hyperlink>
      <w:r w:rsidRPr="007E1BF8">
        <w:rPr>
          <w:sz w:val="28"/>
          <w:szCs w:val="28"/>
        </w:rPr>
        <w:t xml:space="preserve"> Федерального закона </w:t>
      </w:r>
      <w:r w:rsidR="004F7882">
        <w:rPr>
          <w:sz w:val="28"/>
          <w:szCs w:val="28"/>
        </w:rPr>
        <w:t>№</w:t>
      </w:r>
      <w:r w:rsidRPr="007E1BF8">
        <w:rPr>
          <w:sz w:val="28"/>
          <w:szCs w:val="28"/>
        </w:rPr>
        <w:t xml:space="preserve"> 294-ФЗ, не могут служить основанием для проведения внеплановой проверки.</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8. ПОРЯДОК ОФОРМЛЕНИЯ РЕЗУЛЬТАТОВ МЕРОПРИЯТИЙ ПО КОНТРОЛЮ</w:t>
      </w:r>
    </w:p>
    <w:p w:rsidR="007E1BF8" w:rsidRPr="007E1BF8" w:rsidRDefault="007E1BF8" w:rsidP="007E1BF8">
      <w:pPr>
        <w:widowControl w:val="0"/>
        <w:autoSpaceDE w:val="0"/>
        <w:autoSpaceDN w:val="0"/>
        <w:ind w:firstLine="709"/>
        <w:rPr>
          <w:sz w:val="28"/>
          <w:szCs w:val="28"/>
        </w:rPr>
      </w:pPr>
    </w:p>
    <w:p w:rsidR="007E1BF8" w:rsidRPr="00424390" w:rsidRDefault="007E1BF8" w:rsidP="007E1BF8">
      <w:pPr>
        <w:widowControl w:val="0"/>
        <w:autoSpaceDE w:val="0"/>
        <w:autoSpaceDN w:val="0"/>
        <w:ind w:firstLine="709"/>
        <w:jc w:val="both"/>
        <w:rPr>
          <w:sz w:val="28"/>
          <w:szCs w:val="28"/>
        </w:rPr>
      </w:pPr>
      <w:r w:rsidRPr="007E1BF8">
        <w:rPr>
          <w:sz w:val="28"/>
          <w:szCs w:val="28"/>
        </w:rPr>
        <w:t xml:space="preserve">1. По результатам проверки должностными лицами органа </w:t>
      </w:r>
      <w:r w:rsidRPr="00424390">
        <w:rPr>
          <w:sz w:val="28"/>
          <w:szCs w:val="28"/>
        </w:rPr>
        <w:t xml:space="preserve">муниципального жилищного контроля, проводящими проверку, составляется акт в соответствии со </w:t>
      </w:r>
      <w:hyperlink r:id="rId28" w:history="1">
        <w:r w:rsidRPr="00424390">
          <w:rPr>
            <w:color w:val="0000FF"/>
            <w:sz w:val="28"/>
            <w:szCs w:val="28"/>
          </w:rPr>
          <w:t>статьей 16</w:t>
        </w:r>
      </w:hyperlink>
      <w:r w:rsidRPr="00424390">
        <w:rPr>
          <w:sz w:val="28"/>
          <w:szCs w:val="28"/>
        </w:rPr>
        <w:t xml:space="preserve"> Федерального закона </w:t>
      </w:r>
      <w:r w:rsidR="00424390" w:rsidRPr="00424390">
        <w:rPr>
          <w:sz w:val="28"/>
          <w:szCs w:val="28"/>
        </w:rPr>
        <w:t>№</w:t>
      </w:r>
      <w:r w:rsidRPr="00424390">
        <w:rPr>
          <w:sz w:val="28"/>
          <w:szCs w:val="28"/>
        </w:rPr>
        <w:t xml:space="preserve"> 294-ФЗ.</w:t>
      </w:r>
    </w:p>
    <w:p w:rsidR="007E1BF8" w:rsidRPr="007E1BF8" w:rsidRDefault="007E1BF8" w:rsidP="007E1BF8">
      <w:pPr>
        <w:widowControl w:val="0"/>
        <w:autoSpaceDE w:val="0"/>
        <w:autoSpaceDN w:val="0"/>
        <w:ind w:firstLine="709"/>
        <w:jc w:val="both"/>
        <w:rPr>
          <w:sz w:val="28"/>
          <w:szCs w:val="28"/>
        </w:rPr>
      </w:pPr>
      <w:r w:rsidRPr="00424390">
        <w:rPr>
          <w:sz w:val="28"/>
          <w:szCs w:val="28"/>
        </w:rPr>
        <w:t>2. К акту проверки прилагаются протоколы или заключения проведенных исследований,</w:t>
      </w:r>
      <w:r w:rsidRPr="007E1BF8">
        <w:rPr>
          <w:sz w:val="28"/>
          <w:szCs w:val="28"/>
        </w:rPr>
        <w:t xml:space="preserve">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1BF8" w:rsidRPr="007E1BF8" w:rsidRDefault="007E1BF8" w:rsidP="007E1BF8">
      <w:pPr>
        <w:widowControl w:val="0"/>
        <w:autoSpaceDE w:val="0"/>
        <w:autoSpaceDN w:val="0"/>
        <w:ind w:firstLine="709"/>
        <w:jc w:val="both"/>
        <w:rPr>
          <w:sz w:val="28"/>
          <w:szCs w:val="28"/>
        </w:rPr>
      </w:pPr>
      <w:r w:rsidRPr="007E1BF8">
        <w:rPr>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7E1BF8">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7E1BF8" w:rsidRPr="007E1BF8" w:rsidRDefault="007E1BF8" w:rsidP="007E1BF8">
      <w:pPr>
        <w:widowControl w:val="0"/>
        <w:autoSpaceDE w:val="0"/>
        <w:autoSpaceDN w:val="0"/>
        <w:ind w:firstLine="709"/>
        <w:jc w:val="both"/>
        <w:rPr>
          <w:sz w:val="28"/>
          <w:szCs w:val="28"/>
        </w:rPr>
      </w:pPr>
      <w:r w:rsidRPr="007E1BF8">
        <w:rPr>
          <w:sz w:val="28"/>
          <w:szCs w:val="28"/>
        </w:rPr>
        <w:t>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w:t>
      </w:r>
      <w:hyperlink r:id="rId29" w:history="1">
        <w:r w:rsidRPr="007E1BF8">
          <w:rPr>
            <w:color w:val="0000FF"/>
            <w:sz w:val="28"/>
            <w:szCs w:val="28"/>
          </w:rPr>
          <w:t>статьей 20</w:t>
        </w:r>
      </w:hyperlink>
      <w:r w:rsidRPr="007E1BF8">
        <w:rPr>
          <w:sz w:val="28"/>
          <w:szCs w:val="28"/>
        </w:rPr>
        <w:t xml:space="preserve">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1BF8" w:rsidRPr="007E1BF8" w:rsidRDefault="007E1BF8" w:rsidP="007E1BF8">
      <w:pPr>
        <w:widowControl w:val="0"/>
        <w:autoSpaceDE w:val="0"/>
        <w:autoSpaceDN w:val="0"/>
        <w:ind w:firstLine="709"/>
        <w:jc w:val="both"/>
        <w:rPr>
          <w:sz w:val="28"/>
          <w:szCs w:val="28"/>
        </w:rPr>
      </w:pPr>
      <w:r w:rsidRPr="007E1BF8">
        <w:rPr>
          <w:sz w:val="28"/>
          <w:szCs w:val="28"/>
        </w:rPr>
        <w:t>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8.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E1BF8" w:rsidRPr="007E1BF8" w:rsidRDefault="007E1BF8" w:rsidP="007E1BF8">
      <w:pPr>
        <w:widowControl w:val="0"/>
        <w:autoSpaceDE w:val="0"/>
        <w:autoSpaceDN w:val="0"/>
        <w:ind w:firstLine="709"/>
        <w:jc w:val="both"/>
        <w:rPr>
          <w:sz w:val="28"/>
          <w:szCs w:val="28"/>
        </w:rPr>
      </w:pPr>
      <w:r w:rsidRPr="007E1BF8">
        <w:rPr>
          <w:sz w:val="28"/>
          <w:szCs w:val="28"/>
        </w:rPr>
        <w:t>9. При отсутствии журнала учета проверок в акте проверки делается соответствующая запись.</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9. ОГРАНИЧЕНИЯ ПРИ ПРОВЕДЕНИИ МЕРОПРИЯТИЙ</w:t>
      </w:r>
    </w:p>
    <w:p w:rsidR="007E1BF8" w:rsidRPr="007E1BF8" w:rsidRDefault="007E1BF8" w:rsidP="007E1BF8">
      <w:pPr>
        <w:widowControl w:val="0"/>
        <w:autoSpaceDE w:val="0"/>
        <w:autoSpaceDN w:val="0"/>
        <w:ind w:firstLine="709"/>
        <w:jc w:val="center"/>
        <w:rPr>
          <w:sz w:val="28"/>
          <w:szCs w:val="28"/>
        </w:rPr>
      </w:pPr>
      <w:r w:rsidRPr="007E1BF8">
        <w:rPr>
          <w:sz w:val="28"/>
          <w:szCs w:val="28"/>
        </w:rPr>
        <w:t>ПО МУНИЦИПАЛЬНОМУ ЖИЛИЩНОМУ КОНТРОЛЮ</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При проведении проверки муниципальные жилищные инспекторы не вправе:</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w:t>
      </w:r>
      <w:r w:rsidRPr="007E1BF8">
        <w:rPr>
          <w:sz w:val="28"/>
          <w:szCs w:val="28"/>
        </w:rPr>
        <w:lastRenderedPageBreak/>
        <w:t>имени которого действуют муниципальные жилищные инспекторы;</w:t>
      </w:r>
    </w:p>
    <w:p w:rsidR="007E1BF8" w:rsidRPr="00526389" w:rsidRDefault="007E1BF8" w:rsidP="007E1BF8">
      <w:pPr>
        <w:widowControl w:val="0"/>
        <w:autoSpaceDE w:val="0"/>
        <w:autoSpaceDN w:val="0"/>
        <w:ind w:firstLine="709"/>
        <w:jc w:val="both"/>
        <w:rPr>
          <w:sz w:val="28"/>
          <w:szCs w:val="28"/>
        </w:rPr>
      </w:pPr>
      <w:r w:rsidRPr="007E1BF8">
        <w:rPr>
          <w:sz w:val="28"/>
          <w:szCs w:val="28"/>
        </w:rPr>
        <w:t xml:space="preserve">2) осуществлять плановую или внеплановую выездную проверку в случае отсутствия при ее </w:t>
      </w:r>
      <w:r w:rsidRPr="00526389">
        <w:rPr>
          <w:sz w:val="28"/>
          <w:szCs w:val="28"/>
        </w:rPr>
        <w:t xml:space="preserve">проведении руководителя, иного должностного лица или уполномоченного представителя юридического лица, </w:t>
      </w:r>
      <w:r w:rsidR="00424390" w:rsidRPr="00526389">
        <w:rPr>
          <w:sz w:val="28"/>
          <w:szCs w:val="28"/>
        </w:rPr>
        <w:t>индивидуального предпринимателя либо</w:t>
      </w:r>
      <w:r w:rsidRPr="00526389">
        <w:rPr>
          <w:sz w:val="28"/>
          <w:szCs w:val="28"/>
        </w:rPr>
        <w:t xml:space="preserve"> </w:t>
      </w:r>
      <w:r w:rsidR="00D2567D" w:rsidRPr="00526389">
        <w:rPr>
          <w:sz w:val="28"/>
          <w:szCs w:val="28"/>
        </w:rPr>
        <w:t xml:space="preserve">гражданина, </w:t>
      </w:r>
      <w:r w:rsidR="00424390" w:rsidRPr="00526389">
        <w:rPr>
          <w:sz w:val="28"/>
          <w:szCs w:val="28"/>
        </w:rPr>
        <w:t xml:space="preserve">их </w:t>
      </w:r>
      <w:r w:rsidRPr="00526389">
        <w:rPr>
          <w:sz w:val="28"/>
          <w:szCs w:val="28"/>
        </w:rPr>
        <w:t>уполномоченн</w:t>
      </w:r>
      <w:r w:rsidR="00424390" w:rsidRPr="00526389">
        <w:rPr>
          <w:sz w:val="28"/>
          <w:szCs w:val="28"/>
        </w:rPr>
        <w:t>ых</w:t>
      </w:r>
      <w:r w:rsidRPr="00526389">
        <w:rPr>
          <w:sz w:val="28"/>
          <w:szCs w:val="28"/>
        </w:rPr>
        <w:t xml:space="preserve"> представител</w:t>
      </w:r>
      <w:r w:rsidR="00424390" w:rsidRPr="00526389">
        <w:rPr>
          <w:sz w:val="28"/>
          <w:szCs w:val="28"/>
        </w:rPr>
        <w:t>ей</w:t>
      </w:r>
      <w:r w:rsidRPr="00526389">
        <w:rPr>
          <w:sz w:val="28"/>
          <w:szCs w:val="28"/>
        </w:rPr>
        <w:t>, за исключением случая проведения такой проверки по основанию, предусмотрено действующим законодательством Российской Федерации;</w:t>
      </w:r>
    </w:p>
    <w:p w:rsidR="007E1BF8" w:rsidRPr="00526389" w:rsidRDefault="007E1BF8" w:rsidP="007E1BF8">
      <w:pPr>
        <w:widowControl w:val="0"/>
        <w:autoSpaceDE w:val="0"/>
        <w:autoSpaceDN w:val="0"/>
        <w:ind w:firstLine="709"/>
        <w:jc w:val="both"/>
        <w:rPr>
          <w:sz w:val="28"/>
          <w:szCs w:val="28"/>
        </w:rPr>
      </w:pPr>
      <w:r w:rsidRPr="00526389">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E1BF8" w:rsidRPr="00526389" w:rsidRDefault="007E1BF8" w:rsidP="007E1BF8">
      <w:pPr>
        <w:widowControl w:val="0"/>
        <w:autoSpaceDE w:val="0"/>
        <w:autoSpaceDN w:val="0"/>
        <w:ind w:firstLine="709"/>
        <w:jc w:val="both"/>
        <w:rPr>
          <w:sz w:val="28"/>
          <w:szCs w:val="28"/>
        </w:rPr>
      </w:pPr>
      <w:r w:rsidRPr="00526389">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1BF8" w:rsidRPr="00526389" w:rsidRDefault="00D2567D" w:rsidP="007E1BF8">
      <w:pPr>
        <w:widowControl w:val="0"/>
        <w:autoSpaceDE w:val="0"/>
        <w:autoSpaceDN w:val="0"/>
        <w:ind w:firstLine="709"/>
        <w:jc w:val="both"/>
        <w:rPr>
          <w:sz w:val="28"/>
          <w:szCs w:val="28"/>
        </w:rPr>
      </w:pPr>
      <w:r w:rsidRPr="00526389">
        <w:rPr>
          <w:sz w:val="28"/>
          <w:szCs w:val="28"/>
        </w:rPr>
        <w:t>5</w:t>
      </w:r>
      <w:r w:rsidR="007E1BF8" w:rsidRPr="00526389">
        <w:rPr>
          <w:sz w:val="28"/>
          <w:szCs w:val="28"/>
        </w:rPr>
        <w:t>) превышать установленные сроки проведения проверки;</w:t>
      </w:r>
    </w:p>
    <w:p w:rsidR="007E1BF8" w:rsidRPr="007E1BF8" w:rsidRDefault="00D2567D" w:rsidP="007E1BF8">
      <w:pPr>
        <w:widowControl w:val="0"/>
        <w:autoSpaceDE w:val="0"/>
        <w:autoSpaceDN w:val="0"/>
        <w:ind w:firstLine="709"/>
        <w:jc w:val="both"/>
        <w:rPr>
          <w:sz w:val="28"/>
          <w:szCs w:val="28"/>
        </w:rPr>
      </w:pPr>
      <w:r w:rsidRPr="00526389">
        <w:rPr>
          <w:sz w:val="28"/>
          <w:szCs w:val="28"/>
        </w:rPr>
        <w:t>6</w:t>
      </w:r>
      <w:r w:rsidR="007E1BF8" w:rsidRPr="00526389">
        <w:rPr>
          <w:sz w:val="28"/>
          <w:szCs w:val="28"/>
        </w:rPr>
        <w:t>) осуществлять выдачу юридическим лицам, индивидуальным предпринимателям</w:t>
      </w:r>
      <w:r w:rsidRPr="00526389">
        <w:rPr>
          <w:sz w:val="28"/>
          <w:szCs w:val="28"/>
        </w:rPr>
        <w:t>, гражданам</w:t>
      </w:r>
      <w:r w:rsidR="007E1BF8" w:rsidRPr="00526389">
        <w:rPr>
          <w:sz w:val="28"/>
          <w:szCs w:val="28"/>
        </w:rPr>
        <w:t xml:space="preserve"> предписаний или предложений о проведении за их счет мероприятий по контролю</w:t>
      </w:r>
      <w:r w:rsidR="007E1BF8" w:rsidRPr="007E1BF8">
        <w:rPr>
          <w:sz w:val="28"/>
          <w:szCs w:val="28"/>
        </w:rPr>
        <w:t>.</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10. ПРАВА И ОБЯЗАННОСТИ ПРОВЕРЯЕМЫХ ЛИЦ</w:t>
      </w:r>
    </w:p>
    <w:p w:rsidR="007E1BF8" w:rsidRPr="007E1BF8" w:rsidRDefault="007E1BF8" w:rsidP="007E1BF8">
      <w:pPr>
        <w:widowControl w:val="0"/>
        <w:autoSpaceDE w:val="0"/>
        <w:autoSpaceDN w:val="0"/>
        <w:ind w:firstLine="709"/>
        <w:jc w:val="center"/>
        <w:rPr>
          <w:sz w:val="28"/>
          <w:szCs w:val="28"/>
        </w:rPr>
      </w:pPr>
      <w:r w:rsidRPr="007E1BF8">
        <w:rPr>
          <w:sz w:val="28"/>
          <w:szCs w:val="28"/>
        </w:rPr>
        <w:t>ПРИ ПРОВЕДЕНИИ МЕРОПРИЯТИЙ ПО КОНТРОЛЮ</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Физические лица, должностные лица юридического лица или их представители</w:t>
      </w:r>
      <w:r w:rsidR="00526389">
        <w:rPr>
          <w:sz w:val="28"/>
          <w:szCs w:val="28"/>
        </w:rPr>
        <w:t>, индивидуальные предприниматели,</w:t>
      </w:r>
      <w:r w:rsidRPr="007E1BF8">
        <w:rPr>
          <w:sz w:val="28"/>
          <w:szCs w:val="28"/>
        </w:rPr>
        <w:t xml:space="preserve"> при проведении мероприятий по контролю имеют право:</w:t>
      </w:r>
    </w:p>
    <w:p w:rsidR="007E1BF8" w:rsidRPr="007E1BF8" w:rsidRDefault="007E1BF8" w:rsidP="007E1BF8">
      <w:pPr>
        <w:widowControl w:val="0"/>
        <w:autoSpaceDE w:val="0"/>
        <w:autoSpaceDN w:val="0"/>
        <w:ind w:firstLine="709"/>
        <w:jc w:val="both"/>
        <w:rPr>
          <w:sz w:val="28"/>
          <w:szCs w:val="28"/>
        </w:rPr>
      </w:pPr>
      <w:r w:rsidRPr="007E1BF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30" w:history="1">
        <w:r w:rsidRPr="007E1BF8">
          <w:rPr>
            <w:color w:val="0000FF"/>
            <w:sz w:val="28"/>
            <w:szCs w:val="28"/>
          </w:rPr>
          <w:t>законом</w:t>
        </w:r>
      </w:hyperlink>
      <w:r w:rsidRPr="007E1BF8">
        <w:rPr>
          <w:sz w:val="28"/>
          <w:szCs w:val="28"/>
        </w:rPr>
        <w:t xml:space="preserve"> N 294-ФЗ;</w:t>
      </w:r>
    </w:p>
    <w:p w:rsidR="007E1BF8" w:rsidRPr="007E1BF8" w:rsidRDefault="007E1BF8" w:rsidP="007E1BF8">
      <w:pPr>
        <w:widowControl w:val="0"/>
        <w:autoSpaceDE w:val="0"/>
        <w:autoSpaceDN w:val="0"/>
        <w:ind w:firstLine="709"/>
        <w:jc w:val="both"/>
        <w:rPr>
          <w:sz w:val="28"/>
          <w:szCs w:val="28"/>
        </w:rPr>
      </w:pPr>
      <w:r w:rsidRPr="007E1BF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E1BF8" w:rsidRPr="007E1BF8" w:rsidRDefault="007E1BF8" w:rsidP="007E1BF8">
      <w:pPr>
        <w:widowControl w:val="0"/>
        <w:autoSpaceDE w:val="0"/>
        <w:autoSpaceDN w:val="0"/>
        <w:ind w:firstLine="709"/>
        <w:jc w:val="both"/>
        <w:rPr>
          <w:sz w:val="28"/>
          <w:szCs w:val="28"/>
        </w:rPr>
      </w:pPr>
      <w:r w:rsidRPr="007E1BF8">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w:t>
      </w:r>
      <w:r w:rsidRPr="007E1BF8">
        <w:rPr>
          <w:sz w:val="28"/>
          <w:szCs w:val="28"/>
        </w:rPr>
        <w:lastRenderedPageBreak/>
        <w:t>установленных муниципальными правовыми актами.</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3. Юридическое лицо, индивидуальный предприниматель, </w:t>
      </w:r>
      <w:r w:rsidR="00D2567D">
        <w:rPr>
          <w:sz w:val="28"/>
          <w:szCs w:val="28"/>
        </w:rPr>
        <w:t xml:space="preserve">гражданин </w:t>
      </w:r>
      <w:r w:rsidRPr="007E1BF8">
        <w:rPr>
          <w:sz w:val="28"/>
          <w:szCs w:val="28"/>
        </w:rPr>
        <w:t xml:space="preserve">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526389">
        <w:rPr>
          <w:sz w:val="28"/>
          <w:szCs w:val="28"/>
        </w:rPr>
        <w:t>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D2567D" w:rsidRPr="00526389">
        <w:rPr>
          <w:sz w:val="28"/>
          <w:szCs w:val="28"/>
        </w:rPr>
        <w:t>, гражданин</w:t>
      </w:r>
      <w:r w:rsidRPr="00526389">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w:t>
      </w:r>
      <w:r w:rsidRPr="007E1BF8">
        <w:rPr>
          <w:sz w:val="28"/>
          <w:szCs w:val="28"/>
        </w:rPr>
        <w:t xml:space="preserve"> электронных документов), подписанных усиленной квалифицированной электронной подписью проверяемого лица.</w:t>
      </w:r>
    </w:p>
    <w:p w:rsidR="00D2567D" w:rsidRDefault="00D2567D" w:rsidP="007E1BF8">
      <w:pPr>
        <w:widowControl w:val="0"/>
        <w:autoSpaceDE w:val="0"/>
        <w:autoSpaceDN w:val="0"/>
        <w:ind w:firstLine="709"/>
        <w:jc w:val="center"/>
        <w:outlineLvl w:val="1"/>
        <w:rPr>
          <w:sz w:val="28"/>
          <w:szCs w:val="28"/>
        </w:rPr>
      </w:pPr>
    </w:p>
    <w:p w:rsidR="007E1BF8" w:rsidRPr="007E1BF8" w:rsidRDefault="007E1BF8" w:rsidP="007E1BF8">
      <w:pPr>
        <w:widowControl w:val="0"/>
        <w:autoSpaceDE w:val="0"/>
        <w:autoSpaceDN w:val="0"/>
        <w:ind w:firstLine="709"/>
        <w:jc w:val="center"/>
        <w:outlineLvl w:val="1"/>
        <w:rPr>
          <w:sz w:val="28"/>
          <w:szCs w:val="28"/>
        </w:rPr>
      </w:pPr>
      <w:r w:rsidRPr="007E1BF8">
        <w:rPr>
          <w:sz w:val="28"/>
          <w:szCs w:val="28"/>
        </w:rPr>
        <w:t>11. ОТВЕТСТВЕННОСТЬ УПОЛНОМОЧЕННЫХ ЛИЦ,</w:t>
      </w:r>
    </w:p>
    <w:p w:rsidR="007E1BF8" w:rsidRPr="007E1BF8" w:rsidRDefault="007E1BF8" w:rsidP="007E1BF8">
      <w:pPr>
        <w:widowControl w:val="0"/>
        <w:autoSpaceDE w:val="0"/>
        <w:autoSpaceDN w:val="0"/>
        <w:ind w:firstLine="709"/>
        <w:jc w:val="center"/>
        <w:rPr>
          <w:sz w:val="28"/>
          <w:szCs w:val="28"/>
        </w:rPr>
      </w:pPr>
      <w:r w:rsidRPr="007E1BF8">
        <w:rPr>
          <w:sz w:val="28"/>
          <w:szCs w:val="28"/>
        </w:rPr>
        <w:t>ОСУЩЕСТВЛЯЮЩИХ МУНИЦИПАЛЬНЫЙ ЖИЛИЩНЫЙ КОНТРОЛЬ</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jc w:val="both"/>
        <w:rPr>
          <w:sz w:val="28"/>
          <w:szCs w:val="28"/>
        </w:rPr>
      </w:pPr>
      <w:r w:rsidRPr="007E1BF8">
        <w:rPr>
          <w:sz w:val="28"/>
          <w:szCs w:val="28"/>
        </w:rPr>
        <w:t>1. Орган муниципального жилищного контроля, муниципальные жилищные инспекторы 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1BF8" w:rsidRPr="007E1BF8" w:rsidRDefault="007E1BF8" w:rsidP="007E1BF8">
      <w:pPr>
        <w:widowControl w:val="0"/>
        <w:autoSpaceDE w:val="0"/>
        <w:autoSpaceDN w:val="0"/>
        <w:ind w:firstLine="709"/>
        <w:jc w:val="both"/>
        <w:rPr>
          <w:sz w:val="28"/>
          <w:szCs w:val="28"/>
        </w:rPr>
      </w:pPr>
      <w:r w:rsidRPr="007E1BF8">
        <w:rPr>
          <w:sz w:val="28"/>
          <w:szCs w:val="28"/>
        </w:rPr>
        <w:t>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E1BF8" w:rsidRPr="007E1BF8" w:rsidRDefault="007E1BF8" w:rsidP="007E1BF8">
      <w:pPr>
        <w:widowControl w:val="0"/>
        <w:autoSpaceDE w:val="0"/>
        <w:autoSpaceDN w:val="0"/>
        <w:ind w:firstLine="709"/>
        <w:jc w:val="both"/>
        <w:rPr>
          <w:sz w:val="28"/>
          <w:szCs w:val="28"/>
        </w:rPr>
      </w:pPr>
      <w:r w:rsidRPr="007E1BF8">
        <w:rPr>
          <w:sz w:val="28"/>
          <w:szCs w:val="28"/>
        </w:rPr>
        <w:t xml:space="preserve">3. О мерах, принятых в отношении виновных в нарушении законодательства Российской </w:t>
      </w:r>
      <w:r w:rsidRPr="00526389">
        <w:rPr>
          <w:sz w:val="28"/>
          <w:szCs w:val="28"/>
        </w:rPr>
        <w:t xml:space="preserve">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w:t>
      </w:r>
      <w:r w:rsidR="00D2567D" w:rsidRPr="00526389">
        <w:rPr>
          <w:sz w:val="28"/>
          <w:szCs w:val="28"/>
        </w:rPr>
        <w:t xml:space="preserve">гражданину </w:t>
      </w:r>
      <w:r w:rsidRPr="00526389">
        <w:rPr>
          <w:sz w:val="28"/>
          <w:szCs w:val="28"/>
        </w:rPr>
        <w:t>права и (или) законные интересы которых нарушены.</w:t>
      </w: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autoSpaceDE w:val="0"/>
        <w:autoSpaceDN w:val="0"/>
        <w:ind w:firstLine="709"/>
        <w:rPr>
          <w:sz w:val="28"/>
          <w:szCs w:val="28"/>
        </w:rPr>
      </w:pPr>
    </w:p>
    <w:p w:rsidR="007E1BF8" w:rsidRPr="007E1BF8" w:rsidRDefault="007E1BF8" w:rsidP="007E1BF8">
      <w:pPr>
        <w:widowControl w:val="0"/>
        <w:pBdr>
          <w:top w:val="single" w:sz="6" w:space="0" w:color="auto"/>
        </w:pBdr>
        <w:autoSpaceDE w:val="0"/>
        <w:autoSpaceDN w:val="0"/>
        <w:ind w:firstLine="709"/>
        <w:jc w:val="both"/>
        <w:rPr>
          <w:sz w:val="28"/>
          <w:szCs w:val="28"/>
        </w:rPr>
      </w:pPr>
    </w:p>
    <w:p w:rsidR="007E1BF8" w:rsidRPr="007E1BF8" w:rsidRDefault="007E1BF8" w:rsidP="007E1BF8">
      <w:pPr>
        <w:ind w:firstLine="709"/>
        <w:rPr>
          <w:rFonts w:eastAsia="Calibri"/>
          <w:sz w:val="28"/>
          <w:szCs w:val="28"/>
        </w:rPr>
      </w:pPr>
    </w:p>
    <w:p w:rsidR="007E1BF8" w:rsidRPr="007E1BF8" w:rsidRDefault="007E1BF8" w:rsidP="007E1BF8">
      <w:pPr>
        <w:ind w:firstLine="709"/>
        <w:jc w:val="center"/>
        <w:rPr>
          <w:sz w:val="28"/>
          <w:szCs w:val="28"/>
        </w:rPr>
      </w:pPr>
    </w:p>
    <w:sectPr w:rsidR="007E1BF8" w:rsidRPr="007E1BF8" w:rsidSect="00EA6DA2">
      <w:headerReference w:type="even" r:id="rId31"/>
      <w:headerReference w:type="default" r:id="rId32"/>
      <w:pgSz w:w="11907" w:h="16840"/>
      <w:pgMar w:top="709"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8D" w:rsidRDefault="000F538D" w:rsidP="00C70834">
      <w:r>
        <w:separator/>
      </w:r>
    </w:p>
  </w:endnote>
  <w:endnote w:type="continuationSeparator" w:id="0">
    <w:p w:rsidR="000F538D" w:rsidRDefault="000F538D" w:rsidP="00C7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8D" w:rsidRDefault="000F538D" w:rsidP="00C70834">
      <w:r>
        <w:separator/>
      </w:r>
    </w:p>
  </w:footnote>
  <w:footnote w:type="continuationSeparator" w:id="0">
    <w:p w:rsidR="000F538D" w:rsidRDefault="000F538D" w:rsidP="00C7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FA" w:rsidRDefault="009879FA" w:rsidP="003E14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9FA" w:rsidRDefault="009879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FA" w:rsidRDefault="009879FA" w:rsidP="003E141E">
    <w:pPr>
      <w:pStyle w:val="a3"/>
      <w:framePr w:wrap="around" w:vAnchor="text" w:hAnchor="margin" w:xAlign="center" w:y="1"/>
      <w:rPr>
        <w:rStyle w:val="a5"/>
      </w:rPr>
    </w:pPr>
  </w:p>
  <w:p w:rsidR="00E82441" w:rsidRDefault="00E82441" w:rsidP="003E141E">
    <w:pPr>
      <w:pStyle w:val="a3"/>
      <w:framePr w:wrap="around" w:vAnchor="text" w:hAnchor="margin" w:xAlign="center" w:y="1"/>
      <w:rPr>
        <w:rStyle w:val="a5"/>
      </w:rPr>
    </w:pPr>
  </w:p>
  <w:p w:rsidR="009879FA" w:rsidRDefault="009879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A7DDA"/>
    <w:multiLevelType w:val="hybridMultilevel"/>
    <w:tmpl w:val="CFC8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E4483"/>
    <w:multiLevelType w:val="hybridMultilevel"/>
    <w:tmpl w:val="A8A2F7A4"/>
    <w:lvl w:ilvl="0" w:tplc="978A0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0B8"/>
    <w:rsid w:val="00030B2A"/>
    <w:rsid w:val="000603F1"/>
    <w:rsid w:val="00066DA7"/>
    <w:rsid w:val="000A24A3"/>
    <w:rsid w:val="000A5EA2"/>
    <w:rsid w:val="000C4F77"/>
    <w:rsid w:val="000C4FDF"/>
    <w:rsid w:val="000F538D"/>
    <w:rsid w:val="00170F73"/>
    <w:rsid w:val="001849D4"/>
    <w:rsid w:val="00191235"/>
    <w:rsid w:val="001D360B"/>
    <w:rsid w:val="00240FB5"/>
    <w:rsid w:val="00253746"/>
    <w:rsid w:val="00260FB6"/>
    <w:rsid w:val="002D2D19"/>
    <w:rsid w:val="00320030"/>
    <w:rsid w:val="0032642F"/>
    <w:rsid w:val="00342ECB"/>
    <w:rsid w:val="00346C6A"/>
    <w:rsid w:val="003B0E27"/>
    <w:rsid w:val="003B2473"/>
    <w:rsid w:val="003E141E"/>
    <w:rsid w:val="003F10A2"/>
    <w:rsid w:val="004114E1"/>
    <w:rsid w:val="00412672"/>
    <w:rsid w:val="004126FE"/>
    <w:rsid w:val="00424390"/>
    <w:rsid w:val="00465341"/>
    <w:rsid w:val="00490E3E"/>
    <w:rsid w:val="004D3F0A"/>
    <w:rsid w:val="004F7882"/>
    <w:rsid w:val="00513A99"/>
    <w:rsid w:val="00526389"/>
    <w:rsid w:val="005A68E0"/>
    <w:rsid w:val="005C0200"/>
    <w:rsid w:val="005D04C5"/>
    <w:rsid w:val="005D0BAB"/>
    <w:rsid w:val="005E7CA3"/>
    <w:rsid w:val="005F2B0C"/>
    <w:rsid w:val="005F58A2"/>
    <w:rsid w:val="00643552"/>
    <w:rsid w:val="0064648A"/>
    <w:rsid w:val="0065416D"/>
    <w:rsid w:val="006757DD"/>
    <w:rsid w:val="006914E0"/>
    <w:rsid w:val="00692682"/>
    <w:rsid w:val="006964A4"/>
    <w:rsid w:val="006D78AE"/>
    <w:rsid w:val="006F69F1"/>
    <w:rsid w:val="00702CBB"/>
    <w:rsid w:val="00752B74"/>
    <w:rsid w:val="00771798"/>
    <w:rsid w:val="00783322"/>
    <w:rsid w:val="007A0C5A"/>
    <w:rsid w:val="007E1BF8"/>
    <w:rsid w:val="007F2348"/>
    <w:rsid w:val="008C5F8D"/>
    <w:rsid w:val="008E28AF"/>
    <w:rsid w:val="009121A3"/>
    <w:rsid w:val="00954866"/>
    <w:rsid w:val="009711BF"/>
    <w:rsid w:val="009879FA"/>
    <w:rsid w:val="009C3E5B"/>
    <w:rsid w:val="009D3C36"/>
    <w:rsid w:val="00A40D26"/>
    <w:rsid w:val="00A544E9"/>
    <w:rsid w:val="00A64C03"/>
    <w:rsid w:val="00A73853"/>
    <w:rsid w:val="00A92E2A"/>
    <w:rsid w:val="00AB6A45"/>
    <w:rsid w:val="00AC4AFD"/>
    <w:rsid w:val="00B008ED"/>
    <w:rsid w:val="00B36FDA"/>
    <w:rsid w:val="00B43D79"/>
    <w:rsid w:val="00B450B8"/>
    <w:rsid w:val="00B6319E"/>
    <w:rsid w:val="00B64A52"/>
    <w:rsid w:val="00B93039"/>
    <w:rsid w:val="00BB0802"/>
    <w:rsid w:val="00BC055D"/>
    <w:rsid w:val="00C03417"/>
    <w:rsid w:val="00C31850"/>
    <w:rsid w:val="00C70834"/>
    <w:rsid w:val="00C73794"/>
    <w:rsid w:val="00C85182"/>
    <w:rsid w:val="00C91EE9"/>
    <w:rsid w:val="00C935BA"/>
    <w:rsid w:val="00CC7EC1"/>
    <w:rsid w:val="00CD1712"/>
    <w:rsid w:val="00D133B1"/>
    <w:rsid w:val="00D2567D"/>
    <w:rsid w:val="00D30FA7"/>
    <w:rsid w:val="00D33256"/>
    <w:rsid w:val="00D45C0D"/>
    <w:rsid w:val="00D50FAB"/>
    <w:rsid w:val="00D73D3C"/>
    <w:rsid w:val="00D83830"/>
    <w:rsid w:val="00DA7598"/>
    <w:rsid w:val="00DB58CF"/>
    <w:rsid w:val="00DB73E5"/>
    <w:rsid w:val="00DF1402"/>
    <w:rsid w:val="00DF27D7"/>
    <w:rsid w:val="00E04F9A"/>
    <w:rsid w:val="00E82441"/>
    <w:rsid w:val="00E82541"/>
    <w:rsid w:val="00EA6DA2"/>
    <w:rsid w:val="00EB1FD6"/>
    <w:rsid w:val="00F4341D"/>
    <w:rsid w:val="00FD1969"/>
    <w:rsid w:val="00FD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0C9B1-B252-4F43-8BFC-1F3316A8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50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0B8"/>
    <w:rPr>
      <w:rFonts w:ascii="Arial" w:eastAsia="Times New Roman" w:hAnsi="Arial" w:cs="Arial"/>
      <w:b/>
      <w:bCs/>
      <w:kern w:val="32"/>
      <w:sz w:val="32"/>
      <w:szCs w:val="32"/>
      <w:lang w:eastAsia="ru-RU"/>
    </w:rPr>
  </w:style>
  <w:style w:type="paragraph" w:styleId="2">
    <w:name w:val="Body Text 2"/>
    <w:basedOn w:val="a"/>
    <w:link w:val="20"/>
    <w:rsid w:val="00B450B8"/>
    <w:pPr>
      <w:jc w:val="both"/>
    </w:pPr>
    <w:rPr>
      <w:sz w:val="28"/>
    </w:rPr>
  </w:style>
  <w:style w:type="character" w:customStyle="1" w:styleId="20">
    <w:name w:val="Основной текст 2 Знак"/>
    <w:basedOn w:val="a0"/>
    <w:link w:val="2"/>
    <w:rsid w:val="00B450B8"/>
    <w:rPr>
      <w:rFonts w:ascii="Times New Roman" w:eastAsia="Times New Roman" w:hAnsi="Times New Roman" w:cs="Times New Roman"/>
      <w:sz w:val="28"/>
      <w:szCs w:val="20"/>
      <w:lang w:eastAsia="ru-RU"/>
    </w:rPr>
  </w:style>
  <w:style w:type="paragraph" w:styleId="a3">
    <w:name w:val="header"/>
    <w:basedOn w:val="a"/>
    <w:link w:val="a4"/>
    <w:rsid w:val="00B450B8"/>
    <w:pPr>
      <w:tabs>
        <w:tab w:val="center" w:pos="4677"/>
        <w:tab w:val="right" w:pos="9355"/>
      </w:tabs>
    </w:pPr>
  </w:style>
  <w:style w:type="character" w:customStyle="1" w:styleId="a4">
    <w:name w:val="Верхний колонтитул Знак"/>
    <w:basedOn w:val="a0"/>
    <w:link w:val="a3"/>
    <w:rsid w:val="00B450B8"/>
    <w:rPr>
      <w:rFonts w:ascii="Times New Roman" w:eastAsia="Times New Roman" w:hAnsi="Times New Roman" w:cs="Times New Roman"/>
      <w:sz w:val="20"/>
      <w:szCs w:val="20"/>
      <w:lang w:eastAsia="ru-RU"/>
    </w:rPr>
  </w:style>
  <w:style w:type="character" w:styleId="a5">
    <w:name w:val="page number"/>
    <w:basedOn w:val="a0"/>
    <w:rsid w:val="00B450B8"/>
  </w:style>
  <w:style w:type="character" w:customStyle="1" w:styleId="611pt">
    <w:name w:val="Основной текст (6) + 11 pt"/>
    <w:basedOn w:val="a0"/>
    <w:rsid w:val="00B450B8"/>
    <w:rPr>
      <w:rFonts w:ascii="Times New Roman" w:eastAsia="Times New Roman" w:hAnsi="Times New Roman" w:cs="Times New Roman"/>
      <w:sz w:val="22"/>
      <w:szCs w:val="22"/>
      <w:shd w:val="clear" w:color="auto" w:fill="FFFFFF"/>
    </w:rPr>
  </w:style>
  <w:style w:type="paragraph" w:styleId="a6">
    <w:name w:val="Balloon Text"/>
    <w:basedOn w:val="a"/>
    <w:link w:val="a7"/>
    <w:uiPriority w:val="99"/>
    <w:semiHidden/>
    <w:unhideWhenUsed/>
    <w:rsid w:val="00B450B8"/>
    <w:rPr>
      <w:rFonts w:ascii="Tahoma" w:hAnsi="Tahoma" w:cs="Tahoma"/>
      <w:sz w:val="16"/>
      <w:szCs w:val="16"/>
    </w:rPr>
  </w:style>
  <w:style w:type="character" w:customStyle="1" w:styleId="a7">
    <w:name w:val="Текст выноски Знак"/>
    <w:basedOn w:val="a0"/>
    <w:link w:val="a6"/>
    <w:uiPriority w:val="99"/>
    <w:semiHidden/>
    <w:rsid w:val="00B450B8"/>
    <w:rPr>
      <w:rFonts w:ascii="Tahoma" w:eastAsia="Times New Roman" w:hAnsi="Tahoma" w:cs="Tahoma"/>
      <w:sz w:val="16"/>
      <w:szCs w:val="16"/>
      <w:lang w:eastAsia="ru-RU"/>
    </w:rPr>
  </w:style>
  <w:style w:type="paragraph" w:styleId="a8">
    <w:name w:val="List Paragraph"/>
    <w:basedOn w:val="a"/>
    <w:uiPriority w:val="34"/>
    <w:qFormat/>
    <w:rsid w:val="003E141E"/>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E82441"/>
    <w:pPr>
      <w:tabs>
        <w:tab w:val="center" w:pos="4677"/>
        <w:tab w:val="right" w:pos="9355"/>
      </w:tabs>
    </w:pPr>
  </w:style>
  <w:style w:type="character" w:customStyle="1" w:styleId="aa">
    <w:name w:val="Нижний колонтитул Знак"/>
    <w:basedOn w:val="a0"/>
    <w:link w:val="a9"/>
    <w:uiPriority w:val="99"/>
    <w:rsid w:val="00E824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3352DF34148ED73307DE39152DDC2A795E13B02C95C5AFAB99722EA74AA0CBF87776701302D5CQ4lEG" TargetMode="External"/><Relationship Id="rId13" Type="http://schemas.openxmlformats.org/officeDocument/2006/relationships/hyperlink" Target="consultantplus://offline/ref=F143352DF34148ED73307DE39152DDC2A69CE43B06C65C5AFAB99722EA74AA0CBF87776205Q3l5G" TargetMode="External"/><Relationship Id="rId18" Type="http://schemas.openxmlformats.org/officeDocument/2006/relationships/hyperlink" Target="consultantplus://offline/ref=F143352DF34148ED73307DE39152DDC2A69CE43B06C65C5AFAB99722EA74AA0CBF87776701302E5EQ4l3G" TargetMode="External"/><Relationship Id="rId26" Type="http://schemas.openxmlformats.org/officeDocument/2006/relationships/hyperlink" Target="consultantplus://offline/ref=F143352DF34148ED73307DE39152DDC2A69CE43B06C65C5AFAB99722EA74AA0CBF87776701302E51Q4l9G" TargetMode="External"/><Relationship Id="rId3" Type="http://schemas.openxmlformats.org/officeDocument/2006/relationships/settings" Target="settings.xml"/><Relationship Id="rId21" Type="http://schemas.openxmlformats.org/officeDocument/2006/relationships/hyperlink" Target="consultantplus://offline/ref=F143352DF34148ED73307DE39152DDC2A69CE43B06C65C5AFAB99722EA74AA0CBF87776701302E51Q4l9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143352DF34148ED73307DE39152DDC2A69CE43B06C65C5AFAB99722EA74AA0CBF87776701312651Q4l9G" TargetMode="External"/><Relationship Id="rId17" Type="http://schemas.openxmlformats.org/officeDocument/2006/relationships/hyperlink" Target="consultantplus://offline/ref=F143352DF34148ED73307DE39152DDC2A69CE43B06C65C5AFAB99722EAQ7l4G" TargetMode="External"/><Relationship Id="rId25" Type="http://schemas.openxmlformats.org/officeDocument/2006/relationships/hyperlink" Target="consultantplus://offline/ref=F143352DF34148ED73307DE39152DDC2A69CE43B06C65C5AFAB99722EA74AA0CBF87776701302D5CQ4l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3352DF34148ED73307DE39152DDC2A69CE43B06C65C5AFAB99722EAQ7l4G" TargetMode="External"/><Relationship Id="rId20" Type="http://schemas.openxmlformats.org/officeDocument/2006/relationships/hyperlink" Target="consultantplus://offline/ref=F143352DF34148ED73307DE39152DDC2A69CE43B06C65C5AFAB99722EA74AA0CBF87776701302D5CQ4l3G" TargetMode="External"/><Relationship Id="rId29" Type="http://schemas.openxmlformats.org/officeDocument/2006/relationships/hyperlink" Target="consultantplus://offline/ref=F143352DF34148ED73307DE39152DDC2A69CE43B06C65C5AFAB99722EA74AA0CBF87776701302D5AQ4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43352DF34148ED73307DE39152DDC2A69CE43B06C65C5AFAB99722EA74AA0CBF87776701302C50Q4l9G" TargetMode="External"/><Relationship Id="rId24" Type="http://schemas.openxmlformats.org/officeDocument/2006/relationships/hyperlink" Target="consultantplus://offline/ref=F143352DF34148ED73307DE39152DDC2A795E63C07C55C5AFAB99722EA74AA0CBF87776701312E5FQ4l3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143352DF34148ED73307DE39152DDC2A69CE43B06C65C5AFAB99722EAQ7l4G" TargetMode="External"/><Relationship Id="rId23" Type="http://schemas.openxmlformats.org/officeDocument/2006/relationships/hyperlink" Target="consultantplus://offline/ref=F143352DF34148ED73307DE39152DDC2A795E63C07C55C5AFAB99722EA74AA0CBF87776701312E5CQ4lDG" TargetMode="External"/><Relationship Id="rId28" Type="http://schemas.openxmlformats.org/officeDocument/2006/relationships/hyperlink" Target="consultantplus://offline/ref=F143352DF34148ED73307DE39152DDC2A795E63C07C55C5AFAB99722EA74AA0CBF87776701312D59Q4lFG" TargetMode="External"/><Relationship Id="rId10" Type="http://schemas.openxmlformats.org/officeDocument/2006/relationships/hyperlink" Target="consultantplus://offline/ref=F143352DF34148ED73307DE39152DDC2A794E73C0E960B58ABEC99Q2l7G" TargetMode="External"/><Relationship Id="rId19" Type="http://schemas.openxmlformats.org/officeDocument/2006/relationships/hyperlink" Target="consultantplus://offline/ref=F143352DF34148ED73307DE39152DDC2A795E63C07C55C5AFAB99722EA74AA0CBF87776701312E59Q4l9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43352DF34148ED73307DE39152DDC2A49AE63900C05C5AFAB99722EAQ7l4G" TargetMode="External"/><Relationship Id="rId14" Type="http://schemas.openxmlformats.org/officeDocument/2006/relationships/hyperlink" Target="consultantplus://offline/ref=F143352DF34148ED73307DE39152DDC2A69CE43B06C65C5AFAB99722EAQ7l4G" TargetMode="External"/><Relationship Id="rId22" Type="http://schemas.openxmlformats.org/officeDocument/2006/relationships/hyperlink" Target="consultantplus://offline/ref=F143352DF34148ED73307DE39152DDC2A795E63C07C55C5AFAB99722EA74AA0CBF87776701312E5BQ4lFG" TargetMode="External"/><Relationship Id="rId27" Type="http://schemas.openxmlformats.org/officeDocument/2006/relationships/hyperlink" Target="consultantplus://offline/ref=F143352DF34148ED73307DE39152DDC2A795E63C07C55C5AFAB99722EA74AA0CBF87776701312E5BQ4lDG" TargetMode="External"/><Relationship Id="rId30" Type="http://schemas.openxmlformats.org/officeDocument/2006/relationships/hyperlink" Target="consultantplus://offline/ref=F143352DF34148ED73307DE39152DDC2A795E63C07C55C5AFAB99722EAQ7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13</Pages>
  <Words>5000</Words>
  <Characters>28501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Лариса</dc:creator>
  <cp:lastModifiedBy>Admin</cp:lastModifiedBy>
  <cp:revision>40</cp:revision>
  <cp:lastPrinted>2017-11-17T05:02:00Z</cp:lastPrinted>
  <dcterms:created xsi:type="dcterms:W3CDTF">2015-02-10T06:40:00Z</dcterms:created>
  <dcterms:modified xsi:type="dcterms:W3CDTF">2018-10-02T10:21:00Z</dcterms:modified>
</cp:coreProperties>
</file>