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E0" w:rsidRPr="00E22872" w:rsidRDefault="000B1EE0" w:rsidP="000B1EE0">
      <w:pPr>
        <w:widowControl/>
        <w:autoSpaceDE/>
        <w:autoSpaceDN/>
        <w:adjustRightInd/>
        <w:jc w:val="center"/>
        <w:rPr>
          <w:rFonts w:ascii="Times New Roman" w:hAnsi="Times New Roman" w:cs="Times New Roman"/>
          <w:sz w:val="28"/>
          <w:szCs w:val="28"/>
        </w:rPr>
      </w:pPr>
    </w:p>
    <w:p w:rsidR="000B1EE0" w:rsidRPr="00E22872" w:rsidRDefault="004A2090" w:rsidP="000B1EE0">
      <w:pPr>
        <w:widowControl/>
        <w:autoSpaceDE/>
        <w:autoSpaceDN/>
        <w:adjustRightInd/>
        <w:jc w:val="center"/>
        <w:rPr>
          <w:rFonts w:ascii="Times New Roman" w:hAnsi="Times New Roman" w:cs="Times New Roman"/>
          <w:noProof/>
          <w:sz w:val="28"/>
          <w:szCs w:val="28"/>
        </w:rPr>
      </w:pPr>
      <w:r w:rsidRPr="00E22872">
        <w:rPr>
          <w:rFonts w:ascii="Times New Roman" w:hAnsi="Times New Roman" w:cs="Times New Roman"/>
          <w:noProof/>
          <w:sz w:val="28"/>
          <w:szCs w:val="28"/>
        </w:rPr>
        <w:drawing>
          <wp:inline distT="0" distB="0" distL="0" distR="0">
            <wp:extent cx="361950" cy="4476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0B1EE0" w:rsidRPr="00E22872" w:rsidRDefault="000B1EE0" w:rsidP="000B1EE0">
      <w:pPr>
        <w:widowControl/>
        <w:autoSpaceDE/>
        <w:autoSpaceDN/>
        <w:adjustRightInd/>
        <w:jc w:val="center"/>
        <w:rPr>
          <w:rFonts w:ascii="Times New Roman" w:hAnsi="Times New Roman" w:cs="Times New Roman"/>
          <w:b/>
          <w:sz w:val="28"/>
          <w:szCs w:val="28"/>
        </w:rPr>
      </w:pPr>
      <w:r w:rsidRPr="00E22872">
        <w:rPr>
          <w:rFonts w:ascii="Times New Roman" w:hAnsi="Times New Roman" w:cs="Times New Roman"/>
          <w:b/>
          <w:sz w:val="28"/>
          <w:szCs w:val="28"/>
        </w:rPr>
        <w:t>ДУМА КАМЫШЛОВСКОГО ГОРОДСКОГО ОКРУГА</w:t>
      </w:r>
    </w:p>
    <w:p w:rsidR="000B1EE0" w:rsidRPr="00E22872" w:rsidRDefault="000B1EE0" w:rsidP="000B1EE0">
      <w:pPr>
        <w:widowControl/>
        <w:autoSpaceDE/>
        <w:autoSpaceDN/>
        <w:adjustRightInd/>
        <w:jc w:val="center"/>
        <w:rPr>
          <w:rFonts w:ascii="Times New Roman" w:hAnsi="Times New Roman" w:cs="Times New Roman"/>
          <w:b/>
          <w:sz w:val="28"/>
          <w:szCs w:val="28"/>
        </w:rPr>
      </w:pPr>
      <w:r w:rsidRPr="00E22872">
        <w:rPr>
          <w:rFonts w:ascii="Times New Roman" w:hAnsi="Times New Roman" w:cs="Times New Roman"/>
          <w:b/>
          <w:sz w:val="28"/>
          <w:szCs w:val="28"/>
        </w:rPr>
        <w:t>(</w:t>
      </w:r>
      <w:proofErr w:type="gramStart"/>
      <w:r w:rsidRPr="00E22872">
        <w:rPr>
          <w:rFonts w:ascii="Times New Roman" w:hAnsi="Times New Roman" w:cs="Times New Roman"/>
          <w:b/>
          <w:sz w:val="28"/>
          <w:szCs w:val="28"/>
        </w:rPr>
        <w:t>седьмого</w:t>
      </w:r>
      <w:proofErr w:type="gramEnd"/>
      <w:r w:rsidRPr="00E22872">
        <w:rPr>
          <w:rFonts w:ascii="Times New Roman" w:hAnsi="Times New Roman" w:cs="Times New Roman"/>
          <w:b/>
          <w:sz w:val="28"/>
          <w:szCs w:val="28"/>
        </w:rPr>
        <w:t xml:space="preserve"> созыва)</w:t>
      </w:r>
    </w:p>
    <w:p w:rsidR="000B1EE0" w:rsidRPr="00E22872" w:rsidRDefault="000B1EE0" w:rsidP="000B1EE0">
      <w:pPr>
        <w:widowControl/>
        <w:autoSpaceDE/>
        <w:autoSpaceDN/>
        <w:adjustRightInd/>
        <w:jc w:val="center"/>
        <w:rPr>
          <w:rFonts w:ascii="Times New Roman" w:hAnsi="Times New Roman" w:cs="Times New Roman"/>
          <w:b/>
          <w:sz w:val="28"/>
          <w:szCs w:val="28"/>
        </w:rPr>
      </w:pPr>
    </w:p>
    <w:p w:rsidR="000B1EE0" w:rsidRPr="00E22872" w:rsidRDefault="000B1EE0" w:rsidP="000B1EE0">
      <w:pPr>
        <w:widowControl/>
        <w:autoSpaceDE/>
        <w:autoSpaceDN/>
        <w:adjustRightInd/>
        <w:jc w:val="center"/>
        <w:rPr>
          <w:rFonts w:ascii="Times New Roman" w:hAnsi="Times New Roman" w:cs="Times New Roman"/>
          <w:b/>
          <w:sz w:val="28"/>
          <w:szCs w:val="28"/>
        </w:rPr>
      </w:pPr>
      <w:r w:rsidRPr="00E22872">
        <w:rPr>
          <w:rFonts w:ascii="Times New Roman" w:hAnsi="Times New Roman" w:cs="Times New Roman"/>
          <w:b/>
          <w:sz w:val="28"/>
          <w:szCs w:val="28"/>
        </w:rPr>
        <w:t>РЕШЕНИЕ</w:t>
      </w:r>
    </w:p>
    <w:p w:rsidR="000B1EE0" w:rsidRPr="00E22872" w:rsidRDefault="000B1EE0" w:rsidP="000B1EE0">
      <w:pPr>
        <w:widowControl/>
        <w:pBdr>
          <w:top w:val="thinThickSmallGap" w:sz="24" w:space="1" w:color="auto"/>
        </w:pBdr>
        <w:autoSpaceDE/>
        <w:autoSpaceDN/>
        <w:adjustRightInd/>
        <w:jc w:val="both"/>
        <w:rPr>
          <w:rFonts w:ascii="Times New Roman" w:hAnsi="Times New Roman" w:cs="Times New Roman"/>
          <w:b/>
          <w:sz w:val="28"/>
          <w:szCs w:val="28"/>
        </w:rPr>
      </w:pPr>
    </w:p>
    <w:p w:rsidR="000B1EE0" w:rsidRPr="00E22872" w:rsidRDefault="000B1EE0" w:rsidP="000B1EE0">
      <w:pPr>
        <w:widowControl/>
        <w:autoSpaceDE/>
        <w:autoSpaceDN/>
        <w:adjustRightInd/>
        <w:jc w:val="both"/>
        <w:rPr>
          <w:rFonts w:ascii="Times New Roman" w:hAnsi="Times New Roman" w:cs="Times New Roman"/>
          <w:sz w:val="28"/>
          <w:szCs w:val="28"/>
        </w:rPr>
      </w:pPr>
      <w:proofErr w:type="gramStart"/>
      <w:r w:rsidRPr="00E22872">
        <w:rPr>
          <w:rFonts w:ascii="Times New Roman" w:hAnsi="Times New Roman" w:cs="Times New Roman"/>
          <w:sz w:val="28"/>
          <w:szCs w:val="28"/>
        </w:rPr>
        <w:t>от</w:t>
      </w:r>
      <w:proofErr w:type="gramEnd"/>
      <w:r w:rsidRPr="00E22872">
        <w:rPr>
          <w:rFonts w:ascii="Times New Roman" w:hAnsi="Times New Roman" w:cs="Times New Roman"/>
          <w:sz w:val="28"/>
          <w:szCs w:val="28"/>
        </w:rPr>
        <w:t xml:space="preserve"> </w:t>
      </w:r>
      <w:r w:rsidR="00CA42EE">
        <w:rPr>
          <w:rFonts w:ascii="Times New Roman" w:hAnsi="Times New Roman" w:cs="Times New Roman"/>
          <w:sz w:val="28"/>
          <w:szCs w:val="28"/>
        </w:rPr>
        <w:t>26.07.2018</w:t>
      </w:r>
      <w:r w:rsidRPr="00E22872">
        <w:rPr>
          <w:rFonts w:ascii="Times New Roman" w:hAnsi="Times New Roman" w:cs="Times New Roman"/>
          <w:sz w:val="28"/>
          <w:szCs w:val="28"/>
        </w:rPr>
        <w:t xml:space="preserve"> года </w:t>
      </w:r>
      <w:r w:rsidR="00CA42EE">
        <w:rPr>
          <w:rFonts w:ascii="Times New Roman" w:hAnsi="Times New Roman" w:cs="Times New Roman"/>
          <w:sz w:val="28"/>
          <w:szCs w:val="28"/>
        </w:rPr>
        <w:tab/>
      </w:r>
      <w:r w:rsidRPr="00E22872">
        <w:rPr>
          <w:rFonts w:ascii="Times New Roman" w:hAnsi="Times New Roman" w:cs="Times New Roman"/>
          <w:sz w:val="28"/>
          <w:szCs w:val="28"/>
        </w:rPr>
        <w:t xml:space="preserve">№ </w:t>
      </w:r>
      <w:r w:rsidR="004A2090">
        <w:rPr>
          <w:rFonts w:ascii="Times New Roman" w:hAnsi="Times New Roman" w:cs="Times New Roman"/>
          <w:sz w:val="28"/>
          <w:szCs w:val="28"/>
        </w:rPr>
        <w:t>274</w:t>
      </w:r>
      <w:r w:rsidRPr="00E22872">
        <w:rPr>
          <w:rFonts w:ascii="Times New Roman" w:hAnsi="Times New Roman" w:cs="Times New Roman"/>
          <w:sz w:val="28"/>
          <w:szCs w:val="28"/>
        </w:rPr>
        <w:t xml:space="preserve">                                                                           </w:t>
      </w:r>
    </w:p>
    <w:p w:rsidR="00CA42EE" w:rsidRDefault="00CA42EE" w:rsidP="000B1EE0">
      <w:pPr>
        <w:widowControl/>
        <w:autoSpaceDE/>
        <w:autoSpaceDN/>
        <w:adjustRightInd/>
        <w:jc w:val="both"/>
        <w:rPr>
          <w:rFonts w:ascii="Times New Roman" w:hAnsi="Times New Roman" w:cs="Times New Roman"/>
          <w:sz w:val="28"/>
          <w:szCs w:val="28"/>
        </w:rPr>
      </w:pPr>
    </w:p>
    <w:p w:rsidR="000B1EE0" w:rsidRPr="00E22872" w:rsidRDefault="000B1EE0" w:rsidP="000B1EE0">
      <w:pPr>
        <w:widowControl/>
        <w:autoSpaceDE/>
        <w:autoSpaceDN/>
        <w:adjustRightInd/>
        <w:jc w:val="both"/>
        <w:rPr>
          <w:rFonts w:ascii="Times New Roman" w:hAnsi="Times New Roman" w:cs="Times New Roman"/>
          <w:sz w:val="28"/>
          <w:szCs w:val="28"/>
        </w:rPr>
      </w:pPr>
      <w:r w:rsidRPr="00E22872">
        <w:rPr>
          <w:rFonts w:ascii="Times New Roman" w:hAnsi="Times New Roman" w:cs="Times New Roman"/>
          <w:sz w:val="28"/>
          <w:szCs w:val="28"/>
        </w:rPr>
        <w:t xml:space="preserve">г. Камышлов </w:t>
      </w:r>
    </w:p>
    <w:p w:rsidR="000B1EE0" w:rsidRPr="00E22872" w:rsidRDefault="000B1EE0" w:rsidP="000B1EE0">
      <w:pPr>
        <w:widowControl/>
        <w:autoSpaceDE/>
        <w:autoSpaceDN/>
        <w:adjustRightInd/>
        <w:jc w:val="center"/>
        <w:rPr>
          <w:rFonts w:ascii="Times New Roman" w:hAnsi="Times New Roman" w:cs="Times New Roman"/>
          <w:sz w:val="28"/>
          <w:szCs w:val="28"/>
        </w:rPr>
      </w:pPr>
    </w:p>
    <w:p w:rsidR="000B1EE0" w:rsidRPr="00CA42EE" w:rsidRDefault="000B1EE0" w:rsidP="000B1EE0">
      <w:pPr>
        <w:widowControl/>
        <w:autoSpaceDE/>
        <w:autoSpaceDN/>
        <w:adjustRightInd/>
        <w:jc w:val="center"/>
        <w:rPr>
          <w:rFonts w:ascii="Times New Roman" w:hAnsi="Times New Roman" w:cs="Times New Roman"/>
          <w:b/>
          <w:sz w:val="28"/>
          <w:szCs w:val="28"/>
        </w:rPr>
      </w:pPr>
      <w:r w:rsidRPr="00CA42EE">
        <w:rPr>
          <w:rFonts w:ascii="Times New Roman" w:hAnsi="Times New Roman" w:cs="Times New Roman"/>
          <w:b/>
          <w:sz w:val="28"/>
          <w:szCs w:val="28"/>
        </w:rPr>
        <w:t xml:space="preserve">Об утверждении Положения о предоставлении в аренду муниципального имущества, находящегося в собственности </w:t>
      </w:r>
      <w:proofErr w:type="spellStart"/>
      <w:r w:rsidRPr="00CA42EE">
        <w:rPr>
          <w:rFonts w:ascii="Times New Roman" w:hAnsi="Times New Roman" w:cs="Times New Roman"/>
          <w:b/>
          <w:sz w:val="28"/>
          <w:szCs w:val="28"/>
        </w:rPr>
        <w:t>Камышловского</w:t>
      </w:r>
      <w:proofErr w:type="spellEnd"/>
      <w:r w:rsidRPr="00CA42EE">
        <w:rPr>
          <w:rFonts w:ascii="Times New Roman" w:hAnsi="Times New Roman" w:cs="Times New Roman"/>
          <w:b/>
          <w:sz w:val="28"/>
          <w:szCs w:val="28"/>
        </w:rPr>
        <w:t xml:space="preserve"> городского округа</w:t>
      </w:r>
    </w:p>
    <w:p w:rsidR="000B1EE0" w:rsidRPr="00CA42EE" w:rsidRDefault="000B1EE0" w:rsidP="000B1EE0">
      <w:pPr>
        <w:widowControl/>
        <w:autoSpaceDE/>
        <w:autoSpaceDN/>
        <w:adjustRightInd/>
        <w:jc w:val="center"/>
        <w:rPr>
          <w:rFonts w:ascii="Times New Roman" w:hAnsi="Times New Roman" w:cs="Times New Roman"/>
          <w:b/>
          <w:sz w:val="28"/>
          <w:szCs w:val="28"/>
        </w:rPr>
      </w:pPr>
    </w:p>
    <w:p w:rsidR="00CA42EE" w:rsidRPr="00CA42EE" w:rsidRDefault="000B1EE0" w:rsidP="00CA42EE">
      <w:pPr>
        <w:ind w:firstLine="708"/>
        <w:jc w:val="both"/>
        <w:rPr>
          <w:rFonts w:ascii="Times New Roman" w:hAnsi="Times New Roman" w:cs="Times New Roman"/>
          <w:sz w:val="28"/>
          <w:szCs w:val="28"/>
        </w:rPr>
      </w:pPr>
      <w:r w:rsidRPr="00CA42EE">
        <w:rPr>
          <w:rFonts w:ascii="Times New Roman" w:hAnsi="Times New Roman" w:cs="Times New Roman"/>
          <w:sz w:val="28"/>
          <w:szCs w:val="28"/>
        </w:rPr>
        <w:t xml:space="preserve">Рассмотрев </w:t>
      </w:r>
      <w:r w:rsidR="00CA42EE" w:rsidRPr="00CA42EE">
        <w:rPr>
          <w:rFonts w:ascii="Times New Roman" w:hAnsi="Times New Roman" w:cs="Times New Roman"/>
          <w:sz w:val="28"/>
          <w:szCs w:val="28"/>
        </w:rPr>
        <w:t xml:space="preserve">постановление </w:t>
      </w:r>
      <w:r w:rsidRPr="00CA42EE">
        <w:rPr>
          <w:rFonts w:ascii="Times New Roman" w:hAnsi="Times New Roman" w:cs="Times New Roman"/>
          <w:sz w:val="28"/>
          <w:szCs w:val="28"/>
        </w:rPr>
        <w:t xml:space="preserve">главы </w:t>
      </w:r>
      <w:proofErr w:type="spellStart"/>
      <w:r w:rsidRPr="00CA42EE">
        <w:rPr>
          <w:rFonts w:ascii="Times New Roman" w:hAnsi="Times New Roman" w:cs="Times New Roman"/>
          <w:sz w:val="28"/>
          <w:szCs w:val="28"/>
        </w:rPr>
        <w:t>Камышловского</w:t>
      </w:r>
      <w:proofErr w:type="spellEnd"/>
      <w:r w:rsidRPr="00CA42EE">
        <w:rPr>
          <w:rFonts w:ascii="Times New Roman" w:hAnsi="Times New Roman" w:cs="Times New Roman"/>
          <w:sz w:val="28"/>
          <w:szCs w:val="28"/>
        </w:rPr>
        <w:t xml:space="preserve"> городского округа </w:t>
      </w:r>
      <w:r w:rsidR="00CA42EE" w:rsidRPr="00CA42EE">
        <w:rPr>
          <w:rFonts w:ascii="Times New Roman" w:hAnsi="Times New Roman" w:cs="Times New Roman"/>
          <w:sz w:val="28"/>
          <w:szCs w:val="28"/>
        </w:rPr>
        <w:t xml:space="preserve">от 21.05.2018 года № 448 «О внесении на рассмотрение и утверждение Думой </w:t>
      </w:r>
      <w:proofErr w:type="spellStart"/>
      <w:r w:rsidR="00CA42EE" w:rsidRPr="00CA42EE">
        <w:rPr>
          <w:rFonts w:ascii="Times New Roman" w:hAnsi="Times New Roman" w:cs="Times New Roman"/>
          <w:sz w:val="28"/>
          <w:szCs w:val="28"/>
        </w:rPr>
        <w:t>Камышловского</w:t>
      </w:r>
      <w:proofErr w:type="spellEnd"/>
      <w:r w:rsidR="00CA42EE" w:rsidRPr="00CA42EE">
        <w:rPr>
          <w:rFonts w:ascii="Times New Roman" w:hAnsi="Times New Roman" w:cs="Times New Roman"/>
          <w:sz w:val="28"/>
          <w:szCs w:val="28"/>
        </w:rPr>
        <w:t xml:space="preserve"> городского округа об утверждения Положения о предоставлении в аренду муниципального имущества, находящегося в собственности </w:t>
      </w:r>
      <w:proofErr w:type="spellStart"/>
      <w:r w:rsidR="00CA42EE" w:rsidRPr="00CA42EE">
        <w:rPr>
          <w:rFonts w:ascii="Times New Roman" w:hAnsi="Times New Roman" w:cs="Times New Roman"/>
          <w:sz w:val="28"/>
          <w:szCs w:val="28"/>
        </w:rPr>
        <w:t>Камышловского</w:t>
      </w:r>
      <w:proofErr w:type="spellEnd"/>
      <w:r w:rsidR="00CA42EE" w:rsidRPr="00CA42EE">
        <w:rPr>
          <w:rFonts w:ascii="Times New Roman" w:hAnsi="Times New Roman" w:cs="Times New Roman"/>
          <w:sz w:val="28"/>
          <w:szCs w:val="28"/>
        </w:rPr>
        <w:t xml:space="preserve"> городского округа» и руководствуясь Уставом </w:t>
      </w:r>
      <w:proofErr w:type="spellStart"/>
      <w:r w:rsidR="00CA42EE" w:rsidRPr="00CA42EE">
        <w:rPr>
          <w:rFonts w:ascii="Times New Roman" w:hAnsi="Times New Roman" w:cs="Times New Roman"/>
          <w:sz w:val="28"/>
          <w:szCs w:val="28"/>
        </w:rPr>
        <w:t>Камышловского</w:t>
      </w:r>
      <w:proofErr w:type="spellEnd"/>
      <w:r w:rsidR="00CA42EE" w:rsidRPr="00CA42EE">
        <w:rPr>
          <w:rFonts w:ascii="Times New Roman" w:hAnsi="Times New Roman" w:cs="Times New Roman"/>
          <w:sz w:val="28"/>
          <w:szCs w:val="28"/>
        </w:rPr>
        <w:t xml:space="preserve"> городского округа,</w:t>
      </w:r>
    </w:p>
    <w:p w:rsidR="00CA42EE" w:rsidRDefault="00CA42EE" w:rsidP="00CA42EE">
      <w:pPr>
        <w:jc w:val="both"/>
        <w:rPr>
          <w:rFonts w:ascii="Times New Roman" w:hAnsi="Times New Roman" w:cs="Times New Roman"/>
          <w:sz w:val="28"/>
          <w:szCs w:val="28"/>
        </w:rPr>
      </w:pPr>
    </w:p>
    <w:p w:rsidR="000B1EE0" w:rsidRPr="00E22872" w:rsidRDefault="000B1EE0" w:rsidP="00CA42EE">
      <w:pPr>
        <w:jc w:val="center"/>
        <w:rPr>
          <w:rFonts w:ascii="Times New Roman" w:hAnsi="Times New Roman" w:cs="Times New Roman"/>
          <w:sz w:val="28"/>
          <w:szCs w:val="28"/>
        </w:rPr>
      </w:pPr>
      <w:r w:rsidRPr="00E22872">
        <w:rPr>
          <w:rFonts w:ascii="Times New Roman" w:hAnsi="Times New Roman" w:cs="Times New Roman"/>
          <w:sz w:val="28"/>
          <w:szCs w:val="28"/>
        </w:rPr>
        <w:t xml:space="preserve">Дума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w:t>
      </w:r>
    </w:p>
    <w:p w:rsidR="000B1EE0" w:rsidRPr="00E22872" w:rsidRDefault="000B1EE0" w:rsidP="000B1EE0">
      <w:pPr>
        <w:widowControl/>
        <w:autoSpaceDE/>
        <w:autoSpaceDN/>
        <w:adjustRightInd/>
        <w:ind w:firstLine="567"/>
        <w:jc w:val="both"/>
        <w:rPr>
          <w:rFonts w:ascii="Times New Roman" w:hAnsi="Times New Roman" w:cs="Times New Roman"/>
          <w:sz w:val="28"/>
          <w:szCs w:val="28"/>
        </w:rPr>
      </w:pPr>
    </w:p>
    <w:p w:rsidR="000B1EE0" w:rsidRDefault="000B1EE0" w:rsidP="000B1EE0">
      <w:pPr>
        <w:widowControl/>
        <w:autoSpaceDE/>
        <w:autoSpaceDN/>
        <w:adjustRightInd/>
        <w:jc w:val="center"/>
        <w:rPr>
          <w:rFonts w:ascii="Times New Roman" w:hAnsi="Times New Roman" w:cs="Times New Roman"/>
          <w:sz w:val="28"/>
          <w:szCs w:val="28"/>
        </w:rPr>
      </w:pPr>
      <w:r w:rsidRPr="00E22872">
        <w:rPr>
          <w:rFonts w:ascii="Times New Roman" w:hAnsi="Times New Roman" w:cs="Times New Roman"/>
          <w:sz w:val="28"/>
          <w:szCs w:val="28"/>
        </w:rPr>
        <w:t>РЕШИЛА:</w:t>
      </w:r>
    </w:p>
    <w:p w:rsidR="00CA42EE" w:rsidRPr="00E22872" w:rsidRDefault="00CA42EE" w:rsidP="000B1EE0">
      <w:pPr>
        <w:widowControl/>
        <w:autoSpaceDE/>
        <w:autoSpaceDN/>
        <w:adjustRightInd/>
        <w:jc w:val="center"/>
        <w:rPr>
          <w:rFonts w:ascii="Times New Roman" w:hAnsi="Times New Roman" w:cs="Times New Roman"/>
          <w:sz w:val="28"/>
          <w:szCs w:val="28"/>
        </w:rPr>
      </w:pPr>
    </w:p>
    <w:p w:rsidR="000B1EE0" w:rsidRPr="00E22872" w:rsidRDefault="000B1EE0" w:rsidP="000B1EE0">
      <w:pPr>
        <w:widowControl/>
        <w:autoSpaceDE/>
        <w:autoSpaceDN/>
        <w:adjustRightInd/>
        <w:ind w:firstLine="720"/>
        <w:jc w:val="both"/>
        <w:rPr>
          <w:rFonts w:ascii="Times New Roman" w:hAnsi="Times New Roman" w:cs="Times New Roman"/>
          <w:b/>
          <w:i/>
          <w:sz w:val="28"/>
          <w:szCs w:val="28"/>
        </w:rPr>
      </w:pPr>
      <w:r w:rsidRPr="00E22872">
        <w:rPr>
          <w:rFonts w:ascii="Times New Roman" w:hAnsi="Times New Roman" w:cs="Times New Roman"/>
          <w:sz w:val="28"/>
          <w:szCs w:val="28"/>
        </w:rPr>
        <w:t xml:space="preserve">1. Утвердить Положение о предоставлении в аренду муниципального имущества, находящегося в собственности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w:t>
      </w:r>
      <w:r w:rsidR="00CA42EE">
        <w:rPr>
          <w:rFonts w:ascii="Times New Roman" w:hAnsi="Times New Roman" w:cs="Times New Roman"/>
          <w:sz w:val="28"/>
          <w:szCs w:val="28"/>
        </w:rPr>
        <w:t xml:space="preserve"> (прилагается).</w:t>
      </w:r>
    </w:p>
    <w:p w:rsidR="000B1EE0" w:rsidRPr="00E22872" w:rsidRDefault="000B1EE0" w:rsidP="000B1EE0">
      <w:pPr>
        <w:widowControl/>
        <w:autoSpaceDE/>
        <w:autoSpaceDN/>
        <w:adjustRightInd/>
        <w:ind w:firstLine="720"/>
        <w:jc w:val="both"/>
        <w:rPr>
          <w:rFonts w:ascii="Times New Roman" w:hAnsi="Times New Roman" w:cs="Times New Roman"/>
          <w:sz w:val="28"/>
          <w:szCs w:val="28"/>
        </w:rPr>
      </w:pPr>
      <w:r w:rsidRPr="00E22872">
        <w:rPr>
          <w:rFonts w:ascii="Times New Roman" w:hAnsi="Times New Roman" w:cs="Times New Roman"/>
          <w:sz w:val="28"/>
          <w:szCs w:val="28"/>
        </w:rPr>
        <w:t xml:space="preserve">2. Настоящее решение вступает в силу со дня </w:t>
      </w:r>
      <w:r w:rsidR="00CA42EE">
        <w:rPr>
          <w:rFonts w:ascii="Times New Roman" w:hAnsi="Times New Roman" w:cs="Times New Roman"/>
          <w:sz w:val="28"/>
          <w:szCs w:val="28"/>
        </w:rPr>
        <w:t>опубликования</w:t>
      </w:r>
      <w:r w:rsidRPr="00E22872">
        <w:rPr>
          <w:rFonts w:ascii="Times New Roman" w:hAnsi="Times New Roman" w:cs="Times New Roman"/>
          <w:sz w:val="28"/>
          <w:szCs w:val="28"/>
        </w:rPr>
        <w:t>.</w:t>
      </w:r>
    </w:p>
    <w:p w:rsidR="000B1EE0" w:rsidRPr="00E22872" w:rsidRDefault="000B1EE0" w:rsidP="000B1EE0">
      <w:pPr>
        <w:widowControl/>
        <w:autoSpaceDE/>
        <w:autoSpaceDN/>
        <w:adjustRightInd/>
        <w:ind w:firstLine="720"/>
        <w:jc w:val="both"/>
        <w:rPr>
          <w:rFonts w:ascii="Times New Roman" w:hAnsi="Times New Roman" w:cs="Times New Roman"/>
          <w:sz w:val="28"/>
          <w:szCs w:val="28"/>
        </w:rPr>
      </w:pPr>
      <w:r w:rsidRPr="00E22872">
        <w:rPr>
          <w:rFonts w:ascii="Times New Roman" w:hAnsi="Times New Roman" w:cs="Times New Roman"/>
          <w:sz w:val="28"/>
          <w:szCs w:val="28"/>
        </w:rPr>
        <w:t xml:space="preserve">3. Контроль </w:t>
      </w:r>
      <w:r w:rsidR="00CA42EE">
        <w:rPr>
          <w:rFonts w:ascii="Times New Roman" w:hAnsi="Times New Roman" w:cs="Times New Roman"/>
          <w:sz w:val="28"/>
          <w:szCs w:val="28"/>
        </w:rPr>
        <w:t>за исполнением данного</w:t>
      </w:r>
      <w:r w:rsidRPr="00E22872">
        <w:rPr>
          <w:rFonts w:ascii="Times New Roman" w:hAnsi="Times New Roman" w:cs="Times New Roman"/>
          <w:sz w:val="28"/>
          <w:szCs w:val="28"/>
        </w:rPr>
        <w:t xml:space="preserve"> решения возложить на </w:t>
      </w:r>
      <w:proofErr w:type="spellStart"/>
      <w:r w:rsidRPr="00E22872">
        <w:rPr>
          <w:rFonts w:ascii="Times New Roman" w:hAnsi="Times New Roman" w:cs="Times New Roman"/>
          <w:sz w:val="28"/>
          <w:szCs w:val="28"/>
        </w:rPr>
        <w:t>комисс</w:t>
      </w:r>
      <w:r w:rsidR="00CA42EE">
        <w:rPr>
          <w:rFonts w:ascii="Times New Roman" w:hAnsi="Times New Roman" w:cs="Times New Roman"/>
          <w:sz w:val="28"/>
          <w:szCs w:val="28"/>
        </w:rPr>
        <w:t>тет</w:t>
      </w:r>
      <w:proofErr w:type="spellEnd"/>
      <w:r w:rsidRPr="00E22872">
        <w:rPr>
          <w:rFonts w:ascii="Times New Roman" w:hAnsi="Times New Roman" w:cs="Times New Roman"/>
          <w:sz w:val="28"/>
          <w:szCs w:val="28"/>
        </w:rPr>
        <w:t xml:space="preserve"> по городскому хозяйству</w:t>
      </w:r>
      <w:r w:rsidR="00CA42EE">
        <w:rPr>
          <w:rFonts w:ascii="Times New Roman" w:hAnsi="Times New Roman" w:cs="Times New Roman"/>
          <w:sz w:val="28"/>
          <w:szCs w:val="28"/>
        </w:rPr>
        <w:t xml:space="preserve"> и муниципальной собственности</w:t>
      </w:r>
      <w:r w:rsidRPr="00E22872">
        <w:rPr>
          <w:rFonts w:ascii="Times New Roman" w:hAnsi="Times New Roman" w:cs="Times New Roman"/>
          <w:sz w:val="28"/>
          <w:szCs w:val="28"/>
        </w:rPr>
        <w:t xml:space="preserve"> Думы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w:t>
      </w:r>
      <w:r w:rsidR="00CA42EE">
        <w:rPr>
          <w:rFonts w:ascii="Times New Roman" w:hAnsi="Times New Roman" w:cs="Times New Roman"/>
          <w:sz w:val="28"/>
          <w:szCs w:val="28"/>
        </w:rPr>
        <w:t>(</w:t>
      </w:r>
      <w:proofErr w:type="spellStart"/>
      <w:r w:rsidRPr="00E22872">
        <w:rPr>
          <w:rFonts w:ascii="Times New Roman" w:hAnsi="Times New Roman" w:cs="Times New Roman"/>
          <w:sz w:val="28"/>
          <w:szCs w:val="28"/>
        </w:rPr>
        <w:t>Лепихин</w:t>
      </w:r>
      <w:proofErr w:type="spellEnd"/>
      <w:r w:rsidRPr="00E22872">
        <w:rPr>
          <w:rFonts w:ascii="Times New Roman" w:hAnsi="Times New Roman" w:cs="Times New Roman"/>
          <w:sz w:val="28"/>
          <w:szCs w:val="28"/>
        </w:rPr>
        <w:t xml:space="preserve"> В.А</w:t>
      </w:r>
      <w:r w:rsidR="00CA42EE">
        <w:rPr>
          <w:rFonts w:ascii="Times New Roman" w:hAnsi="Times New Roman" w:cs="Times New Roman"/>
          <w:sz w:val="28"/>
          <w:szCs w:val="28"/>
        </w:rPr>
        <w:t>)</w:t>
      </w:r>
      <w:r w:rsidRPr="00E22872">
        <w:rPr>
          <w:rFonts w:ascii="Times New Roman" w:hAnsi="Times New Roman" w:cs="Times New Roman"/>
          <w:sz w:val="28"/>
          <w:szCs w:val="28"/>
        </w:rPr>
        <w:t xml:space="preserve">. </w:t>
      </w:r>
    </w:p>
    <w:p w:rsidR="000B1EE0" w:rsidRPr="00E22872" w:rsidRDefault="000B1EE0" w:rsidP="000B1EE0">
      <w:pPr>
        <w:widowControl/>
        <w:autoSpaceDE/>
        <w:autoSpaceDN/>
        <w:adjustRightInd/>
        <w:ind w:firstLine="720"/>
        <w:jc w:val="both"/>
        <w:rPr>
          <w:rFonts w:ascii="Times New Roman" w:hAnsi="Times New Roman" w:cs="Times New Roman"/>
          <w:sz w:val="28"/>
          <w:szCs w:val="28"/>
        </w:rPr>
      </w:pPr>
    </w:p>
    <w:p w:rsidR="000B1EE0" w:rsidRPr="00E22872" w:rsidRDefault="000B1EE0" w:rsidP="000B1EE0">
      <w:pPr>
        <w:widowControl/>
        <w:autoSpaceDE/>
        <w:autoSpaceDN/>
        <w:adjustRightInd/>
        <w:ind w:firstLine="720"/>
        <w:jc w:val="both"/>
        <w:rPr>
          <w:rFonts w:ascii="Times New Roman" w:hAnsi="Times New Roman" w:cs="Times New Roman"/>
          <w:sz w:val="28"/>
          <w:szCs w:val="28"/>
        </w:rPr>
      </w:pPr>
    </w:p>
    <w:p w:rsidR="000B1EE0" w:rsidRPr="00E22872" w:rsidRDefault="000B1EE0" w:rsidP="000B1EE0">
      <w:pPr>
        <w:widowControl/>
        <w:autoSpaceDE/>
        <w:autoSpaceDN/>
        <w:adjustRightInd/>
        <w:jc w:val="both"/>
        <w:rPr>
          <w:rFonts w:ascii="Times New Roman" w:hAnsi="Times New Roman" w:cs="Times New Roman"/>
          <w:sz w:val="28"/>
          <w:szCs w:val="28"/>
        </w:rPr>
      </w:pPr>
      <w:r w:rsidRPr="00E22872">
        <w:rPr>
          <w:rFonts w:ascii="Times New Roman" w:hAnsi="Times New Roman" w:cs="Times New Roman"/>
          <w:sz w:val="28"/>
          <w:szCs w:val="28"/>
        </w:rPr>
        <w:t xml:space="preserve">Председатель Думы </w:t>
      </w:r>
    </w:p>
    <w:p w:rsidR="000B1EE0" w:rsidRPr="00E22872" w:rsidRDefault="000B1EE0" w:rsidP="000B1EE0">
      <w:pPr>
        <w:widowControl/>
        <w:autoSpaceDE/>
        <w:autoSpaceDN/>
        <w:adjustRightInd/>
        <w:jc w:val="both"/>
        <w:rPr>
          <w:rFonts w:ascii="Times New Roman" w:hAnsi="Times New Roman" w:cs="Times New Roman"/>
          <w:sz w:val="28"/>
          <w:szCs w:val="28"/>
        </w:rPr>
      </w:pPr>
      <w:proofErr w:type="spellStart"/>
      <w:r w:rsidRPr="00E22872">
        <w:rPr>
          <w:rFonts w:ascii="Times New Roman" w:hAnsi="Times New Roman" w:cs="Times New Roman"/>
          <w:sz w:val="28"/>
          <w:szCs w:val="28"/>
        </w:rPr>
        <w:t>Камышло</w:t>
      </w:r>
      <w:r w:rsidR="00CF2D75">
        <w:rPr>
          <w:rFonts w:ascii="Times New Roman" w:hAnsi="Times New Roman" w:cs="Times New Roman"/>
          <w:sz w:val="28"/>
          <w:szCs w:val="28"/>
        </w:rPr>
        <w:t>в</w:t>
      </w:r>
      <w:r w:rsidRPr="00E22872">
        <w:rPr>
          <w:rFonts w:ascii="Times New Roman" w:hAnsi="Times New Roman" w:cs="Times New Roman"/>
          <w:sz w:val="28"/>
          <w:szCs w:val="28"/>
        </w:rPr>
        <w:t>ского</w:t>
      </w:r>
      <w:proofErr w:type="spellEnd"/>
      <w:r w:rsidRPr="00E22872">
        <w:rPr>
          <w:rFonts w:ascii="Times New Roman" w:hAnsi="Times New Roman" w:cs="Times New Roman"/>
          <w:sz w:val="28"/>
          <w:szCs w:val="28"/>
        </w:rPr>
        <w:t xml:space="preserve"> городского округа                                           </w:t>
      </w:r>
      <w:proofErr w:type="spellStart"/>
      <w:r w:rsidRPr="00E22872">
        <w:rPr>
          <w:rFonts w:ascii="Times New Roman" w:hAnsi="Times New Roman" w:cs="Times New Roman"/>
          <w:sz w:val="28"/>
          <w:szCs w:val="28"/>
        </w:rPr>
        <w:t>Т.А.Чикунова</w:t>
      </w:r>
      <w:proofErr w:type="spellEnd"/>
      <w:r w:rsidRPr="00E22872">
        <w:rPr>
          <w:rFonts w:ascii="Times New Roman" w:hAnsi="Times New Roman" w:cs="Times New Roman"/>
          <w:sz w:val="28"/>
          <w:szCs w:val="28"/>
        </w:rPr>
        <w:t xml:space="preserve"> </w:t>
      </w:r>
    </w:p>
    <w:p w:rsidR="000B1EE0" w:rsidRPr="00E22872" w:rsidRDefault="000B1EE0" w:rsidP="000B1EE0">
      <w:pPr>
        <w:pStyle w:val="ConsTitle"/>
        <w:widowControl/>
        <w:suppressAutoHyphens/>
        <w:ind w:left="5400" w:right="0"/>
        <w:rPr>
          <w:rFonts w:ascii="Times New Roman" w:hAnsi="Times New Roman" w:cs="Times New Roman"/>
          <w:sz w:val="28"/>
          <w:szCs w:val="28"/>
        </w:rPr>
      </w:pPr>
    </w:p>
    <w:p w:rsidR="000B1EE0" w:rsidRPr="00CA42EE" w:rsidRDefault="000B1EE0" w:rsidP="000B1EE0">
      <w:pPr>
        <w:pStyle w:val="ConsTitle"/>
        <w:widowControl/>
        <w:suppressAutoHyphens/>
        <w:ind w:left="5400" w:right="0"/>
        <w:rPr>
          <w:rFonts w:ascii="Times New Roman" w:hAnsi="Times New Roman" w:cs="Times New Roman"/>
          <w:sz w:val="28"/>
          <w:szCs w:val="28"/>
        </w:rPr>
      </w:pPr>
    </w:p>
    <w:p w:rsidR="00CA42EE" w:rsidRPr="00CA42EE" w:rsidRDefault="00CA42EE" w:rsidP="00CA42EE">
      <w:pPr>
        <w:rPr>
          <w:rFonts w:ascii="Times New Roman" w:hAnsi="Times New Roman" w:cs="Times New Roman"/>
        </w:rPr>
      </w:pPr>
      <w:r w:rsidRPr="00CA42EE">
        <w:rPr>
          <w:rFonts w:ascii="Times New Roman" w:hAnsi="Times New Roman" w:cs="Times New Roman"/>
          <w:sz w:val="28"/>
          <w:szCs w:val="28"/>
        </w:rPr>
        <w:t xml:space="preserve">Глава </w:t>
      </w:r>
      <w:proofErr w:type="spellStart"/>
      <w:r w:rsidRPr="00CA42EE">
        <w:rPr>
          <w:rFonts w:ascii="Times New Roman" w:hAnsi="Times New Roman" w:cs="Times New Roman"/>
          <w:sz w:val="28"/>
          <w:szCs w:val="28"/>
        </w:rPr>
        <w:t>Камышловского</w:t>
      </w:r>
      <w:proofErr w:type="spellEnd"/>
      <w:r w:rsidRPr="00CA42EE">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     </w:t>
      </w:r>
      <w:r w:rsidRPr="00CA42EE">
        <w:rPr>
          <w:rFonts w:ascii="Times New Roman" w:hAnsi="Times New Roman" w:cs="Times New Roman"/>
          <w:sz w:val="28"/>
          <w:szCs w:val="28"/>
        </w:rPr>
        <w:t xml:space="preserve"> А.В. Половников </w:t>
      </w:r>
    </w:p>
    <w:p w:rsidR="00CA42EE" w:rsidRPr="00CA42EE" w:rsidRDefault="00CA42EE" w:rsidP="00CA42EE">
      <w:pPr>
        <w:rPr>
          <w:rFonts w:ascii="Times New Roman" w:hAnsi="Times New Roman" w:cs="Times New Roman"/>
        </w:rPr>
        <w:sectPr w:rsidR="00CA42EE" w:rsidRPr="00CA42EE" w:rsidSect="00497BD0">
          <w:headerReference w:type="default" r:id="rId9"/>
          <w:pgSz w:w="11906" w:h="16838"/>
          <w:pgMar w:top="1134" w:right="851" w:bottom="1134" w:left="1418" w:header="709" w:footer="709" w:gutter="0"/>
          <w:cols w:space="708"/>
          <w:titlePg/>
          <w:docGrid w:linePitch="360"/>
        </w:sectPr>
      </w:pPr>
    </w:p>
    <w:p w:rsidR="00C53CFF" w:rsidRPr="00E22872" w:rsidRDefault="00C53CFF" w:rsidP="00C76B85">
      <w:pPr>
        <w:pStyle w:val="ConsTitle"/>
        <w:widowControl/>
        <w:suppressAutoHyphens/>
        <w:ind w:right="0" w:firstLine="540"/>
        <w:jc w:val="right"/>
        <w:rPr>
          <w:rFonts w:ascii="Times New Roman" w:hAnsi="Times New Roman" w:cs="Times New Roman"/>
          <w:b w:val="0"/>
          <w:sz w:val="28"/>
          <w:szCs w:val="28"/>
        </w:rPr>
      </w:pPr>
    </w:p>
    <w:p w:rsidR="00285AB3" w:rsidRPr="00E22872" w:rsidRDefault="00285AB3" w:rsidP="00285AB3">
      <w:pPr>
        <w:pStyle w:val="ConsTitle"/>
        <w:widowControl/>
        <w:suppressAutoHyphens/>
        <w:ind w:left="5400" w:right="0"/>
        <w:rPr>
          <w:rFonts w:ascii="Times New Roman" w:hAnsi="Times New Roman" w:cs="Times New Roman"/>
          <w:b w:val="0"/>
          <w:sz w:val="28"/>
          <w:szCs w:val="28"/>
        </w:rPr>
      </w:pPr>
      <w:r w:rsidRPr="00E22872">
        <w:rPr>
          <w:rFonts w:ascii="Times New Roman" w:hAnsi="Times New Roman" w:cs="Times New Roman"/>
          <w:b w:val="0"/>
          <w:sz w:val="28"/>
          <w:szCs w:val="28"/>
        </w:rPr>
        <w:t>Утверждено:</w:t>
      </w:r>
    </w:p>
    <w:p w:rsidR="004B5B9C" w:rsidRDefault="00CA42EE" w:rsidP="00285AB3">
      <w:pPr>
        <w:pStyle w:val="ConsTitle"/>
        <w:widowControl/>
        <w:suppressAutoHyphens/>
        <w:ind w:left="5400" w:right="0"/>
        <w:rPr>
          <w:rFonts w:ascii="Times New Roman" w:hAnsi="Times New Roman" w:cs="Times New Roman"/>
          <w:b w:val="0"/>
          <w:sz w:val="28"/>
          <w:szCs w:val="28"/>
        </w:rPr>
      </w:pPr>
      <w:proofErr w:type="gramStart"/>
      <w:r>
        <w:rPr>
          <w:rFonts w:ascii="Times New Roman" w:hAnsi="Times New Roman" w:cs="Times New Roman"/>
          <w:b w:val="0"/>
          <w:sz w:val="28"/>
          <w:szCs w:val="28"/>
        </w:rPr>
        <w:t>р</w:t>
      </w:r>
      <w:r w:rsidR="00285AB3" w:rsidRPr="00E22872">
        <w:rPr>
          <w:rFonts w:ascii="Times New Roman" w:hAnsi="Times New Roman" w:cs="Times New Roman"/>
          <w:b w:val="0"/>
          <w:sz w:val="28"/>
          <w:szCs w:val="28"/>
        </w:rPr>
        <w:t>ешением</w:t>
      </w:r>
      <w:proofErr w:type="gramEnd"/>
      <w:r w:rsidR="00E22872">
        <w:rPr>
          <w:rFonts w:ascii="Times New Roman" w:hAnsi="Times New Roman" w:cs="Times New Roman"/>
          <w:b w:val="0"/>
          <w:sz w:val="28"/>
          <w:szCs w:val="28"/>
        </w:rPr>
        <w:t xml:space="preserve"> </w:t>
      </w:r>
      <w:r w:rsidR="00285AB3" w:rsidRPr="00E22872">
        <w:rPr>
          <w:rFonts w:ascii="Times New Roman" w:hAnsi="Times New Roman" w:cs="Times New Roman"/>
          <w:b w:val="0"/>
          <w:sz w:val="28"/>
          <w:szCs w:val="28"/>
        </w:rPr>
        <w:t xml:space="preserve">Думы </w:t>
      </w:r>
      <w:proofErr w:type="spellStart"/>
      <w:r w:rsidR="00285AB3" w:rsidRPr="00E22872">
        <w:rPr>
          <w:rFonts w:ascii="Times New Roman" w:hAnsi="Times New Roman" w:cs="Times New Roman"/>
          <w:b w:val="0"/>
          <w:sz w:val="28"/>
          <w:szCs w:val="28"/>
        </w:rPr>
        <w:t>Камышловского</w:t>
      </w:r>
      <w:proofErr w:type="spellEnd"/>
      <w:r w:rsidR="00285AB3" w:rsidRPr="00E22872">
        <w:rPr>
          <w:rFonts w:ascii="Times New Roman" w:hAnsi="Times New Roman" w:cs="Times New Roman"/>
          <w:b w:val="0"/>
          <w:sz w:val="28"/>
          <w:szCs w:val="28"/>
        </w:rPr>
        <w:t xml:space="preserve"> городского округа</w:t>
      </w:r>
      <w:r w:rsidR="00E22872">
        <w:rPr>
          <w:rFonts w:ascii="Times New Roman" w:hAnsi="Times New Roman" w:cs="Times New Roman"/>
          <w:b w:val="0"/>
          <w:sz w:val="28"/>
          <w:szCs w:val="28"/>
        </w:rPr>
        <w:t xml:space="preserve"> от 26.07.2018</w:t>
      </w:r>
    </w:p>
    <w:p w:rsidR="00285AB3" w:rsidRPr="00E22872" w:rsidRDefault="00E22872" w:rsidP="00285AB3">
      <w:pPr>
        <w:pStyle w:val="ConsTitle"/>
        <w:widowControl/>
        <w:suppressAutoHyphens/>
        <w:ind w:left="5400" w:right="0"/>
        <w:rPr>
          <w:rFonts w:ascii="Times New Roman" w:hAnsi="Times New Roman" w:cs="Times New Roman"/>
          <w:b w:val="0"/>
          <w:sz w:val="28"/>
          <w:szCs w:val="28"/>
        </w:rPr>
      </w:pPr>
      <w:r>
        <w:rPr>
          <w:rFonts w:ascii="Times New Roman" w:hAnsi="Times New Roman" w:cs="Times New Roman"/>
          <w:b w:val="0"/>
          <w:sz w:val="28"/>
          <w:szCs w:val="28"/>
        </w:rPr>
        <w:t>№</w:t>
      </w:r>
      <w:r w:rsidR="004B5B9C">
        <w:rPr>
          <w:rFonts w:ascii="Times New Roman" w:hAnsi="Times New Roman" w:cs="Times New Roman"/>
          <w:b w:val="0"/>
          <w:sz w:val="28"/>
          <w:szCs w:val="28"/>
        </w:rPr>
        <w:t xml:space="preserve"> 274</w:t>
      </w:r>
    </w:p>
    <w:p w:rsidR="00285AB3" w:rsidRDefault="00285AB3" w:rsidP="00285AB3">
      <w:pPr>
        <w:pStyle w:val="ConsTitle"/>
        <w:widowControl/>
        <w:suppressAutoHyphens/>
        <w:ind w:right="0" w:firstLine="540"/>
        <w:jc w:val="right"/>
        <w:rPr>
          <w:rFonts w:ascii="Times New Roman" w:hAnsi="Times New Roman" w:cs="Times New Roman"/>
          <w:sz w:val="28"/>
          <w:szCs w:val="28"/>
        </w:rPr>
      </w:pPr>
    </w:p>
    <w:p w:rsidR="00E22872" w:rsidRPr="00E22872" w:rsidRDefault="00E22872" w:rsidP="00285AB3">
      <w:pPr>
        <w:pStyle w:val="ConsTitle"/>
        <w:widowControl/>
        <w:suppressAutoHyphens/>
        <w:ind w:right="0" w:firstLine="540"/>
        <w:jc w:val="right"/>
        <w:rPr>
          <w:rFonts w:ascii="Times New Roman" w:hAnsi="Times New Roman" w:cs="Times New Roman"/>
          <w:sz w:val="28"/>
          <w:szCs w:val="28"/>
        </w:rPr>
      </w:pPr>
    </w:p>
    <w:p w:rsidR="00285AB3" w:rsidRPr="00E22872" w:rsidRDefault="00285AB3" w:rsidP="00285AB3">
      <w:pPr>
        <w:pStyle w:val="ConsTitle"/>
        <w:widowControl/>
        <w:suppressAutoHyphens/>
        <w:ind w:right="0" w:firstLine="540"/>
        <w:jc w:val="center"/>
        <w:rPr>
          <w:rFonts w:ascii="Times New Roman" w:hAnsi="Times New Roman" w:cs="Times New Roman"/>
          <w:sz w:val="28"/>
          <w:szCs w:val="28"/>
        </w:rPr>
      </w:pPr>
      <w:r w:rsidRPr="00E22872">
        <w:rPr>
          <w:rFonts w:ascii="Times New Roman" w:hAnsi="Times New Roman" w:cs="Times New Roman"/>
          <w:sz w:val="28"/>
          <w:szCs w:val="28"/>
        </w:rPr>
        <w:t>ПОЛОЖЕНИЕ</w:t>
      </w:r>
    </w:p>
    <w:p w:rsidR="00285AB3" w:rsidRPr="00E22872" w:rsidRDefault="00285AB3" w:rsidP="00285AB3">
      <w:pPr>
        <w:pStyle w:val="ConsTitle"/>
        <w:widowControl/>
        <w:suppressAutoHyphens/>
        <w:ind w:right="0" w:firstLine="540"/>
        <w:jc w:val="center"/>
        <w:rPr>
          <w:rFonts w:ascii="Times New Roman" w:hAnsi="Times New Roman" w:cs="Times New Roman"/>
          <w:sz w:val="28"/>
          <w:szCs w:val="28"/>
        </w:rPr>
      </w:pPr>
      <w:r w:rsidRPr="00E22872">
        <w:rPr>
          <w:rFonts w:ascii="Times New Roman" w:hAnsi="Times New Roman" w:cs="Times New Roman"/>
          <w:sz w:val="28"/>
          <w:szCs w:val="28"/>
        </w:rPr>
        <w:t>О ПРЕДОСТАВЛЕНИИ В АРЕНДУ МУНИЦИПАЛЬНОГО ИМУЩЕСТВА,</w:t>
      </w:r>
      <w:r w:rsidR="00E22872">
        <w:rPr>
          <w:rFonts w:ascii="Times New Roman" w:hAnsi="Times New Roman" w:cs="Times New Roman"/>
          <w:sz w:val="28"/>
          <w:szCs w:val="28"/>
        </w:rPr>
        <w:t xml:space="preserve"> </w:t>
      </w:r>
      <w:r w:rsidRPr="00E22872">
        <w:rPr>
          <w:rFonts w:ascii="Times New Roman" w:hAnsi="Times New Roman" w:cs="Times New Roman"/>
          <w:sz w:val="28"/>
          <w:szCs w:val="28"/>
        </w:rPr>
        <w:t>НАХОДЯЩЕГОСЯ В СОБСТВЕННОСТИ</w:t>
      </w:r>
    </w:p>
    <w:p w:rsidR="00285AB3" w:rsidRPr="00E22872" w:rsidRDefault="00285AB3" w:rsidP="00285AB3">
      <w:pPr>
        <w:pStyle w:val="ConsTitle"/>
        <w:widowControl/>
        <w:suppressAutoHyphens/>
        <w:ind w:right="0" w:firstLine="540"/>
        <w:jc w:val="center"/>
        <w:rPr>
          <w:rFonts w:ascii="Times New Roman" w:hAnsi="Times New Roman" w:cs="Times New Roman"/>
          <w:sz w:val="28"/>
          <w:szCs w:val="28"/>
        </w:rPr>
      </w:pPr>
      <w:r w:rsidRPr="00E22872">
        <w:rPr>
          <w:rFonts w:ascii="Times New Roman" w:hAnsi="Times New Roman" w:cs="Times New Roman"/>
          <w:sz w:val="28"/>
          <w:szCs w:val="28"/>
        </w:rPr>
        <w:t>КАМЫШЛОВСКОГО ГОРОДСКОГО ОКРУГА</w:t>
      </w:r>
    </w:p>
    <w:p w:rsidR="00285AB3" w:rsidRPr="00E22872" w:rsidRDefault="00285AB3" w:rsidP="00285AB3">
      <w:pPr>
        <w:pStyle w:val="ConsNormal"/>
        <w:widowControl/>
        <w:suppressAutoHyphens/>
        <w:ind w:right="0" w:firstLine="540"/>
        <w:jc w:val="center"/>
        <w:rPr>
          <w:rFonts w:ascii="Times New Roman" w:hAnsi="Times New Roman" w:cs="Times New Roman"/>
          <w:sz w:val="28"/>
          <w:szCs w:val="28"/>
        </w:rPr>
      </w:pPr>
    </w:p>
    <w:p w:rsidR="00285AB3" w:rsidRPr="00E22872" w:rsidRDefault="00285AB3" w:rsidP="00285AB3">
      <w:pPr>
        <w:pStyle w:val="ConsNormal"/>
        <w:widowControl/>
        <w:suppressAutoHyphens/>
        <w:ind w:right="0" w:firstLine="540"/>
        <w:jc w:val="center"/>
        <w:rPr>
          <w:rFonts w:ascii="Times New Roman" w:hAnsi="Times New Roman" w:cs="Times New Roman"/>
          <w:b/>
          <w:sz w:val="28"/>
          <w:szCs w:val="28"/>
        </w:rPr>
      </w:pPr>
      <w:r w:rsidRPr="00E22872">
        <w:rPr>
          <w:rFonts w:ascii="Times New Roman" w:hAnsi="Times New Roman" w:cs="Times New Roman"/>
          <w:b/>
          <w:sz w:val="28"/>
          <w:szCs w:val="28"/>
        </w:rPr>
        <w:t>1. ОБЩИЕ ПОЛОЖЕНИЯ</w:t>
      </w:r>
    </w:p>
    <w:p w:rsidR="00285AB3" w:rsidRPr="00E22872" w:rsidRDefault="00285AB3" w:rsidP="00285AB3">
      <w:pPr>
        <w:widowControl/>
        <w:shd w:val="clear" w:color="auto" w:fill="FFFFFF"/>
        <w:suppressAutoHyphens/>
        <w:ind w:firstLine="539"/>
        <w:jc w:val="both"/>
        <w:rPr>
          <w:rFonts w:ascii="Times New Roman" w:hAnsi="Times New Roman" w:cs="Times New Roman"/>
          <w:sz w:val="28"/>
          <w:szCs w:val="28"/>
        </w:rPr>
      </w:pPr>
      <w:r w:rsidRPr="00E22872">
        <w:rPr>
          <w:rFonts w:ascii="Times New Roman" w:hAnsi="Times New Roman" w:cs="Times New Roman"/>
          <w:sz w:val="28"/>
          <w:szCs w:val="28"/>
        </w:rPr>
        <w:t>1.1. Настоящее Положение разработано в соответствии с главой 34 Гражданского кодекса РФ, Федеральным законом от 26 июля 2006 года № 135-</w:t>
      </w:r>
      <w:r w:rsidRPr="00CA42EE">
        <w:rPr>
          <w:rFonts w:ascii="Times New Roman" w:hAnsi="Times New Roman" w:cs="Times New Roman"/>
          <w:sz w:val="28"/>
          <w:szCs w:val="28"/>
        </w:rPr>
        <w:t xml:space="preserve">ФЗ "О защите конкуренции, Федеральным законом от 25 июня 2002 года </w:t>
      </w:r>
      <w:r w:rsidR="00CA42EE" w:rsidRPr="00CA42EE">
        <w:rPr>
          <w:rFonts w:ascii="Times New Roman" w:hAnsi="Times New Roman" w:cs="Times New Roman"/>
          <w:sz w:val="28"/>
          <w:szCs w:val="28"/>
        </w:rPr>
        <w:t xml:space="preserve">№ </w:t>
      </w:r>
      <w:hyperlink r:id="rId10" w:history="1">
        <w:r w:rsidRPr="00CA42EE">
          <w:rPr>
            <w:rStyle w:val="af4"/>
            <w:rFonts w:ascii="Times New Roman" w:hAnsi="Times New Roman" w:cs="Times New Roman"/>
            <w:color w:val="auto"/>
            <w:sz w:val="28"/>
            <w:szCs w:val="28"/>
            <w:u w:val="none"/>
          </w:rPr>
          <w:t>73-ФЗ</w:t>
        </w:r>
      </w:hyperlink>
      <w:r w:rsidRPr="00CA42EE">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Федеральным законом от 6 октября 2003 года </w:t>
      </w:r>
      <w:r w:rsidR="00CA42EE">
        <w:rPr>
          <w:rFonts w:ascii="Times New Roman" w:hAnsi="Times New Roman" w:cs="Times New Roman"/>
          <w:sz w:val="28"/>
          <w:szCs w:val="28"/>
        </w:rPr>
        <w:t xml:space="preserve">№ </w:t>
      </w:r>
      <w:hyperlink r:id="rId11" w:history="1">
        <w:r w:rsidRPr="00CA42EE">
          <w:rPr>
            <w:rStyle w:val="af4"/>
            <w:rFonts w:ascii="Times New Roman" w:hAnsi="Times New Roman" w:cs="Times New Roman"/>
            <w:color w:val="auto"/>
            <w:sz w:val="28"/>
            <w:szCs w:val="28"/>
            <w:u w:val="none"/>
          </w:rPr>
          <w:t>131-ФЗ</w:t>
        </w:r>
      </w:hyperlink>
      <w:r w:rsidRPr="00CA42E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CA42EE">
        <w:rPr>
          <w:rFonts w:ascii="Times New Roman" w:hAnsi="Times New Roman" w:cs="Times New Roman"/>
          <w:spacing w:val="-1"/>
          <w:sz w:val="28"/>
          <w:szCs w:val="28"/>
        </w:rPr>
        <w:t xml:space="preserve">Федеральным законом от 17 июля 2009 года 173-ФЗ «О внесении изменений в статьи 17.1 135 Федерального закона «О защите конкуренции», </w:t>
      </w:r>
      <w:r w:rsidRPr="00CA42EE">
        <w:rPr>
          <w:rFonts w:ascii="Times New Roman" w:hAnsi="Times New Roman" w:cs="Times New Roman"/>
          <w:sz w:val="28"/>
          <w:szCs w:val="28"/>
        </w:rPr>
        <w:t>Приказ Федеральной антимонопольной службы от 10.02.2010 г.</w:t>
      </w:r>
      <w:r w:rsidRPr="00E22872">
        <w:rPr>
          <w:rFonts w:ascii="Times New Roman" w:hAnsi="Times New Roman" w:cs="Times New Roman"/>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E22872">
        <w:rPr>
          <w:rFonts w:ascii="Times New Roman" w:hAnsi="Times New Roman" w:cs="Times New Roman"/>
          <w:spacing w:val="-1"/>
          <w:sz w:val="28"/>
          <w:szCs w:val="28"/>
        </w:rPr>
        <w:t xml:space="preserve">Положением «О порядке управления и распоряжения объектами муниципальной собственности </w:t>
      </w:r>
      <w:proofErr w:type="spellStart"/>
      <w:r w:rsidRPr="00E22872">
        <w:rPr>
          <w:rFonts w:ascii="Times New Roman" w:hAnsi="Times New Roman" w:cs="Times New Roman"/>
          <w:spacing w:val="-1"/>
          <w:sz w:val="28"/>
          <w:szCs w:val="28"/>
        </w:rPr>
        <w:t>Камышловского</w:t>
      </w:r>
      <w:proofErr w:type="spellEnd"/>
      <w:r w:rsidRPr="00E22872">
        <w:rPr>
          <w:rFonts w:ascii="Times New Roman" w:hAnsi="Times New Roman" w:cs="Times New Roman"/>
          <w:spacing w:val="-1"/>
          <w:sz w:val="28"/>
          <w:szCs w:val="28"/>
        </w:rPr>
        <w:t xml:space="preserve"> городского округа</w:t>
      </w:r>
      <w:r w:rsidRPr="00E22872">
        <w:rPr>
          <w:rFonts w:ascii="Times New Roman" w:hAnsi="Times New Roman" w:cs="Times New Roman"/>
          <w:sz w:val="28"/>
          <w:szCs w:val="28"/>
        </w:rPr>
        <w:t xml:space="preserve">", утвержденного решением Думы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 312 от 18.06.2009</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г.</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1.2. Настоящее Положение устанавливает порядок и единые правила передачи объектов муниципального недвижимого имущества и расположенных под ним земельных участков, движимого имущества находящегося в собственности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К объектам муниципального имущества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относятся находящиеся в муниципальной собственности нежилые отдельно стоящие здания, строения, сооружения и нежилые помещения в них, встроенные, пристроенные, встроенно-пристроенные нежилые помещения в жилых домах, а так же:</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t>-имущественные комплексы муниципальных предприятий;</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t>-объекты инженерной инфраструктуры;</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-рабочие механизмы, силовые машины и оборудование;</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-вычислительная техника;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-транспортные средства;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 xml:space="preserve">-иное движимое и недвижимое имущество, находящееся в собственности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(далее по тексту - Имущество).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1.3. Имущество может передаваться в аренду как в составе имущественного комплекса с целью организации определенного вида деятельности (услуг), так и отдельными единицами оборудования.</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1.4. Органом, уполномоченным проводить торги (организатором) и заключать договоры аренды на Имущество, является Комитет по управлению имуществом и земельным ресурсам администрации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(далее по тексту - Комитет).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1.5. Арендатором муниципального имущества может выступать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1.6. Основаниями для передачи муниципального имущества в аренду являются: </w:t>
      </w:r>
    </w:p>
    <w:p w:rsidR="00285AB3" w:rsidRPr="00E22872" w:rsidRDefault="00285AB3" w:rsidP="00285AB3">
      <w:pPr>
        <w:pStyle w:val="ConsNonformat"/>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решение Комитета о сдаче в аренду муниципального имущества;</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Постановление </w:t>
      </w:r>
      <w:r w:rsidR="00CA42EE">
        <w:rPr>
          <w:rFonts w:ascii="Times New Roman" w:hAnsi="Times New Roman" w:cs="Times New Roman"/>
          <w:sz w:val="28"/>
          <w:szCs w:val="28"/>
        </w:rPr>
        <w:t>г</w:t>
      </w:r>
      <w:r w:rsidRPr="00E22872">
        <w:rPr>
          <w:rFonts w:ascii="Times New Roman" w:hAnsi="Times New Roman" w:cs="Times New Roman"/>
          <w:sz w:val="28"/>
          <w:szCs w:val="28"/>
        </w:rPr>
        <w:t xml:space="preserve">лавы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в случае предоставления муниципального имущества без проведения торгов, в соответствии с действующим законодательством.</w:t>
      </w:r>
    </w:p>
    <w:p w:rsidR="00285AB3" w:rsidRPr="00E22872" w:rsidRDefault="00285AB3" w:rsidP="00285AB3">
      <w:pPr>
        <w:pStyle w:val="ConsNonformat"/>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результаты конкурса на право заключения договора аренды;</w:t>
      </w:r>
    </w:p>
    <w:p w:rsidR="00285AB3" w:rsidRPr="00E22872" w:rsidRDefault="00285AB3" w:rsidP="00285AB3">
      <w:pPr>
        <w:pStyle w:val="ConsNonformat"/>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результаты аукциона на право заключения договора аренды;</w:t>
      </w:r>
    </w:p>
    <w:p w:rsidR="00285AB3" w:rsidRPr="00E22872" w:rsidRDefault="00285AB3" w:rsidP="00285AB3">
      <w:pPr>
        <w:pStyle w:val="ConsNonformat"/>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иные законодательные акты РФ. </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t>- решение суда, вступившее в законную силу и обязывающее предоставить право аренды объекта.</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t>Результаты аукциона или конкурса на право заключения договора аренды муниципального имущества оформляются в соответствии с законодательством Российской Федерации о защите конкуренции.</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1.7. Договор аренды муниципального имущества, входящего в системы обеспечения жизнедеятельности и безопасности населения города, подписывается </w:t>
      </w:r>
      <w:r w:rsidR="00CA42EE">
        <w:rPr>
          <w:rFonts w:ascii="Times New Roman" w:hAnsi="Times New Roman" w:cs="Times New Roman"/>
          <w:sz w:val="28"/>
          <w:szCs w:val="28"/>
        </w:rPr>
        <w:t>г</w:t>
      </w:r>
      <w:r w:rsidRPr="00E22872">
        <w:rPr>
          <w:rFonts w:ascii="Times New Roman" w:hAnsi="Times New Roman" w:cs="Times New Roman"/>
          <w:sz w:val="28"/>
          <w:szCs w:val="28"/>
        </w:rPr>
        <w:t xml:space="preserve">лавой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В их число входят: объекты жилищно-коммунального хозяйства.</w:t>
      </w:r>
    </w:p>
    <w:p w:rsidR="00285AB3" w:rsidRPr="00E22872" w:rsidRDefault="00285AB3" w:rsidP="00285AB3">
      <w:pPr>
        <w:pStyle w:val="ConsNonformat"/>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ab/>
      </w: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lang w:val="en-US"/>
        </w:rPr>
        <w:t>II</w:t>
      </w:r>
      <w:r w:rsidRPr="00E22872">
        <w:rPr>
          <w:rFonts w:ascii="Times New Roman" w:hAnsi="Times New Roman" w:cs="Times New Roman"/>
          <w:b/>
          <w:sz w:val="28"/>
          <w:szCs w:val="28"/>
        </w:rPr>
        <w:t xml:space="preserve">. ПОРЯДОК ПРЕДОСТАВЛЕНИЯ МУНИЦИПАЛЬНОГО ИМУЩЕСТВА В АРЕНДУ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2.1. Способы предоставления права на заключение договора аренды:</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проведение торгов в форме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проведение торгов в форме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предоставление муниципальной преференции.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заключение договора без проведения конкурса, аукциона в соответствии с действующим законодательством.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2.2. Проводимые в соответствии с настоящим Положением конкурсы являются открытыми по составу участников. Проводимые в соответствии с настоящим Положением аукционы являются открытыми по составу участников и форме подачи предложений.</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 xml:space="preserve">2.3. Заключение договоров аренды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 на основании Федерального </w:t>
      </w:r>
      <w:hyperlink r:id="rId12" w:history="1">
        <w:r w:rsidRPr="00E22872">
          <w:rPr>
            <w:rFonts w:ascii="Times New Roman" w:hAnsi="Times New Roman" w:cs="Times New Roman"/>
            <w:sz w:val="28"/>
            <w:szCs w:val="28"/>
          </w:rPr>
          <w:t>закона</w:t>
        </w:r>
      </w:hyperlink>
      <w:r w:rsidRPr="00E22872">
        <w:rPr>
          <w:rFonts w:ascii="Times New Roman" w:hAnsi="Times New Roman" w:cs="Times New Roman"/>
          <w:sz w:val="28"/>
          <w:szCs w:val="28"/>
        </w:rPr>
        <w:t xml:space="preserve"> от 26 июля 2006 года </w:t>
      </w:r>
      <w:r w:rsidR="00CA42EE">
        <w:rPr>
          <w:rFonts w:ascii="Times New Roman" w:hAnsi="Times New Roman" w:cs="Times New Roman"/>
          <w:sz w:val="28"/>
          <w:szCs w:val="28"/>
        </w:rPr>
        <w:t>№</w:t>
      </w:r>
      <w:r w:rsidRPr="00E22872">
        <w:rPr>
          <w:rFonts w:ascii="Times New Roman" w:hAnsi="Times New Roman" w:cs="Times New Roman"/>
          <w:sz w:val="28"/>
          <w:szCs w:val="28"/>
        </w:rPr>
        <w:t xml:space="preserve">135-ФЗ "О защите конкуренции" порядок проведения торгов (конкурсов и аукционов), предметом которых является право заключить договор аренды муниципального имущества, а также перечень видов имущества, в отношении которых заключение договоров аренды может осуществляться путем проведения торгов в форме конкурса, определены </w:t>
      </w:r>
      <w:hyperlink r:id="rId13" w:history="1">
        <w:r w:rsidRPr="00E22872">
          <w:rPr>
            <w:rFonts w:ascii="Times New Roman" w:hAnsi="Times New Roman" w:cs="Times New Roman"/>
            <w:sz w:val="28"/>
            <w:szCs w:val="28"/>
          </w:rPr>
          <w:t>Приказом</w:t>
        </w:r>
      </w:hyperlink>
      <w:r w:rsidRPr="00E22872">
        <w:rPr>
          <w:rFonts w:ascii="Times New Roman" w:hAnsi="Times New Roman" w:cs="Times New Roman"/>
          <w:sz w:val="28"/>
          <w:szCs w:val="28"/>
        </w:rPr>
        <w:t xml:space="preserve"> Федеральной антимонопольной службы от 10 февраля 2010 года </w:t>
      </w:r>
      <w:r w:rsidR="00CA42EE">
        <w:rPr>
          <w:rFonts w:ascii="Times New Roman" w:hAnsi="Times New Roman" w:cs="Times New Roman"/>
          <w:sz w:val="28"/>
          <w:szCs w:val="28"/>
        </w:rPr>
        <w:t>№</w:t>
      </w:r>
      <w:r w:rsidRPr="00E22872">
        <w:rPr>
          <w:rFonts w:ascii="Times New Roman" w:hAnsi="Times New Roman" w:cs="Times New Roman"/>
          <w:sz w:val="28"/>
          <w:szCs w:val="28"/>
        </w:rPr>
        <w:t xml:space="preserve"> 67.</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В данный перечень входят:</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 объекты железнодорожного транспорта;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 объекты трубопроводного транспорта;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 гидротехнические сооружения;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4) объекты по производству, передаче и распределению электрической и тепловой энергии;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6)нежилые помещения инфраструктуры поддержки малого и среднего предпринимательства, включенные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органами местного самоуправления в соответствии с частью 4 статьи 18 Федерального закона "О развитии малого и среднего предпринимательства в Российской Федерации" от 24.07.2007 года №209-ФЗ, предоставляемые бизнес-инкубаторами в аренду (субаренду) субъектам малого и среднего предпринимательства.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2.4. Заключение договоров аренды,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государственным и муниципальным учреждениям.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 w:history="1">
        <w:r w:rsidRPr="00CA42EE">
          <w:rPr>
            <w:rStyle w:val="af4"/>
            <w:rFonts w:ascii="Times New Roman" w:hAnsi="Times New Roman" w:cs="Times New Roman"/>
            <w:color w:val="auto"/>
            <w:sz w:val="28"/>
            <w:szCs w:val="28"/>
            <w:u w:val="none"/>
          </w:rPr>
          <w:t>статьей 31.1</w:t>
        </w:r>
      </w:hyperlink>
      <w:r w:rsidRPr="00E22872">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 адвокатским, нотариальным, торгово-промышленным палатам;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медицинским организациям, организациям, осуществляющим образовательную деятельность;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7) для размещения сетей связи, объектов почтовой связи;</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5" w:history="1">
        <w:r w:rsidRPr="00E22872">
          <w:rPr>
            <w:rFonts w:ascii="Times New Roman" w:hAnsi="Times New Roman" w:cs="Times New Roman"/>
            <w:color w:val="0000FF"/>
            <w:sz w:val="28"/>
            <w:szCs w:val="28"/>
          </w:rPr>
          <w:t>законом</w:t>
        </w:r>
      </w:hyperlink>
      <w:r w:rsidRPr="00E22872">
        <w:rPr>
          <w:rFonts w:ascii="Times New Roman" w:hAnsi="Times New Roman" w:cs="Times New Roman"/>
          <w:sz w:val="28"/>
          <w:szCs w:val="28"/>
        </w:rPr>
        <w:t xml:space="preserve"> от 27 июля 2010 года N 190-ФЗ "О теплоснабжении»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9) предоставление муниципальной преференции;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10)</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 w:history="1">
        <w:r w:rsidRPr="00CA42EE">
          <w:rPr>
            <w:rStyle w:val="af4"/>
            <w:rFonts w:ascii="Times New Roman" w:hAnsi="Times New Roman" w:cs="Times New Roman"/>
            <w:sz w:val="28"/>
            <w:szCs w:val="28"/>
            <w:u w:val="none"/>
          </w:rPr>
          <w:t>законом</w:t>
        </w:r>
      </w:hyperlink>
      <w:r w:rsidRPr="00E22872">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11)</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w:t>
      </w:r>
      <w:r w:rsidRPr="00E22872">
        <w:rPr>
          <w:rFonts w:ascii="Times New Roman" w:hAnsi="Times New Roman" w:cs="Times New Roman"/>
          <w:sz w:val="28"/>
          <w:szCs w:val="28"/>
        </w:rPr>
        <w:lastRenderedPageBreak/>
        <w:t>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14)</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 xml:space="preserve">являющееся </w:t>
      </w:r>
      <w:proofErr w:type="gramStart"/>
      <w:r w:rsidRPr="00E22872">
        <w:rPr>
          <w:rFonts w:ascii="Times New Roman" w:hAnsi="Times New Roman" w:cs="Times New Roman"/>
          <w:sz w:val="28"/>
          <w:szCs w:val="28"/>
        </w:rPr>
        <w:t>частью  или</w:t>
      </w:r>
      <w:proofErr w:type="gramEnd"/>
      <w:r w:rsidRPr="00E22872">
        <w:rPr>
          <w:rFonts w:ascii="Times New Roman" w:hAnsi="Times New Roman" w:cs="Times New Roman"/>
          <w:sz w:val="28"/>
          <w:szCs w:val="28"/>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15)</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 xml:space="preserve">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об аукционе, а так 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w:t>
      </w:r>
      <w:proofErr w:type="gramStart"/>
      <w:r w:rsidRPr="00E22872">
        <w:rPr>
          <w:rFonts w:ascii="Times New Roman" w:hAnsi="Times New Roman" w:cs="Times New Roman"/>
          <w:sz w:val="28"/>
          <w:szCs w:val="28"/>
        </w:rPr>
        <w:t>договоров  в</w:t>
      </w:r>
      <w:proofErr w:type="gramEnd"/>
      <w:r w:rsidRPr="00E22872">
        <w:rPr>
          <w:rFonts w:ascii="Times New Roman" w:hAnsi="Times New Roman" w:cs="Times New Roman"/>
          <w:sz w:val="28"/>
          <w:szCs w:val="28"/>
        </w:rPr>
        <w:t xml:space="preserve"> этих случаях является обязательным;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16) передаваемое в субаренду или безвозмездное пользование лицом, которому права владения и (</w:t>
      </w:r>
      <w:proofErr w:type="gramStart"/>
      <w:r w:rsidRPr="00E22872">
        <w:rPr>
          <w:rFonts w:ascii="Times New Roman" w:hAnsi="Times New Roman" w:cs="Times New Roman"/>
          <w:sz w:val="28"/>
          <w:szCs w:val="28"/>
        </w:rPr>
        <w:t>или )</w:t>
      </w:r>
      <w:proofErr w:type="gramEnd"/>
      <w:r w:rsidRPr="00E22872">
        <w:rPr>
          <w:rFonts w:ascii="Times New Roman" w:hAnsi="Times New Roman" w:cs="Times New Roman"/>
          <w:sz w:val="28"/>
          <w:szCs w:val="28"/>
        </w:rPr>
        <w:t xml:space="preserve">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w:t>
      </w:r>
    </w:p>
    <w:p w:rsidR="00285AB3" w:rsidRPr="00E22872" w:rsidRDefault="00285AB3" w:rsidP="00285AB3">
      <w:pPr>
        <w:widowControl/>
        <w:suppressAutoHyphens/>
        <w:ind w:firstLine="540"/>
        <w:jc w:val="both"/>
        <w:rPr>
          <w:rFonts w:ascii="Times New Roman" w:hAnsi="Times New Roman" w:cs="Times New Roman"/>
          <w:sz w:val="28"/>
          <w:szCs w:val="28"/>
        </w:rPr>
      </w:pPr>
      <w:bookmarkStart w:id="0" w:name="Par0"/>
      <w:bookmarkEnd w:id="0"/>
      <w:r w:rsidRPr="00E22872">
        <w:rPr>
          <w:rFonts w:ascii="Times New Roman" w:hAnsi="Times New Roman" w:cs="Times New Roman"/>
          <w:sz w:val="28"/>
          <w:szCs w:val="28"/>
        </w:rPr>
        <w:t>2.5.По истечении срока договора аренды,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1) размер арендной платы определяется по результатам оценки рыночной стоимости объекта, проводимой в соответствии с </w:t>
      </w:r>
      <w:hyperlink r:id="rId17" w:history="1">
        <w:r w:rsidRPr="00CA42EE">
          <w:rPr>
            <w:rStyle w:val="af4"/>
            <w:rFonts w:ascii="Times New Roman" w:hAnsi="Times New Roman" w:cs="Times New Roman"/>
            <w:color w:val="auto"/>
            <w:sz w:val="28"/>
            <w:szCs w:val="28"/>
            <w:u w:val="none"/>
          </w:rPr>
          <w:t>законодательством</w:t>
        </w:r>
      </w:hyperlink>
      <w:r w:rsidRPr="00CA42EE">
        <w:rPr>
          <w:rFonts w:ascii="Times New Roman" w:hAnsi="Times New Roman" w:cs="Times New Roman"/>
          <w:sz w:val="28"/>
          <w:szCs w:val="28"/>
        </w:rPr>
        <w:t>,</w:t>
      </w:r>
      <w:r w:rsidRPr="00E22872">
        <w:rPr>
          <w:rFonts w:ascii="Times New Roman" w:hAnsi="Times New Roman" w:cs="Times New Roman"/>
          <w:sz w:val="28"/>
          <w:szCs w:val="28"/>
        </w:rPr>
        <w:t xml:space="preserve"> </w:t>
      </w:r>
      <w:r w:rsidRPr="00E22872">
        <w:rPr>
          <w:rFonts w:ascii="Times New Roman" w:hAnsi="Times New Roman" w:cs="Times New Roman"/>
          <w:sz w:val="28"/>
          <w:szCs w:val="28"/>
        </w:rPr>
        <w:lastRenderedPageBreak/>
        <w:t>регулирующим оценочную деятельность в Российской Федерации, если иное не установлено другим законодательством Российской Федерации;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2.6. Арендодатель не вправе отказать арендатору в заключении на новый срок договора аренды в порядке и на условиях, которые указаны в настоящем положении, за исключением следующих случаев: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принятие в установленном порядке решения, предусматривающего иной порядок распоряжения таким имуществом;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outlineLvl w:val="1"/>
        <w:rPr>
          <w:rFonts w:ascii="Times New Roman" w:hAnsi="Times New Roman" w:cs="Times New Roman"/>
          <w:b/>
          <w:sz w:val="28"/>
          <w:szCs w:val="28"/>
        </w:rPr>
      </w:pPr>
      <w:r w:rsidRPr="00E22872">
        <w:rPr>
          <w:rFonts w:ascii="Times New Roman" w:hAnsi="Times New Roman" w:cs="Times New Roman"/>
          <w:b/>
          <w:sz w:val="28"/>
          <w:szCs w:val="28"/>
          <w:lang w:val="en-US"/>
        </w:rPr>
        <w:t>III</w:t>
      </w:r>
      <w:r w:rsidRPr="00E22872">
        <w:rPr>
          <w:rFonts w:ascii="Times New Roman" w:hAnsi="Times New Roman" w:cs="Times New Roman"/>
          <w:b/>
          <w:sz w:val="28"/>
          <w:szCs w:val="28"/>
        </w:rPr>
        <w:t>. ПРЕДОСТАВЛЕНИЕ МУНИЦИПАЛЬНОЙ ПРЕФЕРЕНЦИИ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3.1. Предоставление муниципальной преференции осуществляется в соответствии с Федеральным законом «О защите конкуренции» №</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 xml:space="preserve">135-ФЗ </w:t>
      </w:r>
      <w:proofErr w:type="gramStart"/>
      <w:r w:rsidRPr="00E22872">
        <w:rPr>
          <w:rFonts w:ascii="Times New Roman" w:hAnsi="Times New Roman" w:cs="Times New Roman"/>
          <w:sz w:val="28"/>
          <w:szCs w:val="28"/>
        </w:rPr>
        <w:t>от  26.07.2006</w:t>
      </w:r>
      <w:proofErr w:type="gramEnd"/>
      <w:r w:rsidRPr="00E22872">
        <w:rPr>
          <w:rFonts w:ascii="Times New Roman" w:hAnsi="Times New Roman" w:cs="Times New Roman"/>
          <w:sz w:val="28"/>
          <w:szCs w:val="28"/>
        </w:rPr>
        <w:t xml:space="preserve"> года</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и настоящим Положением.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3.2. Комитет принимает решение о предоставлении муниципального имущества в аренду в виде муниципальной преференции коммерческой организации, а также некоммерческой организации, осуществляющей деятельность, приносящую ей доход, индивидуальному предпринимателю, деятельность которых связана с поставкой товаров, выполнением работ или оказанием услуг, способствующих решению вопросов местного значения, муниципальных программ развития территории и других, значимых для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вопросов.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Решение о предоставлении имущества в порядке муниципальной преференции субъектам малого и среднего предпринимательства принимается с учетом положений раздела 3 настоящего Положения с участием Координационного совета по инвестициям и развитию предпринимательства, при администрации в </w:t>
      </w:r>
      <w:proofErr w:type="spellStart"/>
      <w:r w:rsidRPr="00E22872">
        <w:rPr>
          <w:rFonts w:ascii="Times New Roman" w:hAnsi="Times New Roman" w:cs="Times New Roman"/>
          <w:sz w:val="28"/>
          <w:szCs w:val="28"/>
        </w:rPr>
        <w:t>Камышловском</w:t>
      </w:r>
      <w:proofErr w:type="spellEnd"/>
      <w:r w:rsidRPr="00E22872">
        <w:rPr>
          <w:rFonts w:ascii="Times New Roman" w:hAnsi="Times New Roman" w:cs="Times New Roman"/>
          <w:sz w:val="28"/>
          <w:szCs w:val="28"/>
        </w:rPr>
        <w:t xml:space="preserve"> городском округе.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3.3. Муниципальные преференции могут быть предоставлены на основании постановления главы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исключительно в целях: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 развития образования и науки;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 проведения научных исследований;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 защиты окружающей среды;</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4)</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 развития культуры, искусства и сохранения культурных ценностей;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 развития физической культуры и спорта;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7) обеспечения обороноспособности страны и безопасности государства;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8) производства сельскохозяйственной продукции;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9) социального обеспечения населения;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10) охраны труда;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11) охраны здоровья граждан;</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12) поддержки субъектов малого и среднего предпринимательства;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13)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14)</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 xml:space="preserve">поддержки социально </w:t>
      </w:r>
      <w:proofErr w:type="gramStart"/>
      <w:r w:rsidRPr="00E22872">
        <w:rPr>
          <w:rFonts w:ascii="Times New Roman" w:hAnsi="Times New Roman" w:cs="Times New Roman"/>
          <w:sz w:val="28"/>
          <w:szCs w:val="28"/>
        </w:rPr>
        <w:t>ориентированных  некоммерческих</w:t>
      </w:r>
      <w:proofErr w:type="gramEnd"/>
      <w:r w:rsidRPr="00E22872">
        <w:rPr>
          <w:rFonts w:ascii="Times New Roman" w:hAnsi="Times New Roman" w:cs="Times New Roman"/>
          <w:sz w:val="28"/>
          <w:szCs w:val="28"/>
        </w:rPr>
        <w:t xml:space="preserve"> организаций в соответствии с Федеральным законом от 12 января 1996 года№7-ФЗ «О некоммерческих организациях».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3.4. Не является муниципальной преференцией: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 закрепление муниципального имущества за хозяйствующими субъектами на праве хозяйственного ведения или оперативного управления;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 предоставление имущества и (или) иных объектов гражданских прав в равной мере каждому участнику товарного рынка;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6) предоставление </w:t>
      </w:r>
      <w:proofErr w:type="spellStart"/>
      <w:r w:rsidRPr="00E22872">
        <w:rPr>
          <w:rFonts w:ascii="Times New Roman" w:hAnsi="Times New Roman" w:cs="Times New Roman"/>
          <w:sz w:val="28"/>
          <w:szCs w:val="28"/>
        </w:rPr>
        <w:t>концедентом</w:t>
      </w:r>
      <w:proofErr w:type="spellEnd"/>
      <w:r w:rsidRPr="00E22872">
        <w:rPr>
          <w:rFonts w:ascii="Times New Roman" w:hAnsi="Times New Roman" w:cs="Times New Roman"/>
          <w:sz w:val="28"/>
          <w:szCs w:val="28"/>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частями 4.1-4.12 статьи 37 Федерального закона от 21 июля 2005 года №</w:t>
      </w:r>
      <w:r w:rsidR="00CA42EE">
        <w:rPr>
          <w:rFonts w:ascii="Times New Roman" w:hAnsi="Times New Roman" w:cs="Times New Roman"/>
          <w:sz w:val="28"/>
          <w:szCs w:val="28"/>
        </w:rPr>
        <w:t xml:space="preserve"> </w:t>
      </w:r>
      <w:r w:rsidRPr="00E22872">
        <w:rPr>
          <w:rFonts w:ascii="Times New Roman" w:hAnsi="Times New Roman" w:cs="Times New Roman"/>
          <w:sz w:val="28"/>
          <w:szCs w:val="28"/>
        </w:rPr>
        <w:t>115-ФЗ «О концессионных соглашениях».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3.5. Комитет, по согласованию с главой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имеющий намерение предоставить муниципальную преференцию, подает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 проект акта, которым предусматривается предоставление муниципальной преференции, с указанием цели предоставления и размера такой преференции;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w:t>
      </w:r>
      <w:r w:rsidRPr="00E22872">
        <w:rPr>
          <w:rFonts w:ascii="Times New Roman" w:hAnsi="Times New Roman" w:cs="Times New Roman"/>
          <w:sz w:val="28"/>
          <w:szCs w:val="28"/>
        </w:rPr>
        <w:lastRenderedPageBreak/>
        <w:t>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 нотариально заверенные копии учредительных документов хозяйствующего субъекта.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3.6. При получении согласия антимонопольного органа на предоставление муниципальной преференции в виде аренды муниципального имущества Комитет заключает договор аренды с хозяйствующим субъектом, в отношении которого получено указанное согласие.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В случае отказа антимонопольным органом в предоставлении муниципальной преференции, субъект, имеющий желание арендовать муниципальное имущество, может получить право аренды данного имущества только на основании проведения торгов.</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pStyle w:val="11"/>
        <w:widowControl/>
        <w:suppressAutoHyphens/>
        <w:ind w:firstLine="540"/>
        <w:jc w:val="center"/>
        <w:rPr>
          <w:b/>
          <w:sz w:val="28"/>
          <w:szCs w:val="28"/>
        </w:rPr>
      </w:pPr>
      <w:r w:rsidRPr="00E22872">
        <w:rPr>
          <w:b/>
          <w:sz w:val="28"/>
          <w:szCs w:val="28"/>
          <w:lang w:val="en-US"/>
        </w:rPr>
        <w:t>IV</w:t>
      </w:r>
      <w:r w:rsidRPr="00E22872">
        <w:rPr>
          <w:b/>
          <w:sz w:val="28"/>
          <w:szCs w:val="28"/>
        </w:rPr>
        <w:t xml:space="preserve">. ПОЛНОМОЧИЯ ОРГАНИЗАТОРА ТОРГОВ И КОМИССИИ </w:t>
      </w:r>
    </w:p>
    <w:p w:rsidR="00285AB3" w:rsidRPr="00E22872" w:rsidRDefault="00285AB3" w:rsidP="00285AB3">
      <w:pPr>
        <w:pStyle w:val="11"/>
        <w:widowControl/>
        <w:suppressAutoHyphens/>
        <w:ind w:firstLine="540"/>
        <w:jc w:val="center"/>
        <w:rPr>
          <w:b/>
          <w:sz w:val="28"/>
          <w:szCs w:val="28"/>
        </w:rPr>
      </w:pPr>
      <w:r w:rsidRPr="00E22872">
        <w:rPr>
          <w:b/>
          <w:sz w:val="28"/>
          <w:szCs w:val="28"/>
        </w:rPr>
        <w:t>ПО ПРОВЕДЕНИЮ ТОРГОВ</w:t>
      </w:r>
    </w:p>
    <w:p w:rsidR="00285AB3" w:rsidRPr="00E22872" w:rsidRDefault="00285AB3" w:rsidP="00285AB3">
      <w:pPr>
        <w:pStyle w:val="11"/>
        <w:widowControl/>
        <w:suppressAutoHyphens/>
        <w:ind w:firstLine="540"/>
        <w:jc w:val="both"/>
        <w:rPr>
          <w:sz w:val="28"/>
          <w:szCs w:val="28"/>
        </w:rPr>
      </w:pPr>
      <w:r w:rsidRPr="00E22872">
        <w:rPr>
          <w:sz w:val="28"/>
          <w:szCs w:val="28"/>
        </w:rPr>
        <w:t>4.1. Перечень объектов, которые выставляются на торги для приобретения права заключения договора аренды, утверждается решением Комитета.</w:t>
      </w:r>
    </w:p>
    <w:p w:rsidR="00285AB3" w:rsidRPr="00E22872" w:rsidRDefault="00285AB3" w:rsidP="00285AB3">
      <w:pPr>
        <w:pStyle w:val="11"/>
        <w:widowControl/>
        <w:suppressAutoHyphens/>
        <w:ind w:firstLine="540"/>
        <w:jc w:val="both"/>
        <w:rPr>
          <w:sz w:val="28"/>
          <w:szCs w:val="28"/>
        </w:rPr>
      </w:pPr>
      <w:r w:rsidRPr="00E22872">
        <w:rPr>
          <w:sz w:val="28"/>
          <w:szCs w:val="28"/>
        </w:rPr>
        <w:t xml:space="preserve">4.2. Комитет на основании распоряжения главы </w:t>
      </w:r>
      <w:proofErr w:type="spellStart"/>
      <w:r w:rsidRPr="00E22872">
        <w:rPr>
          <w:sz w:val="28"/>
          <w:szCs w:val="28"/>
        </w:rPr>
        <w:t>Камышловского</w:t>
      </w:r>
      <w:proofErr w:type="spellEnd"/>
      <w:r w:rsidRPr="00E22872">
        <w:rPr>
          <w:sz w:val="28"/>
          <w:szCs w:val="28"/>
        </w:rPr>
        <w:t xml:space="preserve"> городского округа:</w:t>
      </w:r>
    </w:p>
    <w:p w:rsidR="00285AB3" w:rsidRPr="00E22872" w:rsidRDefault="00285AB3" w:rsidP="00285AB3">
      <w:pPr>
        <w:pStyle w:val="11"/>
        <w:widowControl/>
        <w:suppressAutoHyphens/>
        <w:ind w:firstLine="540"/>
        <w:jc w:val="both"/>
        <w:rPr>
          <w:sz w:val="28"/>
          <w:szCs w:val="28"/>
        </w:rPr>
      </w:pPr>
      <w:r w:rsidRPr="00E22872">
        <w:rPr>
          <w:kern w:val="16"/>
          <w:sz w:val="28"/>
          <w:szCs w:val="28"/>
        </w:rPr>
        <w:t>-формирует комиссию по проведению аукциона или конкурса и обеспечивает ее деятельность;</w:t>
      </w:r>
    </w:p>
    <w:p w:rsidR="00285AB3" w:rsidRPr="00E22872" w:rsidRDefault="00285AB3" w:rsidP="00285AB3">
      <w:pPr>
        <w:widowControl/>
        <w:shd w:val="clear" w:color="auto" w:fill="FFFFFF"/>
        <w:tabs>
          <w:tab w:val="left" w:pos="950"/>
        </w:tabs>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определяет форму проведения торгов;</w:t>
      </w:r>
    </w:p>
    <w:p w:rsidR="00285AB3" w:rsidRPr="00E22872" w:rsidRDefault="00285AB3" w:rsidP="00285AB3">
      <w:pPr>
        <w:widowControl/>
        <w:shd w:val="clear" w:color="auto" w:fill="FFFFFF"/>
        <w:tabs>
          <w:tab w:val="left" w:pos="950"/>
        </w:tabs>
        <w:suppressAutoHyphens/>
        <w:ind w:firstLine="540"/>
        <w:jc w:val="both"/>
        <w:rPr>
          <w:rFonts w:ascii="Times New Roman" w:hAnsi="Times New Roman" w:cs="Times New Roman"/>
          <w:kern w:val="16"/>
          <w:sz w:val="28"/>
          <w:szCs w:val="28"/>
        </w:rPr>
      </w:pPr>
      <w:r w:rsidRPr="00E22872">
        <w:rPr>
          <w:rFonts w:ascii="Times New Roman" w:hAnsi="Times New Roman" w:cs="Times New Roman"/>
          <w:kern w:val="16"/>
          <w:sz w:val="28"/>
          <w:szCs w:val="28"/>
        </w:rPr>
        <w:t>-назначает место приема заявок на участие в аукционе,</w:t>
      </w:r>
      <w:r w:rsidR="00CB4DC0">
        <w:rPr>
          <w:rFonts w:ascii="Times New Roman" w:hAnsi="Times New Roman" w:cs="Times New Roman"/>
          <w:kern w:val="16"/>
          <w:sz w:val="28"/>
          <w:szCs w:val="28"/>
        </w:rPr>
        <w:t xml:space="preserve"> </w:t>
      </w:r>
      <w:r w:rsidRPr="00E22872">
        <w:rPr>
          <w:rFonts w:ascii="Times New Roman" w:hAnsi="Times New Roman" w:cs="Times New Roman"/>
          <w:kern w:val="16"/>
          <w:sz w:val="28"/>
          <w:szCs w:val="28"/>
        </w:rPr>
        <w:t>дату, а также время начала и время окончания приема заявок и прилагаемых к ним</w:t>
      </w:r>
      <w:r w:rsidRPr="00E22872">
        <w:rPr>
          <w:rFonts w:ascii="Times New Roman" w:hAnsi="Times New Roman" w:cs="Times New Roman"/>
          <w:kern w:val="16"/>
          <w:sz w:val="28"/>
          <w:szCs w:val="28"/>
        </w:rPr>
        <w:br/>
        <w:t>документов;</w:t>
      </w:r>
    </w:p>
    <w:p w:rsidR="00285AB3" w:rsidRPr="00E22872" w:rsidRDefault="00285AB3" w:rsidP="00285AB3">
      <w:pPr>
        <w:pStyle w:val="11"/>
        <w:widowControl/>
        <w:suppressAutoHyphens/>
        <w:ind w:firstLine="540"/>
        <w:jc w:val="both"/>
        <w:rPr>
          <w:kern w:val="16"/>
          <w:sz w:val="28"/>
          <w:szCs w:val="28"/>
        </w:rPr>
      </w:pPr>
      <w:r w:rsidRPr="00E22872">
        <w:rPr>
          <w:kern w:val="16"/>
          <w:sz w:val="28"/>
          <w:szCs w:val="28"/>
        </w:rPr>
        <w:t xml:space="preserve">- назначает дату, время и место проведения аукциона; </w:t>
      </w:r>
    </w:p>
    <w:p w:rsidR="00285AB3" w:rsidRPr="00E22872" w:rsidRDefault="00285AB3" w:rsidP="00285AB3">
      <w:pPr>
        <w:pStyle w:val="11"/>
        <w:widowControl/>
        <w:suppressAutoHyphens/>
        <w:ind w:firstLine="540"/>
        <w:jc w:val="both"/>
        <w:rPr>
          <w:sz w:val="28"/>
          <w:szCs w:val="28"/>
        </w:rPr>
      </w:pPr>
      <w:r w:rsidRPr="00E22872">
        <w:rPr>
          <w:sz w:val="28"/>
          <w:szCs w:val="28"/>
        </w:rPr>
        <w:lastRenderedPageBreak/>
        <w:t xml:space="preserve">- определяет начальную цену предмета торгов; </w:t>
      </w:r>
    </w:p>
    <w:p w:rsidR="00285AB3" w:rsidRPr="00E22872" w:rsidRDefault="00285AB3" w:rsidP="00285AB3">
      <w:pPr>
        <w:pStyle w:val="11"/>
        <w:widowControl/>
        <w:suppressAutoHyphens/>
        <w:ind w:firstLine="540"/>
        <w:jc w:val="both"/>
        <w:rPr>
          <w:sz w:val="28"/>
          <w:szCs w:val="28"/>
        </w:rPr>
      </w:pPr>
      <w:r w:rsidRPr="00E22872">
        <w:rPr>
          <w:sz w:val="28"/>
          <w:szCs w:val="28"/>
        </w:rPr>
        <w:t xml:space="preserve">- определяет сумму задатка; </w:t>
      </w:r>
    </w:p>
    <w:p w:rsidR="00285AB3" w:rsidRPr="00E22872" w:rsidRDefault="00285AB3" w:rsidP="00285AB3">
      <w:pPr>
        <w:pStyle w:val="11"/>
        <w:widowControl/>
        <w:suppressAutoHyphens/>
        <w:ind w:firstLine="540"/>
        <w:jc w:val="both"/>
        <w:rPr>
          <w:sz w:val="28"/>
          <w:szCs w:val="28"/>
        </w:rPr>
      </w:pPr>
      <w:r w:rsidRPr="00E22872">
        <w:rPr>
          <w:sz w:val="28"/>
          <w:szCs w:val="28"/>
        </w:rPr>
        <w:t>- определяет срок внесения задатка заявителями;</w:t>
      </w:r>
    </w:p>
    <w:p w:rsidR="00285AB3" w:rsidRPr="00E22872" w:rsidRDefault="00285AB3" w:rsidP="00285AB3">
      <w:pPr>
        <w:pStyle w:val="11"/>
        <w:widowControl/>
        <w:suppressAutoHyphens/>
        <w:ind w:firstLine="540"/>
        <w:jc w:val="both"/>
        <w:rPr>
          <w:sz w:val="28"/>
          <w:szCs w:val="28"/>
        </w:rPr>
      </w:pPr>
      <w:r w:rsidRPr="00E22872">
        <w:rPr>
          <w:sz w:val="28"/>
          <w:szCs w:val="28"/>
        </w:rPr>
        <w:t>-определяет критерии допуска к торгам и порядок их оценки, определение победителя торгов;</w:t>
      </w:r>
    </w:p>
    <w:p w:rsidR="00285AB3" w:rsidRPr="00E22872" w:rsidRDefault="00285AB3" w:rsidP="00285AB3">
      <w:pPr>
        <w:pStyle w:val="11"/>
        <w:widowControl/>
        <w:suppressAutoHyphens/>
        <w:ind w:firstLine="540"/>
        <w:jc w:val="both"/>
        <w:rPr>
          <w:sz w:val="28"/>
          <w:szCs w:val="28"/>
        </w:rPr>
      </w:pPr>
      <w:r w:rsidRPr="00E22872">
        <w:rPr>
          <w:sz w:val="28"/>
          <w:szCs w:val="28"/>
        </w:rPr>
        <w:t xml:space="preserve">- устанавливает срок аренды объекта; </w:t>
      </w:r>
    </w:p>
    <w:p w:rsidR="00285AB3" w:rsidRPr="00E22872" w:rsidRDefault="00285AB3" w:rsidP="00285AB3">
      <w:pPr>
        <w:pStyle w:val="11"/>
        <w:widowControl/>
        <w:suppressAutoHyphens/>
        <w:ind w:firstLine="540"/>
        <w:jc w:val="both"/>
        <w:rPr>
          <w:sz w:val="28"/>
          <w:szCs w:val="28"/>
        </w:rPr>
      </w:pPr>
      <w:r w:rsidRPr="00E22872">
        <w:rPr>
          <w:sz w:val="28"/>
          <w:szCs w:val="28"/>
        </w:rPr>
        <w:t>- определяет шаг аукциона при проведении торгов в форме аукциона;</w:t>
      </w:r>
    </w:p>
    <w:p w:rsidR="00285AB3" w:rsidRPr="00E22872" w:rsidRDefault="00285AB3" w:rsidP="00285AB3">
      <w:pPr>
        <w:widowControl/>
        <w:shd w:val="clear" w:color="auto" w:fill="FFFFFF"/>
        <w:tabs>
          <w:tab w:val="left" w:pos="950"/>
        </w:tabs>
        <w:suppressAutoHyphens/>
        <w:ind w:firstLine="540"/>
        <w:jc w:val="both"/>
        <w:rPr>
          <w:rFonts w:ascii="Times New Roman" w:hAnsi="Times New Roman" w:cs="Times New Roman"/>
          <w:kern w:val="16"/>
          <w:sz w:val="28"/>
          <w:szCs w:val="28"/>
        </w:rPr>
      </w:pPr>
      <w:r w:rsidRPr="00E22872">
        <w:rPr>
          <w:rFonts w:ascii="Times New Roman" w:hAnsi="Times New Roman" w:cs="Times New Roman"/>
          <w:kern w:val="16"/>
          <w:sz w:val="28"/>
          <w:szCs w:val="28"/>
        </w:rPr>
        <w:t xml:space="preserve">-организует подготовку и публикацию извещения о проведении аукциона или конкурса, вносимые в них изменения, извещения об отказе от проведения конкурсов или аукционов; </w:t>
      </w:r>
    </w:p>
    <w:p w:rsidR="00285AB3" w:rsidRPr="00E22872" w:rsidRDefault="00285AB3" w:rsidP="00285AB3">
      <w:pPr>
        <w:widowControl/>
        <w:shd w:val="clear" w:color="auto" w:fill="FFFFFF"/>
        <w:tabs>
          <w:tab w:val="left" w:pos="950"/>
        </w:tabs>
        <w:suppressAutoHyphens/>
        <w:ind w:firstLine="540"/>
        <w:jc w:val="both"/>
        <w:rPr>
          <w:rFonts w:ascii="Times New Roman" w:hAnsi="Times New Roman" w:cs="Times New Roman"/>
          <w:kern w:val="16"/>
          <w:sz w:val="28"/>
          <w:szCs w:val="28"/>
        </w:rPr>
      </w:pPr>
      <w:r w:rsidRPr="00E22872">
        <w:rPr>
          <w:rFonts w:ascii="Times New Roman" w:hAnsi="Times New Roman" w:cs="Times New Roman"/>
          <w:kern w:val="16"/>
          <w:sz w:val="28"/>
          <w:szCs w:val="28"/>
        </w:rPr>
        <w:t>- в случае необходимости производит дробление имущества на лоты;</w:t>
      </w:r>
    </w:p>
    <w:p w:rsidR="00285AB3" w:rsidRPr="00E22872" w:rsidRDefault="00285AB3" w:rsidP="00285AB3">
      <w:pPr>
        <w:widowControl/>
        <w:shd w:val="clear" w:color="auto" w:fill="FFFFFF"/>
        <w:tabs>
          <w:tab w:val="left" w:pos="1056"/>
        </w:tabs>
        <w:suppressAutoHyphens/>
        <w:ind w:firstLine="540"/>
        <w:jc w:val="both"/>
        <w:rPr>
          <w:rFonts w:ascii="Times New Roman" w:hAnsi="Times New Roman" w:cs="Times New Roman"/>
          <w:kern w:val="16"/>
          <w:sz w:val="28"/>
          <w:szCs w:val="28"/>
        </w:rPr>
      </w:pPr>
      <w:r w:rsidRPr="00E22872">
        <w:rPr>
          <w:rFonts w:ascii="Times New Roman" w:hAnsi="Times New Roman" w:cs="Times New Roman"/>
          <w:kern w:val="16"/>
          <w:sz w:val="28"/>
          <w:szCs w:val="28"/>
        </w:rPr>
        <w:t>-производит прием заявок и их регистрацию в журнале приема и регистрации заявок (с присвоением каждой заявке номера и указанием даты и времени подачи заявки);</w:t>
      </w:r>
    </w:p>
    <w:p w:rsidR="00285AB3" w:rsidRPr="00E22872" w:rsidRDefault="00285AB3" w:rsidP="00285AB3">
      <w:pPr>
        <w:widowControl/>
        <w:shd w:val="clear" w:color="auto" w:fill="FFFFFF"/>
        <w:tabs>
          <w:tab w:val="left" w:pos="1056"/>
        </w:tabs>
        <w:suppressAutoHyphens/>
        <w:ind w:firstLine="540"/>
        <w:jc w:val="both"/>
        <w:rPr>
          <w:rFonts w:ascii="Times New Roman" w:hAnsi="Times New Roman" w:cs="Times New Roman"/>
          <w:kern w:val="16"/>
          <w:sz w:val="28"/>
          <w:szCs w:val="28"/>
        </w:rPr>
      </w:pPr>
      <w:r w:rsidRPr="00E22872">
        <w:rPr>
          <w:rFonts w:ascii="Times New Roman" w:hAnsi="Times New Roman" w:cs="Times New Roman"/>
          <w:kern w:val="16"/>
          <w:sz w:val="28"/>
          <w:szCs w:val="28"/>
        </w:rPr>
        <w:t>-предоставляет заявителям и претендентам возможность ознакомления с</w:t>
      </w:r>
      <w:r w:rsidRPr="00E22872">
        <w:rPr>
          <w:rFonts w:ascii="Times New Roman" w:hAnsi="Times New Roman" w:cs="Times New Roman"/>
          <w:kern w:val="16"/>
          <w:sz w:val="28"/>
          <w:szCs w:val="28"/>
        </w:rPr>
        <w:br/>
        <w:t>предметом торгов и документацией, характеризующей предмет торгов и его правовой статус, а также с правилами проведения торгов;</w:t>
      </w:r>
    </w:p>
    <w:p w:rsidR="00285AB3" w:rsidRPr="00E22872" w:rsidRDefault="00285AB3" w:rsidP="00285AB3">
      <w:pPr>
        <w:pStyle w:val="11"/>
        <w:widowControl/>
        <w:suppressAutoHyphens/>
        <w:ind w:firstLine="540"/>
        <w:jc w:val="both"/>
        <w:rPr>
          <w:sz w:val="28"/>
          <w:szCs w:val="28"/>
        </w:rPr>
      </w:pPr>
      <w:r w:rsidRPr="00E22872">
        <w:rPr>
          <w:sz w:val="28"/>
          <w:szCs w:val="28"/>
        </w:rPr>
        <w:t>-проверяет правильность оформления документов, представленных заявителями, их соответствие законодательству Российской Федерации;</w:t>
      </w:r>
    </w:p>
    <w:p w:rsidR="00285AB3" w:rsidRPr="00E22872" w:rsidRDefault="00285AB3" w:rsidP="00285AB3">
      <w:pPr>
        <w:widowControl/>
        <w:shd w:val="clear" w:color="auto" w:fill="FFFFFF"/>
        <w:suppressAutoHyphens/>
        <w:ind w:firstLine="540"/>
        <w:jc w:val="both"/>
        <w:rPr>
          <w:rFonts w:ascii="Times New Roman" w:hAnsi="Times New Roman" w:cs="Times New Roman"/>
          <w:kern w:val="16"/>
          <w:sz w:val="28"/>
          <w:szCs w:val="28"/>
        </w:rPr>
      </w:pPr>
      <w:r w:rsidRPr="00E22872">
        <w:rPr>
          <w:rFonts w:ascii="Times New Roman" w:hAnsi="Times New Roman" w:cs="Times New Roman"/>
          <w:kern w:val="16"/>
          <w:sz w:val="28"/>
          <w:szCs w:val="28"/>
        </w:rPr>
        <w:t xml:space="preserve">-уведомляет претендентов о допуске к участию в аукционе или конкурсе и о признании их участниками, об отказе в допуске к участию в торгах в соответствии с правилами; </w:t>
      </w:r>
    </w:p>
    <w:p w:rsidR="00285AB3" w:rsidRPr="00E22872" w:rsidRDefault="00285AB3" w:rsidP="00285AB3">
      <w:pPr>
        <w:widowControl/>
        <w:shd w:val="clear" w:color="auto" w:fill="FFFFFF"/>
        <w:suppressAutoHyphens/>
        <w:ind w:firstLine="540"/>
        <w:jc w:val="both"/>
        <w:rPr>
          <w:rFonts w:ascii="Times New Roman" w:hAnsi="Times New Roman" w:cs="Times New Roman"/>
          <w:kern w:val="16"/>
          <w:sz w:val="28"/>
          <w:szCs w:val="28"/>
        </w:rPr>
      </w:pPr>
      <w:r w:rsidRPr="00E22872">
        <w:rPr>
          <w:rFonts w:ascii="Times New Roman" w:hAnsi="Times New Roman" w:cs="Times New Roman"/>
          <w:kern w:val="16"/>
          <w:sz w:val="28"/>
          <w:szCs w:val="28"/>
        </w:rPr>
        <w:t>-подписывает с победителем аукциона или конкурса протокол о результатах аукциона;</w:t>
      </w:r>
    </w:p>
    <w:p w:rsidR="00285AB3" w:rsidRPr="00E22872" w:rsidRDefault="00285AB3" w:rsidP="00285AB3">
      <w:pPr>
        <w:pStyle w:val="11"/>
        <w:widowControl/>
        <w:suppressAutoHyphens/>
        <w:ind w:firstLine="540"/>
        <w:jc w:val="both"/>
        <w:rPr>
          <w:kern w:val="16"/>
          <w:sz w:val="28"/>
          <w:szCs w:val="28"/>
        </w:rPr>
      </w:pPr>
      <w:r w:rsidRPr="00E22872">
        <w:rPr>
          <w:kern w:val="16"/>
          <w:sz w:val="28"/>
          <w:szCs w:val="28"/>
        </w:rPr>
        <w:t>-совершает иные действия, предусмотренные настоящей документацией.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4.3.Организатор конкурса или аукциона до опубликования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4.3.1.Число членов комиссии должно быть не менее пяти человек.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4.3.2.Замена члена комиссии допускается только по решению организатора конкурса или аукциона.</w:t>
      </w:r>
    </w:p>
    <w:p w:rsidR="00285AB3" w:rsidRPr="00E22872" w:rsidRDefault="00285AB3" w:rsidP="00285AB3">
      <w:pPr>
        <w:widowControl/>
        <w:suppressAutoHyphens/>
        <w:ind w:firstLine="540"/>
        <w:jc w:val="both"/>
        <w:rPr>
          <w:rFonts w:ascii="Times New Roman" w:hAnsi="Times New Roman" w:cs="Times New Roman"/>
          <w:bCs/>
          <w:sz w:val="28"/>
          <w:szCs w:val="28"/>
        </w:rPr>
      </w:pPr>
      <w:r w:rsidRPr="00E22872">
        <w:rPr>
          <w:rFonts w:ascii="Times New Roman" w:hAnsi="Times New Roman" w:cs="Times New Roman"/>
          <w:sz w:val="28"/>
          <w:szCs w:val="28"/>
        </w:rPr>
        <w:t>4.3.3. Конкурсной комиссией осуществляются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r w:rsidRPr="00E22872">
        <w:rPr>
          <w:rFonts w:ascii="Times New Roman" w:hAnsi="Times New Roman" w:cs="Times New Roman"/>
          <w:b/>
          <w:bCs/>
          <w:sz w:val="28"/>
          <w:szCs w:val="28"/>
        </w:rPr>
        <w:t xml:space="preserve"> </w:t>
      </w:r>
      <w:r w:rsidRPr="00E22872">
        <w:rPr>
          <w:rFonts w:ascii="Times New Roman" w:hAnsi="Times New Roman" w:cs="Times New Roman"/>
          <w:bCs/>
          <w:sz w:val="28"/>
          <w:szCs w:val="28"/>
        </w:rPr>
        <w:t>протокола об отстранении заявителя или участника конкурса от участия в конкурсе.</w:t>
      </w:r>
    </w:p>
    <w:p w:rsidR="00285AB3" w:rsidRPr="00E22872" w:rsidRDefault="00285AB3" w:rsidP="00285AB3">
      <w:pPr>
        <w:widowControl/>
        <w:suppressAutoHyphens/>
        <w:ind w:firstLine="540"/>
        <w:jc w:val="both"/>
        <w:rPr>
          <w:rFonts w:ascii="Times New Roman" w:hAnsi="Times New Roman" w:cs="Times New Roman"/>
          <w:bCs/>
          <w:sz w:val="28"/>
          <w:szCs w:val="28"/>
        </w:rPr>
      </w:pPr>
      <w:r w:rsidRPr="00E22872">
        <w:rPr>
          <w:rFonts w:ascii="Times New Roman" w:hAnsi="Times New Roman" w:cs="Times New Roman"/>
          <w:sz w:val="28"/>
          <w:szCs w:val="28"/>
        </w:rPr>
        <w:t>4.3.4.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r w:rsidRPr="00E22872">
        <w:rPr>
          <w:rFonts w:ascii="Times New Roman" w:hAnsi="Times New Roman" w:cs="Times New Roman"/>
          <w:b/>
          <w:bCs/>
          <w:sz w:val="28"/>
          <w:szCs w:val="28"/>
        </w:rPr>
        <w:t xml:space="preserve"> </w:t>
      </w:r>
      <w:r w:rsidRPr="00E22872">
        <w:rPr>
          <w:rFonts w:ascii="Times New Roman" w:hAnsi="Times New Roman" w:cs="Times New Roman"/>
          <w:bCs/>
          <w:sz w:val="28"/>
          <w:szCs w:val="28"/>
        </w:rPr>
        <w:t>протокола об отстранении заявителя или участника аукциона от участия в аукционе.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4.3.5.</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Организатор конкурса или аукциона на основании постановления главы </w:t>
      </w:r>
      <w:proofErr w:type="spellStart"/>
      <w:r w:rsidRPr="00E22872">
        <w:rPr>
          <w:rFonts w:ascii="Times New Roman" w:hAnsi="Times New Roman" w:cs="Times New Roman"/>
          <w:sz w:val="28"/>
          <w:szCs w:val="28"/>
        </w:rPr>
        <w:t>Камышлоского</w:t>
      </w:r>
      <w:proofErr w:type="spellEnd"/>
      <w:r w:rsidRPr="00E22872">
        <w:rPr>
          <w:rFonts w:ascii="Times New Roman" w:hAnsi="Times New Roman" w:cs="Times New Roman"/>
          <w:sz w:val="28"/>
          <w:szCs w:val="28"/>
        </w:rPr>
        <w:t xml:space="preserve"> городского округа вправе создать единую комиссию, осуществляющую функции, предусмотренные пунктами 4.3.4 и 4.3.5 настоящего Положения.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4.3.6.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Комиссия правомочна осуществлять функции, предусмотренные пунктами 13 и 14 Приказа Федеральной антимонопольной службы от 10.02.2010 г. № 67, если на заседании комиссии присутствует не менее пятидесяти процентов общего числа ее членов. </w:t>
      </w:r>
    </w:p>
    <w:p w:rsidR="00285AB3" w:rsidRPr="00E22872" w:rsidRDefault="00285AB3" w:rsidP="00285AB3">
      <w:pPr>
        <w:pStyle w:val="11"/>
        <w:widowControl/>
        <w:suppressAutoHyphens/>
        <w:ind w:firstLine="540"/>
        <w:jc w:val="both"/>
        <w:rPr>
          <w:kern w:val="16"/>
          <w:sz w:val="28"/>
          <w:szCs w:val="28"/>
        </w:rPr>
      </w:pPr>
    </w:p>
    <w:p w:rsidR="00285AB3" w:rsidRPr="00E22872" w:rsidRDefault="00285AB3" w:rsidP="00285AB3">
      <w:pPr>
        <w:widowControl/>
        <w:suppressAutoHyphens/>
        <w:ind w:firstLine="540"/>
        <w:jc w:val="center"/>
        <w:outlineLvl w:val="1"/>
        <w:rPr>
          <w:rFonts w:ascii="Times New Roman" w:hAnsi="Times New Roman" w:cs="Times New Roman"/>
          <w:b/>
          <w:sz w:val="28"/>
          <w:szCs w:val="28"/>
        </w:rPr>
      </w:pPr>
      <w:r w:rsidRPr="00E22872">
        <w:rPr>
          <w:rFonts w:ascii="Times New Roman" w:hAnsi="Times New Roman" w:cs="Times New Roman"/>
          <w:b/>
          <w:sz w:val="28"/>
          <w:szCs w:val="28"/>
          <w:lang w:val="en-US"/>
        </w:rPr>
        <w:t>V</w:t>
      </w:r>
      <w:r w:rsidRPr="00E22872">
        <w:rPr>
          <w:rFonts w:ascii="Times New Roman" w:hAnsi="Times New Roman" w:cs="Times New Roman"/>
          <w:b/>
          <w:sz w:val="28"/>
          <w:szCs w:val="28"/>
        </w:rPr>
        <w:t>. ИНФОРМАЦИОННОЕ ОБЕСПЕЧЕНИЕ КОНКУРСОВ ИЛИ АУКЦИОНОВ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 Информация о проведении конкурсов или аукционов размещается в печатном издании, на официальном сайте в сети «Интернет» /</w:t>
      </w:r>
      <w:proofErr w:type="spellStart"/>
      <w:r w:rsidRPr="00E22872">
        <w:rPr>
          <w:rFonts w:ascii="Times New Roman" w:hAnsi="Times New Roman" w:cs="Times New Roman"/>
          <w:sz w:val="28"/>
          <w:szCs w:val="28"/>
          <w:lang w:val="en-US"/>
        </w:rPr>
        <w:t>torgi</w:t>
      </w:r>
      <w:proofErr w:type="spellEnd"/>
      <w:r w:rsidRPr="00E22872">
        <w:rPr>
          <w:rFonts w:ascii="Times New Roman" w:hAnsi="Times New Roman" w:cs="Times New Roman"/>
          <w:sz w:val="28"/>
          <w:szCs w:val="28"/>
        </w:rPr>
        <w:t>.</w:t>
      </w:r>
      <w:proofErr w:type="spellStart"/>
      <w:r w:rsidRPr="00E22872">
        <w:rPr>
          <w:rFonts w:ascii="Times New Roman" w:hAnsi="Times New Roman" w:cs="Times New Roman"/>
          <w:sz w:val="28"/>
          <w:szCs w:val="28"/>
          <w:lang w:val="en-US"/>
        </w:rPr>
        <w:t>gov</w:t>
      </w:r>
      <w:proofErr w:type="spellEnd"/>
      <w:r w:rsidRPr="00E22872">
        <w:rPr>
          <w:rFonts w:ascii="Times New Roman" w:hAnsi="Times New Roman" w:cs="Times New Roman"/>
          <w:sz w:val="28"/>
          <w:szCs w:val="28"/>
        </w:rPr>
        <w:t>.</w:t>
      </w:r>
      <w:proofErr w:type="spellStart"/>
      <w:r w:rsidRPr="00E22872">
        <w:rPr>
          <w:rFonts w:ascii="Times New Roman" w:hAnsi="Times New Roman" w:cs="Times New Roman"/>
          <w:sz w:val="28"/>
          <w:szCs w:val="28"/>
          <w:lang w:val="en-US"/>
        </w:rPr>
        <w:t>ru</w:t>
      </w:r>
      <w:proofErr w:type="spellEnd"/>
      <w:r w:rsidRPr="00E22872">
        <w:rPr>
          <w:rFonts w:ascii="Times New Roman" w:hAnsi="Times New Roman" w:cs="Times New Roman"/>
          <w:sz w:val="28"/>
          <w:szCs w:val="28"/>
        </w:rPr>
        <w:t xml:space="preserve">/ </w:t>
      </w:r>
      <w:proofErr w:type="gramStart"/>
      <w:r w:rsidRPr="00E22872">
        <w:rPr>
          <w:rFonts w:ascii="Times New Roman" w:hAnsi="Times New Roman" w:cs="Times New Roman"/>
          <w:sz w:val="28"/>
          <w:szCs w:val="28"/>
        </w:rPr>
        <w:t>и  на</w:t>
      </w:r>
      <w:proofErr w:type="gramEnd"/>
      <w:r w:rsidRPr="00E22872">
        <w:rPr>
          <w:rFonts w:ascii="Times New Roman" w:hAnsi="Times New Roman" w:cs="Times New Roman"/>
          <w:sz w:val="28"/>
          <w:szCs w:val="28"/>
        </w:rPr>
        <w:t xml:space="preserve"> официальном сайте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без взимания платы.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При этом к информации о проведении конкурсов или аукционов относится предусмотренная настоящим Положением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5.2.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5.3.1. ИЗВЕЩЕНИЕ О ПРОВЕДЕНИИ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5.3.1.1.Извещение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285AB3" w:rsidRPr="00E22872" w:rsidRDefault="00285AB3" w:rsidP="00285AB3">
      <w:pPr>
        <w:widowControl/>
        <w:jc w:val="both"/>
        <w:rPr>
          <w:rFonts w:ascii="Times New Roman" w:hAnsi="Times New Roman" w:cs="Times New Roman"/>
          <w:sz w:val="28"/>
          <w:szCs w:val="28"/>
        </w:rPr>
      </w:pPr>
      <w:r w:rsidRPr="00E22872">
        <w:rPr>
          <w:rFonts w:ascii="Times New Roman" w:hAnsi="Times New Roman" w:cs="Times New Roman"/>
          <w:sz w:val="28"/>
          <w:szCs w:val="28"/>
        </w:rPr>
        <w:t xml:space="preserve">         5.3.1.2.Извещение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пункта 5.3.1.1.</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Извещение должно содержать: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наименование, место нахождения, почтовый адрес, адрес электронной почты и номер контактного телефона организатора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 кадастровый номер и площадь земельного участка, основные характеристики объектов и других сооружений, расположенных на этом участке, в случае, если в предмет торгов включен земельный участок);</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целевое назначение муниципального имущества, права на которое передаются по договору;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начальная (минимальная) цена договора (цена лота) в размере ежемесячного или ежегодного платежа за право владения или пользования указанным имуществом;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срок действия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адрес места приема заявок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дата, время начала и окончания приема заявок и документов от заявителей;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срок, место и порядок предоставления конкурсной документации, электронный адрес сайта в сети "Интернет", на котором размещена конкурсная документация;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критерии определения победителя;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место, дата и время вскрытия конвертов с заявками на участие в конкурсе, место и дата рассмотрения таких заявок и подведения итогов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требование о внесении задатка, а также размер задатка, в случае если в конкурсной документации предусмотрено требование о внесении задатка;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срок, в течение которого организатор конкурса вправе отказаться от проведения конкурса, в соответствии с законодательством РФ;</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5.3.2.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w:t>
      </w:r>
      <w:r w:rsidRPr="00E22872">
        <w:rPr>
          <w:rFonts w:ascii="Times New Roman" w:hAnsi="Times New Roman" w:cs="Times New Roman"/>
          <w:sz w:val="28"/>
          <w:szCs w:val="28"/>
        </w:rPr>
        <w:lastRenderedPageBreak/>
        <w:t>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85AB3"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CB4DC0" w:rsidRPr="00E22872" w:rsidRDefault="00CB4DC0"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5.4.КОНКУРСНАЯ ДОКУМЕНТАЦИЯ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5.4.1.Конкурсная документация разрабатывается Комитетом и утверждается Главой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5.4.2.Документация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5.4.3.Конкурсная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5.4.4.Не допускается включение в документацию (в том числе в форме требований к объему, перечню, качеству и срокам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w:t>
      </w:r>
      <w:r w:rsidRPr="00E22872">
        <w:rPr>
          <w:rFonts w:ascii="Times New Roman" w:hAnsi="Times New Roman" w:cs="Times New Roman"/>
          <w:sz w:val="28"/>
          <w:szCs w:val="28"/>
        </w:rPr>
        <w:lastRenderedPageBreak/>
        <w:t>производственных мощностей, технологического оборудования, трудовых, финансовых и иных ресурсов.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5.4.5.При разработке документации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5.4.6.</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Указываемый в конкурсной документации срок, на который заключаются договоры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должен составлять не менее пяти лет.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5.4.7.</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Конкурсная документация, помимо информации и сведений, содержащихся в извещении о проведении конкурса, должна содержать: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в соответствии с разделом 6 настоящего Положения требования к содержанию, форме и составу заявки на участие в конкурсе и инструкцию по ее заполнению;</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форму, сроки и порядок оплаты по договору;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порядок передачи прав на имущество, созданное участником конкурса в рамках исполнения договора, заключенного по результатам торгов,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настоящим Положением;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требования к участникам конкурса, установленные настоящим Положением;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порядок и срок отзыва заявок на участие в конкурсе, порядок внесения изменений в такие заявки при проведении торгов в форме конкурса. При этом срок отзыва заявок на участие в конкурсе устанавливается в соответствии с настоящим Положением;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 формы, порядок, даты начала и окончания срока предоставления заявителям разъяснений положений конкурсной документации;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место, порядок, дату и время вскрытия конвертов с заявками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критерии оценки заявок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порядок оценки и сопоставления заявок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торгов требования о необходимости внесения задатка. При этом, в случае если организатором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торгов и заявителем считается совершенным в письменной форме;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устанавливается;</w:t>
      </w:r>
    </w:p>
    <w:p w:rsidR="00285AB3" w:rsidRPr="00E22872" w:rsidRDefault="00285AB3" w:rsidP="00285AB3">
      <w:pPr>
        <w:widowControl/>
        <w:ind w:firstLine="540"/>
        <w:jc w:val="both"/>
        <w:rPr>
          <w:rFonts w:ascii="Times New Roman" w:hAnsi="Times New Roman" w:cs="Times New Roman"/>
          <w:sz w:val="28"/>
          <w:szCs w:val="28"/>
        </w:rPr>
      </w:pPr>
      <w:r w:rsidRPr="00E22872">
        <w:rPr>
          <w:rFonts w:ascii="Times New Roman" w:hAnsi="Times New Roman" w:cs="Times New Roman"/>
          <w:sz w:val="28"/>
          <w:szCs w:val="28"/>
        </w:rPr>
        <w:t>-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дату, время, график проведения осмотра имущества, права на которое передаются по договору. Осмотр обеспечивает организатор торгов без взимания платы. Проведение такого осмотра осуществляется по предварительной договоренности с Комитетом, не реже чем через каждые 5 рабочих дней с даты размещения извещения о проведении конкурса на официальном сайте торгов, но не позднее, чем за 2 рабочих дня до даты вскрытия конвертов с заявками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указание на то, что при заключении и исполнении договора изменение условий договора, а именно снижение цены договора ниже начальной (минимальной) цены, указанной в извещении о проведении торгов, по соглашению сторон и в одностороннем порядке не допускается;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18" w:history="1">
        <w:r w:rsidRPr="00CB4DC0">
          <w:rPr>
            <w:rStyle w:val="af4"/>
            <w:rFonts w:ascii="Times New Roman" w:hAnsi="Times New Roman" w:cs="Times New Roman"/>
            <w:color w:val="auto"/>
            <w:sz w:val="28"/>
            <w:szCs w:val="28"/>
            <w:u w:val="none"/>
          </w:rPr>
          <w:t>статьей 28.1</w:t>
        </w:r>
      </w:hyperlink>
      <w:r w:rsidRPr="00CB4DC0">
        <w:rPr>
          <w:rFonts w:ascii="Times New Roman" w:hAnsi="Times New Roman" w:cs="Times New Roman"/>
          <w:sz w:val="28"/>
          <w:szCs w:val="28"/>
        </w:rPr>
        <w:t xml:space="preserve"> Федерального закона о теплоснабжении и </w:t>
      </w:r>
      <w:hyperlink r:id="rId19" w:history="1">
        <w:r w:rsidRPr="00CB4DC0">
          <w:rPr>
            <w:rStyle w:val="af4"/>
            <w:rFonts w:ascii="Times New Roman" w:hAnsi="Times New Roman" w:cs="Times New Roman"/>
            <w:color w:val="auto"/>
            <w:sz w:val="28"/>
            <w:szCs w:val="28"/>
            <w:u w:val="none"/>
          </w:rPr>
          <w:t>статьей 41.1</w:t>
        </w:r>
      </w:hyperlink>
      <w:r w:rsidRPr="00CB4DC0">
        <w:rPr>
          <w:rFonts w:ascii="Times New Roman" w:hAnsi="Times New Roman" w:cs="Times New Roman"/>
          <w:sz w:val="28"/>
          <w:szCs w:val="28"/>
        </w:rPr>
        <w:t xml:space="preserve"> Федер</w:t>
      </w:r>
      <w:r w:rsidRPr="00E22872">
        <w:rPr>
          <w:rFonts w:ascii="Times New Roman" w:hAnsi="Times New Roman" w:cs="Times New Roman"/>
          <w:sz w:val="28"/>
          <w:szCs w:val="28"/>
        </w:rPr>
        <w:t>ального закона о водоснабжении и водоотведении.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5.4.8.К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5.4.9.Сведения, содержащиеся в конкурсной документации, должны соответствовать сведениям, указанным в извещении о проведении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5.4.10.При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285AB3" w:rsidRPr="00E22872" w:rsidRDefault="00285AB3" w:rsidP="00285AB3">
      <w:pPr>
        <w:widowControl/>
        <w:suppressAutoHyphens/>
        <w:ind w:firstLine="540"/>
        <w:jc w:val="center"/>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 xml:space="preserve">5.5.ПОРЯДОК ПРЕДОСТАВЛЕНИЯ КОНКУРСНОЙ ДОКУМЕНТАЦИИ </w:t>
      </w:r>
    </w:p>
    <w:p w:rsidR="00285AB3" w:rsidRPr="00E22872" w:rsidRDefault="00285AB3" w:rsidP="00285AB3">
      <w:pPr>
        <w:widowControl/>
        <w:suppressAutoHyphens/>
        <w:ind w:firstLine="567"/>
        <w:jc w:val="both"/>
        <w:rPr>
          <w:rFonts w:ascii="Times New Roman" w:hAnsi="Times New Roman" w:cs="Times New Roman"/>
          <w:sz w:val="28"/>
          <w:szCs w:val="28"/>
        </w:rPr>
      </w:pPr>
      <w:r w:rsidRPr="00E22872">
        <w:rPr>
          <w:rFonts w:ascii="Times New Roman" w:hAnsi="Times New Roman" w:cs="Times New Roman"/>
          <w:sz w:val="28"/>
          <w:szCs w:val="28"/>
        </w:rPr>
        <w:t>5.5.1.</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При проведении конкурса организатор обеспечивает размещение конкурсной документации на официальном сайте торгов в срок, предусмотренный пунктом 5.3.1.1.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5.5.2.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После размещения на официальном сайте торгов извещения о проведении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5.5.3.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Предоставление конкурсной документации до размещения на официальном сайте торгов извещения о проведении конкурса не допускается.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5.5.4.</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конкурсной документации.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w:t>
      </w:r>
      <w:r w:rsidRPr="00E22872">
        <w:rPr>
          <w:rFonts w:ascii="Times New Roman" w:hAnsi="Times New Roman" w:cs="Times New Roman"/>
          <w:sz w:val="28"/>
          <w:szCs w:val="28"/>
        </w:rPr>
        <w:lastRenderedPageBreak/>
        <w:t>поступил к нему не позднее чем за три рабочих дня до даты окончания срока подачи заявок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5.5.5.</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5.5.6.</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торгов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изменений, внесенных в документацию, до даты окончания срока подачи заявок на участие в конкурсе он составлял не менее двадцати дней.</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5.6. ТРЕБОВАНИЯ К УЧАСТНИКАМ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5.6.1.Участником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(заявитель).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5.6.2.Участники конкурса должны соответствовать требованиям, установленным законодательством Российской Федерации к таким участникам.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5.6.3.Заявитель не допускается конкурсной комиссией к участию в конкурсе в случаях: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-непредставления документов, определенных пунктом 5.8.7.1</w:t>
      </w:r>
      <w:proofErr w:type="gramStart"/>
      <w:r w:rsidRPr="00E22872">
        <w:rPr>
          <w:rFonts w:ascii="Times New Roman" w:hAnsi="Times New Roman" w:cs="Times New Roman"/>
          <w:sz w:val="28"/>
          <w:szCs w:val="28"/>
        </w:rPr>
        <w:t>. настоящего</w:t>
      </w:r>
      <w:proofErr w:type="gramEnd"/>
      <w:r w:rsidRPr="00E22872">
        <w:rPr>
          <w:rFonts w:ascii="Times New Roman" w:hAnsi="Times New Roman" w:cs="Times New Roman"/>
          <w:sz w:val="28"/>
          <w:szCs w:val="28"/>
        </w:rPr>
        <w:t xml:space="preserve"> Положения, либо наличия в таких документах недостоверных сведений;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несоответствия требованиям, указанным в пункте 5.8.7 настоящего Положения;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-невнесения задатка, если требование о внесении задатка указано в извещении о проведении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-наличия решения о ликвидации заявителя - юридического лица или наличие решения арбитражного суда о признании заявителя - юридического лица, </w:t>
      </w:r>
      <w:r w:rsidRPr="00E22872">
        <w:rPr>
          <w:rFonts w:ascii="Times New Roman" w:hAnsi="Times New Roman" w:cs="Times New Roman"/>
          <w:sz w:val="28"/>
          <w:szCs w:val="28"/>
        </w:rPr>
        <w:lastRenderedPageBreak/>
        <w:t>индивидуального предпринимателя банкротом и об открытии конкурсного производства;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5.6.4.В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пунктом 5.8.7</w:t>
      </w:r>
      <w:proofErr w:type="gramStart"/>
      <w:r w:rsidRPr="00E22872">
        <w:rPr>
          <w:rFonts w:ascii="Times New Roman" w:hAnsi="Times New Roman" w:cs="Times New Roman"/>
          <w:sz w:val="28"/>
          <w:szCs w:val="28"/>
        </w:rPr>
        <w:t>. настоящего</w:t>
      </w:r>
      <w:proofErr w:type="gramEnd"/>
      <w:r w:rsidRPr="00E22872">
        <w:rPr>
          <w:rFonts w:ascii="Times New Roman" w:hAnsi="Times New Roman" w:cs="Times New Roman"/>
          <w:sz w:val="28"/>
          <w:szCs w:val="28"/>
        </w:rPr>
        <w:t xml:space="preserve"> Положения, конкурсная комиссия обязана отстранить такого заявителя или участника конкурса от участия в конкурсе на любом этапе их проведения.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5.6.5.Заявки на участие в конкурсе подаются в срок и по форме, которые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5.6.6.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Заявка на участие в конкурсе и необходимые документы, должны быть прошиты, пронумерованы, подписаны руководителем заявителя и скреплены печатью организации.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5.6.7.Документы, которые должны быть приложены к заявке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5.6.7.1.сведения и документы о заявителе, подавшем такую заявку: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w:t>
      </w:r>
      <w:r w:rsidRPr="00E22872">
        <w:rPr>
          <w:rFonts w:ascii="Times New Roman" w:hAnsi="Times New Roman" w:cs="Times New Roman"/>
          <w:sz w:val="28"/>
          <w:szCs w:val="28"/>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копии учредительных документов заявителя (для юридических лиц);</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-документы или копии документов, подтверждающие внесение задатка, в случае если в документации содержится требование о внесении задатка (платежное поручение, подтверждающее перечисление задатка);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-подписанная Заявителем опись представляемых документов (в 2-х экземплярах).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5.6.8.Заявитель вправе подать только одну заявку на участие в конкурсе в отношении каждого предмета конкурса (лота).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5.6.9.Заявка на участие в конкурсе является предварительным договором заявителя и организатора торгов.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 xml:space="preserve">5.6.10.Прием заявок на участие в конкурсе прекращается в день вскрытия конвертов с такими заявками.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5.6.11.Комитет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содержании представленных ими документов.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5.6.12.Заявитель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было установлено требование о внесении задатка, организатор конкурса обязан вернуть задаток указанному заявителю в течение пяти рабочих дней с даты поступления организатору торгов уведомления об отзыве заявки.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5.6.13.Каждый конверт с заявкой на участие в конкурсе, поступивший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5.6.14.В случае если по окончании срока подачи заявок на участие в конкурсе подана только одна заявка на участие в конкурсе или не подано ни одной заявки, конкурс признается несостоявшимися. В случае если конкурсной документацией предусмотрено два лота и более, конкурс признается несостоявшимися только в отношении тех лотов, в отношении которых подана только одна заявка или не подано ни одной заявки.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5.6.15.Полученные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5.6.16.Опоздание участника на конкурс более чем на 30минут, считается неявкой. </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5.7. ПОРЯДОК ВСКРЫТИЯ КОНВЕРТОВ С ЗАЯВКАМИ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5.7.1.Конкурсной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5.7.2.В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w:t>
      </w:r>
      <w:r w:rsidRPr="00E22872">
        <w:rPr>
          <w:rFonts w:ascii="Times New Roman" w:hAnsi="Times New Roman" w:cs="Times New Roman"/>
          <w:sz w:val="28"/>
          <w:szCs w:val="28"/>
        </w:rPr>
        <w:lastRenderedPageBreak/>
        <w:t>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5.7.3.Конкурсной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5.7.4.Заявители или их представители вправе присутствовать при вскрытии конвертов с заявками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5.7.5.При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5.7.6.Протокол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5.7.7.Конкурсная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5.7.8.Конверты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5.8.ПОРЯДОК РАССМОТРЕНИЯ ЗАЯВОК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5.8.1.</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частью 5.8 настоящего Положения.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5.8.2.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Срок рассмотрения заявок на участие в конкурсе не может превышать двадцати дней с даты вскрытия конвертов с заявками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5.8.3.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8.3 и 8.4 настоящего Положения,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5.8.4.</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5.8.5.</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w:t>
      </w:r>
      <w:r w:rsidRPr="00E22872">
        <w:rPr>
          <w:rFonts w:ascii="Times New Roman" w:hAnsi="Times New Roman" w:cs="Times New Roman"/>
          <w:sz w:val="28"/>
          <w:szCs w:val="28"/>
        </w:rPr>
        <w:lastRenderedPageBreak/>
        <w:t>конкурса несостоявшимся, за исключением заявителя, признанного участником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p>
    <w:p w:rsidR="00CB4DC0"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5.9.ОЦЕНКА И СОПОСТАВЛЕНИЕ ЗАЯВОК НА УЧАСТИЕ</w:t>
      </w: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5.9.1.Конкурсная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5.9.2.Оценка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5.9.3.Для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  технико-экономические показатели объекта договора на момент окончания срока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 объем производства товаров (выполнения работ, оказания услуг) с использованием имущества, права на которое передаются по договору;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 цены на товары (работы, услуги), производимые (выполняемые, оказываемые) с использованием имущества, права на которое передаются по договору;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7)</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при предоставлении бизнес-инкубаторами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proofErr w:type="gramStart"/>
      <w:r w:rsidRPr="00E22872">
        <w:rPr>
          <w:rFonts w:ascii="Times New Roman" w:hAnsi="Times New Roman" w:cs="Times New Roman"/>
          <w:sz w:val="28"/>
          <w:szCs w:val="28"/>
        </w:rPr>
        <w:t>а</w:t>
      </w:r>
      <w:proofErr w:type="gramEnd"/>
      <w:r w:rsidRPr="00E22872">
        <w:rPr>
          <w:rFonts w:ascii="Times New Roman" w:hAnsi="Times New Roman" w:cs="Times New Roman"/>
          <w:sz w:val="28"/>
          <w:szCs w:val="28"/>
        </w:rPr>
        <w:t>) качество описания преимуществ товара или услуги в сравнении с существующими аналогами (конкурентами);</w:t>
      </w:r>
    </w:p>
    <w:p w:rsidR="00285AB3" w:rsidRPr="00E22872" w:rsidRDefault="00285AB3" w:rsidP="00285AB3">
      <w:pPr>
        <w:widowControl/>
        <w:suppressAutoHyphens/>
        <w:ind w:firstLine="540"/>
        <w:jc w:val="both"/>
        <w:rPr>
          <w:rFonts w:ascii="Times New Roman" w:hAnsi="Times New Roman" w:cs="Times New Roman"/>
          <w:sz w:val="28"/>
          <w:szCs w:val="28"/>
        </w:rPr>
      </w:pPr>
      <w:proofErr w:type="gramStart"/>
      <w:r w:rsidRPr="00E22872">
        <w:rPr>
          <w:rFonts w:ascii="Times New Roman" w:hAnsi="Times New Roman" w:cs="Times New Roman"/>
          <w:sz w:val="28"/>
          <w:szCs w:val="28"/>
        </w:rPr>
        <w:t>б</w:t>
      </w:r>
      <w:proofErr w:type="gramEnd"/>
      <w:r w:rsidRPr="00E22872">
        <w:rPr>
          <w:rFonts w:ascii="Times New Roman" w:hAnsi="Times New Roman" w:cs="Times New Roman"/>
          <w:sz w:val="28"/>
          <w:szCs w:val="28"/>
        </w:rPr>
        <w:t>) качество проработки маркетинговой, операционной и финансовой стратегий развития субъекта малого предпринимательства;</w:t>
      </w:r>
    </w:p>
    <w:p w:rsidR="00285AB3" w:rsidRPr="00E22872" w:rsidRDefault="00285AB3" w:rsidP="00285AB3">
      <w:pPr>
        <w:widowControl/>
        <w:suppressAutoHyphens/>
        <w:ind w:firstLine="540"/>
        <w:jc w:val="both"/>
        <w:rPr>
          <w:rFonts w:ascii="Times New Roman" w:hAnsi="Times New Roman" w:cs="Times New Roman"/>
          <w:sz w:val="28"/>
          <w:szCs w:val="28"/>
        </w:rPr>
      </w:pPr>
      <w:proofErr w:type="gramStart"/>
      <w:r w:rsidRPr="00E22872">
        <w:rPr>
          <w:rFonts w:ascii="Times New Roman" w:hAnsi="Times New Roman" w:cs="Times New Roman"/>
          <w:sz w:val="28"/>
          <w:szCs w:val="28"/>
        </w:rPr>
        <w:t>в</w:t>
      </w:r>
      <w:proofErr w:type="gramEnd"/>
      <w:r w:rsidRPr="00E22872">
        <w:rPr>
          <w:rFonts w:ascii="Times New Roman" w:hAnsi="Times New Roman" w:cs="Times New Roman"/>
          <w:sz w:val="28"/>
          <w:szCs w:val="28"/>
        </w:rPr>
        <w:t>) прогнозируемые изменения финансовых результатов и количества рабочих мест субъекта малого предпринимательства;</w:t>
      </w:r>
    </w:p>
    <w:p w:rsidR="00285AB3" w:rsidRPr="00E22872" w:rsidRDefault="00285AB3" w:rsidP="00285AB3">
      <w:pPr>
        <w:widowControl/>
        <w:suppressAutoHyphens/>
        <w:ind w:firstLine="540"/>
        <w:jc w:val="both"/>
        <w:rPr>
          <w:rFonts w:ascii="Times New Roman" w:hAnsi="Times New Roman" w:cs="Times New Roman"/>
          <w:sz w:val="28"/>
          <w:szCs w:val="28"/>
        </w:rPr>
      </w:pPr>
      <w:proofErr w:type="gramStart"/>
      <w:r w:rsidRPr="00E22872">
        <w:rPr>
          <w:rFonts w:ascii="Times New Roman" w:hAnsi="Times New Roman" w:cs="Times New Roman"/>
          <w:sz w:val="28"/>
          <w:szCs w:val="28"/>
        </w:rPr>
        <w:t>г</w:t>
      </w:r>
      <w:proofErr w:type="gramEnd"/>
      <w:r w:rsidRPr="00E22872">
        <w:rPr>
          <w:rFonts w:ascii="Times New Roman" w:hAnsi="Times New Roman" w:cs="Times New Roman"/>
          <w:sz w:val="28"/>
          <w:szCs w:val="28"/>
        </w:rPr>
        <w:t>) срок окупаемости проекта.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При этом коэффициент, учитывающий значимость каждого из данных критериев конкурса, составляет 0,25.</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20" w:history="1">
        <w:r w:rsidRPr="00E22872">
          <w:rPr>
            <w:rStyle w:val="af4"/>
            <w:rFonts w:ascii="Times New Roman" w:hAnsi="Times New Roman" w:cs="Times New Roman"/>
            <w:sz w:val="28"/>
            <w:szCs w:val="28"/>
          </w:rPr>
          <w:t>статьей 28.1</w:t>
        </w:r>
      </w:hyperlink>
      <w:r w:rsidRPr="00E22872">
        <w:rPr>
          <w:rFonts w:ascii="Times New Roman" w:hAnsi="Times New Roman" w:cs="Times New Roman"/>
          <w:sz w:val="28"/>
          <w:szCs w:val="28"/>
        </w:rPr>
        <w:t xml:space="preserve"> Федерального закона о теплоснабжении и </w:t>
      </w:r>
      <w:hyperlink r:id="rId21" w:history="1">
        <w:r w:rsidRPr="00E22872">
          <w:rPr>
            <w:rStyle w:val="af4"/>
            <w:rFonts w:ascii="Times New Roman" w:hAnsi="Times New Roman" w:cs="Times New Roman"/>
            <w:sz w:val="28"/>
            <w:szCs w:val="28"/>
          </w:rPr>
          <w:t>статьей 41.1</w:t>
        </w:r>
      </w:hyperlink>
      <w:r w:rsidRPr="00E22872">
        <w:rPr>
          <w:rFonts w:ascii="Times New Roman" w:hAnsi="Times New Roman" w:cs="Times New Roman"/>
          <w:sz w:val="28"/>
          <w:szCs w:val="28"/>
        </w:rPr>
        <w:t xml:space="preserve"> Федерального закона о водоснабжении и водоотведении. Параметры критериев конкурса, предусмотренные </w:t>
      </w:r>
      <w:hyperlink r:id="rId22" w:history="1">
        <w:r w:rsidRPr="00E22872">
          <w:rPr>
            <w:rStyle w:val="af4"/>
            <w:rFonts w:ascii="Times New Roman" w:hAnsi="Times New Roman" w:cs="Times New Roman"/>
            <w:sz w:val="28"/>
            <w:szCs w:val="28"/>
          </w:rPr>
          <w:t>пунктом 78</w:t>
        </w:r>
      </w:hyperlink>
      <w:r w:rsidRPr="00E22872">
        <w:rPr>
          <w:rFonts w:ascii="Times New Roman" w:hAnsi="Times New Roman" w:cs="Times New Roman"/>
          <w:sz w:val="28"/>
          <w:szCs w:val="28"/>
        </w:rPr>
        <w:t xml:space="preserve"> Правил, утвержденных Приказом ФАС России №67 от 10.02.2010 года не устанавливаются.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5.9.4.Для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начальное условие в виде числа (далее - начальное значение критерия конкурса);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b/>
          <w:sz w:val="28"/>
          <w:szCs w:val="28"/>
        </w:rPr>
        <w:t xml:space="preserve">- </w:t>
      </w:r>
      <w:r w:rsidRPr="00E22872">
        <w:rPr>
          <w:rFonts w:ascii="Times New Roman" w:hAnsi="Times New Roman" w:cs="Times New Roman"/>
          <w:sz w:val="28"/>
          <w:szCs w:val="28"/>
        </w:rPr>
        <w:t>уменьшение или увеличение начального значения критерия конкурса в заявке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коэффициент, учитывающий значимость критерия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5.9.5.Значения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5.9.6.В случае установления критериев конкурса, оценка конкурсных предложений, представленных в соответствии с такими критериями осуществляется в баллах: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1) предложению, содержащемуся в заявке на участие в конкурсе, присваиваются баллы - от одного до пяти баллов;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Pr="00E22872">
        <w:rPr>
          <w:rFonts w:ascii="Times New Roman" w:hAnsi="Times New Roman" w:cs="Times New Roman"/>
          <w:sz w:val="28"/>
          <w:szCs w:val="28"/>
        </w:rPr>
        <w:lastRenderedPageBreak/>
        <w:t xml:space="preserve">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При этом максимальное значение коэффициента, учитывающего значимость критерия: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не может быть больше чем 0,2.</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5.9.7.</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Не допускается использование иных критериев оценки заявок на участие в конкурсе.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5.9.8.</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Оценка заявок на участие в конкурсе по критериям, предусмотренным пунктом 5.9.3, 5.9.4 настоящего Положения, за исключением критериев, предусмотренных подпунктом 6 пункта 5.9.3, осуществляется в следующем порядке: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начального значения такого критерия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заявке на участие в конкурсе условия к разности начального значения такого критерия и наименьшего из значений содержащихся во всех заявках на участие в конкурсе условий;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 для каждой заявки на участие в конкурсе величины, рассчитанные по всем критериям конкурса в соответствии с положениями настоящего положения, суммируются и определяется итоговая величина.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5.9.9.</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Оценка заявок на участие в конкурсе в соответствии с критериями конкурса, предусмотренными подпунктом 6 пункта 5.9.3 настоящего Положения осуществляется в следующем порядке: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1) предложению, содержащемуся в заявке на участие в конкурсе, присваиваются баллы - от одного до пяти баллов;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5.9.10.</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23" w:history="1">
        <w:r w:rsidRPr="00E22872">
          <w:rPr>
            <w:rStyle w:val="af4"/>
            <w:rFonts w:ascii="Times New Roman" w:hAnsi="Times New Roman" w:cs="Times New Roman"/>
            <w:sz w:val="28"/>
            <w:szCs w:val="28"/>
          </w:rPr>
          <w:t>статьей 28.1</w:t>
        </w:r>
      </w:hyperlink>
      <w:r w:rsidRPr="00E22872">
        <w:rPr>
          <w:rFonts w:ascii="Times New Roman" w:hAnsi="Times New Roman" w:cs="Times New Roman"/>
          <w:sz w:val="28"/>
          <w:szCs w:val="28"/>
        </w:rPr>
        <w:t xml:space="preserve"> Федерального закона о теплоснабжении и </w:t>
      </w:r>
      <w:hyperlink r:id="rId24" w:history="1">
        <w:r w:rsidRPr="00E22872">
          <w:rPr>
            <w:rStyle w:val="af4"/>
            <w:rFonts w:ascii="Times New Roman" w:hAnsi="Times New Roman" w:cs="Times New Roman"/>
            <w:sz w:val="28"/>
            <w:szCs w:val="28"/>
          </w:rPr>
          <w:t>статьей 41.1</w:t>
        </w:r>
      </w:hyperlink>
      <w:r w:rsidRPr="00E22872">
        <w:rPr>
          <w:rFonts w:ascii="Times New Roman" w:hAnsi="Times New Roman" w:cs="Times New Roman"/>
          <w:sz w:val="28"/>
          <w:szCs w:val="28"/>
        </w:rPr>
        <w:t xml:space="preserve"> Федерального закона о водоснабжении и водоотведении.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5.9.11.</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Критерии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r:id="rId25" w:history="1">
        <w:r w:rsidRPr="00E22872">
          <w:rPr>
            <w:rStyle w:val="af4"/>
            <w:rFonts w:ascii="Times New Roman" w:hAnsi="Times New Roman" w:cs="Times New Roman"/>
            <w:sz w:val="28"/>
            <w:szCs w:val="28"/>
          </w:rPr>
          <w:t>подпунктом 3 пункта 82</w:t>
        </w:r>
      </w:hyperlink>
      <w:r w:rsidRPr="00E22872">
        <w:rPr>
          <w:rFonts w:ascii="Times New Roman" w:hAnsi="Times New Roman" w:cs="Times New Roman"/>
          <w:sz w:val="28"/>
          <w:szCs w:val="28"/>
        </w:rPr>
        <w:t xml:space="preserve"> Правил, утвержденных Приказом ФАС России №67 от 10.02.2010 года и величины, определенной в порядке, предусмотренном </w:t>
      </w:r>
      <w:hyperlink r:id="rId26" w:history="1">
        <w:r w:rsidRPr="00E22872">
          <w:rPr>
            <w:rStyle w:val="af4"/>
            <w:rFonts w:ascii="Times New Roman" w:hAnsi="Times New Roman" w:cs="Times New Roman"/>
            <w:sz w:val="28"/>
            <w:szCs w:val="28"/>
          </w:rPr>
          <w:t>пунктом 83</w:t>
        </w:r>
      </w:hyperlink>
      <w:r w:rsidRPr="00E22872">
        <w:rPr>
          <w:rFonts w:ascii="Times New Roman" w:hAnsi="Times New Roman" w:cs="Times New Roman"/>
          <w:sz w:val="28"/>
          <w:szCs w:val="28"/>
        </w:rPr>
        <w:t xml:space="preserve"> вышеуказанных Правил, утвержденных  Приказом ФАС России №67 от 10.02.2010 года.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5.9.12.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27" w:history="1">
        <w:r w:rsidRPr="00E22872">
          <w:rPr>
            <w:rStyle w:val="af4"/>
            <w:rFonts w:ascii="Times New Roman" w:hAnsi="Times New Roman" w:cs="Times New Roman"/>
            <w:sz w:val="28"/>
            <w:szCs w:val="28"/>
          </w:rPr>
          <w:t>статьей 28.1</w:t>
        </w:r>
      </w:hyperlink>
      <w:r w:rsidRPr="00E22872">
        <w:rPr>
          <w:rFonts w:ascii="Times New Roman" w:hAnsi="Times New Roman" w:cs="Times New Roman"/>
          <w:sz w:val="28"/>
          <w:szCs w:val="28"/>
        </w:rPr>
        <w:t xml:space="preserve"> Федерального закона о теплоснабжении и </w:t>
      </w:r>
      <w:hyperlink r:id="rId28" w:history="1">
        <w:r w:rsidRPr="00E22872">
          <w:rPr>
            <w:rStyle w:val="af4"/>
            <w:rFonts w:ascii="Times New Roman" w:hAnsi="Times New Roman" w:cs="Times New Roman"/>
            <w:sz w:val="28"/>
            <w:szCs w:val="28"/>
          </w:rPr>
          <w:t>статьей 41.1</w:t>
        </w:r>
      </w:hyperlink>
      <w:r w:rsidRPr="00E22872">
        <w:rPr>
          <w:rFonts w:ascii="Times New Roman" w:hAnsi="Times New Roman" w:cs="Times New Roman"/>
          <w:sz w:val="28"/>
          <w:szCs w:val="28"/>
        </w:rPr>
        <w:t xml:space="preserve"> Федерального закона о водоснабжении и водоотведении путем сравнения дисконтированной выручки участников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5.9.13.На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w:t>
      </w:r>
      <w:r w:rsidRPr="00E22872">
        <w:rPr>
          <w:rFonts w:ascii="Times New Roman" w:hAnsi="Times New Roman" w:cs="Times New Roman"/>
          <w:sz w:val="28"/>
          <w:szCs w:val="28"/>
        </w:rPr>
        <w:lastRenderedPageBreak/>
        <w:t>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5.9.14.</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5.9.15.</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5.9.16.</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5.9.17.</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5.9.18.</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Pr="00E22872">
        <w:rPr>
          <w:rFonts w:ascii="Times New Roman" w:hAnsi="Times New Roman" w:cs="Times New Roman"/>
          <w:sz w:val="28"/>
          <w:szCs w:val="28"/>
        </w:rPr>
        <w:lastRenderedPageBreak/>
        <w:t>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5.9.19.</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5.10. ЗАКЛЮЧЕНИЕ ДОГОВОРА АРЕНДЫ ПО РЕЗУЛЬТАТАМ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5.10.1.</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срок, предусмотренный для заключения договора, организатор торгов обязан отказаться от заключения договора с победителем торгов либо с участником торгов, с которым заключается такой договор в соответствии с пунктом 5.12.6 настоящего Положения, в случае установления факта: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проведения ликвидации такого участника конкурса - юридического лица или принятия арбитражным судом решения о признании такого участника конкурса или аукциона - юридического лица, индивидуального предпринимателя банкротом и об открытии конкурсного производства;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предоставления таким лицом заведомо ложных сведений, содержащихся в документах, предусмотренных пунктом 5.8.7.1</w:t>
      </w:r>
      <w:proofErr w:type="gramStart"/>
      <w:r w:rsidRPr="00E22872">
        <w:rPr>
          <w:rFonts w:ascii="Times New Roman" w:hAnsi="Times New Roman" w:cs="Times New Roman"/>
          <w:sz w:val="28"/>
          <w:szCs w:val="28"/>
        </w:rPr>
        <w:t>. настоящего</w:t>
      </w:r>
      <w:proofErr w:type="gramEnd"/>
      <w:r w:rsidRPr="00E22872">
        <w:rPr>
          <w:rFonts w:ascii="Times New Roman" w:hAnsi="Times New Roman" w:cs="Times New Roman"/>
          <w:sz w:val="28"/>
          <w:szCs w:val="28"/>
        </w:rPr>
        <w:t xml:space="preserve"> Положения.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5.12.2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w:t>
      </w:r>
      <w:r w:rsidRPr="00E22872">
        <w:rPr>
          <w:rFonts w:ascii="Times New Roman" w:hAnsi="Times New Roman" w:cs="Times New Roman"/>
          <w:sz w:val="28"/>
          <w:szCs w:val="28"/>
        </w:rPr>
        <w:lastRenderedPageBreak/>
        <w:t>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5.10.4.</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5.10.5.</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В случае если победитель конкурса или участник конкурса, заявке на участие в </w:t>
      </w:r>
      <w:proofErr w:type="gramStart"/>
      <w:r w:rsidRPr="00E22872">
        <w:rPr>
          <w:rFonts w:ascii="Times New Roman" w:hAnsi="Times New Roman" w:cs="Times New Roman"/>
          <w:sz w:val="28"/>
          <w:szCs w:val="28"/>
        </w:rPr>
        <w:t>конкурсе  которого</w:t>
      </w:r>
      <w:proofErr w:type="gramEnd"/>
      <w:r w:rsidRPr="00E22872">
        <w:rPr>
          <w:rFonts w:ascii="Times New Roman" w:hAnsi="Times New Roman" w:cs="Times New Roman"/>
          <w:sz w:val="28"/>
          <w:szCs w:val="28"/>
        </w:rPr>
        <w:t xml:space="preserve"> присвоен второй номер, в срок, предусмотренный конкурсной документацией, не представил организатору торгов подписанный договор, а также обеспечение исполнения договора в случае если организатором торгов такое требование было установлено, победитель конкурса или участник торгов, заявке на участие в конкурсе или аукционе которого присвоен второй номер, признается уклонившимся от заключения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установленных настоящим Положением.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Договор заключается на условиях, указанных в поданной участником конкурса, с которым заключается договор, заявке на участие в конкурсе и в </w:t>
      </w:r>
      <w:r w:rsidRPr="00E22872">
        <w:rPr>
          <w:rFonts w:ascii="Times New Roman" w:hAnsi="Times New Roman" w:cs="Times New Roman"/>
          <w:sz w:val="28"/>
          <w:szCs w:val="28"/>
        </w:rPr>
        <w:lastRenderedPageBreak/>
        <w:t>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5.10.7.</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В случае если организатором торгов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торгов в залог денежных средств, в том числе в форме вклада (депозита), в размере обеспечения исполнения договора, указанном в извещении о проведении конкурса.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29" w:history="1">
        <w:r w:rsidRPr="00E22872">
          <w:rPr>
            <w:rStyle w:val="af4"/>
            <w:rFonts w:ascii="Times New Roman" w:hAnsi="Times New Roman" w:cs="Times New Roman"/>
            <w:sz w:val="28"/>
            <w:szCs w:val="28"/>
          </w:rPr>
          <w:t>законом</w:t>
        </w:r>
      </w:hyperlink>
      <w:r w:rsidRPr="00E22872">
        <w:rPr>
          <w:rFonts w:ascii="Times New Roman" w:hAnsi="Times New Roman" w:cs="Times New Roman"/>
          <w:sz w:val="28"/>
          <w:szCs w:val="28"/>
        </w:rPr>
        <w:t xml:space="preserve"> о теплоснабжении или Федеральным </w:t>
      </w:r>
      <w:hyperlink r:id="rId30" w:history="1">
        <w:r w:rsidRPr="00E22872">
          <w:rPr>
            <w:rStyle w:val="af4"/>
            <w:rFonts w:ascii="Times New Roman" w:hAnsi="Times New Roman" w:cs="Times New Roman"/>
            <w:sz w:val="28"/>
            <w:szCs w:val="28"/>
          </w:rPr>
          <w:t>законом</w:t>
        </w:r>
      </w:hyperlink>
      <w:r w:rsidRPr="00E22872">
        <w:rPr>
          <w:rFonts w:ascii="Times New Roman" w:hAnsi="Times New Roman" w:cs="Times New Roman"/>
          <w:sz w:val="28"/>
          <w:szCs w:val="28"/>
        </w:rPr>
        <w:t xml:space="preserve"> о водоснабжении и водоотведении соответственно.</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5.10.8.</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если было установлено требование о внесении задатка, задаток возвращается победителю конкурса в течение пяти рабочих дней с даты подписания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или с таким участником конкурса.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5.10.9.</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Победителю торгов задаток может засчитыват</w:t>
      </w:r>
      <w:r w:rsidR="00CB4DC0">
        <w:rPr>
          <w:rFonts w:ascii="Times New Roman" w:hAnsi="Times New Roman" w:cs="Times New Roman"/>
          <w:sz w:val="28"/>
          <w:szCs w:val="28"/>
        </w:rPr>
        <w:t>ь</w:t>
      </w:r>
      <w:r w:rsidRPr="00E22872">
        <w:rPr>
          <w:rFonts w:ascii="Times New Roman" w:hAnsi="Times New Roman" w:cs="Times New Roman"/>
          <w:sz w:val="28"/>
          <w:szCs w:val="28"/>
        </w:rPr>
        <w:t>ся в счет арендной платы по заключенному по итогам торгов договору аренды объекта муниципальной собственности.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5.10.10.</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Средства, поступающие на расчетный счет Комитета в качестве задатка, в течение десяти дней с момента поступления на расчетный счет, перечисляются в бюджет города.</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5.11. ПОСЛЕДСТВИЯ ПРИЗНАНИЯ КОНКУРСА НЕСОСТОЯВШИМСЯ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5.11.1.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организатор конкурса вправе объявить о проведении нового конкурса в установленном порядке.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5.11.2.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объявления о проведении нового конкурса организатор вправе изменить условия конкурса или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lang w:val="en-US"/>
        </w:rPr>
        <w:t>VI</w:t>
      </w:r>
      <w:r w:rsidRPr="00E22872">
        <w:rPr>
          <w:rFonts w:ascii="Times New Roman" w:hAnsi="Times New Roman" w:cs="Times New Roman"/>
          <w:b/>
          <w:sz w:val="28"/>
          <w:szCs w:val="28"/>
        </w:rPr>
        <w:t>. ИЗВЕЩЕНИЕ О ПРОВЕДЕНИИ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6.1.Извещение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пунктом 6.1 настоящего Положения.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Извещение должно содержать: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наименование, место нахождения, почтовый адрес, адрес электронной почты и номер контактного телефона организатора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 кадастровый номер и площадь земельного участка, основные характеристики объектов и других сооружений, расположенных на этом участке, в случае, если в предмет торгов включен земельный участок);</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целевое назначение муниципального имущества, права на которое передаются по договору;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-начальная (минимальная) цена договора (цена лота) в размере ежемесячного или ежегодного платежа за право владения или пользования указанным имуществом,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срок действия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требование о внесении задатка, а также размер задатка, в случае если в документации об аукционе предусмотрено требование о внесении задатка;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срок, в течение которого организатор аукциона вправе отказаться от проведения аукциона, в соответствии с законодательством РФ;</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w:t>
      </w:r>
      <w:r w:rsidRPr="00E22872">
        <w:rPr>
          <w:rFonts w:ascii="Times New Roman" w:hAnsi="Times New Roman" w:cs="Times New Roman"/>
          <w:sz w:val="28"/>
          <w:szCs w:val="28"/>
        </w:rPr>
        <w:lastRenderedPageBreak/>
        <w:t>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85AB3" w:rsidRPr="00E22872" w:rsidRDefault="00285AB3" w:rsidP="00285AB3">
      <w:pPr>
        <w:pStyle w:val="11"/>
        <w:widowControl/>
        <w:suppressAutoHyphens/>
        <w:ind w:firstLine="540"/>
        <w:jc w:val="both"/>
        <w:rPr>
          <w:sz w:val="28"/>
          <w:szCs w:val="28"/>
        </w:rPr>
      </w:pPr>
      <w:r w:rsidRPr="00E22872">
        <w:rPr>
          <w:sz w:val="28"/>
          <w:szCs w:val="28"/>
        </w:rPr>
        <w:t>6.4.</w:t>
      </w:r>
      <w:r w:rsidR="00CB4DC0">
        <w:rPr>
          <w:sz w:val="28"/>
          <w:szCs w:val="28"/>
        </w:rPr>
        <w:t xml:space="preserve"> </w:t>
      </w:r>
      <w:r w:rsidRPr="00E22872">
        <w:rPr>
          <w:sz w:val="28"/>
          <w:szCs w:val="28"/>
        </w:rPr>
        <w:t>Комитет несет ответственность за достоверность публикуемой информации и соответствие содержания информационных сообщений законодательству РФ.</w:t>
      </w:r>
    </w:p>
    <w:p w:rsidR="00285AB3" w:rsidRPr="00E22872" w:rsidRDefault="00285AB3" w:rsidP="00285AB3">
      <w:pPr>
        <w:pStyle w:val="11"/>
        <w:widowControl/>
        <w:suppressAutoHyphens/>
        <w:ind w:firstLine="540"/>
        <w:jc w:val="both"/>
        <w:rPr>
          <w:sz w:val="28"/>
          <w:szCs w:val="28"/>
        </w:rPr>
      </w:pPr>
    </w:p>
    <w:p w:rsidR="00285AB3" w:rsidRPr="00E22872" w:rsidRDefault="00285AB3" w:rsidP="00285AB3">
      <w:pPr>
        <w:widowControl/>
        <w:suppressAutoHyphens/>
        <w:ind w:firstLine="540"/>
        <w:jc w:val="center"/>
        <w:outlineLvl w:val="1"/>
        <w:rPr>
          <w:rFonts w:ascii="Times New Roman" w:hAnsi="Times New Roman" w:cs="Times New Roman"/>
          <w:b/>
          <w:sz w:val="28"/>
          <w:szCs w:val="28"/>
        </w:rPr>
      </w:pPr>
      <w:r w:rsidRPr="00E22872">
        <w:rPr>
          <w:rFonts w:ascii="Times New Roman" w:hAnsi="Times New Roman" w:cs="Times New Roman"/>
          <w:b/>
          <w:sz w:val="28"/>
          <w:szCs w:val="28"/>
        </w:rPr>
        <w:t>6.2. АУКЦИОННАЯ ДОКУМЕНТАЦИЯ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6.2.1.</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Аукционная документация разрабатывается Комитетом и утверждается главой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Документация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Аукционная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или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w:t>
      </w:r>
      <w:r w:rsidRPr="00E22872">
        <w:rPr>
          <w:rFonts w:ascii="Times New Roman" w:hAnsi="Times New Roman" w:cs="Times New Roman"/>
          <w:sz w:val="28"/>
          <w:szCs w:val="28"/>
        </w:rPr>
        <w:lastRenderedPageBreak/>
        <w:t>выполняемых работ, оказываемых услуг, их количественных и качественных характеристик.</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6.2.4.</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Не допускается включение в документацию (в том числе в форме требований к объему, перечню, качеству и срокам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6.2.5.</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При разработке документации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6.2.6.</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Указываемый в аукционной документации срок, на который заключаются договоры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должен составлять не менее пяти лет.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6.2.7.</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Аукционная документация, помимо информации и сведений, содержащихся в извещении, должна содержать: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в соответствии с настоящим Положением требования к содержанию, форме и составу заявки на участие в аукционе и инструкцию по ее заполнению;</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форму, сроки и порядок оплаты по договору;</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порядок, место, дату начала, дату и время окончания срока подачи заявок на участие в аукционе. При этом датой начала срока подачи заявок на участие в </w:t>
      </w:r>
      <w:r w:rsidRPr="00E22872">
        <w:rPr>
          <w:rFonts w:ascii="Times New Roman" w:hAnsi="Times New Roman" w:cs="Times New Roman"/>
          <w:sz w:val="28"/>
          <w:szCs w:val="28"/>
        </w:rPr>
        <w:lastRenderedPageBreak/>
        <w:t>аукционе является день, следующий за днем размещения на официальном сайте</w:t>
      </w:r>
      <w:r w:rsidR="00CB4DC0">
        <w:rPr>
          <w:rFonts w:ascii="Times New Roman" w:hAnsi="Times New Roman" w:cs="Times New Roman"/>
          <w:sz w:val="28"/>
          <w:szCs w:val="28"/>
        </w:rPr>
        <w:t xml:space="preserve"> торгов извещения о проведении </w:t>
      </w:r>
      <w:r w:rsidRPr="00E22872">
        <w:rPr>
          <w:rFonts w:ascii="Times New Roman" w:hAnsi="Times New Roman" w:cs="Times New Roman"/>
          <w:sz w:val="28"/>
          <w:szCs w:val="28"/>
        </w:rPr>
        <w:t>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 требования к участникам аукциона, установленные настоящим Положением;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порядок и срок отзыва заявок на участие в аукционе;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-формы, порядок, даты начала и окончания предоставления участникам аукциона разъяснений положений документации об аукционе в соответствии с настоящим Положением;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формы, порядок, даты начала и окончания срока предоставления заявителям разъяснений положений аукционной документации;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величину повышения начальной цены договора («шаг аукциона») при проведении торгов в форме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место, дату и время начала рассмотрения заявок на участие в аукционе, место, дату и время проведения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торгов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аукционной документации, соглашение о задатке между организатором торгов и заявителем считается совершенным в письменной форме</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Установление требования об обязательном заключении договора задатка между организатором аукциона и заявителем не допускается;</w:t>
      </w:r>
    </w:p>
    <w:p w:rsidR="00285AB3" w:rsidRPr="00E22872" w:rsidRDefault="00285AB3" w:rsidP="00CB4DC0">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размер обеспечения исполнения договора, срок и порядок его предоставления в случае если организатором торгов установлено требование об обеспечении исполнения договора. Размер обеспечения исполнения договора устанавливается организатором торгов. При этом требование об обеспечении исполнения договора при проведении аукциона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устанавливается;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дату, время, график проведения осмотра имущества, права на которое передаются по договору. Осмотр обеспечивает организатор торгов без взимания платы. Проведение такого осмотра осуществляется не реже, чем через каждые </w:t>
      </w:r>
      <w:r w:rsidRPr="00E22872">
        <w:rPr>
          <w:rFonts w:ascii="Times New Roman" w:hAnsi="Times New Roman" w:cs="Times New Roman"/>
          <w:sz w:val="28"/>
          <w:szCs w:val="28"/>
        </w:rPr>
        <w:lastRenderedPageBreak/>
        <w:t>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6.2.8.</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6.2.9.</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Сведения, содержащиеся в аукционной документации, должны соответствовать сведениям, указанным в извещении о проведении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6.2.10.</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При проведении аукциона организатор обеспечивает размещение аукционной документации на официальном сайте торгов в срок, предусмотренный настоящим Положением, одновременно с размещением извещения о проведении аукциона.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6.2.11.</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6.2.12.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Предоставление аукционной документации до размещения на официальном сайте торгов извещения о проведении аукциона не допускается.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6.2.13.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6.2.14.</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w:t>
      </w:r>
      <w:r w:rsidRPr="00E22872">
        <w:rPr>
          <w:rFonts w:ascii="Times New Roman" w:hAnsi="Times New Roman" w:cs="Times New Roman"/>
          <w:sz w:val="28"/>
          <w:szCs w:val="28"/>
        </w:rPr>
        <w:lastRenderedPageBreak/>
        <w:t>лица, от которого поступил запрос. Разъяснение положений аукционной документации не должно изменять ее суть.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6.2.15.</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торгов в порядке, установленном для размещения извещения о проведении аукциона, и в течение двух рабочих дней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до даты окончания срока подачи заявок на участие в аукционе он составлял не менее пятнадцати дней.</w:t>
      </w:r>
    </w:p>
    <w:p w:rsidR="00285AB3" w:rsidRPr="00E22872" w:rsidRDefault="00285AB3" w:rsidP="00285AB3">
      <w:pPr>
        <w:widowControl/>
        <w:suppressAutoHyphens/>
        <w:ind w:firstLine="540"/>
        <w:jc w:val="center"/>
        <w:outlineLvl w:val="1"/>
        <w:rPr>
          <w:rFonts w:ascii="Times New Roman" w:hAnsi="Times New Roman" w:cs="Times New Roman"/>
          <w:sz w:val="28"/>
          <w:szCs w:val="28"/>
        </w:rPr>
      </w:pPr>
    </w:p>
    <w:p w:rsidR="00285AB3" w:rsidRPr="00E22872" w:rsidRDefault="00285AB3" w:rsidP="00285AB3">
      <w:pPr>
        <w:widowControl/>
        <w:suppressAutoHyphens/>
        <w:ind w:firstLine="540"/>
        <w:jc w:val="center"/>
        <w:outlineLvl w:val="1"/>
        <w:rPr>
          <w:rFonts w:ascii="Times New Roman" w:hAnsi="Times New Roman" w:cs="Times New Roman"/>
          <w:b/>
          <w:sz w:val="28"/>
          <w:szCs w:val="28"/>
        </w:rPr>
      </w:pPr>
      <w:r w:rsidRPr="00E22872">
        <w:rPr>
          <w:rFonts w:ascii="Times New Roman" w:hAnsi="Times New Roman" w:cs="Times New Roman"/>
          <w:b/>
          <w:sz w:val="28"/>
          <w:szCs w:val="28"/>
        </w:rPr>
        <w:t>6.3. ТРЕБОВАНИЯ К УЧАСТНИКАМ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6.3.1.</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(заявитель).</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Заявитель не допускается аукционной комиссией к участию в аукционе в случаях: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непредставления документов, определенных пунктом 6.3.7</w:t>
      </w:r>
      <w:proofErr w:type="gramStart"/>
      <w:r w:rsidRPr="00E22872">
        <w:rPr>
          <w:rFonts w:ascii="Times New Roman" w:hAnsi="Times New Roman" w:cs="Times New Roman"/>
          <w:sz w:val="28"/>
          <w:szCs w:val="28"/>
        </w:rPr>
        <w:t>. настоящего</w:t>
      </w:r>
      <w:proofErr w:type="gramEnd"/>
      <w:r w:rsidRPr="00E22872">
        <w:rPr>
          <w:rFonts w:ascii="Times New Roman" w:hAnsi="Times New Roman" w:cs="Times New Roman"/>
          <w:sz w:val="28"/>
          <w:szCs w:val="28"/>
        </w:rPr>
        <w:t xml:space="preserve"> Положения, либо наличия в таких документах недостоверных сведений;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несоответствия требованиям, указанным в пункте 6.3.2</w:t>
      </w:r>
      <w:proofErr w:type="gramStart"/>
      <w:r w:rsidRPr="00E22872">
        <w:rPr>
          <w:rFonts w:ascii="Times New Roman" w:hAnsi="Times New Roman" w:cs="Times New Roman"/>
          <w:sz w:val="28"/>
          <w:szCs w:val="28"/>
        </w:rPr>
        <w:t>. настоящего</w:t>
      </w:r>
      <w:proofErr w:type="gramEnd"/>
      <w:r w:rsidRPr="00E22872">
        <w:rPr>
          <w:rFonts w:ascii="Times New Roman" w:hAnsi="Times New Roman" w:cs="Times New Roman"/>
          <w:sz w:val="28"/>
          <w:szCs w:val="28"/>
        </w:rPr>
        <w:t xml:space="preserve"> Положения;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невнесения задатка, если требование о внесении задатка указано в извещении о проведении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w:t>
      </w:r>
      <w:r w:rsidRPr="00E22872">
        <w:rPr>
          <w:rFonts w:ascii="Times New Roman" w:hAnsi="Times New Roman" w:cs="Times New Roman"/>
          <w:sz w:val="28"/>
          <w:szCs w:val="28"/>
        </w:rPr>
        <w:lastRenderedPageBreak/>
        <w:t>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85AB3" w:rsidRPr="00E22872" w:rsidRDefault="00285AB3" w:rsidP="00285AB3">
      <w:pPr>
        <w:pStyle w:val="11"/>
        <w:widowControl/>
        <w:suppressAutoHyphens/>
        <w:ind w:firstLine="540"/>
        <w:jc w:val="both"/>
        <w:rPr>
          <w:sz w:val="28"/>
          <w:szCs w:val="28"/>
        </w:rPr>
      </w:pPr>
      <w:r w:rsidRPr="00E22872">
        <w:rPr>
          <w:sz w:val="28"/>
          <w:szCs w:val="28"/>
        </w:rPr>
        <w:t xml:space="preserve">-наличие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6.3.4.Заявки на участие в аукционе подаются в срок и по форме, которые установлены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6.3.5. Заявка на участие в подается в письменной форме в запечатанном конверте. При этом на конверте указывается наименование аукциона (лота), на участие в котором подается данная заявка.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Заявка на участие в аукционе и необходимые документы должны быть прошиты, пронумерованы, подписаны руководителем заявителя и скреплены печатью организации. </w:t>
      </w:r>
    </w:p>
    <w:p w:rsidR="00285AB3" w:rsidRPr="00E22872" w:rsidRDefault="00285AB3" w:rsidP="00285AB3">
      <w:pPr>
        <w:widowControl/>
        <w:shd w:val="clear" w:color="auto" w:fill="FFFFFF"/>
        <w:tabs>
          <w:tab w:val="left" w:pos="900"/>
        </w:tabs>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6.3.6.</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Документы, которые должны быть приложены к заявке на участие в аукционе:</w:t>
      </w:r>
    </w:p>
    <w:p w:rsidR="00285AB3" w:rsidRPr="00E22872" w:rsidRDefault="00285AB3" w:rsidP="00285AB3">
      <w:pPr>
        <w:widowControl/>
        <w:shd w:val="clear" w:color="auto" w:fill="FFFFFF"/>
        <w:tabs>
          <w:tab w:val="left" w:pos="900"/>
        </w:tabs>
        <w:suppressAutoHyphens/>
        <w:ind w:firstLine="540"/>
        <w:jc w:val="both"/>
        <w:rPr>
          <w:rFonts w:ascii="Times New Roman" w:hAnsi="Times New Roman" w:cs="Times New Roman"/>
          <w:spacing w:val="-6"/>
          <w:sz w:val="28"/>
          <w:szCs w:val="28"/>
        </w:rPr>
      </w:pPr>
      <w:r w:rsidRPr="00E22872">
        <w:rPr>
          <w:rFonts w:ascii="Times New Roman" w:hAnsi="Times New Roman" w:cs="Times New Roman"/>
          <w:spacing w:val="-6"/>
          <w:sz w:val="28"/>
          <w:szCs w:val="28"/>
        </w:rPr>
        <w:t>Заявка на участие в аукционе должна содержать:</w:t>
      </w:r>
    </w:p>
    <w:p w:rsidR="00285AB3" w:rsidRPr="00E22872" w:rsidRDefault="00285AB3" w:rsidP="00285AB3">
      <w:pPr>
        <w:widowControl/>
        <w:shd w:val="clear" w:color="auto" w:fill="FFFFFF"/>
        <w:tabs>
          <w:tab w:val="left" w:pos="900"/>
        </w:tabs>
        <w:suppressAutoHyphens/>
        <w:ind w:firstLine="540"/>
        <w:jc w:val="both"/>
        <w:rPr>
          <w:rFonts w:ascii="Times New Roman" w:hAnsi="Times New Roman" w:cs="Times New Roman"/>
          <w:spacing w:val="-6"/>
          <w:sz w:val="28"/>
          <w:szCs w:val="28"/>
        </w:rPr>
      </w:pPr>
      <w:r w:rsidRPr="00E22872">
        <w:rPr>
          <w:rFonts w:ascii="Times New Roman" w:hAnsi="Times New Roman" w:cs="Times New Roman"/>
          <w:spacing w:val="-6"/>
          <w:sz w:val="28"/>
          <w:szCs w:val="28"/>
        </w:rPr>
        <w:t>1) сведения и документы о заявителе, подавшем такую заявку:</w:t>
      </w:r>
    </w:p>
    <w:p w:rsidR="00285AB3" w:rsidRPr="00E22872" w:rsidRDefault="00285AB3" w:rsidP="00285AB3">
      <w:pPr>
        <w:widowControl/>
        <w:shd w:val="clear" w:color="auto" w:fill="FFFFFF"/>
        <w:tabs>
          <w:tab w:val="left" w:pos="900"/>
        </w:tabs>
        <w:suppressAutoHyphens/>
        <w:ind w:firstLine="540"/>
        <w:jc w:val="both"/>
        <w:rPr>
          <w:rFonts w:ascii="Times New Roman" w:hAnsi="Times New Roman" w:cs="Times New Roman"/>
          <w:spacing w:val="-6"/>
          <w:sz w:val="28"/>
          <w:szCs w:val="28"/>
        </w:rPr>
      </w:pPr>
      <w:proofErr w:type="gramStart"/>
      <w:r w:rsidRPr="00E22872">
        <w:rPr>
          <w:rFonts w:ascii="Times New Roman" w:hAnsi="Times New Roman" w:cs="Times New Roman"/>
          <w:spacing w:val="-6"/>
          <w:sz w:val="28"/>
          <w:szCs w:val="28"/>
        </w:rPr>
        <w:t>а</w:t>
      </w:r>
      <w:proofErr w:type="gramEnd"/>
      <w:r w:rsidRPr="00E22872">
        <w:rPr>
          <w:rFonts w:ascii="Times New Roman" w:hAnsi="Times New Roman" w:cs="Times New Roman"/>
          <w:spacing w:val="-6"/>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5AB3" w:rsidRPr="00E22872" w:rsidRDefault="00285AB3" w:rsidP="00285AB3">
      <w:pPr>
        <w:widowControl/>
        <w:shd w:val="clear" w:color="auto" w:fill="FFFFFF"/>
        <w:tabs>
          <w:tab w:val="left" w:pos="900"/>
        </w:tabs>
        <w:suppressAutoHyphens/>
        <w:ind w:firstLine="540"/>
        <w:jc w:val="both"/>
        <w:rPr>
          <w:rFonts w:ascii="Times New Roman" w:hAnsi="Times New Roman" w:cs="Times New Roman"/>
          <w:spacing w:val="-6"/>
          <w:sz w:val="28"/>
          <w:szCs w:val="28"/>
        </w:rPr>
      </w:pPr>
      <w:r w:rsidRPr="00E22872">
        <w:rPr>
          <w:rFonts w:ascii="Times New Roman" w:hAnsi="Times New Roman" w:cs="Times New Roman"/>
          <w:spacing w:val="-6"/>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w:t>
      </w:r>
    </w:p>
    <w:p w:rsidR="00285AB3" w:rsidRPr="00E22872" w:rsidRDefault="00285AB3" w:rsidP="00285AB3">
      <w:pPr>
        <w:widowControl/>
        <w:shd w:val="clear" w:color="auto" w:fill="FFFFFF"/>
        <w:tabs>
          <w:tab w:val="left" w:pos="900"/>
        </w:tabs>
        <w:suppressAutoHyphens/>
        <w:jc w:val="both"/>
        <w:rPr>
          <w:rFonts w:ascii="Times New Roman" w:hAnsi="Times New Roman" w:cs="Times New Roman"/>
          <w:spacing w:val="-6"/>
          <w:sz w:val="28"/>
          <w:szCs w:val="28"/>
        </w:rPr>
      </w:pPr>
      <w:proofErr w:type="gramStart"/>
      <w:r w:rsidRPr="00E22872">
        <w:rPr>
          <w:rFonts w:ascii="Times New Roman" w:hAnsi="Times New Roman" w:cs="Times New Roman"/>
          <w:spacing w:val="-6"/>
          <w:sz w:val="28"/>
          <w:szCs w:val="28"/>
        </w:rPr>
        <w:t>на</w:t>
      </w:r>
      <w:proofErr w:type="gramEnd"/>
      <w:r w:rsidRPr="00E22872">
        <w:rPr>
          <w:rFonts w:ascii="Times New Roman" w:hAnsi="Times New Roman" w:cs="Times New Roman"/>
          <w:spacing w:val="-6"/>
          <w:sz w:val="28"/>
          <w:szCs w:val="28"/>
        </w:rPr>
        <w:t xml:space="preserve"> официальном сайте торгов извещения о проведении аукциона;</w:t>
      </w:r>
    </w:p>
    <w:p w:rsidR="00285AB3" w:rsidRPr="00E22872" w:rsidRDefault="00285AB3" w:rsidP="00285AB3">
      <w:pPr>
        <w:widowControl/>
        <w:shd w:val="clear" w:color="auto" w:fill="FFFFFF"/>
        <w:tabs>
          <w:tab w:val="left" w:pos="900"/>
        </w:tabs>
        <w:suppressAutoHyphens/>
        <w:ind w:firstLine="540"/>
        <w:jc w:val="both"/>
        <w:rPr>
          <w:rFonts w:ascii="Times New Roman" w:hAnsi="Times New Roman" w:cs="Times New Roman"/>
          <w:spacing w:val="-6"/>
          <w:sz w:val="28"/>
          <w:szCs w:val="28"/>
        </w:rPr>
      </w:pPr>
      <w:r w:rsidRPr="00E22872">
        <w:rPr>
          <w:rFonts w:ascii="Times New Roman" w:hAnsi="Times New Roman" w:cs="Times New Roman"/>
          <w:spacing w:val="-6"/>
          <w:sz w:val="28"/>
          <w:szCs w:val="28"/>
        </w:rPr>
        <w:t>-</w:t>
      </w:r>
      <w:r w:rsidR="00CB4DC0">
        <w:rPr>
          <w:rFonts w:ascii="Times New Roman" w:hAnsi="Times New Roman" w:cs="Times New Roman"/>
          <w:spacing w:val="-6"/>
          <w:sz w:val="28"/>
          <w:szCs w:val="28"/>
        </w:rPr>
        <w:t xml:space="preserve"> </w:t>
      </w:r>
      <w:r w:rsidRPr="00E22872">
        <w:rPr>
          <w:rFonts w:ascii="Times New Roman" w:hAnsi="Times New Roman" w:cs="Times New Roman"/>
          <w:spacing w:val="-6"/>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r w:rsidRPr="00E22872">
        <w:rPr>
          <w:rFonts w:ascii="Times New Roman" w:hAnsi="Times New Roman" w:cs="Times New Roman"/>
          <w:spacing w:val="-6"/>
          <w:sz w:val="28"/>
          <w:szCs w:val="28"/>
        </w:rPr>
        <w:lastRenderedPageBreak/>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5AB3" w:rsidRPr="00E22872" w:rsidRDefault="00285AB3" w:rsidP="00285AB3">
      <w:pPr>
        <w:widowControl/>
        <w:shd w:val="clear" w:color="auto" w:fill="FFFFFF"/>
        <w:tabs>
          <w:tab w:val="left" w:pos="900"/>
        </w:tabs>
        <w:suppressAutoHyphens/>
        <w:ind w:firstLine="540"/>
        <w:jc w:val="both"/>
        <w:rPr>
          <w:rFonts w:ascii="Times New Roman" w:hAnsi="Times New Roman" w:cs="Times New Roman"/>
          <w:spacing w:val="-6"/>
          <w:sz w:val="28"/>
          <w:szCs w:val="28"/>
        </w:rPr>
      </w:pPr>
      <w:proofErr w:type="gramStart"/>
      <w:r w:rsidRPr="00E22872">
        <w:rPr>
          <w:rFonts w:ascii="Times New Roman" w:hAnsi="Times New Roman" w:cs="Times New Roman"/>
          <w:spacing w:val="-6"/>
          <w:sz w:val="28"/>
          <w:szCs w:val="28"/>
        </w:rPr>
        <w:t>г</w:t>
      </w:r>
      <w:proofErr w:type="gramEnd"/>
      <w:r w:rsidRPr="00E22872">
        <w:rPr>
          <w:rFonts w:ascii="Times New Roman" w:hAnsi="Times New Roman" w:cs="Times New Roman"/>
          <w:spacing w:val="-6"/>
          <w:sz w:val="28"/>
          <w:szCs w:val="28"/>
        </w:rPr>
        <w:t>) копии учредительных документов заявителя (для юридических лиц);</w:t>
      </w:r>
    </w:p>
    <w:p w:rsidR="00285AB3" w:rsidRPr="00E22872" w:rsidRDefault="00285AB3" w:rsidP="00285AB3">
      <w:pPr>
        <w:widowControl/>
        <w:shd w:val="clear" w:color="auto" w:fill="FFFFFF"/>
        <w:tabs>
          <w:tab w:val="left" w:pos="900"/>
        </w:tabs>
        <w:suppressAutoHyphens/>
        <w:ind w:firstLine="540"/>
        <w:jc w:val="both"/>
        <w:rPr>
          <w:rFonts w:ascii="Times New Roman" w:hAnsi="Times New Roman" w:cs="Times New Roman"/>
          <w:spacing w:val="-6"/>
          <w:sz w:val="28"/>
          <w:szCs w:val="28"/>
        </w:rPr>
      </w:pPr>
      <w:proofErr w:type="gramStart"/>
      <w:r w:rsidRPr="00E22872">
        <w:rPr>
          <w:rFonts w:ascii="Times New Roman" w:hAnsi="Times New Roman" w:cs="Times New Roman"/>
          <w:spacing w:val="-6"/>
          <w:sz w:val="28"/>
          <w:szCs w:val="28"/>
        </w:rPr>
        <w:t>д</w:t>
      </w:r>
      <w:proofErr w:type="gramEnd"/>
      <w:r w:rsidRPr="00E22872">
        <w:rPr>
          <w:rFonts w:ascii="Times New Roman" w:hAnsi="Times New Roman" w:cs="Times New Roman"/>
          <w:spacing w:val="-6"/>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5AB3" w:rsidRPr="00E22872" w:rsidRDefault="00285AB3" w:rsidP="00285AB3">
      <w:pPr>
        <w:widowControl/>
        <w:tabs>
          <w:tab w:val="num" w:pos="540"/>
        </w:tabs>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285AB3" w:rsidRPr="00E22872" w:rsidRDefault="00285AB3" w:rsidP="00285AB3">
      <w:pPr>
        <w:widowControl/>
        <w:shd w:val="clear" w:color="auto" w:fill="FFFFFF"/>
        <w:tabs>
          <w:tab w:val="num" w:pos="540"/>
          <w:tab w:val="left" w:pos="720"/>
          <w:tab w:val="left" w:pos="1229"/>
        </w:tabs>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доверенность на лицо, уполномоченное действовать от имени заявителя при подаче заявки на участие в торгах;</w:t>
      </w:r>
    </w:p>
    <w:p w:rsidR="00285AB3" w:rsidRPr="00E22872" w:rsidRDefault="00285AB3" w:rsidP="00285AB3">
      <w:pPr>
        <w:pStyle w:val="a8"/>
        <w:widowControl/>
        <w:tabs>
          <w:tab w:val="num" w:pos="540"/>
        </w:tabs>
        <w:suppressAutoHyphens/>
        <w:autoSpaceDE/>
        <w:autoSpaceDN/>
        <w:adjustRightInd/>
        <w:spacing w:after="0"/>
        <w:ind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85AB3" w:rsidRPr="00E22872" w:rsidRDefault="00285AB3" w:rsidP="00285AB3">
      <w:pPr>
        <w:pStyle w:val="a8"/>
        <w:widowControl/>
        <w:tabs>
          <w:tab w:val="num" w:pos="540"/>
        </w:tabs>
        <w:suppressAutoHyphens/>
        <w:autoSpaceDE/>
        <w:autoSpaceDN/>
        <w:adjustRightInd/>
        <w:spacing w:after="0"/>
        <w:ind w:firstLine="540"/>
        <w:jc w:val="both"/>
        <w:rPr>
          <w:rFonts w:ascii="Times New Roman" w:hAnsi="Times New Roman" w:cs="Times New Roman"/>
          <w:sz w:val="28"/>
          <w:szCs w:val="28"/>
        </w:rPr>
      </w:pPr>
      <w:r w:rsidRPr="00E22872">
        <w:rPr>
          <w:rFonts w:ascii="Times New Roman" w:hAnsi="Times New Roman" w:cs="Times New Roman"/>
          <w:sz w:val="28"/>
          <w:szCs w:val="28"/>
        </w:rPr>
        <w:t>-подписанная Заявителем опись представляемых документов (в 2-х экземплярах).</w:t>
      </w:r>
    </w:p>
    <w:p w:rsidR="00285AB3" w:rsidRPr="00E22872" w:rsidRDefault="00285AB3" w:rsidP="00285AB3">
      <w:pPr>
        <w:pStyle w:val="11"/>
        <w:widowControl/>
        <w:tabs>
          <w:tab w:val="num" w:pos="540"/>
        </w:tabs>
        <w:suppressAutoHyphens/>
        <w:ind w:firstLine="540"/>
        <w:jc w:val="both"/>
        <w:rPr>
          <w:sz w:val="28"/>
          <w:szCs w:val="28"/>
        </w:rPr>
      </w:pPr>
      <w:r w:rsidRPr="00E22872">
        <w:rPr>
          <w:sz w:val="28"/>
          <w:szCs w:val="28"/>
        </w:rPr>
        <w:t>6.3.7.</w:t>
      </w:r>
      <w:r w:rsidR="00CB4DC0">
        <w:rPr>
          <w:sz w:val="28"/>
          <w:szCs w:val="28"/>
        </w:rPr>
        <w:t xml:space="preserve"> </w:t>
      </w:r>
      <w:r w:rsidRPr="00E22872">
        <w:rPr>
          <w:sz w:val="28"/>
          <w:szCs w:val="28"/>
        </w:rPr>
        <w:t>Заявитель вправе подать только одну заявку на участие в аукционе в отношении каждого предмета (лота).</w:t>
      </w:r>
    </w:p>
    <w:p w:rsidR="00285AB3" w:rsidRPr="00E22872" w:rsidRDefault="00285AB3" w:rsidP="00285AB3">
      <w:pPr>
        <w:pStyle w:val="11"/>
        <w:widowControl/>
        <w:suppressAutoHyphens/>
        <w:ind w:firstLine="540"/>
        <w:jc w:val="both"/>
        <w:rPr>
          <w:sz w:val="28"/>
          <w:szCs w:val="28"/>
        </w:rPr>
      </w:pPr>
      <w:r w:rsidRPr="00E22872">
        <w:rPr>
          <w:sz w:val="28"/>
          <w:szCs w:val="28"/>
        </w:rPr>
        <w:t>6.3.8.</w:t>
      </w:r>
      <w:r w:rsidR="00CB4DC0">
        <w:rPr>
          <w:sz w:val="28"/>
          <w:szCs w:val="28"/>
        </w:rPr>
        <w:t xml:space="preserve"> </w:t>
      </w:r>
      <w:r w:rsidRPr="00E22872">
        <w:rPr>
          <w:sz w:val="28"/>
          <w:szCs w:val="28"/>
        </w:rPr>
        <w:t>Заявка на участие в аукционе является предварительным договором заявителя и организатора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6.3.9.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w:t>
      </w:r>
    </w:p>
    <w:p w:rsidR="00285AB3" w:rsidRPr="00E22872" w:rsidRDefault="00285AB3" w:rsidP="00285AB3">
      <w:pPr>
        <w:pStyle w:val="11"/>
        <w:widowControl/>
        <w:suppressAutoHyphens/>
        <w:ind w:firstLine="540"/>
        <w:jc w:val="both"/>
        <w:rPr>
          <w:sz w:val="28"/>
          <w:szCs w:val="28"/>
        </w:rPr>
      </w:pPr>
      <w:r w:rsidRPr="00E22872">
        <w:rPr>
          <w:sz w:val="28"/>
          <w:szCs w:val="28"/>
        </w:rPr>
        <w:t>6.3.10.</w:t>
      </w:r>
      <w:r w:rsidR="00CB4DC0">
        <w:rPr>
          <w:sz w:val="28"/>
          <w:szCs w:val="28"/>
        </w:rPr>
        <w:t xml:space="preserve"> </w:t>
      </w:r>
      <w:r w:rsidRPr="00E22872">
        <w:rPr>
          <w:sz w:val="28"/>
          <w:szCs w:val="28"/>
        </w:rPr>
        <w:t>Комитет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содержании представленных ими документов.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6.3.11.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w:t>
      </w:r>
      <w:r w:rsidRPr="00E22872">
        <w:rPr>
          <w:rFonts w:ascii="Times New Roman" w:hAnsi="Times New Roman" w:cs="Times New Roman"/>
          <w:sz w:val="28"/>
          <w:szCs w:val="28"/>
        </w:rPr>
        <w:lastRenderedPageBreak/>
        <w:t>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6.3.12.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6.3.13.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торгах или не подано ни одной заявки, торги признаются несостоявшимися. В случае если аукционной документацией предусмотрено два лота и более, торги признаются несостоявшимися только в отношении тех лотов, в отношении которых подана только одна заявка или не подано ни одной заявки.</w:t>
      </w:r>
    </w:p>
    <w:p w:rsidR="00285AB3"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6.3.14.</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B4DC0" w:rsidRPr="00E22872" w:rsidRDefault="00CB4DC0" w:rsidP="00285AB3">
      <w:pPr>
        <w:widowControl/>
        <w:suppressAutoHyphens/>
        <w:ind w:firstLine="540"/>
        <w:jc w:val="both"/>
        <w:rPr>
          <w:rFonts w:ascii="Times New Roman" w:hAnsi="Times New Roman" w:cs="Times New Roman"/>
          <w:sz w:val="28"/>
          <w:szCs w:val="28"/>
        </w:rPr>
      </w:pPr>
    </w:p>
    <w:p w:rsidR="00CB4DC0" w:rsidRDefault="00285AB3" w:rsidP="00285AB3">
      <w:pPr>
        <w:pStyle w:val="11"/>
        <w:widowControl/>
        <w:suppressAutoHyphens/>
        <w:ind w:firstLine="540"/>
        <w:jc w:val="center"/>
        <w:rPr>
          <w:b/>
          <w:sz w:val="28"/>
          <w:szCs w:val="28"/>
        </w:rPr>
      </w:pPr>
      <w:r w:rsidRPr="00E22872">
        <w:rPr>
          <w:b/>
          <w:sz w:val="28"/>
          <w:szCs w:val="28"/>
        </w:rPr>
        <w:t>6.4. ПОРЯДОК РАССМОТРЕНИЯ ЗАЯВОК НА УЧАСТИЕ</w:t>
      </w:r>
    </w:p>
    <w:p w:rsidR="00285AB3" w:rsidRPr="00E22872" w:rsidRDefault="00285AB3" w:rsidP="00285AB3">
      <w:pPr>
        <w:pStyle w:val="11"/>
        <w:widowControl/>
        <w:suppressAutoHyphens/>
        <w:ind w:firstLine="540"/>
        <w:jc w:val="center"/>
        <w:rPr>
          <w:b/>
          <w:sz w:val="28"/>
          <w:szCs w:val="28"/>
        </w:rPr>
      </w:pPr>
      <w:r w:rsidRPr="00E22872">
        <w:rPr>
          <w:b/>
          <w:sz w:val="28"/>
          <w:szCs w:val="28"/>
        </w:rPr>
        <w:t>В АУКЦИОНЕ</w:t>
      </w:r>
    </w:p>
    <w:p w:rsidR="00285AB3" w:rsidRPr="00E22872" w:rsidRDefault="00285AB3" w:rsidP="00285AB3">
      <w:pPr>
        <w:widowControl/>
        <w:suppressAutoHyphens/>
        <w:ind w:firstLine="540"/>
        <w:jc w:val="both"/>
        <w:outlineLvl w:val="1"/>
        <w:rPr>
          <w:rFonts w:ascii="Times New Roman" w:hAnsi="Times New Roman" w:cs="Times New Roman"/>
          <w:sz w:val="28"/>
          <w:szCs w:val="28"/>
        </w:rPr>
      </w:pPr>
      <w:r w:rsidRPr="00E22872">
        <w:rPr>
          <w:rFonts w:ascii="Times New Roman" w:hAnsi="Times New Roman" w:cs="Times New Roman"/>
          <w:sz w:val="28"/>
          <w:szCs w:val="28"/>
        </w:rPr>
        <w:t>6.4. Порядок рассмотрения заявок на участие в аукционе: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6.4.1.</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6.4.2.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Срок рассмотрения заявок на участие в аукционе не может превышать десяти дней с даты окончания срока подачи заявок.</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6.4.3.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6.4.4.</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w:t>
      </w:r>
      <w:r w:rsidRPr="00E22872">
        <w:rPr>
          <w:rFonts w:ascii="Times New Roman" w:hAnsi="Times New Roman" w:cs="Times New Roman"/>
          <w:sz w:val="28"/>
          <w:szCs w:val="28"/>
        </w:rPr>
        <w:lastRenderedPageBreak/>
        <w:t>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6.4.5.</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6.4.6.</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outlineLvl w:val="1"/>
        <w:rPr>
          <w:rFonts w:ascii="Times New Roman" w:hAnsi="Times New Roman" w:cs="Times New Roman"/>
          <w:b/>
          <w:sz w:val="28"/>
          <w:szCs w:val="28"/>
        </w:rPr>
      </w:pPr>
      <w:r w:rsidRPr="00E22872">
        <w:rPr>
          <w:rFonts w:ascii="Times New Roman" w:hAnsi="Times New Roman" w:cs="Times New Roman"/>
          <w:b/>
          <w:sz w:val="28"/>
          <w:szCs w:val="28"/>
        </w:rPr>
        <w:t>6.5.ПРОВЕДЕНИЕ АУКЦИОНА</w:t>
      </w:r>
    </w:p>
    <w:p w:rsidR="00285AB3" w:rsidRPr="00E22872" w:rsidRDefault="00285AB3" w:rsidP="00285AB3">
      <w:pPr>
        <w:widowControl/>
        <w:suppressAutoHyphens/>
        <w:ind w:firstLine="540"/>
        <w:jc w:val="both"/>
        <w:outlineLvl w:val="1"/>
        <w:rPr>
          <w:rFonts w:ascii="Times New Roman" w:hAnsi="Times New Roman" w:cs="Times New Roman"/>
          <w:sz w:val="28"/>
          <w:szCs w:val="28"/>
        </w:rPr>
      </w:pPr>
      <w:r w:rsidRPr="00E22872">
        <w:rPr>
          <w:rFonts w:ascii="Times New Roman" w:hAnsi="Times New Roman" w:cs="Times New Roman"/>
          <w:sz w:val="28"/>
          <w:szCs w:val="28"/>
        </w:rPr>
        <w:t>6.5.1.</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6.5.2.</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6.5.3.</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6.5.4."Шаг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6.5.5.</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6.5.6.</w:t>
      </w:r>
      <w:r w:rsidR="00CB4DC0">
        <w:rPr>
          <w:rFonts w:ascii="Times New Roman" w:hAnsi="Times New Roman" w:cs="Times New Roman"/>
          <w:sz w:val="28"/>
          <w:szCs w:val="28"/>
        </w:rPr>
        <w:t xml:space="preserve"> </w:t>
      </w:r>
      <w:r w:rsidRPr="00E22872">
        <w:rPr>
          <w:rFonts w:ascii="Times New Roman" w:hAnsi="Times New Roman" w:cs="Times New Roman"/>
          <w:sz w:val="28"/>
          <w:szCs w:val="28"/>
        </w:rPr>
        <w:t>Аукцион проводится в следующем порядке: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w:t>
      </w:r>
      <w:r w:rsidRPr="00E22872">
        <w:rPr>
          <w:rFonts w:ascii="Times New Roman" w:hAnsi="Times New Roman" w:cs="Times New Roman"/>
          <w:sz w:val="28"/>
          <w:szCs w:val="28"/>
        </w:rPr>
        <w:lastRenderedPageBreak/>
        <w:t>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6.5.4 настоящего Положения, и "шаг аукциона", в соответствии с которым повышается цена;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 если действующий правообладатель воспользовался правом, предусмотренным подпунктом 5 пункта 6.5.6 настоящего Положения,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6.5.7.</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6.5.8.</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6.5.9.</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6.5.10.</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Любой участник аукциона вправе осуществлять аудио- и/или видеозапись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6.5.11.</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6.5.12.</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6.5.13.</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6.5.14.</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85AB3" w:rsidRPr="00E22872" w:rsidRDefault="00285AB3" w:rsidP="00285AB3">
      <w:pPr>
        <w:widowControl/>
        <w:suppressAutoHyphens/>
        <w:ind w:firstLine="540"/>
        <w:jc w:val="both"/>
        <w:rPr>
          <w:rFonts w:ascii="Times New Roman" w:hAnsi="Times New Roman" w:cs="Times New Roman"/>
          <w:sz w:val="28"/>
          <w:szCs w:val="28"/>
        </w:rPr>
      </w:pPr>
    </w:p>
    <w:p w:rsidR="00285AB3" w:rsidRPr="00E22872" w:rsidRDefault="00285AB3" w:rsidP="00285AB3">
      <w:pPr>
        <w:widowControl/>
        <w:suppressAutoHyphens/>
        <w:ind w:firstLine="540"/>
        <w:jc w:val="center"/>
        <w:outlineLvl w:val="1"/>
        <w:rPr>
          <w:rFonts w:ascii="Times New Roman" w:hAnsi="Times New Roman" w:cs="Times New Roman"/>
          <w:b/>
          <w:sz w:val="28"/>
          <w:szCs w:val="28"/>
        </w:rPr>
      </w:pPr>
      <w:r w:rsidRPr="00E22872">
        <w:rPr>
          <w:rFonts w:ascii="Times New Roman" w:hAnsi="Times New Roman" w:cs="Times New Roman"/>
          <w:b/>
          <w:sz w:val="28"/>
          <w:szCs w:val="28"/>
        </w:rPr>
        <w:t>6.6. ЗАКЛЮЧЕНИЕ ДОГОВОРА АРЕНДЫ ПО РЕЗУЛЬТАТАМ ПРОВЕДЕНИЯ АУКЦИОНА</w:t>
      </w:r>
    </w:p>
    <w:p w:rsidR="00285AB3" w:rsidRPr="00E22872" w:rsidRDefault="00285AB3" w:rsidP="00285AB3">
      <w:pPr>
        <w:keepNext/>
        <w:keepLines/>
        <w:widowControl/>
        <w:suppressLineNumbers/>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6.6.1.Заключение договора осуществляется в порядке, предусмотренном Гражданским кодексом Российской Федерации и иными федеральными законами. Договор аренды между победителем и организатором торгов должен быть заключен не позднее чем через 10 дней со дня подписания протокола комиссии о подведении итогов торгов.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6.6.2.В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соответствии с пунктом 6.3.4</w:t>
      </w:r>
      <w:proofErr w:type="gramStart"/>
      <w:r w:rsidRPr="00E22872">
        <w:rPr>
          <w:rFonts w:ascii="Times New Roman" w:hAnsi="Times New Roman" w:cs="Times New Roman"/>
          <w:sz w:val="28"/>
          <w:szCs w:val="28"/>
        </w:rPr>
        <w:t>. настоящего</w:t>
      </w:r>
      <w:proofErr w:type="gramEnd"/>
      <w:r w:rsidRPr="00E22872">
        <w:rPr>
          <w:rFonts w:ascii="Times New Roman" w:hAnsi="Times New Roman" w:cs="Times New Roman"/>
          <w:sz w:val="28"/>
          <w:szCs w:val="28"/>
        </w:rPr>
        <w:t xml:space="preserve"> Положения, в случае установления факта: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предоставления таким лицом заведомо ложных сведений, содержащихся в документах.</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6.6.3.</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торгов.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6.6.4.В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6.6.5.В случае если победитель торгов или участник торгов, заявке на участие в аукционе которого присвоен второй номер, в срок, </w:t>
      </w:r>
      <w:proofErr w:type="gramStart"/>
      <w:r w:rsidRPr="00E22872">
        <w:rPr>
          <w:rFonts w:ascii="Times New Roman" w:hAnsi="Times New Roman" w:cs="Times New Roman"/>
          <w:sz w:val="28"/>
          <w:szCs w:val="28"/>
        </w:rPr>
        <w:t>предусмотренный  аукционной</w:t>
      </w:r>
      <w:proofErr w:type="gramEnd"/>
      <w:r w:rsidRPr="00E22872">
        <w:rPr>
          <w:rFonts w:ascii="Times New Roman" w:hAnsi="Times New Roman" w:cs="Times New Roman"/>
          <w:sz w:val="28"/>
          <w:szCs w:val="28"/>
        </w:rPr>
        <w:t xml:space="preserve"> документацией, не представил организатору торгов подписанный договор, а также обеспечение исполнения договора в случае если организатором торгов такое требование было установлено, победитель  аукциона или участник торгов, заявке на участие в  аукционе которого присвоен второй номер, признается уклонившимся от заключения договора.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настоящим Положением.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w:t>
      </w:r>
      <w:r w:rsidRPr="00E22872">
        <w:rPr>
          <w:rFonts w:ascii="Times New Roman" w:hAnsi="Times New Roman" w:cs="Times New Roman"/>
          <w:sz w:val="28"/>
          <w:szCs w:val="28"/>
        </w:rPr>
        <w:lastRenderedPageBreak/>
        <w:t>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Договор заключается на условиях, указанных в поданной участником аукциона,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6.6.7.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действующего законодательства.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 6.6.8.</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w:t>
      </w:r>
      <w:r w:rsidRPr="00E22872">
        <w:rPr>
          <w:rFonts w:ascii="Times New Roman" w:hAnsi="Times New Roman" w:cs="Times New Roman"/>
          <w:sz w:val="28"/>
          <w:szCs w:val="28"/>
        </w:rPr>
        <w:lastRenderedPageBreak/>
        <w:t>на участие в аукционе которого присвоен второй номер, в течение пяти рабочих дней с даты заключения договора с победителем или с таким участником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6.6.9.</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Победителю торгов задаток может засчитывается в счет арендной платы по заключенному по итогам торгов договору аренды объекта муниципальной собственности.</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6.6.10.</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Средства, поступающие на расчетный счет Комитета в качестве задатка, в течение десяти дней с момента поступления на расчетный счет, перечисляются в бюджет города.</w:t>
      </w:r>
    </w:p>
    <w:p w:rsidR="00285AB3" w:rsidRPr="00E22872" w:rsidRDefault="00285AB3" w:rsidP="00285AB3">
      <w:pPr>
        <w:widowControl/>
        <w:suppressAutoHyphens/>
        <w:ind w:firstLine="540"/>
        <w:jc w:val="both"/>
        <w:outlineLvl w:val="1"/>
        <w:rPr>
          <w:rFonts w:ascii="Times New Roman" w:hAnsi="Times New Roman" w:cs="Times New Roman"/>
          <w:sz w:val="28"/>
          <w:szCs w:val="28"/>
        </w:rPr>
      </w:pPr>
    </w:p>
    <w:p w:rsidR="00285AB3" w:rsidRPr="00E22872" w:rsidRDefault="00285AB3" w:rsidP="00285AB3">
      <w:pPr>
        <w:widowControl/>
        <w:suppressAutoHyphens/>
        <w:ind w:firstLine="540"/>
        <w:jc w:val="center"/>
        <w:outlineLvl w:val="1"/>
        <w:rPr>
          <w:rFonts w:ascii="Times New Roman" w:hAnsi="Times New Roman" w:cs="Times New Roman"/>
          <w:b/>
          <w:sz w:val="28"/>
          <w:szCs w:val="28"/>
        </w:rPr>
      </w:pPr>
      <w:r w:rsidRPr="00E22872">
        <w:rPr>
          <w:rFonts w:ascii="Times New Roman" w:hAnsi="Times New Roman" w:cs="Times New Roman"/>
          <w:b/>
          <w:sz w:val="28"/>
          <w:szCs w:val="28"/>
        </w:rPr>
        <w:t>6. 7.ПОСЛЕДСТВИЯ ПРИЗНАНИЯ АУКЦИОНА НЕСОСТОЯВШИМСЯ</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6.7.1.В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 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но по цене не менее начальной (минимальной) цены договора (лота), указанной в извещении о проведении аукциона.</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6.7.2.В случае если аукцион признан несостоявшимся по основаниям, не указанным в п.6.7.2</w:t>
      </w:r>
      <w:proofErr w:type="gramStart"/>
      <w:r w:rsidRPr="00E22872">
        <w:rPr>
          <w:rFonts w:ascii="Times New Roman" w:hAnsi="Times New Roman" w:cs="Times New Roman"/>
          <w:sz w:val="28"/>
          <w:szCs w:val="28"/>
        </w:rPr>
        <w:t>. настоящего</w:t>
      </w:r>
      <w:proofErr w:type="gramEnd"/>
      <w:r w:rsidRPr="00E22872">
        <w:rPr>
          <w:rFonts w:ascii="Times New Roman" w:hAnsi="Times New Roman" w:cs="Times New Roman"/>
          <w:sz w:val="28"/>
          <w:szCs w:val="28"/>
        </w:rPr>
        <w:t xml:space="preserve"> Положения,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285AB3" w:rsidRDefault="00285AB3" w:rsidP="00285AB3">
      <w:pPr>
        <w:pStyle w:val="11"/>
        <w:widowControl/>
        <w:suppressAutoHyphens/>
        <w:ind w:firstLine="540"/>
        <w:jc w:val="both"/>
        <w:rPr>
          <w:sz w:val="28"/>
          <w:szCs w:val="28"/>
        </w:rPr>
      </w:pPr>
    </w:p>
    <w:p w:rsidR="004A555B" w:rsidRDefault="004A555B" w:rsidP="00285AB3">
      <w:pPr>
        <w:pStyle w:val="11"/>
        <w:widowControl/>
        <w:suppressAutoHyphens/>
        <w:ind w:firstLine="540"/>
        <w:jc w:val="both"/>
        <w:rPr>
          <w:sz w:val="28"/>
          <w:szCs w:val="28"/>
        </w:rPr>
      </w:pPr>
    </w:p>
    <w:p w:rsidR="004A555B" w:rsidRPr="00E22872" w:rsidRDefault="004A555B" w:rsidP="00285AB3">
      <w:pPr>
        <w:pStyle w:val="11"/>
        <w:widowControl/>
        <w:suppressAutoHyphens/>
        <w:ind w:firstLine="540"/>
        <w:jc w:val="both"/>
        <w:rPr>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rPr>
        <w:t>6. 8.УСЛОВИЯ ДОГОВОРА АРЕНДЫ МУНИЦИПАЛЬНОГО ИМУЩЕСТВА</w:t>
      </w:r>
    </w:p>
    <w:p w:rsidR="00285AB3" w:rsidRPr="00E22872" w:rsidRDefault="00285AB3" w:rsidP="00285AB3">
      <w:pPr>
        <w:pStyle w:val="11"/>
        <w:widowControl/>
        <w:suppressAutoHyphens/>
        <w:ind w:firstLine="540"/>
        <w:jc w:val="both"/>
        <w:rPr>
          <w:sz w:val="28"/>
          <w:szCs w:val="28"/>
        </w:rPr>
      </w:pPr>
      <w:r w:rsidRPr="00E22872">
        <w:rPr>
          <w:sz w:val="28"/>
          <w:szCs w:val="28"/>
        </w:rPr>
        <w:t>6.8.1.</w:t>
      </w:r>
      <w:r w:rsidR="004A555B">
        <w:rPr>
          <w:sz w:val="28"/>
          <w:szCs w:val="28"/>
        </w:rPr>
        <w:t xml:space="preserve"> </w:t>
      </w:r>
      <w:r w:rsidRPr="00E22872">
        <w:rPr>
          <w:sz w:val="28"/>
          <w:szCs w:val="28"/>
        </w:rPr>
        <w:t>После проведенного конкурса или аукциона Комитет оформляет проект договора аренды в соответствии с настоящим Положением. Организатор торгов в течение трех рабочих дней с даты подписания протокола оценки и сопоставления заявок или протокола аукциона передает победителю конкурса или аукциона один экземпляр протокола и проект договора. Указанный проект договора подписывается победителем конкурса или аукциона в десятидневный срок и представляется организатору торгов.</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Порядок и условия реализации права аренды объектов регулируются соответствующим договором аренды.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Имущество передается арендатору по акту приема-передачи.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Договор аренды заключается путем составления одного документа, подписанного сторонами и исполненного в двух экземплярах, которые хранятся </w:t>
      </w:r>
      <w:r w:rsidRPr="00E22872">
        <w:rPr>
          <w:rFonts w:ascii="Times New Roman" w:hAnsi="Times New Roman" w:cs="Times New Roman"/>
          <w:sz w:val="28"/>
          <w:szCs w:val="28"/>
        </w:rPr>
        <w:lastRenderedPageBreak/>
        <w:t>по одному у арендатора и в Комитете. При необходимости регистрации договора в Федеральной Регистрационной службе, составляется дополнительный экземпляр договора;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6.8.2.</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Обязательными условиями договора аренды имущества являются:</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данные, позволяющие определенно установить имущество, подлежащее передаче арендатору в качестве объекта временного пользования;</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размер арендной платы;</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порядок, условия и сроки внесения арендной платы (расчетов);</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условия временного пользования объектом, определяемые в соответствии с целевым использованием последнего (указание вида деятельности, осуществляемого арендатором на объекте, предоставленного в аренду);</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обязательства арендатора по проведению текущего ремонта объекта аренды и его право на проведение капитального ремонта.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обязательства арендатора по страхованию объекта в случаях предусмотренных законодательством;</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обязательства арендатора по возврату объекта;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санкции, применяемые сторонами в случае невыполнения условий договора аренды объекта;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порядок, сроки и условия расторжения договора аренды;</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порядок пересмотра арендной платы, в случае изменения базовой ставки арендной платы;</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срок действия договора аренды объекта;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порядок заключение договора с соответствующей обслуживающей организацией на текущее коммунальное обслуживание, ремонт объекта, и содержание прилегающих территорий;</w:t>
      </w:r>
    </w:p>
    <w:p w:rsidR="00285AB3" w:rsidRPr="00E22872" w:rsidRDefault="00285AB3" w:rsidP="00285AB3">
      <w:pPr>
        <w:pStyle w:val="ConsPlusNormal"/>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6.8.3.</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В договоре аренды здания или сооружения, являющегося памятником истории и культуры, в соответствии с пунктом 2 статьи 55 Федерального закона от 25 июня 2002 года </w:t>
      </w:r>
      <w:r w:rsidR="004A555B">
        <w:rPr>
          <w:rFonts w:ascii="Times New Roman" w:hAnsi="Times New Roman" w:cs="Times New Roman"/>
          <w:sz w:val="28"/>
          <w:szCs w:val="28"/>
        </w:rPr>
        <w:t>№</w:t>
      </w:r>
      <w:r w:rsidRPr="00E22872">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обязательно указываются включенные в реестр сведения об особенностях, составляющих предмет охраны данного объекта культурного наследия, и требования к сохранению объекта культурного наследия в соответствии с указанным Федеральным законом.</w:t>
      </w:r>
    </w:p>
    <w:p w:rsidR="00285AB3" w:rsidRPr="00E22872" w:rsidRDefault="00285AB3" w:rsidP="00285AB3">
      <w:pPr>
        <w:pStyle w:val="ConsPlusNormal"/>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6.8.4.При проведении арендатором капитального ремонта и (или) реконструкции имущества, арендатор имеет право просить отсрочку платежа по арендной плате на срок не более одного года и не далее 31 декабря текущего финансового года.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6.8.5.При намерении проведения арендатором капитального ремонта и (или) реконструкции на объекте недвижимости, до начала ремонтных работ, на согласование в Комитет предоставляется заявление с обоснованием необходимости данного ремонта (реконструкции), дефектная ведомость и смета на проведение капитального ремонта и (или) реконструкцию.</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Данную информацию Комитет рассматривает </w:t>
      </w:r>
      <w:proofErr w:type="spellStart"/>
      <w:r w:rsidRPr="00E22872">
        <w:rPr>
          <w:rFonts w:ascii="Times New Roman" w:hAnsi="Times New Roman" w:cs="Times New Roman"/>
          <w:sz w:val="28"/>
          <w:szCs w:val="28"/>
        </w:rPr>
        <w:t>комис</w:t>
      </w:r>
      <w:r w:rsidR="004A555B">
        <w:rPr>
          <w:rFonts w:ascii="Times New Roman" w:hAnsi="Times New Roman" w:cs="Times New Roman"/>
          <w:sz w:val="28"/>
          <w:szCs w:val="28"/>
        </w:rPr>
        <w:t>с</w:t>
      </w:r>
      <w:r w:rsidRPr="00E22872">
        <w:rPr>
          <w:rFonts w:ascii="Times New Roman" w:hAnsi="Times New Roman" w:cs="Times New Roman"/>
          <w:sz w:val="28"/>
          <w:szCs w:val="28"/>
        </w:rPr>
        <w:t>ион</w:t>
      </w:r>
      <w:r w:rsidR="004A555B">
        <w:rPr>
          <w:rFonts w:ascii="Times New Roman" w:hAnsi="Times New Roman" w:cs="Times New Roman"/>
          <w:sz w:val="28"/>
          <w:szCs w:val="28"/>
        </w:rPr>
        <w:t>н</w:t>
      </w:r>
      <w:r w:rsidRPr="00E22872">
        <w:rPr>
          <w:rFonts w:ascii="Times New Roman" w:hAnsi="Times New Roman" w:cs="Times New Roman"/>
          <w:sz w:val="28"/>
          <w:szCs w:val="28"/>
        </w:rPr>
        <w:t>о</w:t>
      </w:r>
      <w:proofErr w:type="spellEnd"/>
      <w:r w:rsidRPr="00E22872">
        <w:rPr>
          <w:rFonts w:ascii="Times New Roman" w:hAnsi="Times New Roman" w:cs="Times New Roman"/>
          <w:sz w:val="28"/>
          <w:szCs w:val="28"/>
        </w:rPr>
        <w:t xml:space="preserve"> и направляет в Думу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для вынесения разрешения на </w:t>
      </w:r>
      <w:r w:rsidRPr="00E22872">
        <w:rPr>
          <w:rFonts w:ascii="Times New Roman" w:hAnsi="Times New Roman" w:cs="Times New Roman"/>
          <w:sz w:val="28"/>
          <w:szCs w:val="28"/>
        </w:rPr>
        <w:lastRenderedPageBreak/>
        <w:t xml:space="preserve">проведение капитального ремонта, в случае если Арендатор будет намерен </w:t>
      </w:r>
      <w:proofErr w:type="gramStart"/>
      <w:r w:rsidRPr="00E22872">
        <w:rPr>
          <w:rFonts w:ascii="Times New Roman" w:hAnsi="Times New Roman" w:cs="Times New Roman"/>
          <w:sz w:val="28"/>
          <w:szCs w:val="28"/>
        </w:rPr>
        <w:t>требовать  возместить</w:t>
      </w:r>
      <w:proofErr w:type="gramEnd"/>
      <w:r w:rsidRPr="00E22872">
        <w:rPr>
          <w:rFonts w:ascii="Times New Roman" w:hAnsi="Times New Roman" w:cs="Times New Roman"/>
          <w:sz w:val="28"/>
          <w:szCs w:val="28"/>
        </w:rPr>
        <w:t xml:space="preserve"> компенсацию понесенных затрат.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При намерении арендатором проведения капитального ремонта и не требовать возмещения понесенных затрат, указанных в заявлении, Комитет самостоятельно принимает решение о выдаче разрешения на проведение капитального ремонта.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По окончанию ремонтных работ комиссия, в составе Комитета, депутатов Думы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и специалиста по ремонтным работам, принимают выполнение ремонтных работ по акту, в ко</w:t>
      </w:r>
      <w:r w:rsidR="004A555B">
        <w:rPr>
          <w:rFonts w:ascii="Times New Roman" w:hAnsi="Times New Roman" w:cs="Times New Roman"/>
          <w:sz w:val="28"/>
          <w:szCs w:val="28"/>
        </w:rPr>
        <w:t xml:space="preserve">тором отражают их соответствие </w:t>
      </w:r>
      <w:r w:rsidRPr="00E22872">
        <w:rPr>
          <w:rFonts w:ascii="Times New Roman" w:hAnsi="Times New Roman" w:cs="Times New Roman"/>
          <w:sz w:val="28"/>
          <w:szCs w:val="28"/>
        </w:rPr>
        <w:t xml:space="preserve">или не соответствие со сметой.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При соответствии объема и качества выполненных работ представленной смете, акт подписывается главой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что дает право арендатору на компенсацию понесенных затрат в соответствии с действующим законодательством.</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6.8.6.</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После заключения договора аренды объекта недвижимости арендатор обязан в соответствии с обязательными условиями договора аренды в течении 30 дней заключить договоры с обслуживающими организациями по вывозу мусора, по отоплению, водоснабжению, электроснабжению и водоотведению, копию договора направить в Комитет.</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В случае отказа арендатора от заключения вышеуказанных договоров, договор аренды объекта недвижимости подлежит досрочному расторжению в соответствии с действующим законодательством Российской Федерации.</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6.8.7. Комитет обязан до заключения договора аренды имущества предупредить арендатора о наличии недостатков, препятствующих временному пользованию и владению объектом недвижимости.</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6.8.8.</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Контроль исполнения договора аренды, в том числе своевременности и полноты внесения арендаторами арендной платы, осуществляет Комитет.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6.8.9.</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В случае досрочного расторжения договора аренды в связи с приватизацией имущества арендатор по истечению срока аренды, выполнивший капитальный ремонт и (или) реконструкцию объекта аренды, имеет право на возмещение затрат в размере, определенном комиссией в составе представителей администрации и Думы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 с учетом стоимости проведенного ремонта, ранее предоставленных льгот, времени использования объекта аренды, в соответствии с главой 22 Гражданского кодекса РФ.</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6.8.10.</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Договор аренды считается заключенным с момента его подписания.</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Передача Объекта недвижимости Комитетом и принятие его арендатором оформляются передаточным актом или актом приема-передачи, подписанным сторонами. Уклонение одной из сторон от подписания акта на условиях, предусмотренных договором аренды, рассматривается как отказ Комитетом – от исполнения обязанности по передаче имущества, Арендатором – от принятия имущества.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6.8.11.</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Договора аренды, заключенные на срок более одного года, подлежат государственной регистрации в соответствии с действующим </w:t>
      </w:r>
      <w:r w:rsidRPr="00E22872">
        <w:rPr>
          <w:rFonts w:ascii="Times New Roman" w:hAnsi="Times New Roman" w:cs="Times New Roman"/>
          <w:sz w:val="28"/>
          <w:szCs w:val="28"/>
        </w:rPr>
        <w:lastRenderedPageBreak/>
        <w:t>законодательством. Договоры заключенные до 1 года регистрируются в Комитете.</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6.8.12.</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При прекращении договора аренды Объект передается Комитету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6.8.13.</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Оформление прав на земельный участок, необходимый для использования арендуемого Объекта, осуществляется в соответствии с действующим законодательством.</w:t>
      </w:r>
    </w:p>
    <w:p w:rsidR="00285AB3" w:rsidRPr="00E22872" w:rsidRDefault="00285AB3" w:rsidP="00285AB3">
      <w:pPr>
        <w:pStyle w:val="ConsNormal"/>
        <w:widowControl/>
        <w:suppressAutoHyphens/>
        <w:ind w:right="0" w:firstLine="540"/>
        <w:jc w:val="center"/>
        <w:rPr>
          <w:rFonts w:ascii="Times New Roman" w:hAnsi="Times New Roman" w:cs="Times New Roman"/>
          <w:sz w:val="28"/>
          <w:szCs w:val="28"/>
        </w:rPr>
      </w:pPr>
    </w:p>
    <w:p w:rsidR="00285AB3" w:rsidRPr="00E22872" w:rsidRDefault="00285AB3" w:rsidP="00285AB3">
      <w:pPr>
        <w:pStyle w:val="ConsNormal"/>
        <w:widowControl/>
        <w:suppressAutoHyphens/>
        <w:ind w:right="0" w:firstLine="540"/>
        <w:jc w:val="center"/>
        <w:rPr>
          <w:rFonts w:ascii="Times New Roman" w:hAnsi="Times New Roman" w:cs="Times New Roman"/>
          <w:b/>
          <w:sz w:val="28"/>
          <w:szCs w:val="28"/>
        </w:rPr>
      </w:pPr>
      <w:r w:rsidRPr="00E22872">
        <w:rPr>
          <w:rFonts w:ascii="Times New Roman" w:hAnsi="Times New Roman" w:cs="Times New Roman"/>
          <w:b/>
          <w:sz w:val="28"/>
          <w:szCs w:val="28"/>
          <w:lang w:val="en-US"/>
        </w:rPr>
        <w:t>VII</w:t>
      </w:r>
      <w:r w:rsidRPr="00E22872">
        <w:rPr>
          <w:rFonts w:ascii="Times New Roman" w:hAnsi="Times New Roman" w:cs="Times New Roman"/>
          <w:b/>
          <w:sz w:val="28"/>
          <w:szCs w:val="28"/>
        </w:rPr>
        <w:t>. ПОРЯДОК ОПРЕДЕЛЕНИЯ АРЕНДНОЙ ПЛАТЫ</w:t>
      </w:r>
    </w:p>
    <w:p w:rsidR="00285AB3" w:rsidRPr="00E22872" w:rsidRDefault="00285AB3" w:rsidP="00285AB3">
      <w:pPr>
        <w:pStyle w:val="ConsNormal"/>
        <w:widowControl/>
        <w:suppressAutoHyphens/>
        <w:ind w:right="0" w:firstLine="540"/>
        <w:jc w:val="center"/>
        <w:rPr>
          <w:rFonts w:ascii="Times New Roman" w:hAnsi="Times New Roman" w:cs="Times New Roman"/>
          <w:b/>
          <w:sz w:val="28"/>
          <w:szCs w:val="28"/>
        </w:rPr>
      </w:pPr>
      <w:r w:rsidRPr="00E22872">
        <w:rPr>
          <w:rFonts w:ascii="Times New Roman" w:hAnsi="Times New Roman" w:cs="Times New Roman"/>
          <w:b/>
          <w:sz w:val="28"/>
          <w:szCs w:val="28"/>
        </w:rPr>
        <w:t>ЗА ПОЛЬЗОВАНИЕ ОБЪЕКТОМ НЕДВИЖИМОСТИ</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7.1.</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Начальная (минимальная) цена договора аренды муниципального имущества при проведении конкурса или аукциона устанавливается путем умножения базовой годовой ставки на общую площадь и корректировочные коэффициенты или определяется на основании независимой экспертизы (оценки), произведенной лицом, имеющим лицензию на данный вид деятельности, выполненной в соответствии с законодательством об оценочной деятельности. При этом начальная (минимальная) цена договора аренды движимого имущества определяется только на основании независимой экспертизы (оценки).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7.2.</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Арендная плата за пользование муниципальным имуществом устанавливается в соответствии с требованиями, указанными в настоящем Положении и протокола заседания конкурсной или аукционной комиссии по подведению итогов конкурса или аукциона на право заключения договора аренды.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7.3.</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Базовая годовая ставка арендной платы устанавливается из расчета на </w:t>
      </w:r>
      <w:smartTag w:uri="urn:schemas-microsoft-com:office:smarttags" w:element="metricconverter">
        <w:smartTagPr>
          <w:attr w:name="ProductID" w:val="1 кв. м"/>
        </w:smartTagPr>
        <w:r w:rsidRPr="00E22872">
          <w:rPr>
            <w:rFonts w:ascii="Times New Roman" w:hAnsi="Times New Roman" w:cs="Times New Roman"/>
            <w:sz w:val="28"/>
            <w:szCs w:val="28"/>
          </w:rPr>
          <w:t>1 кв. м</w:t>
        </w:r>
      </w:smartTag>
      <w:r w:rsidRPr="00E22872">
        <w:rPr>
          <w:rFonts w:ascii="Times New Roman" w:hAnsi="Times New Roman" w:cs="Times New Roman"/>
          <w:sz w:val="28"/>
          <w:szCs w:val="28"/>
        </w:rPr>
        <w:t xml:space="preserve"> объекта недвижимости и утверждается решением Думы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Перечень и величина корректировочных коэффициентов применяется к объектам, не прошедших рыночную оценку и устанавливаются приложением № 1 к настоящему Положению.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7.4.</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Расчет арендной платы осуществляется Комитетом, в соответствии с настоящим Положением и является неотъемлемой частью договора аренды.</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7.5.</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Размер арендной платы изменяется в случае переоценки Имущества, проводимой в порядке, предусмотренном действующим законодательством, настоящим Положением и договором. В этом случае изменение размера арендной платы является обязательным для сторон договора аренды без его перезаключения, при подписании дополнительного соглашения к договору.</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7.6.</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Арендная плата за имущество перечисляется арендаторами без выписывания счета Комитетом, согласно расчету предоставленного договора аренды (кроме бюджетных учреждений). </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7.7.</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Арендная плата перечисляется ежемесячно в срок не позднее 10 числа следующего за отчетным.</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7.8.</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В случае не внесения Арендатором платежей в сроки, </w:t>
      </w:r>
      <w:proofErr w:type="gramStart"/>
      <w:r w:rsidRPr="00E22872">
        <w:rPr>
          <w:rFonts w:ascii="Times New Roman" w:hAnsi="Times New Roman" w:cs="Times New Roman"/>
          <w:sz w:val="28"/>
          <w:szCs w:val="28"/>
        </w:rPr>
        <w:t>установленные  настоящим</w:t>
      </w:r>
      <w:proofErr w:type="gramEnd"/>
      <w:r w:rsidRPr="00E22872">
        <w:rPr>
          <w:rFonts w:ascii="Times New Roman" w:hAnsi="Times New Roman" w:cs="Times New Roman"/>
          <w:sz w:val="28"/>
          <w:szCs w:val="28"/>
        </w:rPr>
        <w:t xml:space="preserve"> Положением, Арендатор выплачивает Арендодателю пени и штраф в размере установленные договором и действующим законодательством.</w:t>
      </w:r>
    </w:p>
    <w:p w:rsidR="00285AB3" w:rsidRPr="00E22872" w:rsidRDefault="00285AB3" w:rsidP="00285AB3">
      <w:pPr>
        <w:widowControl/>
        <w:suppressAutoHyphens/>
        <w:ind w:firstLine="540"/>
        <w:jc w:val="both"/>
        <w:rPr>
          <w:rFonts w:ascii="Times New Roman" w:hAnsi="Times New Roman" w:cs="Times New Roman"/>
          <w:color w:val="000000"/>
          <w:spacing w:val="2"/>
          <w:sz w:val="28"/>
          <w:szCs w:val="28"/>
          <w:shd w:val="clear" w:color="auto" w:fill="FFFFFF"/>
        </w:rPr>
      </w:pPr>
      <w:r w:rsidRPr="00E22872">
        <w:rPr>
          <w:rFonts w:ascii="Times New Roman" w:hAnsi="Times New Roman" w:cs="Times New Roman"/>
          <w:sz w:val="28"/>
          <w:szCs w:val="28"/>
        </w:rPr>
        <w:lastRenderedPageBreak/>
        <w:t>7.9.</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При начислении арендной платы за муниципальное имущество, согласно п.3 Налогового Кодекса, Арендодатель </w:t>
      </w:r>
      <w:r w:rsidRPr="00E22872">
        <w:rPr>
          <w:rFonts w:ascii="Times New Roman" w:hAnsi="Times New Roman" w:cs="Times New Roman"/>
          <w:color w:val="000000"/>
          <w:spacing w:val="2"/>
          <w:sz w:val="28"/>
          <w:szCs w:val="28"/>
          <w:shd w:val="clear" w:color="auto" w:fill="FFFFFF"/>
        </w:rPr>
        <w:t xml:space="preserve">определяет сумму арендной платы с учетом налога.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color w:val="000000"/>
          <w:spacing w:val="2"/>
          <w:sz w:val="28"/>
          <w:szCs w:val="28"/>
          <w:shd w:val="clear" w:color="auto" w:fill="FFFFFF"/>
        </w:rPr>
        <w:t>Арендаторы обязаны оплатить в бюджет соответствующую сумму налога.</w:t>
      </w:r>
      <w:r w:rsidRPr="00E22872">
        <w:rPr>
          <w:rFonts w:ascii="Times New Roman" w:hAnsi="Times New Roman" w:cs="Times New Roman"/>
          <w:color w:val="000000"/>
          <w:spacing w:val="2"/>
          <w:sz w:val="28"/>
          <w:szCs w:val="28"/>
        </w:rPr>
        <w:br/>
      </w:r>
    </w:p>
    <w:p w:rsidR="00285AB3" w:rsidRPr="00E22872" w:rsidRDefault="00285AB3" w:rsidP="00285AB3">
      <w:pPr>
        <w:pStyle w:val="ConsNormal"/>
        <w:widowControl/>
        <w:suppressAutoHyphens/>
        <w:ind w:right="0" w:firstLine="540"/>
        <w:jc w:val="center"/>
        <w:rPr>
          <w:rFonts w:ascii="Times New Roman" w:hAnsi="Times New Roman" w:cs="Times New Roman"/>
          <w:b/>
          <w:sz w:val="28"/>
          <w:szCs w:val="28"/>
        </w:rPr>
      </w:pPr>
      <w:r w:rsidRPr="00E22872">
        <w:rPr>
          <w:rFonts w:ascii="Times New Roman" w:hAnsi="Times New Roman" w:cs="Times New Roman"/>
          <w:b/>
          <w:sz w:val="28"/>
          <w:szCs w:val="28"/>
          <w:lang w:val="en-US"/>
        </w:rPr>
        <w:t>VIII</w:t>
      </w:r>
      <w:r w:rsidRPr="00E22872">
        <w:rPr>
          <w:rFonts w:ascii="Times New Roman" w:hAnsi="Times New Roman" w:cs="Times New Roman"/>
          <w:b/>
          <w:sz w:val="28"/>
          <w:szCs w:val="28"/>
        </w:rPr>
        <w:t xml:space="preserve">. УЧЕТ И </w:t>
      </w:r>
      <w:proofErr w:type="gramStart"/>
      <w:r w:rsidRPr="00E22872">
        <w:rPr>
          <w:rFonts w:ascii="Times New Roman" w:hAnsi="Times New Roman" w:cs="Times New Roman"/>
          <w:b/>
          <w:sz w:val="28"/>
          <w:szCs w:val="28"/>
        </w:rPr>
        <w:t>КОНТРОЛЬ  ЗА</w:t>
      </w:r>
      <w:proofErr w:type="gramEnd"/>
      <w:r w:rsidRPr="00E22872">
        <w:rPr>
          <w:rFonts w:ascii="Times New Roman" w:hAnsi="Times New Roman" w:cs="Times New Roman"/>
          <w:b/>
          <w:sz w:val="28"/>
          <w:szCs w:val="28"/>
        </w:rPr>
        <w:t xml:space="preserve"> ИСПОЛЬЗОВАНИЕМ ИМУЩЕСТВА,</w:t>
      </w:r>
    </w:p>
    <w:p w:rsidR="00285AB3" w:rsidRPr="00E22872" w:rsidRDefault="00285AB3" w:rsidP="00285AB3">
      <w:pPr>
        <w:pStyle w:val="ConsNormal"/>
        <w:widowControl/>
        <w:suppressAutoHyphens/>
        <w:ind w:right="0" w:firstLine="540"/>
        <w:jc w:val="center"/>
        <w:rPr>
          <w:rFonts w:ascii="Times New Roman" w:hAnsi="Times New Roman" w:cs="Times New Roman"/>
          <w:b/>
          <w:sz w:val="28"/>
          <w:szCs w:val="28"/>
        </w:rPr>
      </w:pPr>
      <w:r w:rsidRPr="00E22872">
        <w:rPr>
          <w:rFonts w:ascii="Times New Roman" w:hAnsi="Times New Roman" w:cs="Times New Roman"/>
          <w:b/>
          <w:sz w:val="28"/>
          <w:szCs w:val="28"/>
        </w:rPr>
        <w:t>ПЕРЕДАННОГО В АРЕНДУ</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8.1.Контроль за использованием имущества, переданных в аренду осуществляет Комитет.</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Функциональное назначение объектов определяется договором аренды.</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Изменение функционального назначения объекта производится по решению Комитета, либо в соответствии с Постановлением Главы </w:t>
      </w:r>
      <w:proofErr w:type="spellStart"/>
      <w:r w:rsidRPr="00E22872">
        <w:rPr>
          <w:rFonts w:ascii="Times New Roman" w:hAnsi="Times New Roman" w:cs="Times New Roman"/>
          <w:sz w:val="28"/>
          <w:szCs w:val="28"/>
        </w:rPr>
        <w:t>Камышловского</w:t>
      </w:r>
      <w:proofErr w:type="spellEnd"/>
      <w:r w:rsidRPr="00E22872">
        <w:rPr>
          <w:rFonts w:ascii="Times New Roman" w:hAnsi="Times New Roman" w:cs="Times New Roman"/>
          <w:sz w:val="28"/>
          <w:szCs w:val="28"/>
        </w:rPr>
        <w:t xml:space="preserve"> городского округа.</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8.2.Все изменения характеристик объекта, связанных с арендой, учитываются в реестре муниципальной собственности на основании данных, предоставляемых арендатором, Бюро технической инвентаризации, Территориальным отделом </w:t>
      </w:r>
      <w:proofErr w:type="spellStart"/>
      <w:r w:rsidRPr="00E22872">
        <w:rPr>
          <w:rFonts w:ascii="Times New Roman" w:hAnsi="Times New Roman" w:cs="Times New Roman"/>
          <w:sz w:val="28"/>
          <w:szCs w:val="28"/>
        </w:rPr>
        <w:t>Роснедвижимости</w:t>
      </w:r>
      <w:proofErr w:type="spellEnd"/>
      <w:r w:rsidRPr="00E22872">
        <w:rPr>
          <w:rFonts w:ascii="Times New Roman" w:hAnsi="Times New Roman" w:cs="Times New Roman"/>
          <w:sz w:val="28"/>
          <w:szCs w:val="28"/>
        </w:rPr>
        <w:t>.</w:t>
      </w:r>
    </w:p>
    <w:p w:rsidR="00285AB3" w:rsidRPr="00E22872" w:rsidRDefault="00285AB3" w:rsidP="00285AB3">
      <w:pPr>
        <w:pStyle w:val="ConsNormal"/>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8.3.В случае несоблюдения арендатором условий договора аренды, требований настоящего Положения и действующего законодательства Комитет предпринимает все дозволенные законодательством, настоящим Положением и договором аренды меры воздействия на недобросовестных арендаторов, включая обращения в суд и принудительное изъятие.</w:t>
      </w:r>
    </w:p>
    <w:p w:rsidR="00285AB3" w:rsidRPr="00E22872" w:rsidRDefault="00285AB3" w:rsidP="00285AB3">
      <w:pPr>
        <w:pStyle w:val="ConsNonformat"/>
        <w:widowControl/>
        <w:ind w:right="0"/>
        <w:jc w:val="center"/>
        <w:rPr>
          <w:rFonts w:ascii="Times New Roman" w:hAnsi="Times New Roman" w:cs="Times New Roman"/>
          <w:sz w:val="28"/>
          <w:szCs w:val="28"/>
        </w:rPr>
      </w:pPr>
    </w:p>
    <w:p w:rsidR="00285AB3" w:rsidRPr="00E22872" w:rsidRDefault="00285AB3" w:rsidP="00285AB3">
      <w:pPr>
        <w:pStyle w:val="ConsNonformat"/>
        <w:widowControl/>
        <w:ind w:right="0"/>
        <w:jc w:val="center"/>
        <w:rPr>
          <w:rFonts w:ascii="Times New Roman" w:hAnsi="Times New Roman" w:cs="Times New Roman"/>
          <w:b/>
          <w:sz w:val="28"/>
          <w:szCs w:val="28"/>
        </w:rPr>
      </w:pPr>
      <w:r w:rsidRPr="00E22872">
        <w:rPr>
          <w:rFonts w:ascii="Times New Roman" w:hAnsi="Times New Roman" w:cs="Times New Roman"/>
          <w:b/>
          <w:sz w:val="28"/>
          <w:szCs w:val="28"/>
          <w:lang w:val="en-US"/>
        </w:rPr>
        <w:t>IX</w:t>
      </w:r>
      <w:r w:rsidRPr="00E22872">
        <w:rPr>
          <w:rFonts w:ascii="Times New Roman" w:hAnsi="Times New Roman" w:cs="Times New Roman"/>
          <w:b/>
          <w:sz w:val="28"/>
          <w:szCs w:val="28"/>
        </w:rPr>
        <w:t xml:space="preserve"> .ПОРЯДОК ПРЕДОСТАВЛЕНИЯ АРЕНДАТОРУ ПРАВА</w:t>
      </w:r>
    </w:p>
    <w:p w:rsidR="00285AB3" w:rsidRPr="00E22872" w:rsidRDefault="00285AB3" w:rsidP="00285AB3">
      <w:pPr>
        <w:pStyle w:val="ConsNonformat"/>
        <w:widowControl/>
        <w:ind w:right="0"/>
        <w:jc w:val="center"/>
        <w:rPr>
          <w:rFonts w:ascii="Times New Roman" w:hAnsi="Times New Roman" w:cs="Times New Roman"/>
          <w:b/>
          <w:sz w:val="28"/>
          <w:szCs w:val="28"/>
        </w:rPr>
      </w:pPr>
      <w:r w:rsidRPr="00E22872">
        <w:rPr>
          <w:rFonts w:ascii="Times New Roman" w:hAnsi="Times New Roman" w:cs="Times New Roman"/>
          <w:b/>
          <w:sz w:val="28"/>
          <w:szCs w:val="28"/>
        </w:rPr>
        <w:t>НА ПЕРЕДАЧУ ЧАСТИ ОБЪЕКТА В СУБАРЕНДУ.</w:t>
      </w:r>
    </w:p>
    <w:p w:rsidR="00285AB3" w:rsidRPr="00E22872" w:rsidRDefault="00285AB3" w:rsidP="00285AB3">
      <w:pPr>
        <w:pStyle w:val="ConsPlusNormal"/>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9.1. Арендатор вправе, с письменного разрешения Комитета, сдавать арендованный объект недвижимости в субаренду без проведения конкурсов или аукционов, в соответствии с п.16 ст.17.1 Федерального закона №</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135-ФЗ «О защите конкуренции» от 26.07.2006 года.</w:t>
      </w:r>
    </w:p>
    <w:p w:rsidR="00285AB3" w:rsidRPr="00E22872" w:rsidRDefault="00285AB3" w:rsidP="00285AB3">
      <w:pPr>
        <w:pStyle w:val="ConsPlusNormal"/>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9.2 К заявке на получение разрешения сдачи части или частей помещения в субаренду, арендатор предоставляет следующие документы:</w:t>
      </w:r>
    </w:p>
    <w:p w:rsidR="00285AB3" w:rsidRPr="00E22872" w:rsidRDefault="00285AB3" w:rsidP="00285AB3">
      <w:pPr>
        <w:pStyle w:val="ConsPlusNormal"/>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-справка об отсутствии у арендатора задолженности по арендной плате;</w:t>
      </w:r>
    </w:p>
    <w:p w:rsidR="00285AB3" w:rsidRPr="00E22872" w:rsidRDefault="00285AB3" w:rsidP="00285AB3">
      <w:pPr>
        <w:pStyle w:val="ConsPlusNormal"/>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-план размещения субарендатора в арендуемом объекте, с указанием площади помещения, подлежащего передаче в субаренду.</w:t>
      </w:r>
    </w:p>
    <w:p w:rsidR="00285AB3" w:rsidRPr="00E22872" w:rsidRDefault="00285AB3" w:rsidP="00285AB3">
      <w:pPr>
        <w:pStyle w:val="ConsNonformat"/>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9.3.</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Заявка подлежит рассмотрению в десятидневный срок с момента поступления. </w:t>
      </w:r>
    </w:p>
    <w:p w:rsidR="00285AB3" w:rsidRPr="00E22872" w:rsidRDefault="00285AB3" w:rsidP="00285AB3">
      <w:pPr>
        <w:pStyle w:val="ConsNonformat"/>
        <w:widowControl/>
        <w:suppressAutoHyphens/>
        <w:ind w:right="0" w:firstLine="540"/>
        <w:jc w:val="both"/>
        <w:rPr>
          <w:rFonts w:ascii="Times New Roman" w:hAnsi="Times New Roman" w:cs="Times New Roman"/>
          <w:sz w:val="28"/>
          <w:szCs w:val="28"/>
        </w:rPr>
      </w:pPr>
      <w:r w:rsidRPr="00E22872">
        <w:rPr>
          <w:rFonts w:ascii="Times New Roman" w:hAnsi="Times New Roman" w:cs="Times New Roman"/>
          <w:sz w:val="28"/>
          <w:szCs w:val="28"/>
        </w:rPr>
        <w:t>9.4.</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 xml:space="preserve">Вопрос о разрешении передачи в субаренду объекта арендуемого помещения или об отказе в данном разрешении принимается Комитетом. </w:t>
      </w:r>
    </w:p>
    <w:p w:rsidR="00285AB3" w:rsidRPr="00E22872" w:rsidRDefault="00285AB3" w:rsidP="00285AB3">
      <w:pPr>
        <w:widowControl/>
        <w:suppressAutoHyphens/>
        <w:ind w:firstLine="540"/>
        <w:jc w:val="both"/>
        <w:rPr>
          <w:rFonts w:ascii="Times New Roman" w:hAnsi="Times New Roman" w:cs="Times New Roman"/>
          <w:sz w:val="28"/>
          <w:szCs w:val="28"/>
        </w:rPr>
      </w:pPr>
      <w:r w:rsidRPr="00E22872">
        <w:rPr>
          <w:rFonts w:ascii="Times New Roman" w:hAnsi="Times New Roman" w:cs="Times New Roman"/>
          <w:sz w:val="28"/>
          <w:szCs w:val="28"/>
        </w:rPr>
        <w:t>9.5.</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Разрешение выдается на срок до 12 месяцев, но не более срока действия договора аренды объекта.</w:t>
      </w:r>
    </w:p>
    <w:p w:rsidR="00285AB3" w:rsidRPr="00E22872" w:rsidRDefault="00285AB3" w:rsidP="00285AB3">
      <w:pPr>
        <w:pStyle w:val="ConsNonformat"/>
        <w:widowControl/>
        <w:ind w:right="0"/>
        <w:jc w:val="center"/>
        <w:rPr>
          <w:rFonts w:ascii="Times New Roman" w:hAnsi="Times New Roman" w:cs="Times New Roman"/>
          <w:sz w:val="28"/>
          <w:szCs w:val="28"/>
        </w:rPr>
      </w:pPr>
    </w:p>
    <w:p w:rsidR="00285AB3" w:rsidRPr="00E22872" w:rsidRDefault="00285AB3" w:rsidP="00285AB3">
      <w:pPr>
        <w:widowControl/>
        <w:suppressAutoHyphens/>
        <w:ind w:firstLine="540"/>
        <w:jc w:val="center"/>
        <w:rPr>
          <w:rFonts w:ascii="Times New Roman" w:hAnsi="Times New Roman" w:cs="Times New Roman"/>
          <w:b/>
          <w:sz w:val="28"/>
          <w:szCs w:val="28"/>
        </w:rPr>
      </w:pPr>
      <w:r w:rsidRPr="00E22872">
        <w:rPr>
          <w:rFonts w:ascii="Times New Roman" w:hAnsi="Times New Roman" w:cs="Times New Roman"/>
          <w:b/>
          <w:sz w:val="28"/>
          <w:szCs w:val="28"/>
          <w:lang w:val="en-US"/>
        </w:rPr>
        <w:t>X</w:t>
      </w:r>
      <w:r w:rsidRPr="00E22872">
        <w:rPr>
          <w:rFonts w:ascii="Times New Roman" w:hAnsi="Times New Roman" w:cs="Times New Roman"/>
          <w:b/>
          <w:sz w:val="28"/>
          <w:szCs w:val="28"/>
        </w:rPr>
        <w:t>. ПРИЛОЖЕНИЯ</w:t>
      </w:r>
    </w:p>
    <w:p w:rsidR="00285AB3" w:rsidRPr="00E22872" w:rsidRDefault="00285AB3" w:rsidP="00285AB3">
      <w:pPr>
        <w:pStyle w:val="a4"/>
        <w:suppressAutoHyphens/>
        <w:ind w:firstLine="540"/>
        <w:jc w:val="both"/>
        <w:rPr>
          <w:b w:val="0"/>
          <w:szCs w:val="28"/>
        </w:rPr>
      </w:pPr>
      <w:r w:rsidRPr="00E22872">
        <w:rPr>
          <w:b w:val="0"/>
          <w:szCs w:val="28"/>
        </w:rPr>
        <w:t>10.1.Приложение № 1. Корректировочные коэффициенты к базовой ставке арендной платы</w:t>
      </w:r>
    </w:p>
    <w:p w:rsidR="00285AB3" w:rsidRPr="004A555B" w:rsidRDefault="00285AB3" w:rsidP="004A555B">
      <w:pPr>
        <w:pStyle w:val="a4"/>
        <w:suppressAutoHyphens/>
        <w:ind w:left="4962"/>
        <w:jc w:val="left"/>
        <w:rPr>
          <w:b w:val="0"/>
          <w:szCs w:val="28"/>
        </w:rPr>
      </w:pPr>
      <w:bookmarkStart w:id="1" w:name="_GoBack"/>
      <w:bookmarkEnd w:id="1"/>
      <w:r w:rsidRPr="004A555B">
        <w:rPr>
          <w:b w:val="0"/>
          <w:szCs w:val="28"/>
        </w:rPr>
        <w:lastRenderedPageBreak/>
        <w:t>Приложение 1</w:t>
      </w:r>
      <w:r w:rsidR="004A555B" w:rsidRPr="004A555B">
        <w:rPr>
          <w:b w:val="0"/>
          <w:szCs w:val="28"/>
        </w:rPr>
        <w:t xml:space="preserve"> </w:t>
      </w:r>
      <w:r w:rsidRPr="004A555B">
        <w:rPr>
          <w:b w:val="0"/>
          <w:szCs w:val="28"/>
        </w:rPr>
        <w:t xml:space="preserve">к Положению </w:t>
      </w:r>
      <w:r w:rsidR="004A555B" w:rsidRPr="004A555B">
        <w:rPr>
          <w:b w:val="0"/>
          <w:szCs w:val="28"/>
        </w:rPr>
        <w:t>о</w:t>
      </w:r>
      <w:r w:rsidRPr="004A555B">
        <w:rPr>
          <w:b w:val="0"/>
          <w:szCs w:val="28"/>
        </w:rPr>
        <w:t xml:space="preserve"> предоставлении</w:t>
      </w:r>
      <w:r w:rsidR="004A555B" w:rsidRPr="004A555B">
        <w:rPr>
          <w:b w:val="0"/>
          <w:szCs w:val="28"/>
        </w:rPr>
        <w:t xml:space="preserve"> </w:t>
      </w:r>
      <w:r w:rsidRPr="004A555B">
        <w:rPr>
          <w:b w:val="0"/>
          <w:szCs w:val="28"/>
        </w:rPr>
        <w:t>в аренду объектов муниципального имущества, находящегося в</w:t>
      </w:r>
      <w:r w:rsidR="004A555B" w:rsidRPr="004A555B">
        <w:rPr>
          <w:b w:val="0"/>
          <w:szCs w:val="28"/>
        </w:rPr>
        <w:t xml:space="preserve"> </w:t>
      </w:r>
      <w:r w:rsidRPr="004A555B">
        <w:rPr>
          <w:b w:val="0"/>
          <w:szCs w:val="28"/>
        </w:rPr>
        <w:t xml:space="preserve">собственности  </w:t>
      </w:r>
      <w:proofErr w:type="spellStart"/>
      <w:r w:rsidRPr="004A555B">
        <w:rPr>
          <w:b w:val="0"/>
          <w:szCs w:val="28"/>
        </w:rPr>
        <w:t>Камышловского</w:t>
      </w:r>
      <w:proofErr w:type="spellEnd"/>
      <w:r w:rsidRPr="004A555B">
        <w:rPr>
          <w:b w:val="0"/>
          <w:szCs w:val="28"/>
        </w:rPr>
        <w:t xml:space="preserve"> городского округа </w:t>
      </w:r>
    </w:p>
    <w:p w:rsidR="00285AB3" w:rsidRPr="00E22872" w:rsidRDefault="00285AB3" w:rsidP="00285AB3">
      <w:pPr>
        <w:pStyle w:val="a4"/>
        <w:suppressAutoHyphens/>
        <w:ind w:left="5940" w:firstLine="540"/>
        <w:jc w:val="both"/>
        <w:rPr>
          <w:szCs w:val="28"/>
        </w:rPr>
      </w:pPr>
    </w:p>
    <w:p w:rsidR="00285AB3" w:rsidRPr="00E22872" w:rsidRDefault="00285AB3" w:rsidP="00285AB3">
      <w:pPr>
        <w:widowControl/>
        <w:suppressAutoHyphens/>
        <w:jc w:val="both"/>
        <w:rPr>
          <w:rFonts w:ascii="Times New Roman" w:hAnsi="Times New Roman" w:cs="Times New Roman"/>
          <w:sz w:val="28"/>
          <w:szCs w:val="28"/>
        </w:rPr>
      </w:pPr>
    </w:p>
    <w:p w:rsidR="00285AB3" w:rsidRPr="00E22872" w:rsidRDefault="00285AB3" w:rsidP="00285AB3">
      <w:pPr>
        <w:widowControl/>
        <w:suppressAutoHyphens/>
        <w:autoSpaceDE/>
        <w:autoSpaceDN/>
        <w:adjustRightInd/>
        <w:rPr>
          <w:rFonts w:ascii="Times New Roman" w:hAnsi="Times New Roman" w:cs="Times New Roman"/>
          <w:sz w:val="28"/>
          <w:szCs w:val="28"/>
          <w:u w:val="single"/>
        </w:rPr>
      </w:pPr>
      <w:r w:rsidRPr="00E22872">
        <w:rPr>
          <w:rFonts w:ascii="Times New Roman" w:hAnsi="Times New Roman" w:cs="Times New Roman"/>
          <w:sz w:val="28"/>
          <w:szCs w:val="28"/>
          <w:u w:val="single"/>
        </w:rPr>
        <w:t>1    Коэффициенты учета качества здания (К1):</w:t>
      </w:r>
    </w:p>
    <w:p w:rsidR="00285AB3" w:rsidRPr="00E22872" w:rsidRDefault="00285AB3" w:rsidP="00285AB3">
      <w:pPr>
        <w:widowControl/>
        <w:numPr>
          <w:ilvl w:val="0"/>
          <w:numId w:val="15"/>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в</w:t>
      </w:r>
      <w:proofErr w:type="gramEnd"/>
      <w:r w:rsidRPr="00E22872">
        <w:rPr>
          <w:rFonts w:ascii="Times New Roman" w:hAnsi="Times New Roman" w:cs="Times New Roman"/>
          <w:sz w:val="28"/>
          <w:szCs w:val="28"/>
        </w:rPr>
        <w:t xml:space="preserve"> зданиях, не требующих ремонт……………………………………..………..1</w:t>
      </w:r>
    </w:p>
    <w:p w:rsidR="00285AB3" w:rsidRPr="00E22872" w:rsidRDefault="00285AB3" w:rsidP="00285AB3">
      <w:pPr>
        <w:widowControl/>
        <w:numPr>
          <w:ilvl w:val="0"/>
          <w:numId w:val="15"/>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в</w:t>
      </w:r>
      <w:proofErr w:type="gramEnd"/>
      <w:r w:rsidRPr="00E22872">
        <w:rPr>
          <w:rFonts w:ascii="Times New Roman" w:hAnsi="Times New Roman" w:cs="Times New Roman"/>
          <w:sz w:val="28"/>
          <w:szCs w:val="28"/>
        </w:rPr>
        <w:t xml:space="preserve"> зданиях, требующих текущий ремонт…….……………………</w:t>
      </w:r>
      <w:r w:rsidR="00497BD0">
        <w:rPr>
          <w:rFonts w:ascii="Times New Roman" w:hAnsi="Times New Roman" w:cs="Times New Roman"/>
          <w:sz w:val="28"/>
          <w:szCs w:val="28"/>
        </w:rPr>
        <w:t xml:space="preserve">   </w:t>
      </w:r>
      <w:r w:rsidRPr="00E22872">
        <w:rPr>
          <w:rFonts w:ascii="Times New Roman" w:hAnsi="Times New Roman" w:cs="Times New Roman"/>
          <w:sz w:val="28"/>
          <w:szCs w:val="28"/>
        </w:rPr>
        <w:t xml:space="preserve">………..0.8 </w:t>
      </w:r>
    </w:p>
    <w:p w:rsidR="00285AB3" w:rsidRPr="00E22872" w:rsidRDefault="00285AB3" w:rsidP="00285AB3">
      <w:pPr>
        <w:widowControl/>
        <w:numPr>
          <w:ilvl w:val="0"/>
          <w:numId w:val="15"/>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в</w:t>
      </w:r>
      <w:proofErr w:type="gramEnd"/>
      <w:r w:rsidRPr="00E22872">
        <w:rPr>
          <w:rFonts w:ascii="Times New Roman" w:hAnsi="Times New Roman" w:cs="Times New Roman"/>
          <w:sz w:val="28"/>
          <w:szCs w:val="28"/>
        </w:rPr>
        <w:t xml:space="preserve"> зданиях, требующих капитального ремонта……………...……………..0.5 </w:t>
      </w:r>
    </w:p>
    <w:p w:rsidR="00285AB3" w:rsidRPr="00E22872" w:rsidRDefault="00285AB3" w:rsidP="00285AB3">
      <w:pPr>
        <w:widowControl/>
        <w:suppressAutoHyphens/>
        <w:autoSpaceDE/>
        <w:autoSpaceDN/>
        <w:adjustRightInd/>
        <w:rPr>
          <w:rFonts w:ascii="Times New Roman" w:hAnsi="Times New Roman" w:cs="Times New Roman"/>
          <w:sz w:val="28"/>
          <w:szCs w:val="28"/>
        </w:rPr>
      </w:pPr>
    </w:p>
    <w:p w:rsidR="00285AB3" w:rsidRPr="00E22872" w:rsidRDefault="00285AB3" w:rsidP="00285AB3">
      <w:pPr>
        <w:widowControl/>
        <w:suppressAutoHyphens/>
        <w:rPr>
          <w:rFonts w:ascii="Times New Roman" w:hAnsi="Times New Roman" w:cs="Times New Roman"/>
          <w:sz w:val="28"/>
          <w:szCs w:val="28"/>
          <w:u w:val="single"/>
        </w:rPr>
      </w:pPr>
      <w:r w:rsidRPr="00E22872">
        <w:rPr>
          <w:rFonts w:ascii="Times New Roman" w:hAnsi="Times New Roman" w:cs="Times New Roman"/>
          <w:sz w:val="28"/>
          <w:szCs w:val="28"/>
          <w:u w:val="single"/>
        </w:rPr>
        <w:t>2. Коэффициенты учета удобств пользования (К2):</w:t>
      </w:r>
    </w:p>
    <w:p w:rsidR="00285AB3" w:rsidRPr="00E22872" w:rsidRDefault="00285AB3" w:rsidP="00285AB3">
      <w:pPr>
        <w:widowControl/>
        <w:numPr>
          <w:ilvl w:val="0"/>
          <w:numId w:val="19"/>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для</w:t>
      </w:r>
      <w:proofErr w:type="gramEnd"/>
      <w:r w:rsidRPr="00E22872">
        <w:rPr>
          <w:rFonts w:ascii="Times New Roman" w:hAnsi="Times New Roman" w:cs="Times New Roman"/>
          <w:sz w:val="28"/>
          <w:szCs w:val="28"/>
        </w:rPr>
        <w:t xml:space="preserve"> отдельно стоящих зданий и для помещений, имеющих отдельный вход………………...1,2</w:t>
      </w:r>
    </w:p>
    <w:p w:rsidR="00285AB3" w:rsidRPr="00E22872" w:rsidRDefault="00285AB3" w:rsidP="00285AB3">
      <w:pPr>
        <w:widowControl/>
        <w:numPr>
          <w:ilvl w:val="0"/>
          <w:numId w:val="19"/>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для</w:t>
      </w:r>
      <w:proofErr w:type="gramEnd"/>
      <w:r w:rsidRPr="00E22872">
        <w:rPr>
          <w:rFonts w:ascii="Times New Roman" w:hAnsi="Times New Roman" w:cs="Times New Roman"/>
          <w:sz w:val="28"/>
          <w:szCs w:val="28"/>
        </w:rPr>
        <w:t xml:space="preserve"> помещений, имеющих общий с др</w:t>
      </w:r>
      <w:r w:rsidR="00497BD0">
        <w:rPr>
          <w:rFonts w:ascii="Times New Roman" w:hAnsi="Times New Roman" w:cs="Times New Roman"/>
          <w:sz w:val="28"/>
          <w:szCs w:val="28"/>
        </w:rPr>
        <w:t>угими помещениями  вход . …..…</w:t>
      </w:r>
      <w:r w:rsidRPr="00E22872">
        <w:rPr>
          <w:rFonts w:ascii="Times New Roman" w:hAnsi="Times New Roman" w:cs="Times New Roman"/>
          <w:sz w:val="28"/>
          <w:szCs w:val="28"/>
        </w:rPr>
        <w:t>..0,9</w:t>
      </w:r>
    </w:p>
    <w:p w:rsidR="00285AB3" w:rsidRPr="00E22872" w:rsidRDefault="00285AB3" w:rsidP="00285AB3">
      <w:pPr>
        <w:widowControl/>
        <w:numPr>
          <w:ilvl w:val="0"/>
          <w:numId w:val="19"/>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подвальные</w:t>
      </w:r>
      <w:proofErr w:type="gramEnd"/>
      <w:r w:rsidRPr="00E22872">
        <w:rPr>
          <w:rFonts w:ascii="Times New Roman" w:hAnsi="Times New Roman" w:cs="Times New Roman"/>
          <w:sz w:val="28"/>
          <w:szCs w:val="28"/>
        </w:rPr>
        <w:t xml:space="preserve"> (полуподвальные) помещения.……………………………..…..0,6</w:t>
      </w:r>
    </w:p>
    <w:p w:rsidR="00285AB3" w:rsidRPr="00E22872" w:rsidRDefault="00285AB3" w:rsidP="00285AB3">
      <w:pPr>
        <w:widowControl/>
        <w:suppressAutoHyphens/>
        <w:autoSpaceDE/>
        <w:autoSpaceDN/>
        <w:adjustRightInd/>
        <w:rPr>
          <w:rFonts w:ascii="Times New Roman" w:hAnsi="Times New Roman" w:cs="Times New Roman"/>
          <w:sz w:val="28"/>
          <w:szCs w:val="28"/>
        </w:rPr>
      </w:pPr>
    </w:p>
    <w:p w:rsidR="00285AB3" w:rsidRPr="00E22872" w:rsidRDefault="00285AB3" w:rsidP="00285AB3">
      <w:pPr>
        <w:widowControl/>
        <w:suppressAutoHyphens/>
        <w:rPr>
          <w:rFonts w:ascii="Times New Roman" w:hAnsi="Times New Roman" w:cs="Times New Roman"/>
          <w:sz w:val="28"/>
          <w:szCs w:val="28"/>
          <w:u w:val="single"/>
        </w:rPr>
      </w:pPr>
      <w:r w:rsidRPr="00E22872">
        <w:rPr>
          <w:rFonts w:ascii="Times New Roman" w:hAnsi="Times New Roman" w:cs="Times New Roman"/>
          <w:sz w:val="28"/>
          <w:szCs w:val="28"/>
          <w:u w:val="single"/>
        </w:rPr>
        <w:t>3. Коэффициенты учета степени благоустройства (К3):</w:t>
      </w:r>
    </w:p>
    <w:p w:rsidR="00285AB3" w:rsidRPr="00E22872" w:rsidRDefault="00497BD0" w:rsidP="00497BD0">
      <w:pPr>
        <w:widowControl/>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r w:rsidR="00285AB3" w:rsidRPr="00E22872">
        <w:rPr>
          <w:rFonts w:ascii="Times New Roman" w:hAnsi="Times New Roman" w:cs="Times New Roman"/>
          <w:sz w:val="28"/>
          <w:szCs w:val="28"/>
        </w:rPr>
        <w:t>при наличии всех видов благоустройства (отопление, водопровод,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туалет) </w:t>
      </w:r>
      <w:r w:rsidR="00285AB3" w:rsidRPr="00E22872">
        <w:rPr>
          <w:rFonts w:ascii="Times New Roman" w:hAnsi="Times New Roman" w:cs="Times New Roman"/>
          <w:sz w:val="28"/>
          <w:szCs w:val="28"/>
        </w:rPr>
        <w:t>..</w:t>
      </w:r>
      <w:proofErr w:type="gramEnd"/>
      <w:r w:rsidR="00285AB3" w:rsidRPr="00E22872">
        <w:rPr>
          <w:rFonts w:ascii="Times New Roman" w:hAnsi="Times New Roman" w:cs="Times New Roman"/>
          <w:sz w:val="28"/>
          <w:szCs w:val="28"/>
        </w:rPr>
        <w:t>1</w:t>
      </w:r>
    </w:p>
    <w:p w:rsidR="00285AB3" w:rsidRPr="00E22872" w:rsidRDefault="00497BD0" w:rsidP="00497BD0">
      <w:pPr>
        <w:widowControl/>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r w:rsidR="00285AB3" w:rsidRPr="00E22872">
        <w:rPr>
          <w:rFonts w:ascii="Times New Roman" w:hAnsi="Times New Roman" w:cs="Times New Roman"/>
          <w:sz w:val="28"/>
          <w:szCs w:val="28"/>
        </w:rPr>
        <w:t xml:space="preserve">при отсутствии одного из видов благоустройства коэффициент снижается на 10%....................................................................................................…0,9, 0,8 и </w:t>
      </w:r>
      <w:proofErr w:type="spellStart"/>
      <w:r w:rsidR="00285AB3" w:rsidRPr="00E22872">
        <w:rPr>
          <w:rFonts w:ascii="Times New Roman" w:hAnsi="Times New Roman" w:cs="Times New Roman"/>
          <w:sz w:val="28"/>
          <w:szCs w:val="28"/>
        </w:rPr>
        <w:t>т.д</w:t>
      </w:r>
      <w:proofErr w:type="spellEnd"/>
    </w:p>
    <w:p w:rsidR="00285AB3" w:rsidRPr="00E22872" w:rsidRDefault="00285AB3" w:rsidP="00285AB3">
      <w:pPr>
        <w:widowControl/>
        <w:suppressAutoHyphens/>
        <w:autoSpaceDE/>
        <w:autoSpaceDN/>
        <w:adjustRightInd/>
        <w:rPr>
          <w:rFonts w:ascii="Times New Roman" w:hAnsi="Times New Roman" w:cs="Times New Roman"/>
          <w:sz w:val="28"/>
          <w:szCs w:val="28"/>
        </w:rPr>
      </w:pPr>
    </w:p>
    <w:p w:rsidR="00285AB3" w:rsidRPr="00E22872" w:rsidRDefault="00285AB3" w:rsidP="00285AB3">
      <w:pPr>
        <w:widowControl/>
        <w:suppressAutoHyphens/>
        <w:autoSpaceDE/>
        <w:autoSpaceDN/>
        <w:adjustRightInd/>
        <w:rPr>
          <w:rFonts w:ascii="Times New Roman" w:hAnsi="Times New Roman" w:cs="Times New Roman"/>
          <w:sz w:val="28"/>
          <w:szCs w:val="28"/>
          <w:u w:val="single"/>
        </w:rPr>
      </w:pPr>
      <w:r w:rsidRPr="00E22872">
        <w:rPr>
          <w:rFonts w:ascii="Times New Roman" w:hAnsi="Times New Roman" w:cs="Times New Roman"/>
          <w:sz w:val="28"/>
          <w:szCs w:val="28"/>
          <w:u w:val="single"/>
        </w:rPr>
        <w:t>4.Коэффициент учета мест общего пользования(К4):</w:t>
      </w:r>
    </w:p>
    <w:p w:rsidR="00285AB3" w:rsidRPr="00E22872" w:rsidRDefault="00285AB3" w:rsidP="00497BD0">
      <w:pPr>
        <w:widowControl/>
        <w:suppressAutoHyphens/>
        <w:autoSpaceDE/>
        <w:autoSpaceDN/>
        <w:adjustRightInd/>
        <w:jc w:val="both"/>
        <w:rPr>
          <w:rFonts w:ascii="Times New Roman" w:hAnsi="Times New Roman" w:cs="Times New Roman"/>
          <w:sz w:val="28"/>
          <w:szCs w:val="28"/>
        </w:rPr>
      </w:pPr>
      <w:r w:rsidRPr="00E22872">
        <w:rPr>
          <w:rFonts w:ascii="Times New Roman" w:hAnsi="Times New Roman" w:cs="Times New Roman"/>
          <w:sz w:val="28"/>
          <w:szCs w:val="28"/>
        </w:rPr>
        <w:t xml:space="preserve">- при наличии мест общего пользования (коридоры, холлы, фойе, тамбуры, туалеты) не включенных в </w:t>
      </w:r>
      <w:r w:rsidR="00497BD0">
        <w:rPr>
          <w:rFonts w:ascii="Times New Roman" w:hAnsi="Times New Roman" w:cs="Times New Roman"/>
          <w:sz w:val="28"/>
          <w:szCs w:val="28"/>
        </w:rPr>
        <w:t>о</w:t>
      </w:r>
      <w:r w:rsidRPr="00E22872">
        <w:rPr>
          <w:rFonts w:ascii="Times New Roman" w:hAnsi="Times New Roman" w:cs="Times New Roman"/>
          <w:sz w:val="28"/>
          <w:szCs w:val="28"/>
        </w:rPr>
        <w:t>бъек</w:t>
      </w:r>
      <w:r w:rsidR="00497BD0">
        <w:rPr>
          <w:rFonts w:ascii="Times New Roman" w:hAnsi="Times New Roman" w:cs="Times New Roman"/>
          <w:sz w:val="28"/>
          <w:szCs w:val="28"/>
        </w:rPr>
        <w:t>т</w:t>
      </w:r>
      <w:r w:rsidRPr="00E22872">
        <w:rPr>
          <w:rFonts w:ascii="Times New Roman" w:hAnsi="Times New Roman" w:cs="Times New Roman"/>
          <w:sz w:val="28"/>
          <w:szCs w:val="28"/>
        </w:rPr>
        <w:t>……………………………………………… 1,3</w:t>
      </w:r>
    </w:p>
    <w:p w:rsidR="00285AB3" w:rsidRPr="00E22872" w:rsidRDefault="00285AB3" w:rsidP="00285AB3">
      <w:pPr>
        <w:widowControl/>
        <w:suppressAutoHyphens/>
        <w:rPr>
          <w:rFonts w:ascii="Times New Roman" w:hAnsi="Times New Roman" w:cs="Times New Roman"/>
          <w:sz w:val="28"/>
          <w:szCs w:val="28"/>
          <w:u w:val="single"/>
        </w:rPr>
      </w:pPr>
    </w:p>
    <w:p w:rsidR="00285AB3" w:rsidRPr="00E22872" w:rsidRDefault="00285AB3" w:rsidP="00285AB3">
      <w:pPr>
        <w:widowControl/>
        <w:suppressAutoHyphens/>
        <w:rPr>
          <w:rFonts w:ascii="Times New Roman" w:hAnsi="Times New Roman" w:cs="Times New Roman"/>
          <w:sz w:val="28"/>
          <w:szCs w:val="28"/>
          <w:u w:val="single"/>
        </w:rPr>
      </w:pPr>
      <w:r w:rsidRPr="00E22872">
        <w:rPr>
          <w:rFonts w:ascii="Times New Roman" w:hAnsi="Times New Roman" w:cs="Times New Roman"/>
          <w:sz w:val="28"/>
          <w:szCs w:val="28"/>
          <w:u w:val="single"/>
        </w:rPr>
        <w:t>5. Коэффициент, учитывающий характер использования объекта (К4):</w:t>
      </w:r>
    </w:p>
    <w:p w:rsidR="00285AB3" w:rsidRPr="00E22872" w:rsidRDefault="00285AB3" w:rsidP="004A555B">
      <w:pPr>
        <w:widowControl/>
        <w:suppressAutoHyphens/>
        <w:jc w:val="both"/>
        <w:rPr>
          <w:rFonts w:ascii="Times New Roman" w:hAnsi="Times New Roman" w:cs="Times New Roman"/>
          <w:sz w:val="28"/>
          <w:szCs w:val="28"/>
        </w:rPr>
      </w:pPr>
      <w:r w:rsidRPr="00E22872">
        <w:rPr>
          <w:rFonts w:ascii="Times New Roman" w:hAnsi="Times New Roman" w:cs="Times New Roman"/>
          <w:sz w:val="28"/>
          <w:szCs w:val="28"/>
        </w:rPr>
        <w:t>- для организаций торговли (торговые сети), банковской, страховой, финансовой и иной деятельности, не относящиеся к мелкому и среднему бизнесу, лотерей…………………………2</w:t>
      </w:r>
    </w:p>
    <w:p w:rsidR="00285AB3" w:rsidRPr="00E22872" w:rsidRDefault="00285AB3" w:rsidP="00285AB3">
      <w:pPr>
        <w:widowControl/>
        <w:numPr>
          <w:ilvl w:val="0"/>
          <w:numId w:val="23"/>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для</w:t>
      </w:r>
      <w:proofErr w:type="gramEnd"/>
      <w:r w:rsidRPr="00E22872">
        <w:rPr>
          <w:rFonts w:ascii="Times New Roman" w:hAnsi="Times New Roman" w:cs="Times New Roman"/>
          <w:sz w:val="28"/>
          <w:szCs w:val="28"/>
        </w:rPr>
        <w:t xml:space="preserve"> торговой и аптечной</w:t>
      </w:r>
      <w:r w:rsidR="004A555B">
        <w:rPr>
          <w:rFonts w:ascii="Times New Roman" w:hAnsi="Times New Roman" w:cs="Times New Roman"/>
          <w:sz w:val="28"/>
          <w:szCs w:val="28"/>
        </w:rPr>
        <w:t xml:space="preserve"> деятельности ……………………………………</w:t>
      </w:r>
      <w:r w:rsidRPr="00E22872">
        <w:rPr>
          <w:rFonts w:ascii="Times New Roman" w:hAnsi="Times New Roman" w:cs="Times New Roman"/>
          <w:sz w:val="28"/>
          <w:szCs w:val="28"/>
        </w:rPr>
        <w:t xml:space="preserve"> 1,8</w:t>
      </w:r>
    </w:p>
    <w:p w:rsidR="00285AB3" w:rsidRPr="00E22872" w:rsidRDefault="00285AB3" w:rsidP="00285AB3">
      <w:pPr>
        <w:widowControl/>
        <w:numPr>
          <w:ilvl w:val="0"/>
          <w:numId w:val="23"/>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для</w:t>
      </w:r>
      <w:proofErr w:type="gramEnd"/>
      <w:r w:rsidRPr="00E22872">
        <w:rPr>
          <w:rFonts w:ascii="Times New Roman" w:hAnsi="Times New Roman" w:cs="Times New Roman"/>
          <w:sz w:val="28"/>
          <w:szCs w:val="28"/>
        </w:rPr>
        <w:t xml:space="preserve"> складской деятельности, размещения офисов, гаражей………….........1,2</w:t>
      </w:r>
    </w:p>
    <w:p w:rsidR="00285AB3" w:rsidRPr="00E22872" w:rsidRDefault="00285AB3" w:rsidP="00285AB3">
      <w:pPr>
        <w:widowControl/>
        <w:numPr>
          <w:ilvl w:val="0"/>
          <w:numId w:val="23"/>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для</w:t>
      </w:r>
      <w:proofErr w:type="gramEnd"/>
      <w:r w:rsidRPr="00E22872">
        <w:rPr>
          <w:rFonts w:ascii="Times New Roman" w:hAnsi="Times New Roman" w:cs="Times New Roman"/>
          <w:sz w:val="28"/>
          <w:szCs w:val="28"/>
        </w:rPr>
        <w:t xml:space="preserve"> медицинского обслуживания, размещ</w:t>
      </w:r>
      <w:r w:rsidR="004A555B">
        <w:rPr>
          <w:rFonts w:ascii="Times New Roman" w:hAnsi="Times New Roman" w:cs="Times New Roman"/>
          <w:sz w:val="28"/>
          <w:szCs w:val="28"/>
        </w:rPr>
        <w:t>ения реального производства……</w:t>
      </w:r>
      <w:r w:rsidRPr="00E22872">
        <w:rPr>
          <w:rFonts w:ascii="Times New Roman" w:hAnsi="Times New Roman" w:cs="Times New Roman"/>
          <w:sz w:val="28"/>
          <w:szCs w:val="28"/>
        </w:rPr>
        <w:t>1</w:t>
      </w:r>
    </w:p>
    <w:p w:rsidR="00285AB3" w:rsidRPr="00E22872" w:rsidRDefault="00285AB3" w:rsidP="004A555B">
      <w:pPr>
        <w:widowControl/>
        <w:numPr>
          <w:ilvl w:val="0"/>
          <w:numId w:val="23"/>
        </w:numPr>
        <w:suppressAutoHyphens/>
        <w:autoSpaceDE/>
        <w:autoSpaceDN/>
        <w:adjustRightInd/>
        <w:ind w:left="0" w:firstLine="0"/>
        <w:jc w:val="both"/>
        <w:rPr>
          <w:rFonts w:ascii="Times New Roman" w:hAnsi="Times New Roman" w:cs="Times New Roman"/>
          <w:sz w:val="28"/>
          <w:szCs w:val="28"/>
        </w:rPr>
      </w:pPr>
      <w:proofErr w:type="gramStart"/>
      <w:r w:rsidRPr="00E22872">
        <w:rPr>
          <w:rFonts w:ascii="Times New Roman" w:hAnsi="Times New Roman" w:cs="Times New Roman"/>
          <w:sz w:val="28"/>
          <w:szCs w:val="28"/>
        </w:rPr>
        <w:t>для</w:t>
      </w:r>
      <w:proofErr w:type="gramEnd"/>
      <w:r w:rsidRPr="00E22872">
        <w:rPr>
          <w:rFonts w:ascii="Times New Roman" w:hAnsi="Times New Roman" w:cs="Times New Roman"/>
          <w:sz w:val="28"/>
          <w:szCs w:val="28"/>
        </w:rPr>
        <w:t xml:space="preserve"> оказания услуг по бытовому обслуживанию, общественного питания, для организации досуга детей и инвалидов, для оказания жилищно-коммунальных услуг и услуг по благоустройству территории…</w:t>
      </w:r>
      <w:r w:rsidR="004A555B">
        <w:rPr>
          <w:rFonts w:ascii="Times New Roman" w:hAnsi="Times New Roman" w:cs="Times New Roman"/>
          <w:sz w:val="28"/>
          <w:szCs w:val="28"/>
        </w:rPr>
        <w:t xml:space="preserve">                   </w:t>
      </w:r>
      <w:r w:rsidRPr="00E22872">
        <w:rPr>
          <w:rFonts w:ascii="Times New Roman" w:hAnsi="Times New Roman" w:cs="Times New Roman"/>
          <w:sz w:val="28"/>
          <w:szCs w:val="28"/>
        </w:rPr>
        <w:t>...0,5</w:t>
      </w:r>
    </w:p>
    <w:p w:rsidR="00285AB3" w:rsidRPr="00E22872" w:rsidRDefault="00285AB3" w:rsidP="00285AB3">
      <w:pPr>
        <w:widowControl/>
        <w:suppressAutoHyphens/>
        <w:autoSpaceDE/>
        <w:autoSpaceDN/>
        <w:adjustRightInd/>
        <w:rPr>
          <w:rFonts w:ascii="Times New Roman" w:hAnsi="Times New Roman" w:cs="Times New Roman"/>
          <w:sz w:val="28"/>
          <w:szCs w:val="28"/>
        </w:rPr>
      </w:pPr>
    </w:p>
    <w:p w:rsidR="00285AB3" w:rsidRPr="00E22872" w:rsidRDefault="00285AB3" w:rsidP="00285AB3">
      <w:pPr>
        <w:widowControl/>
        <w:suppressAutoHyphens/>
        <w:rPr>
          <w:rFonts w:ascii="Times New Roman" w:hAnsi="Times New Roman" w:cs="Times New Roman"/>
          <w:sz w:val="28"/>
          <w:szCs w:val="28"/>
          <w:u w:val="single"/>
        </w:rPr>
      </w:pPr>
      <w:r w:rsidRPr="00E22872">
        <w:rPr>
          <w:rFonts w:ascii="Times New Roman" w:hAnsi="Times New Roman" w:cs="Times New Roman"/>
          <w:sz w:val="28"/>
          <w:szCs w:val="28"/>
          <w:u w:val="single"/>
        </w:rPr>
        <w:t>6. Коэффициент, устанавливающий место расположения объекта (К5):</w:t>
      </w:r>
    </w:p>
    <w:p w:rsidR="00285AB3" w:rsidRPr="00E22872" w:rsidRDefault="00285AB3" w:rsidP="00285AB3">
      <w:pPr>
        <w:widowControl/>
        <w:numPr>
          <w:ilvl w:val="0"/>
          <w:numId w:val="14"/>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центральная</w:t>
      </w:r>
      <w:proofErr w:type="gramEnd"/>
      <w:r w:rsidRPr="00E22872">
        <w:rPr>
          <w:rFonts w:ascii="Times New Roman" w:hAnsi="Times New Roman" w:cs="Times New Roman"/>
          <w:sz w:val="28"/>
          <w:szCs w:val="28"/>
        </w:rPr>
        <w:t xml:space="preserve"> часть города, ограниченная улицами Кирова, К-Орлов, Московская, М-Горького………………………………………..…………….…1,5</w:t>
      </w:r>
    </w:p>
    <w:p w:rsidR="00285AB3" w:rsidRPr="00E22872" w:rsidRDefault="00285AB3" w:rsidP="00285AB3">
      <w:pPr>
        <w:widowControl/>
        <w:numPr>
          <w:ilvl w:val="0"/>
          <w:numId w:val="14"/>
        </w:numPr>
        <w:suppressAutoHyphens/>
        <w:autoSpaceDE/>
        <w:autoSpaceDN/>
        <w:adjustRightInd/>
        <w:ind w:left="0" w:firstLine="0"/>
        <w:rPr>
          <w:rFonts w:ascii="Times New Roman" w:hAnsi="Times New Roman" w:cs="Times New Roman"/>
          <w:sz w:val="28"/>
          <w:szCs w:val="28"/>
        </w:rPr>
      </w:pPr>
      <w:proofErr w:type="gramStart"/>
      <w:r w:rsidRPr="00E22872">
        <w:rPr>
          <w:rFonts w:ascii="Times New Roman" w:hAnsi="Times New Roman" w:cs="Times New Roman"/>
          <w:sz w:val="28"/>
          <w:szCs w:val="28"/>
        </w:rPr>
        <w:t>районы</w:t>
      </w:r>
      <w:proofErr w:type="gramEnd"/>
      <w:r w:rsidRPr="00E22872">
        <w:rPr>
          <w:rFonts w:ascii="Times New Roman" w:hAnsi="Times New Roman" w:cs="Times New Roman"/>
          <w:sz w:val="28"/>
          <w:szCs w:val="28"/>
        </w:rPr>
        <w:t xml:space="preserve"> поселков: «</w:t>
      </w:r>
      <w:proofErr w:type="spellStart"/>
      <w:r w:rsidRPr="00E22872">
        <w:rPr>
          <w:rFonts w:ascii="Times New Roman" w:hAnsi="Times New Roman" w:cs="Times New Roman"/>
          <w:sz w:val="28"/>
          <w:szCs w:val="28"/>
        </w:rPr>
        <w:t>Урализолятор</w:t>
      </w:r>
      <w:proofErr w:type="spellEnd"/>
      <w:r w:rsidRPr="00E22872">
        <w:rPr>
          <w:rFonts w:ascii="Times New Roman" w:hAnsi="Times New Roman" w:cs="Times New Roman"/>
          <w:sz w:val="28"/>
          <w:szCs w:val="28"/>
        </w:rPr>
        <w:t>»; «Стройматериалы»; «Константиновка», «Вырубка»……………………………………..…………………………………1,2</w:t>
      </w:r>
    </w:p>
    <w:p w:rsidR="003E4F3A" w:rsidRPr="00497BD0" w:rsidRDefault="00285AB3" w:rsidP="00497BD0">
      <w:pPr>
        <w:widowControl/>
        <w:numPr>
          <w:ilvl w:val="0"/>
          <w:numId w:val="14"/>
        </w:numPr>
        <w:suppressAutoHyphens/>
        <w:autoSpaceDE/>
        <w:autoSpaceDN/>
        <w:adjustRightInd/>
        <w:ind w:left="0" w:firstLine="540"/>
        <w:jc w:val="center"/>
        <w:rPr>
          <w:rFonts w:ascii="Times New Roman" w:hAnsi="Times New Roman" w:cs="Times New Roman"/>
          <w:sz w:val="28"/>
          <w:szCs w:val="28"/>
        </w:rPr>
      </w:pPr>
      <w:proofErr w:type="gramStart"/>
      <w:r w:rsidRPr="00497BD0">
        <w:rPr>
          <w:rFonts w:ascii="Times New Roman" w:hAnsi="Times New Roman" w:cs="Times New Roman"/>
          <w:sz w:val="28"/>
          <w:szCs w:val="28"/>
        </w:rPr>
        <w:t>в</w:t>
      </w:r>
      <w:proofErr w:type="gramEnd"/>
      <w:r w:rsidRPr="00497BD0">
        <w:rPr>
          <w:rFonts w:ascii="Times New Roman" w:hAnsi="Times New Roman" w:cs="Times New Roman"/>
          <w:sz w:val="28"/>
          <w:szCs w:val="28"/>
        </w:rPr>
        <w:t xml:space="preserve"> остальной части</w:t>
      </w:r>
      <w:r w:rsidR="004A555B" w:rsidRPr="00497BD0">
        <w:rPr>
          <w:rFonts w:ascii="Times New Roman" w:hAnsi="Times New Roman" w:cs="Times New Roman"/>
          <w:sz w:val="28"/>
          <w:szCs w:val="28"/>
        </w:rPr>
        <w:t xml:space="preserve"> </w:t>
      </w:r>
      <w:r w:rsidRPr="00497BD0">
        <w:rPr>
          <w:rFonts w:ascii="Times New Roman" w:hAnsi="Times New Roman" w:cs="Times New Roman"/>
          <w:sz w:val="28"/>
          <w:szCs w:val="28"/>
        </w:rPr>
        <w:t>города…………………………………………………….1</w:t>
      </w:r>
    </w:p>
    <w:sectPr w:rsidR="003E4F3A" w:rsidRPr="00497BD0" w:rsidSect="000B1EE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D1" w:rsidRDefault="003E2CD1">
      <w:r>
        <w:separator/>
      </w:r>
    </w:p>
  </w:endnote>
  <w:endnote w:type="continuationSeparator" w:id="0">
    <w:p w:rsidR="003E2CD1" w:rsidRDefault="003E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D1" w:rsidRDefault="003E2CD1">
      <w:r>
        <w:separator/>
      </w:r>
    </w:p>
  </w:footnote>
  <w:footnote w:type="continuationSeparator" w:id="0">
    <w:p w:rsidR="003E2CD1" w:rsidRDefault="003E2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75" w:rsidRDefault="00CF2D75">
    <w:pPr>
      <w:pStyle w:val="af5"/>
      <w:jc w:val="center"/>
    </w:pPr>
    <w:r>
      <w:fldChar w:fldCharType="begin"/>
    </w:r>
    <w:r>
      <w:instrText xml:space="preserve"> PAGE   \* MERGEFORMAT </w:instrText>
    </w:r>
    <w:r>
      <w:fldChar w:fldCharType="separate"/>
    </w:r>
    <w:r w:rsidR="007B5D92">
      <w:rPr>
        <w:noProof/>
      </w:rPr>
      <w:t>49</w:t>
    </w:r>
    <w:r>
      <w:fldChar w:fldCharType="end"/>
    </w:r>
  </w:p>
  <w:p w:rsidR="00CF2D75" w:rsidRDefault="00CF2D7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07711"/>
    <w:multiLevelType w:val="multilevel"/>
    <w:tmpl w:val="AE64D934"/>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nsid w:val="01067872"/>
    <w:multiLevelType w:val="singleLevel"/>
    <w:tmpl w:val="E0A00CF4"/>
    <w:lvl w:ilvl="0">
      <w:start w:val="1"/>
      <w:numFmt w:val="bullet"/>
      <w:lvlText w:val="-"/>
      <w:lvlJc w:val="left"/>
      <w:pPr>
        <w:tabs>
          <w:tab w:val="num" w:pos="360"/>
        </w:tabs>
        <w:ind w:left="360" w:hanging="360"/>
      </w:pPr>
      <w:rPr>
        <w:rFonts w:hint="default"/>
      </w:rPr>
    </w:lvl>
  </w:abstractNum>
  <w:abstractNum w:abstractNumId="3">
    <w:nsid w:val="01AB36C1"/>
    <w:multiLevelType w:val="singleLevel"/>
    <w:tmpl w:val="88964A12"/>
    <w:lvl w:ilvl="0">
      <w:start w:val="1"/>
      <w:numFmt w:val="decimal"/>
      <w:lvlText w:val="3.1.%1."/>
      <w:legacy w:legacy="1" w:legacySpace="0" w:legacyIndent="619"/>
      <w:lvlJc w:val="left"/>
      <w:rPr>
        <w:rFonts w:ascii="Times New Roman" w:hAnsi="Times New Roman" w:cs="Times New Roman" w:hint="default"/>
      </w:rPr>
    </w:lvl>
  </w:abstractNum>
  <w:abstractNum w:abstractNumId="4">
    <w:nsid w:val="02413407"/>
    <w:multiLevelType w:val="hybridMultilevel"/>
    <w:tmpl w:val="5448A206"/>
    <w:lvl w:ilvl="0" w:tplc="C4EC18B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670BEC"/>
    <w:multiLevelType w:val="hybridMultilevel"/>
    <w:tmpl w:val="88BAE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CD5BEA"/>
    <w:multiLevelType w:val="singleLevel"/>
    <w:tmpl w:val="E0A00CF4"/>
    <w:lvl w:ilvl="0">
      <w:start w:val="1"/>
      <w:numFmt w:val="bullet"/>
      <w:lvlText w:val="-"/>
      <w:lvlJc w:val="left"/>
      <w:pPr>
        <w:tabs>
          <w:tab w:val="num" w:pos="360"/>
        </w:tabs>
        <w:ind w:left="360" w:hanging="360"/>
      </w:pPr>
      <w:rPr>
        <w:rFonts w:hint="default"/>
      </w:rPr>
    </w:lvl>
  </w:abstractNum>
  <w:abstractNum w:abstractNumId="7">
    <w:nsid w:val="0735280A"/>
    <w:multiLevelType w:val="singleLevel"/>
    <w:tmpl w:val="E0A00CF4"/>
    <w:lvl w:ilvl="0">
      <w:start w:val="1"/>
      <w:numFmt w:val="bullet"/>
      <w:lvlText w:val="-"/>
      <w:lvlJc w:val="left"/>
      <w:pPr>
        <w:tabs>
          <w:tab w:val="num" w:pos="360"/>
        </w:tabs>
        <w:ind w:left="360" w:hanging="360"/>
      </w:pPr>
      <w:rPr>
        <w:rFonts w:hint="default"/>
      </w:rPr>
    </w:lvl>
  </w:abstractNum>
  <w:abstractNum w:abstractNumId="8">
    <w:nsid w:val="0A563E4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0BD3570F"/>
    <w:multiLevelType w:val="multilevel"/>
    <w:tmpl w:val="B03A1BF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292"/>
        </w:tabs>
        <w:ind w:left="1292" w:hanging="43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222"/>
        </w:tabs>
        <w:ind w:left="6222" w:hanging="108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296"/>
        </w:tabs>
        <w:ind w:left="8296" w:hanging="1440"/>
      </w:pPr>
      <w:rPr>
        <w:rFonts w:hint="default"/>
      </w:rPr>
    </w:lvl>
  </w:abstractNum>
  <w:abstractNum w:abstractNumId="10">
    <w:nsid w:val="0C356F70"/>
    <w:multiLevelType w:val="singleLevel"/>
    <w:tmpl w:val="E0A00CF4"/>
    <w:lvl w:ilvl="0">
      <w:start w:val="1"/>
      <w:numFmt w:val="bullet"/>
      <w:lvlText w:val="-"/>
      <w:lvlJc w:val="left"/>
      <w:pPr>
        <w:tabs>
          <w:tab w:val="num" w:pos="360"/>
        </w:tabs>
        <w:ind w:left="360" w:hanging="360"/>
      </w:pPr>
      <w:rPr>
        <w:rFonts w:hint="default"/>
      </w:rPr>
    </w:lvl>
  </w:abstractNum>
  <w:abstractNum w:abstractNumId="11">
    <w:nsid w:val="0CB05DBE"/>
    <w:multiLevelType w:val="hybridMultilevel"/>
    <w:tmpl w:val="13FC218C"/>
    <w:lvl w:ilvl="0" w:tplc="7742B8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D61DF6"/>
    <w:multiLevelType w:val="hybridMultilevel"/>
    <w:tmpl w:val="7664465C"/>
    <w:lvl w:ilvl="0" w:tplc="9CFAAF32">
      <w:start w:val="1"/>
      <w:numFmt w:val="bullet"/>
      <w:lvlText w:val=""/>
      <w:lvlJc w:val="left"/>
      <w:pPr>
        <w:tabs>
          <w:tab w:val="num" w:pos="1440"/>
        </w:tabs>
        <w:ind w:left="1440" w:hanging="360"/>
      </w:pPr>
      <w:rPr>
        <w:rFonts w:ascii="Wingdings" w:hAnsi="Wingdings" w:hint="default"/>
        <w:sz w:val="18"/>
        <w:szCs w:val="18"/>
      </w:rPr>
    </w:lvl>
    <w:lvl w:ilvl="1" w:tplc="7742B8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DCC09DA"/>
    <w:multiLevelType w:val="multilevel"/>
    <w:tmpl w:val="E42062A6"/>
    <w:lvl w:ilvl="0">
      <w:start w:val="6"/>
      <w:numFmt w:val="decimal"/>
      <w:lvlText w:val="%1."/>
      <w:lvlJc w:val="left"/>
      <w:pPr>
        <w:tabs>
          <w:tab w:val="num" w:pos="360"/>
        </w:tabs>
        <w:ind w:left="360" w:hanging="360"/>
      </w:pPr>
      <w:rPr>
        <w:rFonts w:hint="default"/>
      </w:rPr>
    </w:lvl>
    <w:lvl w:ilvl="1">
      <w:start w:val="4"/>
      <w:numFmt w:val="decimal"/>
      <w:lvlText w:val="7.%2."/>
      <w:lvlJc w:val="left"/>
      <w:pPr>
        <w:tabs>
          <w:tab w:val="num" w:pos="900"/>
        </w:tabs>
        <w:ind w:left="900" w:hanging="360"/>
      </w:pPr>
      <w:rPr>
        <w:rFonts w:hint="default"/>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492"/>
        </w:tabs>
        <w:ind w:left="492" w:hanging="72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738"/>
        </w:tabs>
        <w:ind w:left="738" w:hanging="1080"/>
      </w:pPr>
      <w:rPr>
        <w:rFonts w:hint="default"/>
      </w:rPr>
    </w:lvl>
    <w:lvl w:ilvl="7">
      <w:start w:val="1"/>
      <w:numFmt w:val="decimal"/>
      <w:lvlText w:val="%1.%2.%3.%4.%5.%6.%7.%8."/>
      <w:lvlJc w:val="left"/>
      <w:pPr>
        <w:tabs>
          <w:tab w:val="num" w:pos="1041"/>
        </w:tabs>
        <w:ind w:left="1041" w:hanging="1440"/>
      </w:pPr>
      <w:rPr>
        <w:rFonts w:hint="default"/>
      </w:rPr>
    </w:lvl>
    <w:lvl w:ilvl="8">
      <w:start w:val="1"/>
      <w:numFmt w:val="decimal"/>
      <w:lvlText w:val="%1.%2.%3.%4.%5.%6.%7.%8.%9."/>
      <w:lvlJc w:val="left"/>
      <w:pPr>
        <w:tabs>
          <w:tab w:val="num" w:pos="984"/>
        </w:tabs>
        <w:ind w:left="984" w:hanging="1440"/>
      </w:pPr>
      <w:rPr>
        <w:rFonts w:hint="default"/>
      </w:rPr>
    </w:lvl>
  </w:abstractNum>
  <w:abstractNum w:abstractNumId="14">
    <w:nsid w:val="0F946237"/>
    <w:multiLevelType w:val="multilevel"/>
    <w:tmpl w:val="13FC218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872670"/>
    <w:multiLevelType w:val="hybridMultilevel"/>
    <w:tmpl w:val="B1EC3D1E"/>
    <w:lvl w:ilvl="0" w:tplc="7742B8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E4596F"/>
    <w:multiLevelType w:val="multilevel"/>
    <w:tmpl w:val="6DCE0A6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1E001A31"/>
    <w:multiLevelType w:val="singleLevel"/>
    <w:tmpl w:val="E0A00CF4"/>
    <w:lvl w:ilvl="0">
      <w:start w:val="1"/>
      <w:numFmt w:val="bullet"/>
      <w:lvlText w:val="-"/>
      <w:lvlJc w:val="left"/>
      <w:pPr>
        <w:tabs>
          <w:tab w:val="num" w:pos="360"/>
        </w:tabs>
        <w:ind w:left="360" w:hanging="360"/>
      </w:pPr>
      <w:rPr>
        <w:rFonts w:hint="default"/>
      </w:rPr>
    </w:lvl>
  </w:abstractNum>
  <w:abstractNum w:abstractNumId="18">
    <w:nsid w:val="29862532"/>
    <w:multiLevelType w:val="singleLevel"/>
    <w:tmpl w:val="5E0A32EE"/>
    <w:lvl w:ilvl="0">
      <w:start w:val="4"/>
      <w:numFmt w:val="decimal"/>
      <w:lvlText w:val="7.%1."/>
      <w:legacy w:legacy="1" w:legacySpace="0" w:legacyIndent="482"/>
      <w:lvlJc w:val="left"/>
      <w:rPr>
        <w:rFonts w:ascii="Times New Roman" w:hAnsi="Times New Roman" w:cs="Times New Roman" w:hint="default"/>
      </w:rPr>
    </w:lvl>
  </w:abstractNum>
  <w:abstractNum w:abstractNumId="19">
    <w:nsid w:val="2D817CA1"/>
    <w:multiLevelType w:val="singleLevel"/>
    <w:tmpl w:val="5088E368"/>
    <w:lvl w:ilvl="0">
      <w:start w:val="1"/>
      <w:numFmt w:val="decimal"/>
      <w:lvlText w:val="2.1.%1."/>
      <w:legacy w:legacy="1" w:legacySpace="0" w:legacyIndent="714"/>
      <w:lvlJc w:val="left"/>
      <w:rPr>
        <w:rFonts w:ascii="Times New Roman" w:hAnsi="Times New Roman" w:cs="Times New Roman" w:hint="default"/>
      </w:rPr>
    </w:lvl>
  </w:abstractNum>
  <w:abstractNum w:abstractNumId="20">
    <w:nsid w:val="31E73ADD"/>
    <w:multiLevelType w:val="singleLevel"/>
    <w:tmpl w:val="E0A00CF4"/>
    <w:lvl w:ilvl="0">
      <w:start w:val="1"/>
      <w:numFmt w:val="bullet"/>
      <w:lvlText w:val="-"/>
      <w:lvlJc w:val="left"/>
      <w:pPr>
        <w:tabs>
          <w:tab w:val="num" w:pos="360"/>
        </w:tabs>
        <w:ind w:left="360" w:hanging="360"/>
      </w:pPr>
      <w:rPr>
        <w:rFonts w:hint="default"/>
      </w:rPr>
    </w:lvl>
  </w:abstractNum>
  <w:abstractNum w:abstractNumId="21">
    <w:nsid w:val="3DBB5F7C"/>
    <w:multiLevelType w:val="singleLevel"/>
    <w:tmpl w:val="F760A5C2"/>
    <w:lvl w:ilvl="0">
      <w:start w:val="6"/>
      <w:numFmt w:val="bullet"/>
      <w:lvlText w:val="-"/>
      <w:lvlJc w:val="left"/>
      <w:pPr>
        <w:tabs>
          <w:tab w:val="num" w:pos="1065"/>
        </w:tabs>
        <w:ind w:left="1065" w:hanging="360"/>
      </w:pPr>
      <w:rPr>
        <w:rFonts w:hint="default"/>
      </w:rPr>
    </w:lvl>
  </w:abstractNum>
  <w:abstractNum w:abstractNumId="22">
    <w:nsid w:val="3EBA1FC6"/>
    <w:multiLevelType w:val="singleLevel"/>
    <w:tmpl w:val="E0A00CF4"/>
    <w:lvl w:ilvl="0">
      <w:start w:val="1"/>
      <w:numFmt w:val="bullet"/>
      <w:lvlText w:val="-"/>
      <w:lvlJc w:val="left"/>
      <w:pPr>
        <w:tabs>
          <w:tab w:val="num" w:pos="360"/>
        </w:tabs>
        <w:ind w:left="360" w:hanging="360"/>
      </w:pPr>
      <w:rPr>
        <w:rFonts w:hint="default"/>
      </w:rPr>
    </w:lvl>
  </w:abstractNum>
  <w:abstractNum w:abstractNumId="23">
    <w:nsid w:val="42FC7781"/>
    <w:multiLevelType w:val="hybridMultilevel"/>
    <w:tmpl w:val="7DF80E16"/>
    <w:lvl w:ilvl="0" w:tplc="D73497FE">
      <w:start w:val="1"/>
      <w:numFmt w:val="bullet"/>
      <w:lvlText w:val=""/>
      <w:lvlJc w:val="left"/>
      <w:pPr>
        <w:tabs>
          <w:tab w:val="num" w:pos="720"/>
        </w:tabs>
        <w:ind w:left="720"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692FD5"/>
    <w:multiLevelType w:val="singleLevel"/>
    <w:tmpl w:val="4B627BDA"/>
    <w:lvl w:ilvl="0">
      <w:start w:val="1"/>
      <w:numFmt w:val="bullet"/>
      <w:lvlText w:val="-"/>
      <w:lvlJc w:val="left"/>
      <w:pPr>
        <w:tabs>
          <w:tab w:val="num" w:pos="360"/>
        </w:tabs>
        <w:ind w:left="360" w:hanging="360"/>
      </w:pPr>
      <w:rPr>
        <w:rFonts w:hint="default"/>
      </w:rPr>
    </w:lvl>
  </w:abstractNum>
  <w:abstractNum w:abstractNumId="25">
    <w:nsid w:val="44AC3B95"/>
    <w:multiLevelType w:val="singleLevel"/>
    <w:tmpl w:val="F760A5C2"/>
    <w:lvl w:ilvl="0">
      <w:start w:val="6"/>
      <w:numFmt w:val="bullet"/>
      <w:lvlText w:val="-"/>
      <w:lvlJc w:val="left"/>
      <w:pPr>
        <w:tabs>
          <w:tab w:val="num" w:pos="1065"/>
        </w:tabs>
        <w:ind w:left="1065" w:hanging="360"/>
      </w:pPr>
      <w:rPr>
        <w:rFonts w:hint="default"/>
      </w:rPr>
    </w:lvl>
  </w:abstractNum>
  <w:abstractNum w:abstractNumId="26">
    <w:nsid w:val="48F700A5"/>
    <w:multiLevelType w:val="hybridMultilevel"/>
    <w:tmpl w:val="AE64D934"/>
    <w:lvl w:ilvl="0" w:tplc="7742B8F4">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5B44158C"/>
    <w:multiLevelType w:val="hybridMultilevel"/>
    <w:tmpl w:val="2BC21304"/>
    <w:lvl w:ilvl="0" w:tplc="267CC6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0A8579E"/>
    <w:multiLevelType w:val="multilevel"/>
    <w:tmpl w:val="FF42102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4B11BC"/>
    <w:multiLevelType w:val="singleLevel"/>
    <w:tmpl w:val="E0A00CF4"/>
    <w:lvl w:ilvl="0">
      <w:start w:val="1"/>
      <w:numFmt w:val="bullet"/>
      <w:lvlText w:val="-"/>
      <w:lvlJc w:val="left"/>
      <w:pPr>
        <w:tabs>
          <w:tab w:val="num" w:pos="360"/>
        </w:tabs>
        <w:ind w:left="360" w:hanging="360"/>
      </w:pPr>
      <w:rPr>
        <w:rFonts w:hint="default"/>
      </w:rPr>
    </w:lvl>
  </w:abstractNum>
  <w:abstractNum w:abstractNumId="30">
    <w:nsid w:val="6351547D"/>
    <w:multiLevelType w:val="singleLevel"/>
    <w:tmpl w:val="F760A5C2"/>
    <w:lvl w:ilvl="0">
      <w:start w:val="6"/>
      <w:numFmt w:val="bullet"/>
      <w:lvlText w:val="-"/>
      <w:lvlJc w:val="left"/>
      <w:pPr>
        <w:tabs>
          <w:tab w:val="num" w:pos="1065"/>
        </w:tabs>
        <w:ind w:left="1065" w:hanging="360"/>
      </w:pPr>
      <w:rPr>
        <w:rFonts w:hint="default"/>
      </w:rPr>
    </w:lvl>
  </w:abstractNum>
  <w:abstractNum w:abstractNumId="31">
    <w:nsid w:val="64CF22D2"/>
    <w:multiLevelType w:val="hybridMultilevel"/>
    <w:tmpl w:val="5DC27432"/>
    <w:lvl w:ilvl="0" w:tplc="B842511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0053C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66EF285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7492EA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6CEA26B1"/>
    <w:multiLevelType w:val="singleLevel"/>
    <w:tmpl w:val="E0A00CF4"/>
    <w:lvl w:ilvl="0">
      <w:start w:val="1"/>
      <w:numFmt w:val="bullet"/>
      <w:lvlText w:val="-"/>
      <w:lvlJc w:val="left"/>
      <w:pPr>
        <w:tabs>
          <w:tab w:val="num" w:pos="360"/>
        </w:tabs>
        <w:ind w:left="360" w:hanging="360"/>
      </w:pPr>
      <w:rPr>
        <w:rFonts w:hint="default"/>
      </w:rPr>
    </w:lvl>
  </w:abstractNum>
  <w:abstractNum w:abstractNumId="36">
    <w:nsid w:val="718A7F66"/>
    <w:multiLevelType w:val="singleLevel"/>
    <w:tmpl w:val="F760A5C2"/>
    <w:lvl w:ilvl="0">
      <w:start w:val="6"/>
      <w:numFmt w:val="bullet"/>
      <w:lvlText w:val="-"/>
      <w:lvlJc w:val="left"/>
      <w:pPr>
        <w:tabs>
          <w:tab w:val="num" w:pos="1065"/>
        </w:tabs>
        <w:ind w:left="1065" w:hanging="360"/>
      </w:pPr>
      <w:rPr>
        <w:rFonts w:hint="default"/>
      </w:rPr>
    </w:lvl>
  </w:abstractNum>
  <w:abstractNum w:abstractNumId="37">
    <w:nsid w:val="73735D17"/>
    <w:multiLevelType w:val="singleLevel"/>
    <w:tmpl w:val="E0A00CF4"/>
    <w:lvl w:ilvl="0">
      <w:start w:val="1"/>
      <w:numFmt w:val="bullet"/>
      <w:lvlText w:val="-"/>
      <w:lvlJc w:val="left"/>
      <w:pPr>
        <w:tabs>
          <w:tab w:val="num" w:pos="360"/>
        </w:tabs>
        <w:ind w:left="360" w:hanging="360"/>
      </w:pPr>
      <w:rPr>
        <w:rFonts w:hint="default"/>
      </w:rPr>
    </w:lvl>
  </w:abstractNum>
  <w:abstractNum w:abstractNumId="38">
    <w:nsid w:val="7AED389E"/>
    <w:multiLevelType w:val="singleLevel"/>
    <w:tmpl w:val="7EA862FC"/>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0"/>
    <w:lvlOverride w:ilvl="0">
      <w:lvl w:ilvl="0">
        <w:start w:val="1"/>
        <w:numFmt w:val="bullet"/>
        <w:lvlText w:val=""/>
        <w:legacy w:legacy="1" w:legacySpace="0" w:legacyIndent="283"/>
        <w:lvlJc w:val="left"/>
        <w:pPr>
          <w:ind w:left="823" w:hanging="283"/>
        </w:pPr>
        <w:rPr>
          <w:rFonts w:ascii="Symbol" w:hAnsi="Symbol" w:hint="default"/>
        </w:rPr>
      </w:lvl>
    </w:lvlOverride>
  </w:num>
  <w:num w:numId="3">
    <w:abstractNumId w:val="30"/>
  </w:num>
  <w:num w:numId="4">
    <w:abstractNumId w:val="21"/>
  </w:num>
  <w:num w:numId="5">
    <w:abstractNumId w:val="36"/>
  </w:num>
  <w:num w:numId="6">
    <w:abstractNumId w:val="25"/>
  </w:num>
  <w:num w:numId="7">
    <w:abstractNumId w:val="24"/>
  </w:num>
  <w:num w:numId="8">
    <w:abstractNumId w:val="38"/>
  </w:num>
  <w:num w:numId="9">
    <w:abstractNumId w:val="19"/>
  </w:num>
  <w:num w:numId="10">
    <w:abstractNumId w:val="9"/>
  </w:num>
  <w:num w:numId="11">
    <w:abstractNumId w:val="3"/>
  </w:num>
  <w:num w:numId="12">
    <w:abstractNumId w:val="18"/>
  </w:num>
  <w:num w:numId="13">
    <w:abstractNumId w:val="33"/>
  </w:num>
  <w:num w:numId="14">
    <w:abstractNumId w:val="2"/>
  </w:num>
  <w:num w:numId="15">
    <w:abstractNumId w:val="37"/>
  </w:num>
  <w:num w:numId="16">
    <w:abstractNumId w:val="6"/>
  </w:num>
  <w:num w:numId="17">
    <w:abstractNumId w:val="29"/>
  </w:num>
  <w:num w:numId="18">
    <w:abstractNumId w:val="10"/>
  </w:num>
  <w:num w:numId="19">
    <w:abstractNumId w:val="35"/>
  </w:num>
  <w:num w:numId="20">
    <w:abstractNumId w:val="17"/>
  </w:num>
  <w:num w:numId="21">
    <w:abstractNumId w:val="7"/>
  </w:num>
  <w:num w:numId="22">
    <w:abstractNumId w:val="22"/>
  </w:num>
  <w:num w:numId="23">
    <w:abstractNumId w:val="20"/>
  </w:num>
  <w:num w:numId="24">
    <w:abstractNumId w:val="8"/>
  </w:num>
  <w:num w:numId="25">
    <w:abstractNumId w:val="32"/>
  </w:num>
  <w:num w:numId="26">
    <w:abstractNumId w:val="34"/>
  </w:num>
  <w:num w:numId="27">
    <w:abstractNumId w:val="5"/>
  </w:num>
  <w:num w:numId="28">
    <w:abstractNumId w:val="31"/>
  </w:num>
  <w:num w:numId="29">
    <w:abstractNumId w:val="26"/>
  </w:num>
  <w:num w:numId="30">
    <w:abstractNumId w:val="1"/>
  </w:num>
  <w:num w:numId="31">
    <w:abstractNumId w:val="11"/>
  </w:num>
  <w:num w:numId="32">
    <w:abstractNumId w:val="14"/>
  </w:num>
  <w:num w:numId="33">
    <w:abstractNumId w:val="15"/>
  </w:num>
  <w:num w:numId="34">
    <w:abstractNumId w:val="0"/>
    <w:lvlOverride w:ilvl="0">
      <w:lvl w:ilvl="0">
        <w:numFmt w:val="bullet"/>
        <w:lvlText w:val="•"/>
        <w:legacy w:legacy="1" w:legacySpace="0" w:legacyIndent="351"/>
        <w:lvlJc w:val="left"/>
        <w:rPr>
          <w:rFonts w:ascii="Times New Roman" w:hAnsi="Times New Roman" w:cs="Times New Roman" w:hint="default"/>
        </w:rPr>
      </w:lvl>
    </w:lvlOverride>
  </w:num>
  <w:num w:numId="35">
    <w:abstractNumId w:val="0"/>
    <w:lvlOverride w:ilvl="0">
      <w:lvl w:ilvl="0">
        <w:numFmt w:val="bullet"/>
        <w:lvlText w:val="•"/>
        <w:legacy w:legacy="1" w:legacySpace="0" w:legacyIndent="341"/>
        <w:lvlJc w:val="left"/>
        <w:rPr>
          <w:rFonts w:ascii="Times New Roman" w:hAnsi="Times New Roman" w:cs="Times New Roman" w:hint="default"/>
        </w:rPr>
      </w:lvl>
    </w:lvlOverride>
  </w:num>
  <w:num w:numId="36">
    <w:abstractNumId w:val="23"/>
  </w:num>
  <w:num w:numId="37">
    <w:abstractNumId w:val="12"/>
  </w:num>
  <w:num w:numId="38">
    <w:abstractNumId w:val="13"/>
  </w:num>
  <w:num w:numId="39">
    <w:abstractNumId w:val="4"/>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57"/>
    <w:rsid w:val="0000184D"/>
    <w:rsid w:val="00006346"/>
    <w:rsid w:val="00007062"/>
    <w:rsid w:val="00011CDB"/>
    <w:rsid w:val="00016F26"/>
    <w:rsid w:val="00023F7F"/>
    <w:rsid w:val="00030802"/>
    <w:rsid w:val="00033697"/>
    <w:rsid w:val="000353AE"/>
    <w:rsid w:val="000429D9"/>
    <w:rsid w:val="00044BD2"/>
    <w:rsid w:val="00057307"/>
    <w:rsid w:val="00066CBA"/>
    <w:rsid w:val="0007126D"/>
    <w:rsid w:val="0007207D"/>
    <w:rsid w:val="00074CD8"/>
    <w:rsid w:val="00082B23"/>
    <w:rsid w:val="00082D3A"/>
    <w:rsid w:val="000833D4"/>
    <w:rsid w:val="00083929"/>
    <w:rsid w:val="00085AFC"/>
    <w:rsid w:val="00090880"/>
    <w:rsid w:val="0009462D"/>
    <w:rsid w:val="00096227"/>
    <w:rsid w:val="000A09B9"/>
    <w:rsid w:val="000A7D4A"/>
    <w:rsid w:val="000B1EE0"/>
    <w:rsid w:val="000B7D61"/>
    <w:rsid w:val="000C31D4"/>
    <w:rsid w:val="000C32C3"/>
    <w:rsid w:val="000C3C73"/>
    <w:rsid w:val="000C5DFA"/>
    <w:rsid w:val="000E3D14"/>
    <w:rsid w:val="00102FF4"/>
    <w:rsid w:val="001566BC"/>
    <w:rsid w:val="001571E7"/>
    <w:rsid w:val="001638C7"/>
    <w:rsid w:val="00163FDC"/>
    <w:rsid w:val="001817C2"/>
    <w:rsid w:val="00181F3E"/>
    <w:rsid w:val="00181F67"/>
    <w:rsid w:val="00185AB9"/>
    <w:rsid w:val="00185F98"/>
    <w:rsid w:val="001B526A"/>
    <w:rsid w:val="001C46CE"/>
    <w:rsid w:val="001D15C0"/>
    <w:rsid w:val="001D33EC"/>
    <w:rsid w:val="001E2F27"/>
    <w:rsid w:val="001E332C"/>
    <w:rsid w:val="001E55EF"/>
    <w:rsid w:val="001E68CC"/>
    <w:rsid w:val="001F4F84"/>
    <w:rsid w:val="00200DD8"/>
    <w:rsid w:val="0020644D"/>
    <w:rsid w:val="002256BD"/>
    <w:rsid w:val="00225749"/>
    <w:rsid w:val="002316ED"/>
    <w:rsid w:val="00234FE2"/>
    <w:rsid w:val="00240782"/>
    <w:rsid w:val="002437F1"/>
    <w:rsid w:val="00245E04"/>
    <w:rsid w:val="002556E3"/>
    <w:rsid w:val="00260864"/>
    <w:rsid w:val="00265668"/>
    <w:rsid w:val="00267102"/>
    <w:rsid w:val="002712D9"/>
    <w:rsid w:val="00272423"/>
    <w:rsid w:val="002830DC"/>
    <w:rsid w:val="00285AB3"/>
    <w:rsid w:val="00293CF0"/>
    <w:rsid w:val="002A2893"/>
    <w:rsid w:val="002A7C17"/>
    <w:rsid w:val="002B1428"/>
    <w:rsid w:val="002B2169"/>
    <w:rsid w:val="002C2C35"/>
    <w:rsid w:val="002D6278"/>
    <w:rsid w:val="002D6EFC"/>
    <w:rsid w:val="002E774B"/>
    <w:rsid w:val="002F5F5A"/>
    <w:rsid w:val="002F73FF"/>
    <w:rsid w:val="002F7E42"/>
    <w:rsid w:val="003004F5"/>
    <w:rsid w:val="003016B3"/>
    <w:rsid w:val="003016F5"/>
    <w:rsid w:val="00303610"/>
    <w:rsid w:val="0030616D"/>
    <w:rsid w:val="003105A2"/>
    <w:rsid w:val="00316EF4"/>
    <w:rsid w:val="00317727"/>
    <w:rsid w:val="00327BD8"/>
    <w:rsid w:val="0033399B"/>
    <w:rsid w:val="00335A03"/>
    <w:rsid w:val="00336279"/>
    <w:rsid w:val="0033636D"/>
    <w:rsid w:val="00354F6E"/>
    <w:rsid w:val="0035765C"/>
    <w:rsid w:val="00362B10"/>
    <w:rsid w:val="003644E3"/>
    <w:rsid w:val="003772A1"/>
    <w:rsid w:val="0037763C"/>
    <w:rsid w:val="003812A7"/>
    <w:rsid w:val="00381FAD"/>
    <w:rsid w:val="003866BE"/>
    <w:rsid w:val="003918EE"/>
    <w:rsid w:val="003924F0"/>
    <w:rsid w:val="00395B4C"/>
    <w:rsid w:val="00395F64"/>
    <w:rsid w:val="003A095B"/>
    <w:rsid w:val="003B5199"/>
    <w:rsid w:val="003B600E"/>
    <w:rsid w:val="003B6B25"/>
    <w:rsid w:val="003C1A39"/>
    <w:rsid w:val="003C730C"/>
    <w:rsid w:val="003C7A4A"/>
    <w:rsid w:val="003D0B35"/>
    <w:rsid w:val="003D31DD"/>
    <w:rsid w:val="003D6F05"/>
    <w:rsid w:val="003E2CD1"/>
    <w:rsid w:val="003E4F3A"/>
    <w:rsid w:val="003E6C81"/>
    <w:rsid w:val="003E6D3B"/>
    <w:rsid w:val="003F0D2C"/>
    <w:rsid w:val="003F2400"/>
    <w:rsid w:val="003F7E19"/>
    <w:rsid w:val="004109AB"/>
    <w:rsid w:val="0042555B"/>
    <w:rsid w:val="00431201"/>
    <w:rsid w:val="00434011"/>
    <w:rsid w:val="00441EE7"/>
    <w:rsid w:val="00445CF8"/>
    <w:rsid w:val="0044697F"/>
    <w:rsid w:val="004509EE"/>
    <w:rsid w:val="00452E72"/>
    <w:rsid w:val="0046762A"/>
    <w:rsid w:val="00474994"/>
    <w:rsid w:val="00474AE5"/>
    <w:rsid w:val="004774EA"/>
    <w:rsid w:val="0048167D"/>
    <w:rsid w:val="00483E8B"/>
    <w:rsid w:val="00491144"/>
    <w:rsid w:val="0049184C"/>
    <w:rsid w:val="00497BD0"/>
    <w:rsid w:val="004A2090"/>
    <w:rsid w:val="004A30AD"/>
    <w:rsid w:val="004A555B"/>
    <w:rsid w:val="004A72FF"/>
    <w:rsid w:val="004B1740"/>
    <w:rsid w:val="004B5B9C"/>
    <w:rsid w:val="004B6348"/>
    <w:rsid w:val="004D1AC4"/>
    <w:rsid w:val="004D2E35"/>
    <w:rsid w:val="004D44B3"/>
    <w:rsid w:val="004D65BC"/>
    <w:rsid w:val="004D6820"/>
    <w:rsid w:val="004E0D50"/>
    <w:rsid w:val="004F0366"/>
    <w:rsid w:val="004F20B4"/>
    <w:rsid w:val="0050431C"/>
    <w:rsid w:val="005079EB"/>
    <w:rsid w:val="00507D4D"/>
    <w:rsid w:val="00507F36"/>
    <w:rsid w:val="00510B95"/>
    <w:rsid w:val="0051605B"/>
    <w:rsid w:val="005269FF"/>
    <w:rsid w:val="005272F1"/>
    <w:rsid w:val="0053011A"/>
    <w:rsid w:val="00530590"/>
    <w:rsid w:val="005347BD"/>
    <w:rsid w:val="00534F25"/>
    <w:rsid w:val="00535A52"/>
    <w:rsid w:val="005369B2"/>
    <w:rsid w:val="00544C5C"/>
    <w:rsid w:val="005471AE"/>
    <w:rsid w:val="0055044D"/>
    <w:rsid w:val="00551C9E"/>
    <w:rsid w:val="005610AA"/>
    <w:rsid w:val="0056164F"/>
    <w:rsid w:val="005628B2"/>
    <w:rsid w:val="005708AB"/>
    <w:rsid w:val="00585D1D"/>
    <w:rsid w:val="005879EB"/>
    <w:rsid w:val="00590038"/>
    <w:rsid w:val="005972BA"/>
    <w:rsid w:val="005A093F"/>
    <w:rsid w:val="005A4B9F"/>
    <w:rsid w:val="005B0606"/>
    <w:rsid w:val="005B24F2"/>
    <w:rsid w:val="005C060E"/>
    <w:rsid w:val="005C5A3F"/>
    <w:rsid w:val="005D1F69"/>
    <w:rsid w:val="005D5757"/>
    <w:rsid w:val="005E6390"/>
    <w:rsid w:val="005F0403"/>
    <w:rsid w:val="005F720C"/>
    <w:rsid w:val="005F77D3"/>
    <w:rsid w:val="00600395"/>
    <w:rsid w:val="006053A6"/>
    <w:rsid w:val="00611519"/>
    <w:rsid w:val="00613E6A"/>
    <w:rsid w:val="006163A9"/>
    <w:rsid w:val="00616DD4"/>
    <w:rsid w:val="0061793B"/>
    <w:rsid w:val="00620BC8"/>
    <w:rsid w:val="0062530A"/>
    <w:rsid w:val="006279E9"/>
    <w:rsid w:val="0063084D"/>
    <w:rsid w:val="006364C1"/>
    <w:rsid w:val="00641216"/>
    <w:rsid w:val="00641BD3"/>
    <w:rsid w:val="0064406D"/>
    <w:rsid w:val="00644A56"/>
    <w:rsid w:val="00647D73"/>
    <w:rsid w:val="00650CC1"/>
    <w:rsid w:val="00673322"/>
    <w:rsid w:val="00681098"/>
    <w:rsid w:val="006840AC"/>
    <w:rsid w:val="0069077B"/>
    <w:rsid w:val="00694718"/>
    <w:rsid w:val="00695027"/>
    <w:rsid w:val="00696D59"/>
    <w:rsid w:val="006970CB"/>
    <w:rsid w:val="00697B97"/>
    <w:rsid w:val="006B3A8D"/>
    <w:rsid w:val="006B760C"/>
    <w:rsid w:val="006C3311"/>
    <w:rsid w:val="006C5631"/>
    <w:rsid w:val="006D04D6"/>
    <w:rsid w:val="006D2CBA"/>
    <w:rsid w:val="006E1921"/>
    <w:rsid w:val="006F4138"/>
    <w:rsid w:val="006F721D"/>
    <w:rsid w:val="006F7699"/>
    <w:rsid w:val="00716179"/>
    <w:rsid w:val="00716E93"/>
    <w:rsid w:val="00721A53"/>
    <w:rsid w:val="00732E82"/>
    <w:rsid w:val="00743B00"/>
    <w:rsid w:val="007509E8"/>
    <w:rsid w:val="0075265E"/>
    <w:rsid w:val="00752BA9"/>
    <w:rsid w:val="007802AC"/>
    <w:rsid w:val="007857DF"/>
    <w:rsid w:val="00790BCC"/>
    <w:rsid w:val="007973F3"/>
    <w:rsid w:val="007A09DE"/>
    <w:rsid w:val="007A0D03"/>
    <w:rsid w:val="007A4740"/>
    <w:rsid w:val="007B5D92"/>
    <w:rsid w:val="007C4CBA"/>
    <w:rsid w:val="007D16D4"/>
    <w:rsid w:val="007D6A4F"/>
    <w:rsid w:val="007F35B4"/>
    <w:rsid w:val="007F4CA7"/>
    <w:rsid w:val="00806968"/>
    <w:rsid w:val="00810F24"/>
    <w:rsid w:val="0082231A"/>
    <w:rsid w:val="00822DCA"/>
    <w:rsid w:val="008377E7"/>
    <w:rsid w:val="00841155"/>
    <w:rsid w:val="008421CD"/>
    <w:rsid w:val="00851D7E"/>
    <w:rsid w:val="0085460A"/>
    <w:rsid w:val="00860D19"/>
    <w:rsid w:val="008745C5"/>
    <w:rsid w:val="00875A94"/>
    <w:rsid w:val="008764FC"/>
    <w:rsid w:val="0088085A"/>
    <w:rsid w:val="00880CDA"/>
    <w:rsid w:val="00886DF9"/>
    <w:rsid w:val="008913EC"/>
    <w:rsid w:val="00894046"/>
    <w:rsid w:val="00896399"/>
    <w:rsid w:val="00896BDC"/>
    <w:rsid w:val="008B0653"/>
    <w:rsid w:val="008B174F"/>
    <w:rsid w:val="008B2BF4"/>
    <w:rsid w:val="008B57EA"/>
    <w:rsid w:val="008C28E6"/>
    <w:rsid w:val="008C521A"/>
    <w:rsid w:val="008D314B"/>
    <w:rsid w:val="008D437D"/>
    <w:rsid w:val="008D7167"/>
    <w:rsid w:val="008F4A97"/>
    <w:rsid w:val="008F51DD"/>
    <w:rsid w:val="00901803"/>
    <w:rsid w:val="009139F5"/>
    <w:rsid w:val="00926A94"/>
    <w:rsid w:val="00934525"/>
    <w:rsid w:val="00947F76"/>
    <w:rsid w:val="00950C06"/>
    <w:rsid w:val="00954672"/>
    <w:rsid w:val="00954AC3"/>
    <w:rsid w:val="00956C54"/>
    <w:rsid w:val="00957508"/>
    <w:rsid w:val="00962553"/>
    <w:rsid w:val="0096264A"/>
    <w:rsid w:val="00967FA4"/>
    <w:rsid w:val="0097081B"/>
    <w:rsid w:val="00972740"/>
    <w:rsid w:val="0098475A"/>
    <w:rsid w:val="009849B3"/>
    <w:rsid w:val="00994438"/>
    <w:rsid w:val="00995313"/>
    <w:rsid w:val="009960CB"/>
    <w:rsid w:val="009B0D7E"/>
    <w:rsid w:val="009B72E2"/>
    <w:rsid w:val="009C79A3"/>
    <w:rsid w:val="009D14A8"/>
    <w:rsid w:val="009D2144"/>
    <w:rsid w:val="009E07DF"/>
    <w:rsid w:val="009E47AB"/>
    <w:rsid w:val="009E706A"/>
    <w:rsid w:val="00A1039D"/>
    <w:rsid w:val="00A17019"/>
    <w:rsid w:val="00A27899"/>
    <w:rsid w:val="00A4141F"/>
    <w:rsid w:val="00A44A33"/>
    <w:rsid w:val="00A478FC"/>
    <w:rsid w:val="00A64997"/>
    <w:rsid w:val="00A7785B"/>
    <w:rsid w:val="00A86049"/>
    <w:rsid w:val="00A879F6"/>
    <w:rsid w:val="00A87B66"/>
    <w:rsid w:val="00A92B3F"/>
    <w:rsid w:val="00A963A7"/>
    <w:rsid w:val="00AA48EF"/>
    <w:rsid w:val="00AA6EEA"/>
    <w:rsid w:val="00AB0BD0"/>
    <w:rsid w:val="00AB3C02"/>
    <w:rsid w:val="00AC4AAC"/>
    <w:rsid w:val="00AC7597"/>
    <w:rsid w:val="00AD1D90"/>
    <w:rsid w:val="00AD3B84"/>
    <w:rsid w:val="00AE02CF"/>
    <w:rsid w:val="00AE3AAB"/>
    <w:rsid w:val="00AE429A"/>
    <w:rsid w:val="00AE6F71"/>
    <w:rsid w:val="00AF7949"/>
    <w:rsid w:val="00B0388C"/>
    <w:rsid w:val="00B03D54"/>
    <w:rsid w:val="00B235B2"/>
    <w:rsid w:val="00B25326"/>
    <w:rsid w:val="00B25A6F"/>
    <w:rsid w:val="00B272C9"/>
    <w:rsid w:val="00B353B5"/>
    <w:rsid w:val="00B62F6C"/>
    <w:rsid w:val="00B6465B"/>
    <w:rsid w:val="00B7408E"/>
    <w:rsid w:val="00B80F1C"/>
    <w:rsid w:val="00B9109F"/>
    <w:rsid w:val="00B91F39"/>
    <w:rsid w:val="00B94CF2"/>
    <w:rsid w:val="00BB6E24"/>
    <w:rsid w:val="00BB7A78"/>
    <w:rsid w:val="00BC55B4"/>
    <w:rsid w:val="00BD7F10"/>
    <w:rsid w:val="00C00122"/>
    <w:rsid w:val="00C01A49"/>
    <w:rsid w:val="00C03A64"/>
    <w:rsid w:val="00C042AB"/>
    <w:rsid w:val="00C13B00"/>
    <w:rsid w:val="00C207F5"/>
    <w:rsid w:val="00C24FEA"/>
    <w:rsid w:val="00C30886"/>
    <w:rsid w:val="00C33568"/>
    <w:rsid w:val="00C41E8E"/>
    <w:rsid w:val="00C42508"/>
    <w:rsid w:val="00C45C38"/>
    <w:rsid w:val="00C46006"/>
    <w:rsid w:val="00C505E4"/>
    <w:rsid w:val="00C52018"/>
    <w:rsid w:val="00C53CFF"/>
    <w:rsid w:val="00C62E29"/>
    <w:rsid w:val="00C76B85"/>
    <w:rsid w:val="00C91182"/>
    <w:rsid w:val="00C9490B"/>
    <w:rsid w:val="00C95DEB"/>
    <w:rsid w:val="00C9634C"/>
    <w:rsid w:val="00CA114C"/>
    <w:rsid w:val="00CA42EE"/>
    <w:rsid w:val="00CB4DC0"/>
    <w:rsid w:val="00CB6184"/>
    <w:rsid w:val="00CC3D28"/>
    <w:rsid w:val="00CD2C80"/>
    <w:rsid w:val="00CD4E04"/>
    <w:rsid w:val="00CE01D3"/>
    <w:rsid w:val="00CE0939"/>
    <w:rsid w:val="00CE103E"/>
    <w:rsid w:val="00CE180A"/>
    <w:rsid w:val="00CF2D75"/>
    <w:rsid w:val="00CF637E"/>
    <w:rsid w:val="00D026EB"/>
    <w:rsid w:val="00D03920"/>
    <w:rsid w:val="00D30A2B"/>
    <w:rsid w:val="00D32C6A"/>
    <w:rsid w:val="00D35171"/>
    <w:rsid w:val="00D36466"/>
    <w:rsid w:val="00D47A41"/>
    <w:rsid w:val="00D65957"/>
    <w:rsid w:val="00D65BC2"/>
    <w:rsid w:val="00D70DEC"/>
    <w:rsid w:val="00D83004"/>
    <w:rsid w:val="00D86C12"/>
    <w:rsid w:val="00D93073"/>
    <w:rsid w:val="00DA1B3E"/>
    <w:rsid w:val="00DA287D"/>
    <w:rsid w:val="00DB0AEB"/>
    <w:rsid w:val="00DC0416"/>
    <w:rsid w:val="00DC12EE"/>
    <w:rsid w:val="00DC1FEF"/>
    <w:rsid w:val="00DC3EF4"/>
    <w:rsid w:val="00DC3EFA"/>
    <w:rsid w:val="00DC7641"/>
    <w:rsid w:val="00DD210D"/>
    <w:rsid w:val="00DE518B"/>
    <w:rsid w:val="00DE658D"/>
    <w:rsid w:val="00DF256F"/>
    <w:rsid w:val="00DF6DF9"/>
    <w:rsid w:val="00E00D92"/>
    <w:rsid w:val="00E16A6C"/>
    <w:rsid w:val="00E1792F"/>
    <w:rsid w:val="00E22872"/>
    <w:rsid w:val="00E235AB"/>
    <w:rsid w:val="00E27517"/>
    <w:rsid w:val="00E40037"/>
    <w:rsid w:val="00E40F32"/>
    <w:rsid w:val="00E50AA9"/>
    <w:rsid w:val="00E55234"/>
    <w:rsid w:val="00E55CD3"/>
    <w:rsid w:val="00E56868"/>
    <w:rsid w:val="00E6302A"/>
    <w:rsid w:val="00E71987"/>
    <w:rsid w:val="00E72401"/>
    <w:rsid w:val="00E72DE8"/>
    <w:rsid w:val="00E7632D"/>
    <w:rsid w:val="00E76ED9"/>
    <w:rsid w:val="00E864DB"/>
    <w:rsid w:val="00E8653A"/>
    <w:rsid w:val="00E87092"/>
    <w:rsid w:val="00E87EB0"/>
    <w:rsid w:val="00E95589"/>
    <w:rsid w:val="00EA32AF"/>
    <w:rsid w:val="00EA68CB"/>
    <w:rsid w:val="00EB0209"/>
    <w:rsid w:val="00EB5C9C"/>
    <w:rsid w:val="00EB5CC1"/>
    <w:rsid w:val="00EB7E95"/>
    <w:rsid w:val="00EC0685"/>
    <w:rsid w:val="00EC4DE6"/>
    <w:rsid w:val="00EC6C41"/>
    <w:rsid w:val="00EC7725"/>
    <w:rsid w:val="00ED011D"/>
    <w:rsid w:val="00ED0FCB"/>
    <w:rsid w:val="00ED17CD"/>
    <w:rsid w:val="00ED68A4"/>
    <w:rsid w:val="00EE4CB1"/>
    <w:rsid w:val="00EF2757"/>
    <w:rsid w:val="00F04023"/>
    <w:rsid w:val="00F11B64"/>
    <w:rsid w:val="00F16D3D"/>
    <w:rsid w:val="00F225D0"/>
    <w:rsid w:val="00F311C8"/>
    <w:rsid w:val="00F37358"/>
    <w:rsid w:val="00F43CB6"/>
    <w:rsid w:val="00F55D78"/>
    <w:rsid w:val="00F6367A"/>
    <w:rsid w:val="00F70EE4"/>
    <w:rsid w:val="00F71831"/>
    <w:rsid w:val="00F7433A"/>
    <w:rsid w:val="00F844C6"/>
    <w:rsid w:val="00F84EC0"/>
    <w:rsid w:val="00F85DAC"/>
    <w:rsid w:val="00F949FD"/>
    <w:rsid w:val="00FA3811"/>
    <w:rsid w:val="00FA3D25"/>
    <w:rsid w:val="00FA5465"/>
    <w:rsid w:val="00FA5FF6"/>
    <w:rsid w:val="00FA6041"/>
    <w:rsid w:val="00FC07A7"/>
    <w:rsid w:val="00FC21C7"/>
    <w:rsid w:val="00FC6CCC"/>
    <w:rsid w:val="00FE152D"/>
    <w:rsid w:val="00FE5AC8"/>
    <w:rsid w:val="00FE6383"/>
    <w:rsid w:val="00FF176D"/>
    <w:rsid w:val="00FF5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3DC3F0-E011-49C9-89FD-B2E23009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5B"/>
    <w:pPr>
      <w:widowControl w:val="0"/>
      <w:autoSpaceDE w:val="0"/>
      <w:autoSpaceDN w:val="0"/>
      <w:adjustRightInd w:val="0"/>
    </w:pPr>
    <w:rPr>
      <w:rFonts w:ascii="Arial" w:hAnsi="Arial" w:cs="Arial"/>
    </w:rPr>
  </w:style>
  <w:style w:type="paragraph" w:styleId="1">
    <w:name w:val="heading 1"/>
    <w:basedOn w:val="a"/>
    <w:next w:val="a"/>
    <w:link w:val="10"/>
    <w:qFormat/>
    <w:rsid w:val="00A963A7"/>
    <w:pPr>
      <w:keepNext/>
      <w:widowControl/>
      <w:autoSpaceDE/>
      <w:autoSpaceDN/>
      <w:adjustRightInd/>
      <w:jc w:val="center"/>
      <w:outlineLvl w:val="0"/>
    </w:pPr>
    <w:rPr>
      <w:rFonts w:ascii="Times New Roman" w:hAnsi="Times New Roman" w:cs="Times New Roman"/>
      <w:b/>
      <w:sz w:val="36"/>
    </w:rPr>
  </w:style>
  <w:style w:type="paragraph" w:styleId="2">
    <w:name w:val="heading 2"/>
    <w:basedOn w:val="a"/>
    <w:next w:val="a"/>
    <w:link w:val="20"/>
    <w:qFormat/>
    <w:rsid w:val="00A963A7"/>
    <w:pPr>
      <w:keepNext/>
      <w:widowControl/>
      <w:autoSpaceDE/>
      <w:autoSpaceDN/>
      <w:adjustRightInd/>
      <w:jc w:val="both"/>
      <w:outlineLvl w:val="1"/>
    </w:pPr>
    <w:rPr>
      <w:rFonts w:ascii="Times New Roman" w:hAnsi="Times New Roman" w:cs="Times New Roman"/>
      <w:sz w:val="28"/>
    </w:rPr>
  </w:style>
  <w:style w:type="paragraph" w:styleId="3">
    <w:name w:val="heading 3"/>
    <w:basedOn w:val="a"/>
    <w:next w:val="a"/>
    <w:link w:val="30"/>
    <w:qFormat/>
    <w:rsid w:val="00A963A7"/>
    <w:pPr>
      <w:keepNext/>
      <w:widowControl/>
      <w:autoSpaceDE/>
      <w:autoSpaceDN/>
      <w:adjustRightInd/>
      <w:outlineLvl w:val="2"/>
    </w:pPr>
    <w:rPr>
      <w:rFonts w:ascii="Times New Roman"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D5757"/>
    <w:pPr>
      <w:widowControl w:val="0"/>
      <w:autoSpaceDE w:val="0"/>
      <w:autoSpaceDN w:val="0"/>
      <w:adjustRightInd w:val="0"/>
      <w:ind w:right="19772" w:firstLine="720"/>
    </w:pPr>
    <w:rPr>
      <w:rFonts w:ascii="Arial" w:hAnsi="Arial" w:cs="Arial"/>
    </w:rPr>
  </w:style>
  <w:style w:type="paragraph" w:customStyle="1" w:styleId="ConsNonformat">
    <w:name w:val="ConsNonformat"/>
    <w:rsid w:val="005D5757"/>
    <w:pPr>
      <w:widowControl w:val="0"/>
      <w:autoSpaceDE w:val="0"/>
      <w:autoSpaceDN w:val="0"/>
      <w:adjustRightInd w:val="0"/>
      <w:ind w:right="19772"/>
    </w:pPr>
    <w:rPr>
      <w:rFonts w:ascii="Courier New" w:hAnsi="Courier New" w:cs="Courier New"/>
    </w:rPr>
  </w:style>
  <w:style w:type="paragraph" w:customStyle="1" w:styleId="ConsTitle">
    <w:name w:val="ConsTitle"/>
    <w:rsid w:val="005D5757"/>
    <w:pPr>
      <w:widowControl w:val="0"/>
      <w:autoSpaceDE w:val="0"/>
      <w:autoSpaceDN w:val="0"/>
      <w:adjustRightInd w:val="0"/>
      <w:ind w:right="19772"/>
    </w:pPr>
    <w:rPr>
      <w:rFonts w:ascii="Arial" w:hAnsi="Arial" w:cs="Arial"/>
      <w:b/>
      <w:bCs/>
    </w:rPr>
  </w:style>
  <w:style w:type="paragraph" w:customStyle="1" w:styleId="11">
    <w:name w:val="Обычный1"/>
    <w:rsid w:val="006F4138"/>
    <w:pPr>
      <w:widowControl w:val="0"/>
    </w:pPr>
    <w:rPr>
      <w:snapToGrid w:val="0"/>
    </w:rPr>
  </w:style>
  <w:style w:type="paragraph" w:styleId="a3">
    <w:name w:val="caption"/>
    <w:basedOn w:val="a"/>
    <w:qFormat/>
    <w:rsid w:val="00A963A7"/>
    <w:pPr>
      <w:widowControl/>
      <w:autoSpaceDE/>
      <w:autoSpaceDN/>
      <w:adjustRightInd/>
      <w:jc w:val="center"/>
    </w:pPr>
    <w:rPr>
      <w:rFonts w:ascii="Times New Roman" w:hAnsi="Times New Roman" w:cs="Times New Roman"/>
      <w:b/>
      <w:sz w:val="32"/>
    </w:rPr>
  </w:style>
  <w:style w:type="paragraph" w:styleId="a4">
    <w:name w:val="Title"/>
    <w:basedOn w:val="a"/>
    <w:link w:val="a5"/>
    <w:qFormat/>
    <w:rsid w:val="00A963A7"/>
    <w:pPr>
      <w:widowControl/>
      <w:autoSpaceDE/>
      <w:autoSpaceDN/>
      <w:adjustRightInd/>
      <w:jc w:val="center"/>
    </w:pPr>
    <w:rPr>
      <w:rFonts w:ascii="Times New Roman" w:hAnsi="Times New Roman" w:cs="Times New Roman"/>
      <w:b/>
      <w:sz w:val="28"/>
    </w:rPr>
  </w:style>
  <w:style w:type="paragraph" w:styleId="a6">
    <w:name w:val="Body Text Indent"/>
    <w:basedOn w:val="a"/>
    <w:link w:val="a7"/>
    <w:rsid w:val="00A963A7"/>
    <w:pPr>
      <w:widowControl/>
      <w:autoSpaceDE/>
      <w:autoSpaceDN/>
      <w:adjustRightInd/>
      <w:ind w:firstLine="851"/>
      <w:jc w:val="both"/>
    </w:pPr>
    <w:rPr>
      <w:rFonts w:ascii="Times New Roman" w:hAnsi="Times New Roman" w:cs="Times New Roman"/>
      <w:sz w:val="28"/>
    </w:rPr>
  </w:style>
  <w:style w:type="paragraph" w:styleId="a8">
    <w:name w:val="Body Text"/>
    <w:basedOn w:val="a"/>
    <w:link w:val="a9"/>
    <w:rsid w:val="00A963A7"/>
    <w:pPr>
      <w:spacing w:after="120"/>
    </w:pPr>
  </w:style>
  <w:style w:type="paragraph" w:styleId="21">
    <w:name w:val="Body Text Indent 2"/>
    <w:basedOn w:val="a"/>
    <w:link w:val="22"/>
    <w:rsid w:val="00A963A7"/>
    <w:pPr>
      <w:spacing w:after="120" w:line="480" w:lineRule="auto"/>
      <w:ind w:left="283"/>
    </w:pPr>
  </w:style>
  <w:style w:type="paragraph" w:styleId="31">
    <w:name w:val="Body Text Indent 3"/>
    <w:basedOn w:val="a"/>
    <w:link w:val="32"/>
    <w:rsid w:val="00A963A7"/>
    <w:pPr>
      <w:spacing w:after="120"/>
      <w:ind w:left="283"/>
    </w:pPr>
    <w:rPr>
      <w:sz w:val="16"/>
      <w:szCs w:val="16"/>
    </w:rPr>
  </w:style>
  <w:style w:type="table" w:styleId="aa">
    <w:name w:val="Table Grid"/>
    <w:basedOn w:val="a1"/>
    <w:rsid w:val="00A96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004F5"/>
    <w:pPr>
      <w:widowControl w:val="0"/>
      <w:autoSpaceDE w:val="0"/>
      <w:autoSpaceDN w:val="0"/>
      <w:adjustRightInd w:val="0"/>
      <w:ind w:firstLine="720"/>
    </w:pPr>
    <w:rPr>
      <w:rFonts w:ascii="Arial" w:hAnsi="Arial" w:cs="Arial"/>
    </w:rPr>
  </w:style>
  <w:style w:type="paragraph" w:styleId="ab">
    <w:name w:val="Date"/>
    <w:basedOn w:val="a"/>
    <w:next w:val="a"/>
    <w:link w:val="ac"/>
    <w:rsid w:val="008B174F"/>
    <w:pPr>
      <w:widowControl/>
      <w:autoSpaceDE/>
      <w:autoSpaceDN/>
      <w:adjustRightInd/>
      <w:spacing w:after="60"/>
      <w:jc w:val="both"/>
    </w:pPr>
    <w:rPr>
      <w:rFonts w:ascii="Times New Roman" w:hAnsi="Times New Roman" w:cs="Times New Roman"/>
      <w:sz w:val="24"/>
      <w:szCs w:val="24"/>
    </w:rPr>
  </w:style>
  <w:style w:type="paragraph" w:customStyle="1" w:styleId="ConsPlusNonformat">
    <w:name w:val="ConsPlusNonformat"/>
    <w:rsid w:val="001E2F27"/>
    <w:pPr>
      <w:widowControl w:val="0"/>
      <w:autoSpaceDE w:val="0"/>
      <w:autoSpaceDN w:val="0"/>
      <w:adjustRightInd w:val="0"/>
    </w:pPr>
    <w:rPr>
      <w:rFonts w:ascii="Courier New" w:hAnsi="Courier New" w:cs="Courier New"/>
    </w:rPr>
  </w:style>
  <w:style w:type="character" w:styleId="ad">
    <w:name w:val="annotation reference"/>
    <w:semiHidden/>
    <w:rsid w:val="00362B10"/>
    <w:rPr>
      <w:sz w:val="16"/>
      <w:szCs w:val="16"/>
    </w:rPr>
  </w:style>
  <w:style w:type="paragraph" w:styleId="ae">
    <w:name w:val="annotation text"/>
    <w:basedOn w:val="a"/>
    <w:link w:val="af"/>
    <w:semiHidden/>
    <w:rsid w:val="00362B10"/>
  </w:style>
  <w:style w:type="paragraph" w:styleId="af0">
    <w:name w:val="annotation subject"/>
    <w:basedOn w:val="ae"/>
    <w:next w:val="ae"/>
    <w:link w:val="af1"/>
    <w:semiHidden/>
    <w:rsid w:val="00362B10"/>
    <w:rPr>
      <w:b/>
      <w:bCs/>
    </w:rPr>
  </w:style>
  <w:style w:type="paragraph" w:styleId="af2">
    <w:name w:val="Balloon Text"/>
    <w:basedOn w:val="a"/>
    <w:link w:val="af3"/>
    <w:semiHidden/>
    <w:rsid w:val="00362B10"/>
    <w:rPr>
      <w:rFonts w:ascii="Tahoma" w:hAnsi="Tahoma" w:cs="Tahoma"/>
      <w:sz w:val="16"/>
      <w:szCs w:val="16"/>
    </w:rPr>
  </w:style>
  <w:style w:type="character" w:styleId="af4">
    <w:name w:val="Hyperlink"/>
    <w:rsid w:val="00491144"/>
    <w:rPr>
      <w:color w:val="0000FF"/>
      <w:u w:val="single"/>
    </w:rPr>
  </w:style>
  <w:style w:type="paragraph" w:styleId="23">
    <w:name w:val="Body Text 2"/>
    <w:basedOn w:val="a"/>
    <w:link w:val="24"/>
    <w:rsid w:val="000B1EE0"/>
    <w:pPr>
      <w:spacing w:after="120" w:line="480" w:lineRule="auto"/>
    </w:pPr>
  </w:style>
  <w:style w:type="character" w:customStyle="1" w:styleId="24">
    <w:name w:val="Основной текст 2 Знак"/>
    <w:link w:val="23"/>
    <w:rsid w:val="000B1EE0"/>
    <w:rPr>
      <w:rFonts w:ascii="Arial" w:hAnsi="Arial" w:cs="Arial"/>
    </w:rPr>
  </w:style>
  <w:style w:type="paragraph" w:customStyle="1" w:styleId="ConsPlusTitle">
    <w:name w:val="ConsPlusTitle"/>
    <w:uiPriority w:val="99"/>
    <w:rsid w:val="000B1EE0"/>
    <w:pPr>
      <w:widowControl w:val="0"/>
      <w:autoSpaceDE w:val="0"/>
      <w:autoSpaceDN w:val="0"/>
      <w:adjustRightInd w:val="0"/>
    </w:pPr>
    <w:rPr>
      <w:rFonts w:ascii="Arial" w:hAnsi="Arial" w:cs="Arial"/>
      <w:b/>
      <w:bCs/>
    </w:rPr>
  </w:style>
  <w:style w:type="character" w:customStyle="1" w:styleId="10">
    <w:name w:val="Заголовок 1 Знак"/>
    <w:link w:val="1"/>
    <w:rsid w:val="00285AB3"/>
    <w:rPr>
      <w:b/>
      <w:sz w:val="36"/>
    </w:rPr>
  </w:style>
  <w:style w:type="character" w:customStyle="1" w:styleId="20">
    <w:name w:val="Заголовок 2 Знак"/>
    <w:link w:val="2"/>
    <w:rsid w:val="00285AB3"/>
    <w:rPr>
      <w:sz w:val="28"/>
    </w:rPr>
  </w:style>
  <w:style w:type="character" w:customStyle="1" w:styleId="30">
    <w:name w:val="Заголовок 3 Знак"/>
    <w:link w:val="3"/>
    <w:rsid w:val="00285AB3"/>
    <w:rPr>
      <w:b/>
      <w:sz w:val="32"/>
    </w:rPr>
  </w:style>
  <w:style w:type="character" w:customStyle="1" w:styleId="a5">
    <w:name w:val="Название Знак"/>
    <w:link w:val="a4"/>
    <w:rsid w:val="00285AB3"/>
    <w:rPr>
      <w:b/>
      <w:sz w:val="28"/>
    </w:rPr>
  </w:style>
  <w:style w:type="character" w:customStyle="1" w:styleId="a7">
    <w:name w:val="Основной текст с отступом Знак"/>
    <w:link w:val="a6"/>
    <w:rsid w:val="00285AB3"/>
    <w:rPr>
      <w:sz w:val="28"/>
    </w:rPr>
  </w:style>
  <w:style w:type="character" w:customStyle="1" w:styleId="a9">
    <w:name w:val="Основной текст Знак"/>
    <w:link w:val="a8"/>
    <w:rsid w:val="00285AB3"/>
    <w:rPr>
      <w:rFonts w:ascii="Arial" w:hAnsi="Arial" w:cs="Arial"/>
    </w:rPr>
  </w:style>
  <w:style w:type="character" w:customStyle="1" w:styleId="22">
    <w:name w:val="Основной текст с отступом 2 Знак"/>
    <w:link w:val="21"/>
    <w:rsid w:val="00285AB3"/>
    <w:rPr>
      <w:rFonts w:ascii="Arial" w:hAnsi="Arial" w:cs="Arial"/>
    </w:rPr>
  </w:style>
  <w:style w:type="character" w:customStyle="1" w:styleId="32">
    <w:name w:val="Основной текст с отступом 3 Знак"/>
    <w:link w:val="31"/>
    <w:rsid w:val="00285AB3"/>
    <w:rPr>
      <w:rFonts w:ascii="Arial" w:hAnsi="Arial" w:cs="Arial"/>
      <w:sz w:val="16"/>
      <w:szCs w:val="16"/>
    </w:rPr>
  </w:style>
  <w:style w:type="character" w:customStyle="1" w:styleId="ac">
    <w:name w:val="Дата Знак"/>
    <w:link w:val="ab"/>
    <w:rsid w:val="00285AB3"/>
    <w:rPr>
      <w:sz w:val="24"/>
      <w:szCs w:val="24"/>
    </w:rPr>
  </w:style>
  <w:style w:type="character" w:customStyle="1" w:styleId="af">
    <w:name w:val="Текст примечания Знак"/>
    <w:link w:val="ae"/>
    <w:semiHidden/>
    <w:rsid w:val="00285AB3"/>
    <w:rPr>
      <w:rFonts w:ascii="Arial" w:hAnsi="Arial" w:cs="Arial"/>
    </w:rPr>
  </w:style>
  <w:style w:type="character" w:customStyle="1" w:styleId="af1">
    <w:name w:val="Тема примечания Знак"/>
    <w:link w:val="af0"/>
    <w:semiHidden/>
    <w:rsid w:val="00285AB3"/>
    <w:rPr>
      <w:rFonts w:ascii="Arial" w:hAnsi="Arial" w:cs="Arial"/>
      <w:b/>
      <w:bCs/>
    </w:rPr>
  </w:style>
  <w:style w:type="character" w:customStyle="1" w:styleId="af3">
    <w:name w:val="Текст выноски Знак"/>
    <w:link w:val="af2"/>
    <w:semiHidden/>
    <w:rsid w:val="00285AB3"/>
    <w:rPr>
      <w:rFonts w:ascii="Tahoma" w:hAnsi="Tahoma" w:cs="Tahoma"/>
      <w:sz w:val="16"/>
      <w:szCs w:val="16"/>
    </w:rPr>
  </w:style>
  <w:style w:type="paragraph" w:styleId="af5">
    <w:name w:val="header"/>
    <w:basedOn w:val="a"/>
    <w:link w:val="af6"/>
    <w:uiPriority w:val="99"/>
    <w:rsid w:val="00CA42EE"/>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f6">
    <w:name w:val="Верхний колонтитул Знак"/>
    <w:link w:val="af5"/>
    <w:uiPriority w:val="99"/>
    <w:rsid w:val="00CA42EE"/>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E26C63CB8791FD05401DAAD3C5D4777FD44493F1F26781365C8E8AC6jAZAF" TargetMode="External"/><Relationship Id="rId18" Type="http://schemas.openxmlformats.org/officeDocument/2006/relationships/hyperlink" Target="consultantplus://offline/ref=287648ABD6400B14ACDAF0BE9084BC06E19CD089286AEEA9BAA4AB07E5A0018291E79B8E0A8947D4nF25F" TargetMode="External"/><Relationship Id="rId26" Type="http://schemas.openxmlformats.org/officeDocument/2006/relationships/hyperlink" Target="consultantplus://offline/ref=C975435A1127F3ED2B32B808D21C258979C5C7BFB94A1397BECD82016D56A1846F494D35212B8F15T472I" TargetMode="External"/><Relationship Id="rId3" Type="http://schemas.openxmlformats.org/officeDocument/2006/relationships/styles" Target="styles.xml"/><Relationship Id="rId21" Type="http://schemas.openxmlformats.org/officeDocument/2006/relationships/hyperlink" Target="consultantplus://offline/ref=F4B700386A90DE1FDC61F92ABA1426E283D85C83CDE9228351876697916E375C8F6C9342FEF248E5c619I" TargetMode="External"/><Relationship Id="rId7" Type="http://schemas.openxmlformats.org/officeDocument/2006/relationships/endnotes" Target="endnotes.xml"/><Relationship Id="rId12" Type="http://schemas.openxmlformats.org/officeDocument/2006/relationships/hyperlink" Target="consultantplus://offline/ref=93E26C63CB8791FD05401DAAD3C5D4777FD54094F5F56781365C8E8AC6jAZAF" TargetMode="External"/><Relationship Id="rId17" Type="http://schemas.openxmlformats.org/officeDocument/2006/relationships/hyperlink" Target="consultantplus://offline/ref=F2B95F60C625D1CF7459A9180F78616751ADA660BA2204E01E901D573D9FEA22976B9528F7553D38w8FAJ" TargetMode="External"/><Relationship Id="rId25" Type="http://schemas.openxmlformats.org/officeDocument/2006/relationships/hyperlink" Target="consultantplus://offline/ref=C975435A1127F3ED2B32B808D21C258979C5C7BFB94A1397BECD82016D56A1846F494D35212B8F15T473I" TargetMode="External"/><Relationship Id="rId2" Type="http://schemas.openxmlformats.org/officeDocument/2006/relationships/numbering" Target="numbering.xml"/><Relationship Id="rId16" Type="http://schemas.openxmlformats.org/officeDocument/2006/relationships/hyperlink" Target="consultantplus://offline/ref=2DFD83A80E598FC5E3AAC7B46BAD8170CE126B354AAECBB92D16ED2C9DCC1E4CC71E0E4A4E9E83C61856I" TargetMode="External"/><Relationship Id="rId20" Type="http://schemas.openxmlformats.org/officeDocument/2006/relationships/hyperlink" Target="consultantplus://offline/ref=F4B700386A90DE1FDC61F92ABA1426E283D85C8CCCEA228351876697916E375C8F6C9342FEF24BE2c618I" TargetMode="External"/><Relationship Id="rId29" Type="http://schemas.openxmlformats.org/officeDocument/2006/relationships/hyperlink" Target="consultantplus://offline/ref=C13A79350C8E03AD3537854769DB3C4599A41CC38A9CA81107585C1F58D21D29298D6A51E22BA209iEN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6DC06F53E5806DFA95163B901A817C8AF8C9B328CE3C7C173631DAB8N6K9F" TargetMode="External"/><Relationship Id="rId24" Type="http://schemas.openxmlformats.org/officeDocument/2006/relationships/hyperlink" Target="consultantplus://offline/ref=082D3BFFB2378843538BE6F1F362654CF9DB31698DA2093F7AD8752E657C4D3D44AC516E9CC249A5P266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DAC6A26DE7965F0BB2931BF88330F5CC1314F2D634C360DF345914ACDGA5DI" TargetMode="External"/><Relationship Id="rId23" Type="http://schemas.openxmlformats.org/officeDocument/2006/relationships/hyperlink" Target="consultantplus://offline/ref=082D3BFFB2378843538BE6F1F362654CF9DB31668CA1093F7AD8752E657C4D3D44AC516E9CC24AA2P267I" TargetMode="External"/><Relationship Id="rId28" Type="http://schemas.openxmlformats.org/officeDocument/2006/relationships/hyperlink" Target="consultantplus://offline/ref=D703E0704125FE7E1373BEE85F248E4666993113D586019CED21F9A637188682E2C4ACC6191068AEe4A5J" TargetMode="External"/><Relationship Id="rId10" Type="http://schemas.openxmlformats.org/officeDocument/2006/relationships/hyperlink" Target="consultantplus://offline/ref=5F6DC06F53E5806DFA95163B901A817C8AF9C9B42FCC3C7C173631DAB8N6K9F" TargetMode="External"/><Relationship Id="rId19" Type="http://schemas.openxmlformats.org/officeDocument/2006/relationships/hyperlink" Target="consultantplus://offline/ref=287648ABD6400B14ACDAF0BE9084BC06E19CD0862969EEA9BAA4AB07E5A0018291E79B8E0A8944D3nF24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134341CE65C7BED1F97156CF579677548881A584EAB9157CC586E295118E3D6574A7D165D4A34I" TargetMode="External"/><Relationship Id="rId22" Type="http://schemas.openxmlformats.org/officeDocument/2006/relationships/hyperlink" Target="consultantplus://offline/ref=F4B700386A90DE1FDC61F92ABA1426E283DD5489CEEA228351876697916E375C8F6C9342FEF24EE3c61CI" TargetMode="External"/><Relationship Id="rId27" Type="http://schemas.openxmlformats.org/officeDocument/2006/relationships/hyperlink" Target="consultantplus://offline/ref=D703E0704125FE7E1373BEE85F248E466699311CD485019CED21F9A637188682E2C4ACC619106BA9e4A4J" TargetMode="External"/><Relationship Id="rId30" Type="http://schemas.openxmlformats.org/officeDocument/2006/relationships/hyperlink" Target="consultantplus://offline/ref=C13A79350C8E03AD3537854769DB3C4599A41CCC8B9FA81107585C1F58D21D29298D6A51E22BA103iE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EB0F-520B-4B46-A210-D9809987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51</Pages>
  <Words>20664</Words>
  <Characters>117791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ГОРОДСКАЯ ДУМА Г</vt:lpstr>
    </vt:vector>
  </TitlesOfParts>
  <Company>Администрация МО г.Камышлов</Company>
  <LinksUpToDate>false</LinksUpToDate>
  <CharactersWithSpaces>138179</CharactersWithSpaces>
  <SharedDoc>false</SharedDoc>
  <HLinks>
    <vt:vector size="126" baseType="variant">
      <vt:variant>
        <vt:i4>7995492</vt:i4>
      </vt:variant>
      <vt:variant>
        <vt:i4>60</vt:i4>
      </vt:variant>
      <vt:variant>
        <vt:i4>0</vt:i4>
      </vt:variant>
      <vt:variant>
        <vt:i4>5</vt:i4>
      </vt:variant>
      <vt:variant>
        <vt:lpwstr>consultantplus://offline/ref=C13A79350C8E03AD3537854769DB3C4599A41CCC8B9FA81107585C1F58D21D29298D6A51E22BA103iENBJ</vt:lpwstr>
      </vt:variant>
      <vt:variant>
        <vt:lpwstr/>
      </vt:variant>
      <vt:variant>
        <vt:i4>7995496</vt:i4>
      </vt:variant>
      <vt:variant>
        <vt:i4>57</vt:i4>
      </vt:variant>
      <vt:variant>
        <vt:i4>0</vt:i4>
      </vt:variant>
      <vt:variant>
        <vt:i4>5</vt:i4>
      </vt:variant>
      <vt:variant>
        <vt:lpwstr>consultantplus://offline/ref=C13A79350C8E03AD3537854769DB3C4599A41CC38A9CA81107585C1F58D21D29298D6A51E22BA209iEN1J</vt:lpwstr>
      </vt:variant>
      <vt:variant>
        <vt:lpwstr/>
      </vt:variant>
      <vt:variant>
        <vt:i4>2621494</vt:i4>
      </vt:variant>
      <vt:variant>
        <vt:i4>54</vt:i4>
      </vt:variant>
      <vt:variant>
        <vt:i4>0</vt:i4>
      </vt:variant>
      <vt:variant>
        <vt:i4>5</vt:i4>
      </vt:variant>
      <vt:variant>
        <vt:lpwstr>consultantplus://offline/ref=D703E0704125FE7E1373BEE85F248E4666993113D586019CED21F9A637188682E2C4ACC6191068AEe4A5J</vt:lpwstr>
      </vt:variant>
      <vt:variant>
        <vt:lpwstr/>
      </vt:variant>
      <vt:variant>
        <vt:i4>2621539</vt:i4>
      </vt:variant>
      <vt:variant>
        <vt:i4>51</vt:i4>
      </vt:variant>
      <vt:variant>
        <vt:i4>0</vt:i4>
      </vt:variant>
      <vt:variant>
        <vt:i4>5</vt:i4>
      </vt:variant>
      <vt:variant>
        <vt:lpwstr>consultantplus://offline/ref=D703E0704125FE7E1373BEE85F248E466699311CD485019CED21F9A637188682E2C4ACC619106BA9e4A4J</vt:lpwstr>
      </vt:variant>
      <vt:variant>
        <vt:lpwstr/>
      </vt:variant>
      <vt:variant>
        <vt:i4>6488127</vt:i4>
      </vt:variant>
      <vt:variant>
        <vt:i4>48</vt:i4>
      </vt:variant>
      <vt:variant>
        <vt:i4>0</vt:i4>
      </vt:variant>
      <vt:variant>
        <vt:i4>5</vt:i4>
      </vt:variant>
      <vt:variant>
        <vt:lpwstr>consultantplus://offline/ref=C975435A1127F3ED2B32B808D21C258979C5C7BFB94A1397BECD82016D56A1846F494D35212B8F15T472I</vt:lpwstr>
      </vt:variant>
      <vt:variant>
        <vt:lpwstr/>
      </vt:variant>
      <vt:variant>
        <vt:i4>6488126</vt:i4>
      </vt:variant>
      <vt:variant>
        <vt:i4>45</vt:i4>
      </vt:variant>
      <vt:variant>
        <vt:i4>0</vt:i4>
      </vt:variant>
      <vt:variant>
        <vt:i4>5</vt:i4>
      </vt:variant>
      <vt:variant>
        <vt:lpwstr>consultantplus://offline/ref=C975435A1127F3ED2B32B808D21C258979C5C7BFB94A1397BECD82016D56A1846F494D35212B8F15T473I</vt:lpwstr>
      </vt:variant>
      <vt:variant>
        <vt:lpwstr/>
      </vt:variant>
      <vt:variant>
        <vt:i4>6881385</vt:i4>
      </vt:variant>
      <vt:variant>
        <vt:i4>42</vt:i4>
      </vt:variant>
      <vt:variant>
        <vt:i4>0</vt:i4>
      </vt:variant>
      <vt:variant>
        <vt:i4>5</vt:i4>
      </vt:variant>
      <vt:variant>
        <vt:lpwstr>consultantplus://offline/ref=082D3BFFB2378843538BE6F1F362654CF9DB31698DA2093F7AD8752E657C4D3D44AC516E9CC249A5P266I</vt:lpwstr>
      </vt:variant>
      <vt:variant>
        <vt:lpwstr/>
      </vt:variant>
      <vt:variant>
        <vt:i4>6881340</vt:i4>
      </vt:variant>
      <vt:variant>
        <vt:i4>39</vt:i4>
      </vt:variant>
      <vt:variant>
        <vt:i4>0</vt:i4>
      </vt:variant>
      <vt:variant>
        <vt:i4>5</vt:i4>
      </vt:variant>
      <vt:variant>
        <vt:lpwstr>consultantplus://offline/ref=082D3BFFB2378843538BE6F1F362654CF9DB31668CA1093F7AD8752E657C4D3D44AC516E9CC24AA2P267I</vt:lpwstr>
      </vt:variant>
      <vt:variant>
        <vt:lpwstr/>
      </vt:variant>
      <vt:variant>
        <vt:i4>2359403</vt:i4>
      </vt:variant>
      <vt:variant>
        <vt:i4>36</vt:i4>
      </vt:variant>
      <vt:variant>
        <vt:i4>0</vt:i4>
      </vt:variant>
      <vt:variant>
        <vt:i4>5</vt:i4>
      </vt:variant>
      <vt:variant>
        <vt:lpwstr>consultantplus://offline/ref=F4B700386A90DE1FDC61F92ABA1426E283DD5489CEEA228351876697916E375C8F6C9342FEF24EE3c61CI</vt:lpwstr>
      </vt:variant>
      <vt:variant>
        <vt:lpwstr/>
      </vt:variant>
      <vt:variant>
        <vt:i4>2359346</vt:i4>
      </vt:variant>
      <vt:variant>
        <vt:i4>33</vt:i4>
      </vt:variant>
      <vt:variant>
        <vt:i4>0</vt:i4>
      </vt:variant>
      <vt:variant>
        <vt:i4>5</vt:i4>
      </vt:variant>
      <vt:variant>
        <vt:lpwstr>consultantplus://offline/ref=F4B700386A90DE1FDC61F92ABA1426E283D85C83CDE9228351876697916E375C8F6C9342FEF248E5c619I</vt:lpwstr>
      </vt:variant>
      <vt:variant>
        <vt:lpwstr/>
      </vt:variant>
      <vt:variant>
        <vt:i4>2359393</vt:i4>
      </vt:variant>
      <vt:variant>
        <vt:i4>30</vt:i4>
      </vt:variant>
      <vt:variant>
        <vt:i4>0</vt:i4>
      </vt:variant>
      <vt:variant>
        <vt:i4>5</vt:i4>
      </vt:variant>
      <vt:variant>
        <vt:lpwstr>consultantplus://offline/ref=F4B700386A90DE1FDC61F92ABA1426E283D85C8CCCEA228351876697916E375C8F6C9342FEF24BE2c618I</vt:lpwstr>
      </vt:variant>
      <vt:variant>
        <vt:lpwstr/>
      </vt:variant>
      <vt:variant>
        <vt:i4>7733345</vt:i4>
      </vt:variant>
      <vt:variant>
        <vt:i4>27</vt:i4>
      </vt:variant>
      <vt:variant>
        <vt:i4>0</vt:i4>
      </vt:variant>
      <vt:variant>
        <vt:i4>5</vt:i4>
      </vt:variant>
      <vt:variant>
        <vt:lpwstr>consultantplus://offline/ref=287648ABD6400B14ACDAF0BE9084BC06E19CD0862969EEA9BAA4AB07E5A0018291E79B8E0A8944D3nF24F</vt:lpwstr>
      </vt:variant>
      <vt:variant>
        <vt:lpwstr/>
      </vt:variant>
      <vt:variant>
        <vt:i4>7733298</vt:i4>
      </vt:variant>
      <vt:variant>
        <vt:i4>24</vt:i4>
      </vt:variant>
      <vt:variant>
        <vt:i4>0</vt:i4>
      </vt:variant>
      <vt:variant>
        <vt:i4>5</vt:i4>
      </vt:variant>
      <vt:variant>
        <vt:lpwstr>consultantplus://offline/ref=287648ABD6400B14ACDAF0BE9084BC06E19CD089286AEEA9BAA4AB07E5A0018291E79B8E0A8947D4nF25F</vt:lpwstr>
      </vt:variant>
      <vt:variant>
        <vt:lpwstr/>
      </vt:variant>
      <vt:variant>
        <vt:i4>3866672</vt:i4>
      </vt:variant>
      <vt:variant>
        <vt:i4>21</vt:i4>
      </vt:variant>
      <vt:variant>
        <vt:i4>0</vt:i4>
      </vt:variant>
      <vt:variant>
        <vt:i4>5</vt:i4>
      </vt:variant>
      <vt:variant>
        <vt:lpwstr>consultantplus://offline/ref=F2B95F60C625D1CF7459A9180F78616751ADA660BA2204E01E901D573D9FEA22976B9528F7553D38w8FAJ</vt:lpwstr>
      </vt:variant>
      <vt:variant>
        <vt:lpwstr/>
      </vt:variant>
      <vt:variant>
        <vt:i4>3080293</vt:i4>
      </vt:variant>
      <vt:variant>
        <vt:i4>18</vt:i4>
      </vt:variant>
      <vt:variant>
        <vt:i4>0</vt:i4>
      </vt:variant>
      <vt:variant>
        <vt:i4>5</vt:i4>
      </vt:variant>
      <vt:variant>
        <vt:lpwstr>consultantplus://offline/ref=2DFD83A80E598FC5E3AAC7B46BAD8170CE126B354AAECBB92D16ED2C9DCC1E4CC71E0E4A4E9E83C61856I</vt:lpwstr>
      </vt:variant>
      <vt:variant>
        <vt:lpwstr/>
      </vt:variant>
      <vt:variant>
        <vt:i4>4718685</vt:i4>
      </vt:variant>
      <vt:variant>
        <vt:i4>15</vt:i4>
      </vt:variant>
      <vt:variant>
        <vt:i4>0</vt:i4>
      </vt:variant>
      <vt:variant>
        <vt:i4>5</vt:i4>
      </vt:variant>
      <vt:variant>
        <vt:lpwstr>consultantplus://offline/ref=5DAC6A26DE7965F0BB2931BF88330F5CC1314F2D634C360DF345914ACDGA5DI</vt:lpwstr>
      </vt:variant>
      <vt:variant>
        <vt:lpwstr/>
      </vt:variant>
      <vt:variant>
        <vt:i4>4325391</vt:i4>
      </vt:variant>
      <vt:variant>
        <vt:i4>12</vt:i4>
      </vt:variant>
      <vt:variant>
        <vt:i4>0</vt:i4>
      </vt:variant>
      <vt:variant>
        <vt:i4>5</vt:i4>
      </vt:variant>
      <vt:variant>
        <vt:lpwstr>consultantplus://offline/ref=0134341CE65C7BED1F97156CF579677548881A584EAB9157CC586E295118E3D6574A7D165D4A34I</vt:lpwstr>
      </vt:variant>
      <vt:variant>
        <vt:lpwstr/>
      </vt:variant>
      <vt:variant>
        <vt:i4>6225922</vt:i4>
      </vt:variant>
      <vt:variant>
        <vt:i4>9</vt:i4>
      </vt:variant>
      <vt:variant>
        <vt:i4>0</vt:i4>
      </vt:variant>
      <vt:variant>
        <vt:i4>5</vt:i4>
      </vt:variant>
      <vt:variant>
        <vt:lpwstr>consultantplus://offline/ref=93E26C63CB8791FD05401DAAD3C5D4777FD44493F1F26781365C8E8AC6jAZAF</vt:lpwstr>
      </vt:variant>
      <vt:variant>
        <vt:lpwstr/>
      </vt:variant>
      <vt:variant>
        <vt:i4>6225923</vt:i4>
      </vt:variant>
      <vt:variant>
        <vt:i4>6</vt:i4>
      </vt:variant>
      <vt:variant>
        <vt:i4>0</vt:i4>
      </vt:variant>
      <vt:variant>
        <vt:i4>5</vt:i4>
      </vt:variant>
      <vt:variant>
        <vt:lpwstr>consultantplus://offline/ref=93E26C63CB8791FD05401DAAD3C5D4777FD54094F5F56781365C8E8AC6jAZAF</vt:lpwstr>
      </vt:variant>
      <vt:variant>
        <vt:lpwstr/>
      </vt:variant>
      <vt:variant>
        <vt:i4>4718604</vt:i4>
      </vt:variant>
      <vt:variant>
        <vt:i4>3</vt:i4>
      </vt:variant>
      <vt:variant>
        <vt:i4>0</vt:i4>
      </vt:variant>
      <vt:variant>
        <vt:i4>5</vt:i4>
      </vt:variant>
      <vt:variant>
        <vt:lpwstr>consultantplus://offline/ref=5F6DC06F53E5806DFA95163B901A817C8AF8C9B328CE3C7C173631DAB8N6K9F</vt:lpwstr>
      </vt:variant>
      <vt:variant>
        <vt:lpwstr/>
      </vt:variant>
      <vt:variant>
        <vt:i4>4718674</vt:i4>
      </vt:variant>
      <vt:variant>
        <vt:i4>0</vt:i4>
      </vt:variant>
      <vt:variant>
        <vt:i4>0</vt:i4>
      </vt:variant>
      <vt:variant>
        <vt:i4>5</vt:i4>
      </vt:variant>
      <vt:variant>
        <vt:lpwstr>consultantplus://offline/ref=5F6DC06F53E5806DFA95163B901A817C8AF9C9B42FCC3C7C173631DAB8N6K9F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ДУМА Г</dc:title>
  <dc:subject/>
  <dc:creator>Общий отдел</dc:creator>
  <cp:keywords/>
  <cp:lastModifiedBy>Пользователь</cp:lastModifiedBy>
  <cp:revision>4</cp:revision>
  <cp:lastPrinted>2018-07-27T09:21:00Z</cp:lastPrinted>
  <dcterms:created xsi:type="dcterms:W3CDTF">2018-07-27T06:02:00Z</dcterms:created>
  <dcterms:modified xsi:type="dcterms:W3CDTF">2018-07-27T09:21:00Z</dcterms:modified>
</cp:coreProperties>
</file>