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/>
      </w:pPr>
      <w:r>
        <w:rPr>
          <w:rStyle w:val="Style12"/>
          <w:lang w:eastAsia="ru-RU" w:bidi="ar-SA"/>
        </w:rPr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tabs>
          <w:tab w:val="clear" w:pos="708"/>
          <w:tab w:val="left" w:pos="1134" w:leader="none"/>
        </w:tabs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1"/>
        <w:tabs>
          <w:tab w:val="clear" w:pos="708"/>
          <w:tab w:val="left" w:pos="0" w:leader="none"/>
        </w:tabs>
        <w:spacing w:lineRule="atLeast" w:line="240"/>
        <w:ind w:left="0" w:hanging="0"/>
        <w:rPr>
          <w:rFonts w:ascii="Liberation Serif" w:hAnsi="Liberation Serif"/>
        </w:rPr>
      </w:pPr>
      <w:r>
        <w:rPr>
          <w:rStyle w:val="Style12"/>
          <w:rFonts w:cs="Times New Roman" w:ascii="Liberation Serif" w:hAnsi="Liberation Serif"/>
          <w:b/>
          <w:bCs/>
          <w:sz w:val="28"/>
          <w:szCs w:val="28"/>
        </w:rPr>
        <w:t xml:space="preserve">от </w:t>
      </w:r>
      <w:r>
        <w:rPr>
          <w:rStyle w:val="Style12"/>
          <w:rFonts w:cs="Times New Roman" w:ascii="Liberation Serif" w:hAnsi="Liberation Serif"/>
          <w:b/>
          <w:bCs/>
          <w:sz w:val="28"/>
          <w:szCs w:val="28"/>
        </w:rPr>
        <w:t>29.01.</w:t>
      </w:r>
      <w:r>
        <w:rPr>
          <w:rStyle w:val="Style12"/>
          <w:rFonts w:cs="Times New Roman" w:ascii="Liberation Serif" w:hAnsi="Liberation Serif"/>
          <w:b/>
          <w:bCs/>
          <w:sz w:val="28"/>
          <w:szCs w:val="28"/>
        </w:rPr>
        <w:t xml:space="preserve">2021   № </w:t>
      </w:r>
      <w:r>
        <w:rPr>
          <w:rStyle w:val="Style12"/>
          <w:rFonts w:cs="Times New Roman" w:ascii="Liberation Serif" w:hAnsi="Liberation Serif"/>
          <w:b/>
          <w:bCs/>
          <w:sz w:val="28"/>
          <w:szCs w:val="28"/>
        </w:rPr>
        <w:t>6</w:t>
      </w:r>
      <w:r>
        <w:rPr>
          <w:rStyle w:val="Style12"/>
          <w:rFonts w:cs="Times New Roman" w:ascii="Liberation Serif" w:hAnsi="Liberation Serif"/>
          <w:b/>
          <w:bCs/>
          <w:sz w:val="28"/>
          <w:szCs w:val="28"/>
        </w:rPr>
        <w:t>5</w:t>
      </w:r>
      <w:r>
        <w:rPr>
          <w:rStyle w:val="Style12"/>
          <w:rFonts w:cs="Times New Roman" w:ascii="Liberation Serif" w:hAnsi="Liberation Serif"/>
          <w:sz w:val="28"/>
          <w:szCs w:val="28"/>
        </w:rPr>
        <w:tab/>
        <w:tab/>
      </w:r>
      <w:r>
        <w:rPr>
          <w:rFonts w:ascii="Liberation Serif" w:hAnsi="Liberation Serif"/>
          <w:sz w:val="28"/>
          <w:szCs w:val="28"/>
        </w:rPr>
        <w:tab/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jc w:val="center"/>
        <w:rPr/>
      </w:pPr>
      <w:r>
        <w:rPr>
          <w:rStyle w:val="Style12"/>
          <w:rFonts w:ascii="Liberation Serif" w:hAnsi="Liberation Serif"/>
          <w:b/>
          <w:bCs/>
          <w:iCs/>
          <w:sz w:val="28"/>
          <w:szCs w:val="28"/>
        </w:rPr>
        <w:t>О проведении в Камышловском городском округе</w:t>
      </w:r>
    </w:p>
    <w:p>
      <w:pPr>
        <w:pStyle w:val="Style18"/>
        <w:spacing w:lineRule="atLeast" w:line="240"/>
        <w:jc w:val="center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Месячника защитников Отечества в 2021 году</w:t>
      </w:r>
    </w:p>
    <w:p>
      <w:pPr>
        <w:pStyle w:val="Style18"/>
        <w:spacing w:lineRule="atLeast" w:line="240"/>
        <w:jc w:val="center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</w:r>
    </w:p>
    <w:p>
      <w:pPr>
        <w:pStyle w:val="Style18"/>
        <w:spacing w:lineRule="atLeast" w:line="240"/>
        <w:ind w:left="0" w:right="0" w:firstLine="709"/>
        <w:jc w:val="both"/>
        <w:rPr>
          <w:rFonts w:ascii="Liberation Serif" w:hAnsi="Liberation Serif" w:eastAsia="Arial Unicode MS"/>
          <w:sz w:val="28"/>
          <w:szCs w:val="28"/>
        </w:rPr>
      </w:pPr>
      <w:r>
        <w:rPr>
          <w:rFonts w:eastAsia="Arial Unicode MS" w:ascii="Liberation Serif" w:hAnsi="Liberation Serif"/>
          <w:sz w:val="28"/>
          <w:szCs w:val="28"/>
        </w:rPr>
        <w:t>Руководствуясь Федеральным законом от 13.03.1995 N 32-ФЗ «О днях воинской славы и памятных датах России» (в редакции Федеральных законов от 22.08. 2004 N 122-ФЗ, от 3.11.2006 N 179-ФЗ, от 23.07.2008 N 160-ФЗ), во исполнение Указа Губернатора Свердловской области от 11.03.1997 N 77 «О ежегодном проведении в Свердловской области Месячника защитников Отечества», целях совершенствования гражданско-патриотической работы с подростками и молодежью, администрация Камышловского городского округа</w:t>
      </w:r>
    </w:p>
    <w:p>
      <w:pPr>
        <w:pStyle w:val="Style18"/>
        <w:spacing w:lineRule="atLeast" w:line="240"/>
        <w:ind w:left="0" w:right="0" w:firstLine="709"/>
        <w:jc w:val="both"/>
        <w:rPr>
          <w:rFonts w:ascii="Liberation Serif" w:hAnsi="Liberation Serif" w:eastAsia="Arial Unicode MS"/>
          <w:b/>
          <w:b/>
          <w:sz w:val="28"/>
          <w:szCs w:val="28"/>
        </w:rPr>
      </w:pPr>
      <w:r>
        <w:rPr>
          <w:rFonts w:eastAsia="Arial Unicode MS" w:ascii="Liberation Serif" w:hAnsi="Liberation Serif"/>
          <w:b/>
          <w:sz w:val="28"/>
          <w:szCs w:val="28"/>
        </w:rPr>
        <w:t>ПОСТАНОВЛЯЕТ:</w:t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 w:eastAsia="Arial Unicode MS"/>
          <w:sz w:val="28"/>
          <w:szCs w:val="28"/>
        </w:rPr>
      </w:pPr>
      <w:r>
        <w:rPr>
          <w:rFonts w:eastAsia="Arial Unicode MS" w:ascii="Liberation Serif" w:hAnsi="Liberation Serif"/>
          <w:sz w:val="28"/>
          <w:szCs w:val="28"/>
        </w:rPr>
        <w:t>1. Провести в Камышловском городском округе в феврале-марте 2021 года Месячник защитников Отечества.</w:t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 w:eastAsia="Arial Unicode MS"/>
          <w:sz w:val="28"/>
          <w:szCs w:val="28"/>
        </w:rPr>
      </w:pPr>
      <w:r>
        <w:rPr>
          <w:rFonts w:eastAsia="Arial Unicode MS" w:ascii="Liberation Serif" w:hAnsi="Liberation Serif"/>
          <w:sz w:val="28"/>
          <w:szCs w:val="28"/>
        </w:rPr>
        <w:t>2. Утвердить:</w:t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 w:eastAsia="Arial Unicode MS"/>
          <w:sz w:val="28"/>
          <w:szCs w:val="28"/>
        </w:rPr>
      </w:pPr>
      <w:r>
        <w:rPr>
          <w:rFonts w:eastAsia="Arial Unicode MS" w:ascii="Liberation Serif" w:hAnsi="Liberation Serif"/>
          <w:sz w:val="28"/>
          <w:szCs w:val="28"/>
        </w:rPr>
        <w:t>План основных мероприятий, посвященных Месячнику защитников Отечества в 2021 году в Камышловском городском округе (далее-План) (Приложение №1);</w:t>
      </w:r>
    </w:p>
    <w:p>
      <w:pPr>
        <w:pStyle w:val="Style18"/>
        <w:spacing w:lineRule="atLeast" w:line="240"/>
        <w:ind w:left="0" w:right="0" w:firstLine="708"/>
        <w:jc w:val="both"/>
        <w:rPr/>
      </w:pPr>
      <w:r>
        <w:rPr>
          <w:rStyle w:val="Style12"/>
          <w:rFonts w:eastAsia="Arial Unicode MS" w:ascii="Liberation Serif" w:hAnsi="Liberation Serif"/>
          <w:sz w:val="28"/>
          <w:szCs w:val="28"/>
        </w:rPr>
        <w:t>Состав организационного комитета по подготовке и проведению Месячника защитников Отечества в Камышловском городском округе в 2021 году (Приложение №2).</w:t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 w:eastAsia="Arial Unicode MS"/>
          <w:sz w:val="28"/>
          <w:szCs w:val="28"/>
        </w:rPr>
      </w:pPr>
      <w:r>
        <w:rPr>
          <w:rFonts w:eastAsia="Arial Unicode MS" w:ascii="Liberation Serif" w:hAnsi="Liberation Serif"/>
          <w:sz w:val="28"/>
          <w:szCs w:val="28"/>
        </w:rPr>
        <w:t>3. Ответственным исполнителям обеспечить выполнение мероприятий в соответствии с утвержденным Планом.</w:t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 w:eastAsia="Arial Unicode MS"/>
          <w:sz w:val="28"/>
          <w:szCs w:val="28"/>
        </w:rPr>
      </w:pPr>
      <w:r>
        <w:rPr>
          <w:rFonts w:eastAsia="Arial Unicode MS" w:ascii="Liberation Serif" w:hAnsi="Liberation Serif"/>
          <w:sz w:val="28"/>
          <w:szCs w:val="28"/>
        </w:rPr>
        <w:t>4. Организационному отделу администрации Камышловского городского округа организовать размещение Плана, а также освещение мероприятий Плана на официальном  сайте  Камышловского  городского округа.</w:t>
      </w:r>
    </w:p>
    <w:p>
      <w:pPr>
        <w:pStyle w:val="Style18"/>
        <w:spacing w:lineRule="atLeast" w:line="240"/>
        <w:ind w:left="0" w:right="0" w:firstLine="708"/>
        <w:jc w:val="both"/>
        <w:rPr/>
      </w:pPr>
      <w:r>
        <w:rPr>
          <w:rStyle w:val="Style12"/>
          <w:rFonts w:eastAsia="Arial Unicode MS" w:ascii="Liberation Serif" w:hAnsi="Liberation Serif"/>
          <w:sz w:val="28"/>
          <w:szCs w:val="28"/>
        </w:rPr>
        <w:t>5. Рекомендовать</w:t>
      </w:r>
      <w:r>
        <w:rPr>
          <w:rStyle w:val="Style12"/>
          <w:rFonts w:ascii="Liberation Serif" w:hAnsi="Liberation Serif"/>
          <w:sz w:val="28"/>
          <w:szCs w:val="28"/>
        </w:rPr>
        <w:t xml:space="preserve"> Муниципальному учреждению Редакция газеты «Камышловские известия» (Озорнин С.В.), Обществу с ограниченной ответственностью «КамТВ» обеспечить размещение Плана, а также освещение мероприятий Плана</w:t>
      </w:r>
      <w:r>
        <w:rPr>
          <w:rStyle w:val="Style12"/>
          <w:rFonts w:eastAsia="Arial Unicode MS" w:ascii="Liberation Serif" w:hAnsi="Liberation Serif"/>
          <w:sz w:val="28"/>
          <w:szCs w:val="28"/>
        </w:rPr>
        <w:t xml:space="preserve"> в средствах массовой информации.</w:t>
      </w:r>
    </w:p>
    <w:p>
      <w:pPr>
        <w:pStyle w:val="Style18"/>
        <w:spacing w:lineRule="atLeast" w:line="240"/>
        <w:ind w:left="0" w:right="0" w:firstLine="708"/>
        <w:jc w:val="both"/>
        <w:rPr/>
      </w:pPr>
      <w:r>
        <w:rPr>
          <w:rStyle w:val="Style12"/>
          <w:rFonts w:eastAsia="Arial Unicode MS" w:ascii="Liberation Serif" w:hAnsi="Liberation Serif"/>
          <w:sz w:val="28"/>
          <w:szCs w:val="28"/>
        </w:rPr>
        <w:t>6. Рекомендовать руководителям предприятий и учреждений независимо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Style12"/>
          <w:rFonts w:eastAsia="Arial Unicode MS" w:ascii="Liberation Serif" w:hAnsi="Liberation Serif"/>
          <w:sz w:val="28"/>
          <w:szCs w:val="28"/>
        </w:rPr>
        <w:t xml:space="preserve">от формы собственности, общественным молодежным организациям, молодежным формированиям учреждений и предприятий включиться в реализацию Плана. 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48" w:footer="0" w:bottom="1134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Style18"/>
        <w:spacing w:lineRule="atLeast" w:line="240"/>
        <w:ind w:left="0" w:right="0" w:firstLine="708"/>
        <w:jc w:val="both"/>
        <w:rPr/>
      </w:pPr>
      <w:r>
        <w:rPr>
          <w:rStyle w:val="Style12"/>
          <w:rFonts w:eastAsia="Arial Unicode MS" w:ascii="Liberation Serif" w:hAnsi="Liberation Serif"/>
          <w:sz w:val="28"/>
          <w:szCs w:val="28"/>
        </w:rPr>
        <w:t>7. Рекомендовать Межмуниципальному  отделу  Министерства  внутренних  дел Российской  Федерации «Камышловский»  (Кириллов А.А.) обеспечить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Style12"/>
          <w:rFonts w:eastAsia="Arial Unicode MS" w:ascii="Liberation Serif" w:hAnsi="Liberation Serif"/>
          <w:sz w:val="28"/>
          <w:szCs w:val="28"/>
        </w:rPr>
        <w:t>охрану общественного порядка в период проведения Месячника защитников Отечества на территории Камышловского округа</w:t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 w:eastAsia="Arial Unicode MS"/>
          <w:sz w:val="28"/>
          <w:szCs w:val="28"/>
        </w:rPr>
      </w:pPr>
      <w:r>
        <w:rPr>
          <w:rFonts w:eastAsia="Arial Unicode MS" w:ascii="Liberation Serif" w:hAnsi="Liberation Serif"/>
          <w:sz w:val="28"/>
          <w:szCs w:val="28"/>
        </w:rPr>
        <w:t>8. 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 w:eastAsia="Arial Unicode MS"/>
          <w:sz w:val="28"/>
          <w:szCs w:val="28"/>
        </w:rPr>
      </w:pPr>
      <w:r>
        <w:rPr>
          <w:rFonts w:eastAsia="Arial Unicode MS"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 w:eastAsia="Arial Unicode MS"/>
          <w:sz w:val="28"/>
          <w:szCs w:val="28"/>
        </w:rPr>
      </w:pPr>
      <w:r>
        <w:rPr>
          <w:rFonts w:eastAsia="Arial Unicode MS"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А.В. Половников</w:t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0"/>
        <w:gridCol w:w="4321"/>
      </w:tblGrid>
      <w:tr>
        <w:trPr/>
        <w:tc>
          <w:tcPr>
            <w:tcW w:w="5250" w:type="dxa"/>
            <w:tcBorders/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4321" w:type="dxa"/>
            <w:tcBorders/>
            <w:shd w:fill="auto" w:val="clear"/>
          </w:tcPr>
          <w:p>
            <w:pPr>
              <w:pStyle w:val="Style18"/>
              <w:spacing w:lineRule="atLeast" w:line="240"/>
              <w:rPr>
                <w:rStyle w:val="Style12"/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/>
            </w:r>
          </w:p>
        </w:tc>
      </w:tr>
    </w:tbl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Style26"/>
              <w:jc w:val="left"/>
              <w:rPr>
                <w:rFonts w:ascii="Liberation Serif" w:hAnsi="Liberation Serif" w:eastAsia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Style26"/>
              <w:jc w:val="left"/>
              <w:rPr>
                <w:rFonts w:ascii="Liberation Serif" w:hAnsi="Liberation Serif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УТВЕРЖДЕН</w:t>
            </w:r>
          </w:p>
          <w:p>
            <w:pPr>
              <w:pStyle w:val="Style26"/>
              <w:jc w:val="left"/>
              <w:rPr>
                <w:rFonts w:ascii="Liberation Serif" w:hAnsi="Liberation Serif" w:eastAsia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постановлением администрации</w:t>
            </w:r>
          </w:p>
          <w:p>
            <w:pPr>
              <w:pStyle w:val="Style26"/>
              <w:jc w:val="left"/>
              <w:rPr>
                <w:rFonts w:ascii="Liberation Serif" w:hAnsi="Liberation Serif" w:eastAsia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Камышловского городского округа</w:t>
            </w:r>
          </w:p>
          <w:p>
            <w:pPr>
              <w:pStyle w:val="Style26"/>
              <w:jc w:val="left"/>
              <w:rPr>
                <w:rFonts w:ascii="Liberation Serif" w:hAnsi="Liberation Serif" w:eastAsia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 29.01.2021 № 65</w:t>
            </w:r>
          </w:p>
        </w:tc>
      </w:tr>
    </w:tbl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ПЛАН ОСНОВНЫХ МЕРОПРИЯТИЙ,</w:t>
      </w:r>
    </w:p>
    <w:p>
      <w:pPr>
        <w:pStyle w:val="Style18"/>
        <w:spacing w:lineRule="atLeast" w:line="240"/>
        <w:jc w:val="center"/>
        <w:rPr/>
      </w:pPr>
      <w:r>
        <w:rPr>
          <w:rStyle w:val="Style12"/>
          <w:rFonts w:ascii="Liberation Serif" w:hAnsi="Liberation Serif"/>
          <w:b/>
          <w:sz w:val="28"/>
          <w:szCs w:val="28"/>
        </w:rPr>
        <w:t>посвященных Месячнику защитников Отечества в 2021 году в Камышловском городском округе</w:t>
      </w:r>
    </w:p>
    <w:tbl>
      <w:tblPr>
        <w:tblW w:w="99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3448"/>
        <w:gridCol w:w="2798"/>
        <w:gridCol w:w="3147"/>
      </w:tblGrid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и место проведения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Экскурсии по экспозициям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false"/>
              <w:spacing w:lineRule="atLeast" w:line="240"/>
              <w:textAlignment w:val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 26 января по 26 февраля </w:t>
            </w:r>
          </w:p>
          <w:p>
            <w:pPr>
              <w:pStyle w:val="Style18"/>
              <w:suppressAutoHyphens w:val="false"/>
              <w:spacing w:lineRule="atLeast" w:line="240"/>
              <w:textAlignment w:val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Style18"/>
              <w:suppressAutoHyphens w:val="false"/>
              <w:spacing w:lineRule="atLeast" w:line="240"/>
              <w:textAlignment w:val="auto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  <w:lang w:eastAsia="en-US"/>
              </w:rPr>
              <w:t>МБУК «Камышловский музей»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И.о.директора 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МБУК «Камышловский музей» 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Шумкова А.С.</w:t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/>
            </w:pPr>
            <w:r>
              <w:rPr>
                <w:rStyle w:val="Style12"/>
                <w:rFonts w:ascii="Liberation Serif" w:hAnsi="Liberation Serif"/>
                <w:color w:val="000000"/>
                <w:sz w:val="28"/>
                <w:szCs w:val="28"/>
              </w:rPr>
              <w:t>- «Время выбрало нас»</w:t>
            </w:r>
          </w:p>
        </w:tc>
        <w:tc>
          <w:tcPr>
            <w:tcW w:w="2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 «Бессмертна Победа, бессмертны её солдаты» с использованием материалов поисковых групп с мест боёв воинов-уральцев (камышловцев) 313-й Петрозаводской дважды Краснознаменной, орденов Суворова и Кутузова стрелковой дивизии</w:t>
            </w:r>
          </w:p>
        </w:tc>
        <w:tc>
          <w:tcPr>
            <w:tcW w:w="2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/>
            </w:pPr>
            <w:r>
              <w:rPr>
                <w:rStyle w:val="Style12"/>
                <w:rFonts w:ascii="Liberation Serif" w:hAnsi="Liberation Serif"/>
                <w:color w:val="000000"/>
                <w:sz w:val="28"/>
                <w:szCs w:val="28"/>
              </w:rPr>
              <w:t>«Тыл ковал Победу»</w:t>
            </w:r>
          </w:p>
        </w:tc>
        <w:tc>
          <w:tcPr>
            <w:tcW w:w="2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«Камышлов и камышловцы в годы Великой Отечественной войны»</w:t>
            </w:r>
          </w:p>
        </w:tc>
        <w:tc>
          <w:tcPr>
            <w:tcW w:w="2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/>
            </w:pPr>
            <w:r>
              <w:rPr>
                <w:rStyle w:val="Style12"/>
                <w:rFonts w:eastAsia="Times New Roman" w:ascii="Liberation Serif" w:hAnsi="Liberation Serif"/>
                <w:sz w:val="28"/>
                <w:szCs w:val="28"/>
              </w:rPr>
              <w:t>«Камышлов – кузница военных кадров» (история летно-планерной школы и пехотного училища)</w:t>
            </w:r>
          </w:p>
        </w:tc>
        <w:tc>
          <w:tcPr>
            <w:tcW w:w="2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«История камышловских госпиталей»</w:t>
            </w:r>
          </w:p>
        </w:tc>
        <w:tc>
          <w:tcPr>
            <w:tcW w:w="2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Музейное занятие «Сталинград. Великая битва Великой войны» для детей младшего и среднего школьного возраста</w:t>
            </w:r>
          </w:p>
        </w:tc>
        <w:tc>
          <w:tcPr>
            <w:tcW w:w="2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tabs>
                <w:tab w:val="clear" w:pos="708"/>
                <w:tab w:val="left" w:pos="459" w:leader="none"/>
              </w:tabs>
              <w:spacing w:lineRule="atLeast" w:line="240"/>
              <w:ind w:left="34" w:right="0" w:hanging="0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Пешая экскурсия «Аллея Славы»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false"/>
              <w:spacing w:lineRule="atLeast" w:line="240"/>
              <w:textAlignment w:val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 26 января по 26 февраля </w:t>
            </w:r>
          </w:p>
          <w:p>
            <w:pPr>
              <w:pStyle w:val="Style18"/>
              <w:suppressAutoHyphens w:val="false"/>
              <w:spacing w:lineRule="atLeast" w:line="240"/>
              <w:textAlignment w:val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Маршрут по ул. </w:t>
            </w:r>
          </w:p>
          <w:p>
            <w:pPr>
              <w:pStyle w:val="Style18"/>
              <w:suppressAutoHyphens w:val="false"/>
              <w:spacing w:lineRule="atLeast" w:line="240"/>
              <w:textAlignment w:val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К. Маркса</w:t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Музейные занятия: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 для старшего дошкольного и младшего школьного возраста «Без срока давности» (предметы военного снаряжения, обмундирования)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false"/>
              <w:spacing w:lineRule="atLeast" w:line="240"/>
              <w:textAlignment w:val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 26 января по 26 февраля </w:t>
            </w:r>
          </w:p>
          <w:p>
            <w:pPr>
              <w:pStyle w:val="Style18"/>
              <w:suppressAutoHyphens w:val="false"/>
              <w:spacing w:lineRule="atLeast" w:line="240"/>
              <w:textAlignment w:val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МБУК «Камышловский музей»</w:t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для дошкольников «Чемодан памяти» в рамках проекта «Музей в чемодане»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uppressAutoHyphens w:val="false"/>
              <w:spacing w:lineRule="atLeast" w:line="240"/>
              <w:textAlignment w:val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 26 января по 26 февраля </w:t>
            </w:r>
          </w:p>
          <w:p>
            <w:pPr>
              <w:pStyle w:val="Style18"/>
              <w:suppressAutoHyphens w:val="false"/>
              <w:spacing w:lineRule="atLeast" w:line="240"/>
              <w:textAlignment w:val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Дошкольные образовательные учреждения КГО</w:t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для дошкольников «Есть такая профессия – Родину защищать!» в рамках проекта «Музей в чемодане» </w:t>
            </w:r>
          </w:p>
        </w:tc>
        <w:tc>
          <w:tcPr>
            <w:tcW w:w="2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Выставка работ учащихся Детской художественной школы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17 февраля по 17 марта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Зал Камышловской ДХШ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МБУ ДО «Камышловская ДХШ» Теркулова Е.А.</w:t>
            </w:r>
          </w:p>
        </w:tc>
      </w:tr>
      <w:tr>
        <w:trPr/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Час исторической памяти: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Директор МБУК «КЦБС» 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Лавренцева М.Э.</w:t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«Стоял, как глыба, Сталинград над Волгой-матушкой рекою»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1-5 февраля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ОУ КГО</w:t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«Герои русской старины» </w:t>
              <w:tab/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18-19 февраля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ОУ КГО </w:t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 115-летию со дня рождения М.Джалиля «Символ чести и мужества»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15 февраля 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Городская библиотека</w:t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Игровая программа «Солдатская смекалка»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 февраля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Детская библиотека</w:t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Мастерская творчества «Изготовление подарка для папы»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 февраля - онлайн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 февраля- в Детской библиотеке</w:t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Выставка экспонатов городского конкурса «Семейные реликвии» в рамках проекта «Чтобы помнили»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19.02.2021 г.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МАУ ДО «Дом детского творчества» КГО Салихова Ю.В.</w:t>
            </w:r>
          </w:p>
        </w:tc>
      </w:tr>
      <w:tr>
        <w:trPr/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Торжественное мероприятие, посвященное 32-летию Дня памяти о россиянах, исполнявших служебный долг за пределами Отечества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 февраля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Обелиск у здания Администрации Камышловского городского округа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Директор АМУК КГО «ЦКиД» 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Канева М.Н.</w:t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КВЕСТ среди учащихся ОУ (6-7 классы)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 февраля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Площадка между Спортзалом ДЮСШ и зданием Центра культуры и досуга</w:t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 xml:space="preserve"> городской патриотический музыкальный конкурс «С нас начинается Родина»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 февраля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Просмотр фильма «Зоя»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 января-26 февраля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Кинотеатр «Сорокалетка»</w:t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Открытие военно-патриотической игры среди учащихся ОУ КГО «Допризывник-2021»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 февраля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Спортзал ДЮСШ КГО 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адресу: Свердлова 92а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МБУ «ЦРФКСиПВ»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Новиков А.В.,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АМУК КГО «ЦКиД»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Канева М.Н.</w:t>
            </w:r>
          </w:p>
        </w:tc>
      </w:tr>
      <w:tr>
        <w:trPr/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Турнир по зимнему мини-футболу среди мужских команд к Дню защитника Отечества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 февраля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Городской стадион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МБУ «ЦРФКСиПВ»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Новиков А.В.</w:t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Турнир по стрельбе из пневматической винтовки среди ОУ к Дню защитника Отечества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16-18 февраля Спортзал ДЮСШ КГО 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адресу: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Энгельса 135</w:t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Соревнования по стендовой стрельбе к Дню защитника Отечества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 февраля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Площадка «Озеро «Серебряное»»</w:t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Открытый турнир по баскетболу среди мужских команд к Дню защитника Отечества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 февраля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Спортзал ДЮСШ КГО 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адресу: Свердлова 92а</w:t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Турнир по хоккей с шайбой к Дню защитника Отечества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 февраля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Хоккейный корт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адресу: Левоневского 6б</w:t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Военно-патриотическая игра «Вахта Памяти»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 февраля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Белые горы</w:t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Городской конкурс "А ну-ка парни"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 февраля</w:t>
            </w:r>
          </w:p>
          <w:p>
            <w:pPr>
              <w:pStyle w:val="Style18"/>
              <w:shd w:fill="FFFFFF" w:val="clear"/>
              <w:suppressAutoHyphens w:val="false"/>
              <w:textAlignment w:val="auto"/>
              <w:rPr>
                <w:rFonts w:ascii="Liberation Serif" w:hAnsi="Liberation Serif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Style18"/>
              <w:shd w:fill="FFFFFF" w:val="clear"/>
              <w:suppressAutoHyphens w:val="false"/>
              <w:textAlignment w:val="auto"/>
              <w:rPr/>
            </w:pPr>
            <w:r>
              <w:rPr>
                <w:rStyle w:val="Style12"/>
                <w:rFonts w:eastAsia="Times New Roman" w:cs="Arial" w:ascii="Liberation Serif" w:hAnsi="Liberation Serif"/>
                <w:color w:val="000000"/>
                <w:sz w:val="28"/>
                <w:szCs w:val="28"/>
              </w:rPr>
              <w:t>Спортивный зал ДЮСШ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И.о.директора МАУ ДО «ДЮСШ»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Черкасских А.Г.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Чемпионат г. Камышлова по классическому жиму лежа,  посвященный Дню защитника Отечества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23 февраля 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Спортзал ДЮСШ Энгельса, 135</w:t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Поздравительная открытка ветеранам (изготовление и предоставление председателю Местного отделения Свердловской областной общественной организации ветеранов войны, труда, боевых действий, государственной службы, пенсионеров Камышловского городского округа Бродовиковой А.И.)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15 февраля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образовательных учреждений,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Камышловского городского округа Бродовикова А.И. (по согласованию)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Проведение классных часов по патриотическому воспитанию в ОУ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1 по 28 февраля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Проведение занятий по патриотическом воспитанию в ДОУ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1 по 28 февраля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ДОУ</w:t>
            </w:r>
          </w:p>
        </w:tc>
      </w:tr>
    </w:tbl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МБУК- Муниципальное бюджетное учреждение культуры </w:t>
      </w:r>
    </w:p>
    <w:p>
      <w:pPr>
        <w:pStyle w:val="Style18"/>
        <w:spacing w:lineRule="atLeast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МБУ ДО «Камышловская ДХШ» - Муниципальное бюджетное учреждение дополнительного образования «Камышловская детская художественная школа»</w:t>
      </w:r>
    </w:p>
    <w:p>
      <w:pPr>
        <w:pStyle w:val="Style18"/>
        <w:spacing w:lineRule="atLeast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ОУ КГО – образовательные учреждения Камышловского городского округа</w:t>
      </w:r>
    </w:p>
    <w:p>
      <w:pPr>
        <w:pStyle w:val="Style18"/>
        <w:spacing w:lineRule="atLeast" w:line="240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МАУ ДО «ДЮСШ» -</w:t>
      </w:r>
      <w:r>
        <w:rPr/>
        <w:t xml:space="preserve"> </w:t>
      </w:r>
      <w:r>
        <w:rPr>
          <w:rStyle w:val="Style12"/>
          <w:rFonts w:ascii="Liberation Serif" w:hAnsi="Liberation Serif"/>
          <w:sz w:val="28"/>
          <w:szCs w:val="28"/>
        </w:rPr>
        <w:t>Муниципальное автономное учреждение дополнительного образования «Детско-юношеская спортивная школа»</w:t>
      </w:r>
    </w:p>
    <w:p>
      <w:pPr>
        <w:pStyle w:val="Style18"/>
        <w:spacing w:lineRule="atLeast" w:line="240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МБУ «ЦРФКСиПВ» -</w:t>
      </w:r>
      <w:r>
        <w:rPr/>
        <w:t xml:space="preserve"> </w:t>
      </w:r>
      <w:r>
        <w:rPr>
          <w:rStyle w:val="Style12"/>
          <w:rFonts w:ascii="Liberation Serif" w:hAnsi="Liberation Serif"/>
          <w:sz w:val="28"/>
          <w:szCs w:val="28"/>
        </w:rPr>
        <w:t>Муниципальное бюджетное учреждение «Центр развития физической культуры, спорта и патриотического воспитания»</w:t>
      </w:r>
    </w:p>
    <w:p>
      <w:pPr>
        <w:pStyle w:val="Style18"/>
        <w:spacing w:lineRule="atLeast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МБУК «КЦБС» - Муниципальное бюджетное учреждение культуры «Камышловская централизованная библиотечная система»</w:t>
      </w:r>
    </w:p>
    <w:p>
      <w:pPr>
        <w:pStyle w:val="Style18"/>
        <w:spacing w:lineRule="atLeast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АМУК КГО «ЦКиД» - Автономное муниципальное учреждение культуры Камышловского городского округа  «Центр культуры и досуга»</w:t>
      </w:r>
    </w:p>
    <w:p>
      <w:pPr>
        <w:pStyle w:val="Style18"/>
        <w:spacing w:lineRule="atLeast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МАУ ДО «Дом детского творчества» КГО – Муниципальное автономное учреждение дополнительного образования «Дом детского творчества» Камышловского городского округа</w:t>
      </w:r>
    </w:p>
    <w:p>
      <w:pPr>
        <w:pStyle w:val="Style18"/>
        <w:spacing w:lineRule="atLeast" w:line="240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ДОУ – дошкольное образовательное учреждение</w:t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Style1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№2</w:t>
            </w:r>
          </w:p>
          <w:p>
            <w:pPr>
              <w:pStyle w:val="Style18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УТВЕРЖДЕН</w:t>
            </w:r>
          </w:p>
          <w:p>
            <w:pPr>
              <w:pStyle w:val="Style1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постановлением администрации Камышловского городского округа</w:t>
            </w:r>
          </w:p>
          <w:p>
            <w:pPr>
              <w:pStyle w:val="Style18"/>
              <w:spacing w:lineRule="atLeast" w:line="240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2"/>
                <w:rFonts w:eastAsia="Calibri" w:ascii="Liberation Serif" w:hAnsi="Liberation Serif"/>
                <w:sz w:val="28"/>
                <w:szCs w:val="28"/>
              </w:rPr>
              <w:t>29.01.2021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2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65</w:t>
            </w:r>
          </w:p>
        </w:tc>
      </w:tr>
    </w:tbl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 w:eastAsia="Arial Unicode MS"/>
          <w:sz w:val="28"/>
          <w:szCs w:val="28"/>
        </w:rPr>
      </w:pPr>
      <w:r>
        <w:rPr>
          <w:rFonts w:eastAsia="Arial Unicode MS"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ind w:left="0" w:right="0" w:firstLine="708"/>
        <w:jc w:val="center"/>
        <w:rPr>
          <w:rFonts w:ascii="Liberation Serif" w:hAnsi="Liberation Serif" w:eastAsia="Arial Unicode MS"/>
          <w:b/>
          <w:b/>
          <w:sz w:val="28"/>
          <w:szCs w:val="28"/>
        </w:rPr>
      </w:pPr>
      <w:r>
        <w:rPr>
          <w:rFonts w:eastAsia="Arial Unicode MS" w:ascii="Liberation Serif" w:hAnsi="Liberation Serif"/>
          <w:b/>
          <w:sz w:val="28"/>
          <w:szCs w:val="28"/>
        </w:rPr>
        <w:t>СОСТАВ</w:t>
      </w:r>
    </w:p>
    <w:p>
      <w:pPr>
        <w:pStyle w:val="Style18"/>
        <w:spacing w:lineRule="atLeast" w:line="240"/>
        <w:ind w:left="0" w:right="0" w:firstLine="708"/>
        <w:jc w:val="center"/>
        <w:rPr>
          <w:rFonts w:ascii="Liberation Serif" w:hAnsi="Liberation Serif" w:eastAsia="Arial Unicode MS"/>
          <w:b/>
          <w:b/>
          <w:sz w:val="28"/>
          <w:szCs w:val="28"/>
        </w:rPr>
      </w:pPr>
      <w:r>
        <w:rPr>
          <w:rFonts w:eastAsia="Arial Unicode MS" w:ascii="Liberation Serif" w:hAnsi="Liberation Serif"/>
          <w:b/>
          <w:sz w:val="28"/>
          <w:szCs w:val="28"/>
        </w:rPr>
        <w:t>организационного комитета по подготовке и проведению Месячника защитников Отечества в Камышловском городском округе в 2021 году</w:t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Председатель организационного комитета: </w:t>
      </w:r>
    </w:p>
    <w:p>
      <w:pPr>
        <w:pStyle w:val="Style18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Половников А.В., глава Камышловского городского округа.</w:t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Заместитель председателя организационного комитета:</w:t>
      </w:r>
    </w:p>
    <w:p>
      <w:pPr>
        <w:pStyle w:val="Style18"/>
        <w:tabs>
          <w:tab w:val="clear" w:pos="708"/>
          <w:tab w:val="left" w:pos="0" w:leader="none"/>
        </w:tabs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Соболева А.А., заместитель главы администрации Камышловского городского округа. </w:t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Секретарь комитета: </w:t>
      </w:r>
    </w:p>
    <w:p>
      <w:pPr>
        <w:pStyle w:val="Style18"/>
        <w:spacing w:lineRule="atLeast" w:line="240"/>
        <w:ind w:left="0" w:right="0" w:firstLine="708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Колотилова К.В., методист Муниципального казенного учреждения «Центр обеспечения деятельности</w:t>
      </w:r>
      <w:r>
        <w:rPr>
          <w:rStyle w:val="Style12"/>
          <w:rFonts w:ascii="Liberation Serif" w:hAnsi="Liberation Serif"/>
          <w:color w:val="292929"/>
          <w:sz w:val="28"/>
          <w:szCs w:val="28"/>
        </w:rPr>
        <w:t xml:space="preserve"> городской системы образования».</w:t>
      </w:r>
    </w:p>
    <w:p>
      <w:pPr>
        <w:pStyle w:val="Style18"/>
        <w:tabs>
          <w:tab w:val="clear" w:pos="708"/>
          <w:tab w:val="left" w:pos="0" w:leader="none"/>
        </w:tabs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Члены организационного комитета: </w:t>
      </w:r>
    </w:p>
    <w:p>
      <w:pPr>
        <w:pStyle w:val="Style18"/>
        <w:spacing w:lineRule="atLeast" w:line="240"/>
        <w:ind w:left="0" w:right="0" w:firstLine="708"/>
        <w:jc w:val="both"/>
        <w:rPr/>
      </w:pPr>
      <w:r>
        <w:rPr>
          <w:rStyle w:val="Style12"/>
          <w:rFonts w:ascii="Liberation Serif" w:hAnsi="Liberation Serif"/>
          <w:sz w:val="28"/>
        </w:rPr>
        <w:t xml:space="preserve">Кузнецова О.М., председатель Комитета по </w:t>
      </w:r>
      <w:r>
        <w:rPr>
          <w:rStyle w:val="Style12"/>
          <w:rFonts w:ascii="Liberation Serif" w:hAnsi="Liberation Serif"/>
          <w:sz w:val="28"/>
          <w:szCs w:val="28"/>
        </w:rPr>
        <w:t>образованию, культуре, спорту и делам молодежи администрации Камышловского городского округа;</w:t>
      </w:r>
    </w:p>
    <w:p>
      <w:pPr>
        <w:pStyle w:val="Style18"/>
        <w:spacing w:lineRule="atLeast" w:line="240"/>
        <w:ind w:left="0" w:right="0" w:firstLine="708"/>
        <w:jc w:val="both"/>
        <w:rPr/>
      </w:pPr>
      <w:r>
        <w:rPr>
          <w:rStyle w:val="Style12"/>
          <w:rFonts w:ascii="Liberation Serif" w:hAnsi="Liberation Serif"/>
          <w:bCs/>
          <w:color w:val="212529"/>
          <w:sz w:val="28"/>
          <w:szCs w:val="28"/>
        </w:rPr>
        <w:t xml:space="preserve">Бродовикова А.И., </w:t>
      </w:r>
      <w:r>
        <w:rPr>
          <w:rStyle w:val="Style12"/>
          <w:rFonts w:eastAsia="Times New Roman" w:ascii="Liberation Serif" w:hAnsi="Liberation Serif"/>
          <w:color w:val="000000"/>
          <w:sz w:val="28"/>
          <w:szCs w:val="28"/>
        </w:rPr>
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Камышловского городского округа (по согласованию);</w:t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Озорнин С.В., редактор МУ Редакция газеты «Камышловские известия» (по согласованию);</w:t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Микушин М.Ю., военный комиссар г. Камышлов, Камышловского и Пышминского районов (по согласованию);</w:t>
      </w:r>
    </w:p>
    <w:p>
      <w:pPr>
        <w:pStyle w:val="Style18"/>
        <w:spacing w:lineRule="atLeast" w:line="240"/>
        <w:ind w:left="0" w:right="0" w:firstLine="708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Новиков А.В., директор Муниципального бюджетного учреждения «Центр развития физической культуры, спорта и патриотического воспитания»;</w:t>
      </w:r>
    </w:p>
    <w:p>
      <w:pPr>
        <w:pStyle w:val="Style18"/>
        <w:spacing w:lineRule="atLeast" w:line="240"/>
        <w:ind w:left="0" w:right="0" w:firstLine="708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Канева М.Н., директор Автономного муниципального учреждения культуры Камышловского городского округа  «Центр культуры и досуга»;</w:t>
      </w:r>
    </w:p>
    <w:p>
      <w:pPr>
        <w:pStyle w:val="Style18"/>
        <w:ind w:left="0" w:right="0" w:firstLine="708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Черкасских А.Г., и.о.директора Муниципального автономного учреждения дополнительного образования «Детско-юношеская спортивная школа»;</w:t>
      </w:r>
    </w:p>
    <w:p>
      <w:pPr>
        <w:pStyle w:val="Style18"/>
        <w:spacing w:lineRule="atLeast" w:line="240"/>
        <w:ind w:left="0" w:right="0" w:firstLine="708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Власов И.П., заместитель начальника</w:t>
      </w:r>
      <w:r>
        <w:rPr/>
        <w:t xml:space="preserve"> </w:t>
      </w:r>
      <w:r>
        <w:rPr>
          <w:rStyle w:val="Style12"/>
          <w:rFonts w:ascii="Liberation Serif" w:hAnsi="Liberation Serif"/>
          <w:sz w:val="28"/>
          <w:szCs w:val="28"/>
        </w:rPr>
        <w:t xml:space="preserve">Территориального отдела Управления Роспотребнадзора по Свердловской области в Талицком, Байкаловском, Тугулымском районах, городе Камышлов, Камышловском и Пышминском районах </w:t>
      </w:r>
      <w:r>
        <w:rPr>
          <w:rStyle w:val="Style12"/>
          <w:rFonts w:eastAsia="Times New Roman" w:ascii="Liberation Serif" w:hAnsi="Liberation Serif"/>
          <w:color w:val="000000"/>
          <w:sz w:val="28"/>
          <w:szCs w:val="28"/>
        </w:rPr>
        <w:t>(по согласованию).</w:t>
      </w:r>
    </w:p>
    <w:sectPr>
      <w:headerReference w:type="default" r:id="rId4"/>
      <w:type w:val="nextPage"/>
      <w:pgSz w:w="11906" w:h="16838"/>
      <w:pgMar w:left="1701" w:right="567" w:header="1134" w:top="1548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8"/>
    <w:next w:val="Style18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paragraph" w:styleId="3">
    <w:name w:val="Heading 3"/>
    <w:basedOn w:val="Style18"/>
    <w:next w:val="Style18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qFormat/>
    <w:rPr>
      <w:rFonts w:eastAsia="Calibri"/>
      <w:sz w:val="28"/>
      <w:lang w:val="ru-RU" w:eastAsia="ru-RU" w:bidi="ar-SA"/>
    </w:rPr>
  </w:style>
  <w:style w:type="character" w:styleId="2">
    <w:name w:val="Основной текст 2 Знак"/>
    <w:qFormat/>
    <w:rPr>
      <w:rFonts w:eastAsia="Calibri"/>
      <w:sz w:val="28"/>
      <w:lang w:val="ru-RU" w:eastAsia="ru-RU" w:bidi="ar-SA"/>
    </w:rPr>
  </w:style>
  <w:style w:type="character" w:styleId="Style13">
    <w:name w:val="Номер страницы"/>
    <w:basedOn w:val="Style12"/>
    <w:rPr/>
  </w:style>
  <w:style w:type="character" w:styleId="Style14">
    <w:name w:val="Верхний колонтитул Знак"/>
    <w:qFormat/>
    <w:rPr>
      <w:rFonts w:eastAsia="Calibri"/>
    </w:rPr>
  </w:style>
  <w:style w:type="character" w:styleId="Style15">
    <w:name w:val="Текст выноски Знак"/>
    <w:qFormat/>
    <w:rPr>
      <w:rFonts w:ascii="Tahoma" w:hAnsi="Tahoma" w:eastAsia="Calibri" w:cs="Tahoma"/>
      <w:sz w:val="16"/>
      <w:szCs w:val="16"/>
    </w:rPr>
  </w:style>
  <w:style w:type="character" w:styleId="3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2">
    <w:name w:val="s2"/>
    <w:qFormat/>
    <w:rPr/>
  </w:style>
  <w:style w:type="character" w:styleId="S3">
    <w:name w:val="s3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Calibri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18"/>
    <w:qFormat/>
    <w:pPr>
      <w:suppressAutoHyphens w:val="true"/>
      <w:jc w:val="both"/>
    </w:pPr>
    <w:rPr>
      <w:sz w:val="28"/>
    </w:rPr>
  </w:style>
  <w:style w:type="paragraph" w:styleId="Style19">
    <w:name w:val="Текст в заданном формате"/>
    <w:basedOn w:val="Style18"/>
    <w:qFormat/>
    <w:pPr>
      <w:widowControl w:val="false"/>
      <w:suppressAutoHyphens w:val="true"/>
    </w:pPr>
    <w:rPr>
      <w:rFonts w:ascii="Liberation Mono" w:hAnsi="Liberation Mono" w:eastAsia="AR PL SungtiL GB" w:cs="Liberation Mono"/>
      <w:lang w:val="en-US" w:eastAsia="zh-CN" w:bidi="hi-IN"/>
    </w:rPr>
  </w:style>
  <w:style w:type="paragraph" w:styleId="Style20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Head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Текст выноски"/>
    <w:basedOn w:val="Style18"/>
    <w:qFormat/>
    <w:pPr>
      <w:suppressAutoHyphens w:val="true"/>
    </w:pPr>
    <w:rPr>
      <w:rFonts w:ascii="Tahoma" w:hAnsi="Tahoma"/>
      <w:sz w:val="16"/>
      <w:szCs w:val="16"/>
    </w:rPr>
  </w:style>
  <w:style w:type="paragraph" w:styleId="Style25">
    <w:name w:val="Абзац списка"/>
    <w:basedOn w:val="Style18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LibreOffice/6.3.4.2$Windows_X86_64 LibreOffice_project/60da17e045e08f1793c57c00ba83cdfce946d0aa</Application>
  <Pages>8</Pages>
  <Words>1195</Words>
  <CharactersWithSpaces>9605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2021-01-20T03:47:00Z</dcterms:created>
  <dc:creator>Home</dc:creator>
  <dc:description/>
  <dc:language>ru-RU</dc:language>
  <cp:lastModifiedBy/>
  <dcterms:modified xsi:type="dcterms:W3CDTF">2021-02-01T11:30:40Z</dcterms:modified>
  <cp:revision>12</cp:revision>
  <dc:subject/>
  <dc:title>ПРОЕКТ</dc:title>
</cp:coreProperties>
</file>