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B5" w:rsidRPr="002124B5" w:rsidRDefault="002124B5" w:rsidP="006E3945">
      <w:pPr>
        <w:keepNext/>
        <w:suppressAutoHyphens/>
        <w:autoSpaceDN w:val="0"/>
        <w:spacing w:after="0" w:line="240" w:lineRule="auto"/>
        <w:ind w:left="2552" w:right="284"/>
        <w:jc w:val="right"/>
        <w:textAlignment w:val="baseline"/>
        <w:rPr>
          <w:rFonts w:eastAsia="Times New Roman" w:cs="Times New Roman"/>
          <w:sz w:val="24"/>
          <w:lang w:eastAsia="ru-RU"/>
        </w:rPr>
      </w:pPr>
      <w:r w:rsidRPr="002124B5">
        <w:rPr>
          <w:rFonts w:eastAsia="Times New Roman" w:cs="Times New Roman"/>
          <w:sz w:val="24"/>
          <w:lang w:eastAsia="ru-RU"/>
        </w:rPr>
        <w:t>УТВЕРЖДЕНО</w:t>
      </w:r>
    </w:p>
    <w:p w:rsidR="002124B5" w:rsidRPr="002124B5" w:rsidRDefault="002124B5" w:rsidP="006E3945">
      <w:pPr>
        <w:keepNext/>
        <w:suppressAutoHyphens/>
        <w:autoSpaceDN w:val="0"/>
        <w:spacing w:after="0" w:line="240" w:lineRule="auto"/>
        <w:ind w:left="2552" w:right="284"/>
        <w:jc w:val="right"/>
        <w:textAlignment w:val="baseline"/>
        <w:rPr>
          <w:rFonts w:eastAsia="Times New Roman" w:cs="Times New Roman"/>
          <w:sz w:val="24"/>
          <w:lang w:eastAsia="ru-RU"/>
        </w:rPr>
      </w:pPr>
      <w:r w:rsidRPr="002124B5">
        <w:rPr>
          <w:rFonts w:eastAsia="Times New Roman" w:cs="Times New Roman"/>
          <w:sz w:val="24"/>
          <w:lang w:eastAsia="ru-RU"/>
        </w:rPr>
        <w:t xml:space="preserve">постановлением администрации </w:t>
      </w:r>
    </w:p>
    <w:p w:rsidR="002124B5" w:rsidRPr="002124B5" w:rsidRDefault="002124B5" w:rsidP="006E3945">
      <w:pPr>
        <w:keepNext/>
        <w:suppressAutoHyphens/>
        <w:autoSpaceDN w:val="0"/>
        <w:spacing w:after="0" w:line="240" w:lineRule="auto"/>
        <w:ind w:left="2552" w:right="284"/>
        <w:jc w:val="right"/>
        <w:textAlignment w:val="baseline"/>
        <w:rPr>
          <w:rFonts w:eastAsia="Times New Roman" w:cs="Times New Roman"/>
          <w:sz w:val="24"/>
          <w:lang w:eastAsia="ru-RU"/>
        </w:rPr>
      </w:pPr>
      <w:r w:rsidRPr="002124B5">
        <w:rPr>
          <w:rFonts w:eastAsia="Times New Roman" w:cs="Times New Roman"/>
          <w:sz w:val="24"/>
          <w:lang w:eastAsia="ru-RU"/>
        </w:rPr>
        <w:t xml:space="preserve">Камышловского городского округа </w:t>
      </w:r>
    </w:p>
    <w:p w:rsidR="002124B5" w:rsidRPr="002124B5" w:rsidRDefault="002124B5" w:rsidP="006E3945">
      <w:pPr>
        <w:keepNext/>
        <w:suppressAutoHyphens/>
        <w:autoSpaceDN w:val="0"/>
        <w:spacing w:after="0" w:line="240" w:lineRule="auto"/>
        <w:ind w:left="2552" w:right="284"/>
        <w:jc w:val="right"/>
        <w:textAlignment w:val="baseline"/>
        <w:rPr>
          <w:rFonts w:eastAsia="Times New Roman" w:cs="Times New Roman"/>
          <w:sz w:val="24"/>
          <w:lang w:eastAsia="ru-RU"/>
        </w:rPr>
      </w:pPr>
      <w:bookmarkStart w:id="0" w:name="_GoBack"/>
      <w:bookmarkEnd w:id="0"/>
      <w:r>
        <w:rPr>
          <w:rFonts w:eastAsia="Times New Roman" w:cs="Times New Roman"/>
          <w:sz w:val="24"/>
          <w:lang w:eastAsia="ru-RU"/>
        </w:rPr>
        <w:t>от __</w:t>
      </w:r>
      <w:proofErr w:type="gramStart"/>
      <w:r>
        <w:rPr>
          <w:rFonts w:eastAsia="Times New Roman" w:cs="Times New Roman"/>
          <w:sz w:val="24"/>
          <w:lang w:eastAsia="ru-RU"/>
        </w:rPr>
        <w:t>_</w:t>
      </w:r>
      <w:r w:rsidRPr="002124B5">
        <w:rPr>
          <w:rFonts w:eastAsia="Times New Roman" w:cs="Times New Roman"/>
          <w:sz w:val="24"/>
          <w:lang w:eastAsia="ru-RU"/>
        </w:rPr>
        <w:t>.</w:t>
      </w:r>
      <w:r>
        <w:rPr>
          <w:rFonts w:eastAsia="Times New Roman" w:cs="Times New Roman"/>
          <w:sz w:val="24"/>
          <w:lang w:eastAsia="ru-RU"/>
        </w:rPr>
        <w:t>_</w:t>
      </w:r>
      <w:proofErr w:type="gramEnd"/>
      <w:r>
        <w:rPr>
          <w:rFonts w:eastAsia="Times New Roman" w:cs="Times New Roman"/>
          <w:sz w:val="24"/>
          <w:lang w:eastAsia="ru-RU"/>
        </w:rPr>
        <w:t>__</w:t>
      </w:r>
      <w:r w:rsidRPr="002124B5">
        <w:rPr>
          <w:rFonts w:eastAsia="Times New Roman" w:cs="Times New Roman"/>
          <w:sz w:val="24"/>
          <w:lang w:eastAsia="ru-RU"/>
        </w:rPr>
        <w:t>.20</w:t>
      </w:r>
      <w:r>
        <w:rPr>
          <w:rFonts w:eastAsia="Times New Roman" w:cs="Times New Roman"/>
          <w:sz w:val="24"/>
          <w:lang w:eastAsia="ru-RU"/>
        </w:rPr>
        <w:t>2</w:t>
      </w:r>
      <w:r w:rsidRPr="002124B5">
        <w:rPr>
          <w:rFonts w:eastAsia="Times New Roman" w:cs="Times New Roman"/>
          <w:sz w:val="24"/>
          <w:lang w:eastAsia="ru-RU"/>
        </w:rPr>
        <w:t xml:space="preserve">1 N </w:t>
      </w:r>
      <w:r>
        <w:rPr>
          <w:rFonts w:eastAsia="Times New Roman" w:cs="Times New Roman"/>
          <w:sz w:val="24"/>
          <w:lang w:eastAsia="ru-RU"/>
        </w:rPr>
        <w:t>___</w:t>
      </w:r>
    </w:p>
    <w:p w:rsidR="002124B5" w:rsidRDefault="002124B5" w:rsidP="006E3945">
      <w:pPr>
        <w:shd w:val="clear" w:color="auto" w:fill="FFFFFF"/>
        <w:spacing w:after="0" w:line="240" w:lineRule="auto"/>
        <w:ind w:firstLine="851"/>
        <w:jc w:val="both"/>
        <w:rPr>
          <w:rFonts w:eastAsia="Times New Roman" w:cs="Arial"/>
          <w:b/>
          <w:bCs/>
          <w:color w:val="000000"/>
          <w:sz w:val="28"/>
          <w:szCs w:val="28"/>
          <w:lang w:eastAsia="ru-RU"/>
        </w:rPr>
      </w:pPr>
    </w:p>
    <w:p w:rsidR="00777B13" w:rsidRPr="006179E7" w:rsidRDefault="00777B13" w:rsidP="006E3945">
      <w:pPr>
        <w:shd w:val="clear" w:color="auto" w:fill="FFFFFF"/>
        <w:spacing w:after="0" w:line="240" w:lineRule="auto"/>
        <w:jc w:val="center"/>
        <w:rPr>
          <w:rFonts w:eastAsia="Times New Roman" w:cs="Arial"/>
          <w:color w:val="000000"/>
          <w:sz w:val="28"/>
          <w:szCs w:val="28"/>
          <w:lang w:eastAsia="ru-RU"/>
        </w:rPr>
      </w:pPr>
      <w:r w:rsidRPr="006179E7">
        <w:rPr>
          <w:rFonts w:eastAsia="Times New Roman" w:cs="Arial"/>
          <w:b/>
          <w:bCs/>
          <w:color w:val="000000"/>
          <w:sz w:val="28"/>
          <w:szCs w:val="28"/>
          <w:lang w:eastAsia="ru-RU"/>
        </w:rPr>
        <w:t>Положение</w:t>
      </w:r>
    </w:p>
    <w:p w:rsidR="00777B13" w:rsidRPr="006179E7" w:rsidRDefault="00777B13" w:rsidP="006E3945">
      <w:pPr>
        <w:shd w:val="clear" w:color="auto" w:fill="FFFFFF"/>
        <w:spacing w:after="0" w:line="240" w:lineRule="auto"/>
        <w:jc w:val="center"/>
        <w:rPr>
          <w:rFonts w:eastAsia="Times New Roman" w:cs="Arial"/>
          <w:color w:val="000000"/>
          <w:sz w:val="28"/>
          <w:szCs w:val="28"/>
          <w:lang w:eastAsia="ru-RU"/>
        </w:rPr>
      </w:pPr>
      <w:r w:rsidRPr="006179E7">
        <w:rPr>
          <w:rFonts w:eastAsia="Times New Roman" w:cs="Arial"/>
          <w:b/>
          <w:bCs/>
          <w:color w:val="000000"/>
          <w:sz w:val="28"/>
          <w:szCs w:val="28"/>
          <w:lang w:eastAsia="ru-RU"/>
        </w:rPr>
        <w:t xml:space="preserve">о комиссии по организации и проведению аукционов на право размещения нестационарных торговых объектов на территории </w:t>
      </w:r>
      <w:r w:rsidR="006179E7">
        <w:rPr>
          <w:rFonts w:eastAsia="Times New Roman" w:cs="Arial"/>
          <w:b/>
          <w:bCs/>
          <w:color w:val="000000"/>
          <w:sz w:val="28"/>
          <w:szCs w:val="28"/>
          <w:lang w:eastAsia="ru-RU"/>
        </w:rPr>
        <w:t>Камышловского городского округа</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w:t>
      </w:r>
    </w:p>
    <w:p w:rsidR="00777B13" w:rsidRPr="00FC3869" w:rsidRDefault="00777B13" w:rsidP="006E3945">
      <w:pPr>
        <w:shd w:val="clear" w:color="auto" w:fill="FFFFFF"/>
        <w:spacing w:after="0" w:line="240" w:lineRule="auto"/>
        <w:ind w:firstLine="851"/>
        <w:jc w:val="both"/>
        <w:rPr>
          <w:rFonts w:eastAsia="Times New Roman" w:cs="Arial"/>
          <w:b/>
          <w:color w:val="000000"/>
          <w:sz w:val="28"/>
          <w:szCs w:val="28"/>
          <w:lang w:eastAsia="ru-RU"/>
        </w:rPr>
      </w:pPr>
      <w:r w:rsidRPr="00FC3869">
        <w:rPr>
          <w:rFonts w:eastAsia="Times New Roman" w:cs="Arial"/>
          <w:b/>
          <w:color w:val="000000"/>
          <w:sz w:val="28"/>
          <w:szCs w:val="28"/>
          <w:lang w:eastAsia="ru-RU"/>
        </w:rPr>
        <w:t>1.Общие положения</w:t>
      </w:r>
    </w:p>
    <w:p w:rsidR="00777B13" w:rsidRPr="006179E7" w:rsidRDefault="006E3945"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1.1.</w:t>
      </w:r>
      <w:r w:rsidR="00777B13" w:rsidRPr="006179E7">
        <w:rPr>
          <w:rFonts w:eastAsia="Times New Roman" w:cs="Arial"/>
          <w:color w:val="000000"/>
          <w:sz w:val="28"/>
          <w:szCs w:val="28"/>
          <w:lang w:eastAsia="ru-RU"/>
        </w:rPr>
        <w:t xml:space="preserve"> Настоящее Положение определяет порядок деятельности комиссии по организации и проведению аукционов на право размещения нестационарных торговых объектов на территории </w:t>
      </w:r>
      <w:r w:rsidR="006179E7">
        <w:rPr>
          <w:rFonts w:eastAsia="Times New Roman" w:cs="Arial"/>
          <w:color w:val="000000"/>
          <w:sz w:val="28"/>
          <w:szCs w:val="28"/>
          <w:lang w:eastAsia="ru-RU"/>
        </w:rPr>
        <w:t>Камышловского городского округа</w:t>
      </w:r>
      <w:r w:rsidR="00777B13" w:rsidRPr="006179E7">
        <w:rPr>
          <w:rFonts w:eastAsia="Times New Roman" w:cs="Arial"/>
          <w:color w:val="000000"/>
          <w:sz w:val="28"/>
          <w:szCs w:val="28"/>
          <w:lang w:eastAsia="ru-RU"/>
        </w:rPr>
        <w:t xml:space="preserve"> (далее именуется - Комиссия).</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1.2. Комисс</w:t>
      </w:r>
      <w:r w:rsidR="006221F7">
        <w:rPr>
          <w:rFonts w:eastAsia="Times New Roman" w:cs="Arial"/>
          <w:color w:val="000000"/>
          <w:sz w:val="28"/>
          <w:szCs w:val="28"/>
          <w:lang w:eastAsia="ru-RU"/>
        </w:rPr>
        <w:t>ия является постоянно действующим</w:t>
      </w:r>
      <w:r w:rsidRPr="006179E7">
        <w:rPr>
          <w:rFonts w:eastAsia="Times New Roman" w:cs="Arial"/>
          <w:color w:val="000000"/>
          <w:sz w:val="28"/>
          <w:szCs w:val="28"/>
          <w:lang w:eastAsia="ru-RU"/>
        </w:rPr>
        <w:t xml:space="preserve"> </w:t>
      </w:r>
      <w:r w:rsidR="006221F7">
        <w:rPr>
          <w:rFonts w:eastAsia="Times New Roman" w:cs="Arial"/>
          <w:color w:val="000000"/>
          <w:sz w:val="28"/>
          <w:szCs w:val="28"/>
          <w:lang w:eastAsia="ru-RU"/>
        </w:rPr>
        <w:t>коллегиальным органом</w:t>
      </w:r>
      <w:r w:rsidRPr="006179E7">
        <w:rPr>
          <w:rFonts w:eastAsia="Times New Roman" w:cs="Arial"/>
          <w:color w:val="000000"/>
          <w:sz w:val="28"/>
          <w:szCs w:val="28"/>
          <w:lang w:eastAsia="ru-RU"/>
        </w:rPr>
        <w:t xml:space="preserve"> администрации </w:t>
      </w:r>
      <w:r w:rsidR="006179E7">
        <w:rPr>
          <w:rFonts w:eastAsia="Times New Roman" w:cs="Arial"/>
          <w:color w:val="000000"/>
          <w:sz w:val="28"/>
          <w:szCs w:val="28"/>
          <w:lang w:eastAsia="ru-RU"/>
        </w:rPr>
        <w:t>Камышловского городского округа</w:t>
      </w:r>
      <w:r w:rsidRPr="006179E7">
        <w:rPr>
          <w:rFonts w:eastAsia="Times New Roman" w:cs="Arial"/>
          <w:color w:val="000000"/>
          <w:sz w:val="28"/>
          <w:szCs w:val="28"/>
          <w:lang w:eastAsia="ru-RU"/>
        </w:rPr>
        <w:t>.</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1.3. Организатором аукционов на право размещения нестационарных торговых объектов является </w:t>
      </w:r>
      <w:r w:rsidR="002124B5" w:rsidRPr="002124B5">
        <w:rPr>
          <w:rFonts w:eastAsia="Times New Roman" w:cs="Arial"/>
          <w:color w:val="000000"/>
          <w:sz w:val="28"/>
          <w:szCs w:val="28"/>
          <w:lang w:eastAsia="ru-RU"/>
        </w:rPr>
        <w:t>комитет по управлению имуществом и земельным ресурсам администрации Камышловского городского округа</w:t>
      </w:r>
      <w:r w:rsidRPr="002124B5">
        <w:rPr>
          <w:rFonts w:eastAsia="Times New Roman" w:cs="Arial"/>
          <w:color w:val="000000"/>
          <w:sz w:val="28"/>
          <w:szCs w:val="28"/>
          <w:lang w:eastAsia="ru-RU"/>
        </w:rPr>
        <w:t>.</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Торги проводятся в форме открытого аукциона на право заключения договора на размещение нестационарного торгового объекта</w:t>
      </w:r>
      <w:r w:rsidR="002124B5" w:rsidRPr="002124B5">
        <w:rPr>
          <w:rFonts w:eastAsia="Times New Roman" w:cs="Arial"/>
          <w:color w:val="000000"/>
          <w:sz w:val="28"/>
          <w:szCs w:val="28"/>
          <w:lang w:eastAsia="ru-RU"/>
        </w:rPr>
        <w:t xml:space="preserve"> на территории Камышловского городского округа</w:t>
      </w:r>
      <w:r w:rsidRPr="002124B5">
        <w:rPr>
          <w:rFonts w:eastAsia="Times New Roman" w:cs="Arial"/>
          <w:color w:val="000000"/>
          <w:sz w:val="28"/>
          <w:szCs w:val="28"/>
          <w:lang w:eastAsia="ru-RU"/>
        </w:rPr>
        <w:t xml:space="preserve"> </w:t>
      </w:r>
      <w:r w:rsidRPr="006179E7">
        <w:rPr>
          <w:rFonts w:eastAsia="Times New Roman" w:cs="Arial"/>
          <w:color w:val="000000"/>
          <w:sz w:val="28"/>
          <w:szCs w:val="28"/>
          <w:lang w:eastAsia="ru-RU"/>
        </w:rPr>
        <w:t>(далее - аукцион).</w:t>
      </w:r>
    </w:p>
    <w:p w:rsidR="00777B13"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 1.4. Комиссия в своей деятельности руководствуется Федеральным законом № 381-ФЗ «Об основах государственного регулирования торговой деятельности в Российской Федерации» от 28.12.2009 г., Федеральным законом № 131-ФЗ «Об общих принципах организации местного самоуправления в Российской Федерации» от 06.10.2003 г., </w:t>
      </w:r>
      <w:r w:rsidR="002124B5" w:rsidRPr="002124B5">
        <w:rPr>
          <w:rFonts w:eastAsia="Times New Roman" w:cs="Arial"/>
          <w:color w:val="000000"/>
          <w:sz w:val="28"/>
          <w:szCs w:val="28"/>
          <w:lang w:eastAsia="ru-RU"/>
        </w:rPr>
        <w:t xml:space="preserve">Постановлением Правительства Свердловской области от 14.03.2019 №164-ПП «Об утверждении Порядка размещения нестационарных торговых объектов на территории Свердловской области», </w:t>
      </w:r>
      <w:r w:rsidR="002124B5" w:rsidRPr="006179E7">
        <w:rPr>
          <w:rFonts w:eastAsia="Times New Roman" w:cs="Arial"/>
          <w:color w:val="000000"/>
          <w:sz w:val="28"/>
          <w:szCs w:val="28"/>
          <w:lang w:eastAsia="ru-RU"/>
        </w:rPr>
        <w:t xml:space="preserve">Уставом </w:t>
      </w:r>
      <w:r w:rsidR="002124B5">
        <w:rPr>
          <w:rFonts w:eastAsia="Times New Roman" w:cs="Arial"/>
          <w:color w:val="000000"/>
          <w:sz w:val="28"/>
          <w:szCs w:val="28"/>
          <w:lang w:eastAsia="ru-RU"/>
        </w:rPr>
        <w:t>Камышловского городского округа,</w:t>
      </w:r>
      <w:r w:rsidR="002124B5" w:rsidRPr="002124B5">
        <w:rPr>
          <w:rFonts w:eastAsia="Times New Roman" w:cs="Arial"/>
          <w:color w:val="000000"/>
          <w:sz w:val="28"/>
          <w:szCs w:val="28"/>
          <w:lang w:eastAsia="ru-RU"/>
        </w:rPr>
        <w:t xml:space="preserve"> постановлением администрации Камышловского городского округа от 13.06.2019 года №539</w:t>
      </w:r>
      <w:r w:rsidR="002124B5">
        <w:rPr>
          <w:rFonts w:eastAsia="Times New Roman" w:cs="Arial"/>
          <w:color w:val="000000"/>
          <w:sz w:val="28"/>
          <w:szCs w:val="28"/>
          <w:lang w:eastAsia="ru-RU"/>
        </w:rPr>
        <w:t xml:space="preserve"> «Об утверждении Положения</w:t>
      </w:r>
      <w:r w:rsidR="002124B5" w:rsidRPr="002124B5">
        <w:rPr>
          <w:rFonts w:eastAsia="Times New Roman" w:cs="Arial"/>
          <w:color w:val="000000"/>
          <w:sz w:val="28"/>
          <w:szCs w:val="28"/>
          <w:lang w:eastAsia="ru-RU"/>
        </w:rPr>
        <w:t xml:space="preserve"> о размещении нестационарных торговых объектов на территории Камышловского городского округа</w:t>
      </w:r>
      <w:r w:rsidR="002124B5">
        <w:rPr>
          <w:rFonts w:eastAsia="Times New Roman" w:cs="Arial"/>
          <w:color w:val="000000"/>
          <w:sz w:val="28"/>
          <w:szCs w:val="28"/>
          <w:lang w:eastAsia="ru-RU"/>
        </w:rPr>
        <w:t>»</w:t>
      </w:r>
      <w:r w:rsidR="002124B5" w:rsidRPr="002124B5">
        <w:rPr>
          <w:rFonts w:eastAsia="Times New Roman" w:cs="Arial"/>
          <w:color w:val="000000"/>
          <w:sz w:val="28"/>
          <w:szCs w:val="28"/>
          <w:lang w:eastAsia="ru-RU"/>
        </w:rPr>
        <w:t xml:space="preserve"> </w:t>
      </w:r>
      <w:r w:rsidRPr="006179E7">
        <w:rPr>
          <w:rFonts w:eastAsia="Times New Roman" w:cs="Arial"/>
          <w:color w:val="000000"/>
          <w:sz w:val="28"/>
          <w:szCs w:val="28"/>
          <w:lang w:eastAsia="ru-RU"/>
        </w:rPr>
        <w:t>и настоящим Положением.</w:t>
      </w:r>
    </w:p>
    <w:p w:rsidR="006E3945" w:rsidRDefault="006E3945" w:rsidP="006E3945">
      <w:pPr>
        <w:shd w:val="clear" w:color="auto" w:fill="FFFFFF"/>
        <w:spacing w:after="0" w:line="240" w:lineRule="auto"/>
        <w:ind w:firstLine="851"/>
        <w:jc w:val="both"/>
        <w:rPr>
          <w:rFonts w:eastAsia="Times New Roman" w:cs="Arial"/>
          <w:b/>
          <w:color w:val="000000"/>
          <w:sz w:val="28"/>
          <w:szCs w:val="28"/>
          <w:lang w:eastAsia="ru-RU"/>
        </w:rPr>
      </w:pPr>
    </w:p>
    <w:p w:rsidR="006221F7" w:rsidRPr="006221F7" w:rsidRDefault="006221F7" w:rsidP="006E3945">
      <w:pPr>
        <w:shd w:val="clear" w:color="auto" w:fill="FFFFFF"/>
        <w:spacing w:after="0" w:line="240" w:lineRule="auto"/>
        <w:ind w:firstLine="851"/>
        <w:jc w:val="both"/>
        <w:rPr>
          <w:rFonts w:eastAsia="Times New Roman" w:cs="Arial"/>
          <w:b/>
          <w:color w:val="000000"/>
          <w:sz w:val="28"/>
          <w:szCs w:val="28"/>
          <w:lang w:eastAsia="ru-RU"/>
        </w:rPr>
      </w:pPr>
      <w:r w:rsidRPr="006221F7">
        <w:rPr>
          <w:rFonts w:eastAsia="Times New Roman" w:cs="Arial"/>
          <w:b/>
          <w:color w:val="000000"/>
          <w:sz w:val="28"/>
          <w:szCs w:val="28"/>
          <w:lang w:eastAsia="ru-RU"/>
        </w:rPr>
        <w:t>2. Принципы деятельности аукционной комиссии</w:t>
      </w:r>
    </w:p>
    <w:p w:rsidR="006221F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2.1</w:t>
      </w:r>
      <w:r w:rsidRPr="006221F7">
        <w:rPr>
          <w:rFonts w:eastAsia="Times New Roman" w:cs="Arial"/>
          <w:color w:val="000000"/>
          <w:sz w:val="28"/>
          <w:szCs w:val="28"/>
          <w:lang w:eastAsia="ru-RU"/>
        </w:rPr>
        <w:t>. Аукционная комиссия осуществляет деятельность на основании следующих принципов:</w:t>
      </w:r>
    </w:p>
    <w:p w:rsidR="006221F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6221F7">
        <w:rPr>
          <w:rFonts w:eastAsia="Times New Roman" w:cs="Arial"/>
          <w:color w:val="000000"/>
          <w:sz w:val="28"/>
          <w:szCs w:val="28"/>
          <w:lang w:eastAsia="ru-RU"/>
        </w:rPr>
        <w:t>публичность, гласность, открытость и прозрачность аукциона;</w:t>
      </w:r>
    </w:p>
    <w:p w:rsidR="006221F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6221F7">
        <w:rPr>
          <w:rFonts w:eastAsia="Times New Roman" w:cs="Arial"/>
          <w:color w:val="000000"/>
          <w:sz w:val="28"/>
          <w:szCs w:val="28"/>
          <w:lang w:eastAsia="ru-RU"/>
        </w:rPr>
        <w:t>обеспечение равных условий для участников аукциона, недопущение дискриминации, введения ограничений или преимуществ для отдельных участников аукциона, за исключением случаев, если такие преимущества установлены действующим законодательством Российской Федерации;</w:t>
      </w:r>
    </w:p>
    <w:p w:rsidR="006221F7" w:rsidRPr="006221F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lastRenderedPageBreak/>
        <w:t>-</w:t>
      </w:r>
      <w:r w:rsidRPr="006221F7">
        <w:rPr>
          <w:rFonts w:eastAsia="Times New Roman" w:cs="Arial"/>
          <w:color w:val="000000"/>
          <w:sz w:val="28"/>
          <w:szCs w:val="28"/>
          <w:lang w:eastAsia="ru-RU"/>
        </w:rPr>
        <w:t>недопущение разглашения сведений, ставших известными в ходе проведения аукциона, в случаях, установленных действующим законодательством.</w:t>
      </w:r>
    </w:p>
    <w:p w:rsidR="005A36D5" w:rsidRPr="006179E7" w:rsidRDefault="005A36D5" w:rsidP="006E3945">
      <w:pPr>
        <w:shd w:val="clear" w:color="auto" w:fill="FFFFFF"/>
        <w:spacing w:after="0" w:line="240" w:lineRule="auto"/>
        <w:ind w:firstLine="851"/>
        <w:jc w:val="both"/>
        <w:rPr>
          <w:rFonts w:eastAsia="Times New Roman" w:cs="Arial"/>
          <w:color w:val="000000"/>
          <w:sz w:val="28"/>
          <w:szCs w:val="28"/>
          <w:lang w:eastAsia="ru-RU"/>
        </w:rPr>
      </w:pPr>
    </w:p>
    <w:p w:rsidR="00777B13" w:rsidRPr="00FC3869" w:rsidRDefault="006221F7" w:rsidP="006E3945">
      <w:pPr>
        <w:shd w:val="clear" w:color="auto" w:fill="FFFFFF"/>
        <w:spacing w:after="0" w:line="240" w:lineRule="auto"/>
        <w:ind w:firstLine="851"/>
        <w:jc w:val="both"/>
        <w:rPr>
          <w:rFonts w:eastAsia="Times New Roman" w:cs="Arial"/>
          <w:b/>
          <w:color w:val="000000"/>
          <w:sz w:val="28"/>
          <w:szCs w:val="28"/>
          <w:lang w:eastAsia="ru-RU"/>
        </w:rPr>
      </w:pPr>
      <w:r>
        <w:rPr>
          <w:rFonts w:eastAsia="Times New Roman" w:cs="Arial"/>
          <w:b/>
          <w:color w:val="000000"/>
          <w:sz w:val="28"/>
          <w:szCs w:val="28"/>
          <w:lang w:eastAsia="ru-RU"/>
        </w:rPr>
        <w:t>3</w:t>
      </w:r>
      <w:r w:rsidR="00777B13" w:rsidRPr="00FC3869">
        <w:rPr>
          <w:rFonts w:eastAsia="Times New Roman" w:cs="Arial"/>
          <w:b/>
          <w:color w:val="000000"/>
          <w:sz w:val="28"/>
          <w:szCs w:val="28"/>
          <w:lang w:eastAsia="ru-RU"/>
        </w:rPr>
        <w:t>.Порядок формирования и состав Комиссии</w:t>
      </w:r>
    </w:p>
    <w:p w:rsidR="00777B13" w:rsidRPr="006179E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3</w:t>
      </w:r>
      <w:r w:rsidR="00777B13" w:rsidRPr="006179E7">
        <w:rPr>
          <w:rFonts w:eastAsia="Times New Roman" w:cs="Arial"/>
          <w:color w:val="000000"/>
          <w:sz w:val="28"/>
          <w:szCs w:val="28"/>
          <w:lang w:eastAsia="ru-RU"/>
        </w:rPr>
        <w:t>.1. Число членов Комиссии должно быть не менее пяти человек.</w:t>
      </w:r>
    </w:p>
    <w:p w:rsidR="00777B13" w:rsidRPr="006179E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3</w:t>
      </w:r>
      <w:r w:rsidR="00777B13" w:rsidRPr="006179E7">
        <w:rPr>
          <w:rFonts w:eastAsia="Times New Roman" w:cs="Arial"/>
          <w:color w:val="000000"/>
          <w:sz w:val="28"/>
          <w:szCs w:val="28"/>
          <w:lang w:eastAsia="ru-RU"/>
        </w:rPr>
        <w:t xml:space="preserve">.2. Персональный состав Комиссии </w:t>
      </w:r>
      <w:r w:rsidR="00C85868">
        <w:rPr>
          <w:rFonts w:eastAsia="Times New Roman" w:cs="Arial"/>
          <w:color w:val="000000"/>
          <w:sz w:val="28"/>
          <w:szCs w:val="28"/>
          <w:lang w:eastAsia="ru-RU"/>
        </w:rPr>
        <w:t>утвержда</w:t>
      </w:r>
      <w:r w:rsidR="00777B13" w:rsidRPr="006179E7">
        <w:rPr>
          <w:rFonts w:eastAsia="Times New Roman" w:cs="Arial"/>
          <w:color w:val="000000"/>
          <w:sz w:val="28"/>
          <w:szCs w:val="28"/>
          <w:lang w:eastAsia="ru-RU"/>
        </w:rPr>
        <w:t xml:space="preserve">ется постановлением администрации </w:t>
      </w:r>
      <w:r w:rsidR="006179E7">
        <w:rPr>
          <w:rFonts w:eastAsia="Times New Roman" w:cs="Arial"/>
          <w:color w:val="000000"/>
          <w:sz w:val="28"/>
          <w:szCs w:val="28"/>
          <w:lang w:eastAsia="ru-RU"/>
        </w:rPr>
        <w:t>Камышловского городского округа</w:t>
      </w:r>
      <w:r w:rsidR="00777B13" w:rsidRPr="006179E7">
        <w:rPr>
          <w:rFonts w:eastAsia="Times New Roman" w:cs="Arial"/>
          <w:color w:val="000000"/>
          <w:sz w:val="28"/>
          <w:szCs w:val="28"/>
          <w:lang w:eastAsia="ru-RU"/>
        </w:rPr>
        <w:t>.</w:t>
      </w:r>
    </w:p>
    <w:p w:rsidR="00777B13" w:rsidRPr="006179E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3</w:t>
      </w:r>
      <w:r w:rsidR="00777B13" w:rsidRPr="006179E7">
        <w:rPr>
          <w:rFonts w:eastAsia="Times New Roman" w:cs="Arial"/>
          <w:color w:val="000000"/>
          <w:sz w:val="28"/>
          <w:szCs w:val="28"/>
          <w:lang w:eastAsia="ru-RU"/>
        </w:rPr>
        <w:t xml:space="preserve">.3. Замена члена Комиссии допускается только на основании постановления администрации </w:t>
      </w:r>
      <w:r w:rsidR="006179E7">
        <w:rPr>
          <w:rFonts w:eastAsia="Times New Roman" w:cs="Arial"/>
          <w:color w:val="000000"/>
          <w:sz w:val="28"/>
          <w:szCs w:val="28"/>
          <w:lang w:eastAsia="ru-RU"/>
        </w:rPr>
        <w:t>Камышловского городского округа</w:t>
      </w:r>
      <w:r w:rsidR="00777B13" w:rsidRPr="006179E7">
        <w:rPr>
          <w:rFonts w:eastAsia="Times New Roman" w:cs="Arial"/>
          <w:color w:val="000000"/>
          <w:sz w:val="28"/>
          <w:szCs w:val="28"/>
          <w:lang w:eastAsia="ru-RU"/>
        </w:rPr>
        <w:t>.</w:t>
      </w:r>
    </w:p>
    <w:p w:rsidR="00777B13" w:rsidRPr="006179E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3</w:t>
      </w:r>
      <w:r w:rsidR="00777B13" w:rsidRPr="006179E7">
        <w:rPr>
          <w:rFonts w:eastAsia="Times New Roman" w:cs="Arial"/>
          <w:color w:val="000000"/>
          <w:sz w:val="28"/>
          <w:szCs w:val="28"/>
          <w:lang w:eastAsia="ru-RU"/>
        </w:rPr>
        <w:t xml:space="preserve">.4. При необходимости для участия в работе Комиссии по решению председателя Комиссии могут быть привлечены любые работники администрации </w:t>
      </w:r>
      <w:r w:rsidR="006179E7">
        <w:rPr>
          <w:rFonts w:eastAsia="Times New Roman" w:cs="Arial"/>
          <w:color w:val="000000"/>
          <w:sz w:val="28"/>
          <w:szCs w:val="28"/>
          <w:lang w:eastAsia="ru-RU"/>
        </w:rPr>
        <w:t>Камышловского городского округа</w:t>
      </w:r>
      <w:r w:rsidR="00777B13" w:rsidRPr="006179E7">
        <w:rPr>
          <w:rFonts w:eastAsia="Times New Roman" w:cs="Arial"/>
          <w:color w:val="000000"/>
          <w:sz w:val="28"/>
          <w:szCs w:val="28"/>
          <w:lang w:eastAsia="ru-RU"/>
        </w:rPr>
        <w:t xml:space="preserve"> с правом совещательного голоса.</w:t>
      </w:r>
    </w:p>
    <w:p w:rsidR="00777B13" w:rsidRPr="006179E7" w:rsidRDefault="006221F7"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3</w:t>
      </w:r>
      <w:r w:rsidR="00777B13" w:rsidRPr="006179E7">
        <w:rPr>
          <w:rFonts w:eastAsia="Times New Roman" w:cs="Arial"/>
          <w:color w:val="000000"/>
          <w:sz w:val="28"/>
          <w:szCs w:val="28"/>
          <w:lang w:eastAsia="ru-RU"/>
        </w:rPr>
        <w:t>.5. Членами Комиссии не могут быть физические лица, лично заинтересованные в результатах аукционов</w:t>
      </w:r>
      <w:r w:rsidR="00E10569">
        <w:rPr>
          <w:rFonts w:eastAsia="Times New Roman" w:cs="Arial"/>
          <w:color w:val="000000"/>
          <w:sz w:val="28"/>
          <w:szCs w:val="28"/>
          <w:lang w:eastAsia="ru-RU"/>
        </w:rPr>
        <w:t>,</w:t>
      </w:r>
      <w:r w:rsidR="00777B13" w:rsidRPr="006179E7">
        <w:rPr>
          <w:rFonts w:eastAsia="Times New Roman" w:cs="Arial"/>
          <w:color w:val="000000"/>
          <w:sz w:val="28"/>
          <w:szCs w:val="28"/>
          <w:lang w:eastAsia="ru-RU"/>
        </w:rPr>
        <w:t xml:space="preserve"> в том числе физические лица, подавшие заявки на участие в аукционе либо состоящие в штате организаций, подавших указанные заявки, </w:t>
      </w:r>
      <w:r w:rsidR="00E10569">
        <w:rPr>
          <w:rFonts w:eastAsia="Times New Roman" w:cs="Arial"/>
          <w:color w:val="000000"/>
          <w:sz w:val="28"/>
          <w:szCs w:val="28"/>
          <w:lang w:eastAsia="ru-RU"/>
        </w:rPr>
        <w:t xml:space="preserve">либо </w:t>
      </w:r>
      <w:r w:rsidR="00777B13" w:rsidRPr="006179E7">
        <w:rPr>
          <w:rFonts w:eastAsia="Times New Roman" w:cs="Arial"/>
          <w:color w:val="000000"/>
          <w:sz w:val="28"/>
          <w:szCs w:val="28"/>
          <w:lang w:eastAsia="ru-RU"/>
        </w:rPr>
        <w:t>являющиеся участниками (акционерами) этих организаций, членами их органов управления, кредиторами участников аукционов.</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В случае выявления в составе Комиссии указанных лиц администрация </w:t>
      </w:r>
      <w:r w:rsidR="006179E7">
        <w:rPr>
          <w:rFonts w:eastAsia="Times New Roman" w:cs="Arial"/>
          <w:color w:val="000000"/>
          <w:sz w:val="28"/>
          <w:szCs w:val="28"/>
          <w:lang w:eastAsia="ru-RU"/>
        </w:rPr>
        <w:t>Камышловского городского округа</w:t>
      </w:r>
      <w:r w:rsidRPr="006179E7">
        <w:rPr>
          <w:rFonts w:eastAsia="Times New Roman" w:cs="Arial"/>
          <w:color w:val="000000"/>
          <w:sz w:val="28"/>
          <w:szCs w:val="28"/>
          <w:lang w:eastAsia="ru-RU"/>
        </w:rPr>
        <w:t xml:space="preserve"> обязана незамедлительно заменить их иными физическими лицами. </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p>
    <w:p w:rsidR="00777B13"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b/>
          <w:color w:val="000000"/>
          <w:sz w:val="28"/>
          <w:szCs w:val="28"/>
          <w:lang w:eastAsia="ru-RU"/>
        </w:rPr>
        <w:t>4</w:t>
      </w:r>
      <w:r w:rsidR="00777B13" w:rsidRPr="00FC3869">
        <w:rPr>
          <w:rFonts w:eastAsia="Times New Roman" w:cs="Arial"/>
          <w:b/>
          <w:color w:val="000000"/>
          <w:sz w:val="28"/>
          <w:szCs w:val="28"/>
          <w:lang w:eastAsia="ru-RU"/>
        </w:rPr>
        <w:t>.Функции Комиссии</w:t>
      </w:r>
    </w:p>
    <w:p w:rsidR="00777B13"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4</w:t>
      </w:r>
      <w:r w:rsidR="00777B13" w:rsidRPr="006179E7">
        <w:rPr>
          <w:rFonts w:eastAsia="Times New Roman" w:cs="Arial"/>
          <w:color w:val="000000"/>
          <w:sz w:val="28"/>
          <w:szCs w:val="28"/>
          <w:lang w:eastAsia="ru-RU"/>
        </w:rPr>
        <w:t>.1. Комиссия при проведении аукционов осуществляет следующие функции:</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рассмотрение заявок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принятие решения о допуске или об отказе в допуске заявителей к участию в аукционе;</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признание заявителей участниками аукциона;</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ведение протокола рассмотрения заявок на участие в аукционе;</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 ведение протокола </w:t>
      </w:r>
      <w:r w:rsidR="00FA1208">
        <w:rPr>
          <w:rFonts w:eastAsia="Times New Roman" w:cs="Arial"/>
          <w:color w:val="000000"/>
          <w:sz w:val="28"/>
          <w:szCs w:val="28"/>
          <w:lang w:eastAsia="ru-RU"/>
        </w:rPr>
        <w:t xml:space="preserve">об итогах </w:t>
      </w:r>
      <w:r w:rsidRPr="006179E7">
        <w:rPr>
          <w:rFonts w:eastAsia="Times New Roman" w:cs="Arial"/>
          <w:color w:val="000000"/>
          <w:sz w:val="28"/>
          <w:szCs w:val="28"/>
          <w:lang w:eastAsia="ru-RU"/>
        </w:rPr>
        <w:t>аукциона;</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непосредственно перед началом проведения аукциона регистрирует явившихся на аукцион участников аукциона (их представителей).</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выбирает аукциониста из числа членов аукционной комиссии путем открытого голосования членов аукционной комиссии большинством голосов</w:t>
      </w:r>
      <w:r w:rsidR="00E10569" w:rsidRPr="00E10569">
        <w:rPr>
          <w:rFonts w:ascii="Arial" w:eastAsia="Times New Roman" w:hAnsi="Arial" w:cs="Arial"/>
          <w:color w:val="2D2D2D"/>
          <w:spacing w:val="2"/>
          <w:sz w:val="21"/>
          <w:szCs w:val="21"/>
          <w:lang w:eastAsia="ru-RU"/>
        </w:rPr>
        <w:t xml:space="preserve"> </w:t>
      </w:r>
      <w:r w:rsidR="00E10569" w:rsidRPr="00E10569">
        <w:rPr>
          <w:rFonts w:eastAsia="Times New Roman" w:cs="Arial"/>
          <w:color w:val="000000"/>
          <w:sz w:val="28"/>
          <w:szCs w:val="28"/>
          <w:lang w:eastAsia="ru-RU"/>
        </w:rPr>
        <w:t>присутствующих на заседании членов аукционной комиссии</w:t>
      </w:r>
      <w:r w:rsidRPr="006179E7">
        <w:rPr>
          <w:rFonts w:eastAsia="Times New Roman" w:cs="Arial"/>
          <w:color w:val="000000"/>
          <w:sz w:val="28"/>
          <w:szCs w:val="28"/>
          <w:lang w:eastAsia="ru-RU"/>
        </w:rPr>
        <w:t>.</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Комиссия при проведении аукциона осуществляет также иные функции, установленные действующим законодательством.</w:t>
      </w:r>
    </w:p>
    <w:p w:rsidR="00777B13"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4</w:t>
      </w:r>
      <w:r w:rsidR="00777B13" w:rsidRPr="006179E7">
        <w:rPr>
          <w:rFonts w:eastAsia="Times New Roman" w:cs="Arial"/>
          <w:color w:val="000000"/>
          <w:sz w:val="28"/>
          <w:szCs w:val="28"/>
          <w:lang w:eastAsia="ru-RU"/>
        </w:rPr>
        <w:t>.</w:t>
      </w:r>
      <w:r>
        <w:rPr>
          <w:rFonts w:eastAsia="Times New Roman" w:cs="Arial"/>
          <w:color w:val="000000"/>
          <w:sz w:val="28"/>
          <w:szCs w:val="28"/>
          <w:lang w:eastAsia="ru-RU"/>
        </w:rPr>
        <w:t>2</w:t>
      </w:r>
      <w:r w:rsidR="00777B13" w:rsidRPr="006179E7">
        <w:rPr>
          <w:rFonts w:eastAsia="Times New Roman" w:cs="Arial"/>
          <w:color w:val="000000"/>
          <w:sz w:val="28"/>
          <w:szCs w:val="28"/>
          <w:lang w:eastAsia="ru-RU"/>
        </w:rPr>
        <w:t xml:space="preserve">. Комиссия вправе запрашивать информацию и документы в целях проверки соответствия участника аукциона установленным требованиям у </w:t>
      </w:r>
      <w:r w:rsidR="00777B13" w:rsidRPr="006179E7">
        <w:rPr>
          <w:rFonts w:eastAsia="Times New Roman" w:cs="Arial"/>
          <w:color w:val="000000"/>
          <w:sz w:val="28"/>
          <w:szCs w:val="28"/>
          <w:lang w:eastAsia="ru-RU"/>
        </w:rPr>
        <w:lastRenderedPageBreak/>
        <w:t>органов власти в соответствии с их компетенцией и иных лиц, за исключением лиц, подавших заявку на участие в соответствующем аукционе. При этом Комиссия не вправе возлагать на участников аукционов обязанность подтверждать соответствие данным требованиям.</w:t>
      </w:r>
    </w:p>
    <w:p w:rsidR="00777B13"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4</w:t>
      </w:r>
      <w:r w:rsidR="00FC3869">
        <w:rPr>
          <w:rFonts w:eastAsia="Times New Roman" w:cs="Arial"/>
          <w:color w:val="000000"/>
          <w:sz w:val="28"/>
          <w:szCs w:val="28"/>
          <w:lang w:eastAsia="ru-RU"/>
        </w:rPr>
        <w:t>.</w:t>
      </w:r>
      <w:r>
        <w:rPr>
          <w:rFonts w:eastAsia="Times New Roman" w:cs="Arial"/>
          <w:color w:val="000000"/>
          <w:sz w:val="28"/>
          <w:szCs w:val="28"/>
          <w:lang w:eastAsia="ru-RU"/>
        </w:rPr>
        <w:t>3</w:t>
      </w:r>
      <w:r w:rsidR="00777B13" w:rsidRPr="006179E7">
        <w:rPr>
          <w:rFonts w:eastAsia="Times New Roman" w:cs="Arial"/>
          <w:color w:val="000000"/>
          <w:sz w:val="28"/>
          <w:szCs w:val="28"/>
          <w:lang w:eastAsia="ru-RU"/>
        </w:rPr>
        <w:t>.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их проведения.</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w:t>
      </w:r>
    </w:p>
    <w:p w:rsidR="00FC3869" w:rsidRPr="00FC3869" w:rsidRDefault="00FA1208" w:rsidP="006E3945">
      <w:pPr>
        <w:shd w:val="clear" w:color="auto" w:fill="FFFFFF"/>
        <w:spacing w:after="0" w:line="240" w:lineRule="auto"/>
        <w:ind w:firstLine="851"/>
        <w:jc w:val="both"/>
        <w:rPr>
          <w:rFonts w:eastAsia="Times New Roman" w:cs="Arial"/>
          <w:b/>
          <w:color w:val="000000"/>
          <w:sz w:val="28"/>
          <w:szCs w:val="28"/>
          <w:lang w:eastAsia="ru-RU"/>
        </w:rPr>
      </w:pPr>
      <w:r>
        <w:rPr>
          <w:rFonts w:eastAsia="Times New Roman" w:cs="Arial"/>
          <w:b/>
          <w:color w:val="000000"/>
          <w:sz w:val="28"/>
          <w:szCs w:val="28"/>
          <w:lang w:eastAsia="ru-RU"/>
        </w:rPr>
        <w:t>5</w:t>
      </w:r>
      <w:r w:rsidR="00777B13" w:rsidRPr="00FC3869">
        <w:rPr>
          <w:rFonts w:eastAsia="Times New Roman" w:cs="Arial"/>
          <w:b/>
          <w:color w:val="000000"/>
          <w:sz w:val="28"/>
          <w:szCs w:val="28"/>
          <w:lang w:eastAsia="ru-RU"/>
        </w:rPr>
        <w:t xml:space="preserve">.Порядок </w:t>
      </w:r>
      <w:r w:rsidR="00FC3869" w:rsidRPr="00FC3869">
        <w:rPr>
          <w:rFonts w:eastAsia="Times New Roman" w:cs="Arial"/>
          <w:b/>
          <w:color w:val="000000"/>
          <w:sz w:val="28"/>
          <w:szCs w:val="28"/>
          <w:lang w:eastAsia="ru-RU"/>
        </w:rPr>
        <w:t>работы Комиссии</w:t>
      </w:r>
    </w:p>
    <w:p w:rsidR="00777B13"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5</w:t>
      </w:r>
      <w:r w:rsidR="00777B13" w:rsidRPr="006179E7">
        <w:rPr>
          <w:rFonts w:eastAsia="Times New Roman" w:cs="Arial"/>
          <w:color w:val="000000"/>
          <w:sz w:val="28"/>
          <w:szCs w:val="28"/>
          <w:lang w:eastAsia="ru-RU"/>
        </w:rPr>
        <w:t>.1. Комиссия правомочна осуществлять свои функции, если на заседании Комиссии присутствует не менее пятидесяти процентов общего числа ее членов.</w:t>
      </w:r>
    </w:p>
    <w:p w:rsidR="00FA1208"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5</w:t>
      </w:r>
      <w:r w:rsidRPr="00FA1208">
        <w:rPr>
          <w:rFonts w:eastAsia="Times New Roman" w:cs="Arial"/>
          <w:color w:val="000000"/>
          <w:sz w:val="28"/>
          <w:szCs w:val="28"/>
          <w:lang w:eastAsia="ru-RU"/>
        </w:rPr>
        <w:t>.</w:t>
      </w:r>
      <w:r>
        <w:rPr>
          <w:rFonts w:eastAsia="Times New Roman" w:cs="Arial"/>
          <w:color w:val="000000"/>
          <w:sz w:val="28"/>
          <w:szCs w:val="28"/>
          <w:lang w:eastAsia="ru-RU"/>
        </w:rPr>
        <w:t>2</w:t>
      </w:r>
      <w:r w:rsidRPr="00FA1208">
        <w:rPr>
          <w:rFonts w:eastAsia="Times New Roman" w:cs="Arial"/>
          <w:color w:val="000000"/>
          <w:sz w:val="28"/>
          <w:szCs w:val="28"/>
          <w:lang w:eastAsia="ru-RU"/>
        </w:rPr>
        <w:t>. Принятие решения членами аукционной комиссии путем проведения заочного голосования, а также делегирования ими своих полномочий иным лицам не допускается.</w:t>
      </w:r>
    </w:p>
    <w:p w:rsidR="008F6CE4" w:rsidRDefault="008F6CE4"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 xml:space="preserve">5.3. </w:t>
      </w:r>
      <w:r w:rsidRPr="008F6CE4">
        <w:rPr>
          <w:rFonts w:eastAsia="Times New Roman" w:cs="Arial"/>
          <w:color w:val="000000"/>
          <w:sz w:val="28"/>
          <w:szCs w:val="28"/>
          <w:lang w:eastAsia="ru-RU"/>
        </w:rPr>
        <w:t xml:space="preserve">Работой аукционной комиссии руководит председатель аукционной комиссии, а в случае его отсутствия - заместитель председателя аукционной комиссии. </w:t>
      </w:r>
    </w:p>
    <w:p w:rsidR="008F6CE4" w:rsidRPr="006179E7" w:rsidRDefault="008F6CE4" w:rsidP="006E3945">
      <w:pPr>
        <w:shd w:val="clear" w:color="auto" w:fill="FFFFFF"/>
        <w:spacing w:after="0" w:line="240" w:lineRule="auto"/>
        <w:ind w:firstLine="851"/>
        <w:jc w:val="both"/>
        <w:rPr>
          <w:rFonts w:eastAsia="Times New Roman" w:cs="Arial"/>
          <w:color w:val="000000"/>
          <w:sz w:val="28"/>
          <w:szCs w:val="28"/>
          <w:lang w:eastAsia="ru-RU"/>
        </w:rPr>
      </w:pPr>
      <w:r w:rsidRPr="008F6CE4">
        <w:rPr>
          <w:rFonts w:eastAsia="Times New Roman" w:cs="Arial"/>
          <w:color w:val="000000"/>
          <w:sz w:val="28"/>
          <w:szCs w:val="28"/>
          <w:lang w:eastAsia="ru-RU"/>
        </w:rPr>
        <w:t xml:space="preserve">Секретарь аукционной комиссии не включается в ее состав и назначается председателем аукционной комиссии из числа работников </w:t>
      </w:r>
      <w:r>
        <w:rPr>
          <w:rFonts w:eastAsia="Times New Roman" w:cs="Arial"/>
          <w:color w:val="000000"/>
          <w:sz w:val="28"/>
          <w:szCs w:val="28"/>
          <w:lang w:eastAsia="ru-RU"/>
        </w:rPr>
        <w:t>о</w:t>
      </w:r>
      <w:r w:rsidRPr="008F6CE4">
        <w:rPr>
          <w:rFonts w:eastAsia="Times New Roman" w:cs="Arial"/>
          <w:color w:val="000000"/>
          <w:sz w:val="28"/>
          <w:szCs w:val="28"/>
          <w:lang w:eastAsia="ru-RU"/>
        </w:rPr>
        <w:t>рганизатор</w:t>
      </w:r>
      <w:r>
        <w:rPr>
          <w:rFonts w:eastAsia="Times New Roman" w:cs="Arial"/>
          <w:color w:val="000000"/>
          <w:sz w:val="28"/>
          <w:szCs w:val="28"/>
          <w:lang w:eastAsia="ru-RU"/>
        </w:rPr>
        <w:t>а</w:t>
      </w:r>
      <w:r w:rsidRPr="008F6CE4">
        <w:rPr>
          <w:rFonts w:eastAsia="Times New Roman" w:cs="Arial"/>
          <w:color w:val="000000"/>
          <w:sz w:val="28"/>
          <w:szCs w:val="28"/>
          <w:lang w:eastAsia="ru-RU"/>
        </w:rPr>
        <w:t xml:space="preserve"> аукцион</w:t>
      </w:r>
      <w:r>
        <w:rPr>
          <w:rFonts w:eastAsia="Times New Roman" w:cs="Arial"/>
          <w:color w:val="000000"/>
          <w:sz w:val="28"/>
          <w:szCs w:val="28"/>
          <w:lang w:eastAsia="ru-RU"/>
        </w:rPr>
        <w:t>а</w:t>
      </w:r>
      <w:r w:rsidRPr="008F6CE4">
        <w:rPr>
          <w:rFonts w:eastAsia="Times New Roman" w:cs="Arial"/>
          <w:color w:val="000000"/>
          <w:sz w:val="28"/>
          <w:szCs w:val="28"/>
          <w:lang w:eastAsia="ru-RU"/>
        </w:rPr>
        <w:t xml:space="preserve"> на право размещения нестационарных торговых объектов</w:t>
      </w:r>
      <w:r>
        <w:rPr>
          <w:rFonts w:eastAsia="Times New Roman" w:cs="Arial"/>
          <w:color w:val="000000"/>
          <w:sz w:val="28"/>
          <w:szCs w:val="28"/>
          <w:lang w:eastAsia="ru-RU"/>
        </w:rPr>
        <w:t>, а именно специалист</w:t>
      </w:r>
      <w:r w:rsidRPr="008F6CE4">
        <w:rPr>
          <w:rFonts w:eastAsia="Times New Roman" w:cs="Arial"/>
          <w:color w:val="000000"/>
          <w:sz w:val="28"/>
          <w:szCs w:val="28"/>
          <w:lang w:eastAsia="ru-RU"/>
        </w:rPr>
        <w:t xml:space="preserve"> комитет</w:t>
      </w:r>
      <w:r>
        <w:rPr>
          <w:rFonts w:eastAsia="Times New Roman" w:cs="Arial"/>
          <w:color w:val="000000"/>
          <w:sz w:val="28"/>
          <w:szCs w:val="28"/>
          <w:lang w:eastAsia="ru-RU"/>
        </w:rPr>
        <w:t>а</w:t>
      </w:r>
      <w:r w:rsidRPr="008F6CE4">
        <w:rPr>
          <w:rFonts w:eastAsia="Times New Roman" w:cs="Arial"/>
          <w:color w:val="000000"/>
          <w:sz w:val="28"/>
          <w:szCs w:val="28"/>
          <w:lang w:eastAsia="ru-RU"/>
        </w:rPr>
        <w:t xml:space="preserve"> по управлению имуществом и земельным ресурсам администрации Камышловского городского округа</w:t>
      </w:r>
      <w:r>
        <w:rPr>
          <w:rFonts w:eastAsia="Times New Roman" w:cs="Arial"/>
          <w:color w:val="000000"/>
          <w:sz w:val="28"/>
          <w:szCs w:val="28"/>
          <w:lang w:eastAsia="ru-RU"/>
        </w:rPr>
        <w:t xml:space="preserve">, в должностные обязанности которого входит организация и проведение аукционов в сфере </w:t>
      </w:r>
      <w:r w:rsidRPr="008F6CE4">
        <w:rPr>
          <w:rFonts w:eastAsia="Times New Roman" w:cs="Arial"/>
          <w:color w:val="000000"/>
          <w:sz w:val="28"/>
          <w:szCs w:val="28"/>
          <w:lang w:eastAsia="ru-RU"/>
        </w:rPr>
        <w:t>размещения нестационарных торговых объектов.</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 xml:space="preserve">5.4. </w:t>
      </w:r>
      <w:r w:rsidRPr="009B22EC">
        <w:rPr>
          <w:rFonts w:eastAsia="Times New Roman" w:cs="Arial"/>
          <w:color w:val="000000"/>
          <w:sz w:val="28"/>
          <w:szCs w:val="28"/>
          <w:lang w:eastAsia="ru-RU"/>
        </w:rPr>
        <w:t>При проведении аукциона аукционной ко</w:t>
      </w:r>
      <w:r>
        <w:rPr>
          <w:rFonts w:eastAsia="Times New Roman" w:cs="Arial"/>
          <w:color w:val="000000"/>
          <w:sz w:val="28"/>
          <w:szCs w:val="28"/>
          <w:lang w:eastAsia="ru-RU"/>
        </w:rPr>
        <w:t>миссией осуществляется</w:t>
      </w:r>
      <w:r w:rsidRPr="009B22EC">
        <w:rPr>
          <w:rFonts w:eastAsia="Times New Roman" w:cs="Arial"/>
          <w:color w:val="000000"/>
          <w:sz w:val="28"/>
          <w:szCs w:val="28"/>
          <w:lang w:eastAsia="ru-RU"/>
        </w:rPr>
        <w:t>:</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9B22EC">
        <w:rPr>
          <w:rFonts w:eastAsia="Times New Roman" w:cs="Arial"/>
          <w:color w:val="000000"/>
          <w:sz w:val="28"/>
          <w:szCs w:val="28"/>
          <w:lang w:eastAsia="ru-RU"/>
        </w:rPr>
        <w:t xml:space="preserve">выбор аукциониста, который выбирается аукционной комиссией из числа </w:t>
      </w:r>
      <w:r w:rsidR="00035F35">
        <w:rPr>
          <w:rFonts w:eastAsia="Times New Roman" w:cs="Arial"/>
          <w:color w:val="000000"/>
          <w:sz w:val="28"/>
          <w:szCs w:val="28"/>
          <w:lang w:eastAsia="ru-RU"/>
        </w:rPr>
        <w:t>членов</w:t>
      </w:r>
      <w:r w:rsidRPr="009B22EC">
        <w:rPr>
          <w:rFonts w:eastAsia="Times New Roman" w:cs="Arial"/>
          <w:color w:val="000000"/>
          <w:sz w:val="28"/>
          <w:szCs w:val="28"/>
          <w:lang w:eastAsia="ru-RU"/>
        </w:rPr>
        <w:t xml:space="preserve"> аукционной комиссии, открытым голосованием простым большинством голосов присутствующих на заседании членов аукционной комиссии;</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9B22EC">
        <w:rPr>
          <w:rFonts w:eastAsia="Times New Roman" w:cs="Arial"/>
          <w:color w:val="000000"/>
          <w:sz w:val="28"/>
          <w:szCs w:val="28"/>
          <w:lang w:eastAsia="ru-RU"/>
        </w:rPr>
        <w:t>контроль за ходом проведения аукциона;</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9B22EC">
        <w:rPr>
          <w:rFonts w:eastAsia="Times New Roman" w:cs="Arial"/>
          <w:color w:val="000000"/>
          <w:sz w:val="28"/>
          <w:szCs w:val="28"/>
          <w:lang w:eastAsia="ru-RU"/>
        </w:rPr>
        <w:t>оформление итогов проведения аукциона.</w:t>
      </w:r>
    </w:p>
    <w:p w:rsidR="00FA1208" w:rsidRDefault="00FA1208" w:rsidP="006E3945">
      <w:pPr>
        <w:shd w:val="clear" w:color="auto" w:fill="FFFFFF"/>
        <w:spacing w:after="0" w:line="240" w:lineRule="auto"/>
        <w:ind w:firstLine="851"/>
        <w:jc w:val="both"/>
        <w:rPr>
          <w:rFonts w:eastAsia="Times New Roman" w:cs="Arial"/>
          <w:color w:val="000000"/>
          <w:sz w:val="28"/>
          <w:szCs w:val="28"/>
          <w:lang w:eastAsia="ru-RU"/>
        </w:rPr>
      </w:pPr>
    </w:p>
    <w:p w:rsidR="00FA1208" w:rsidRPr="00FA1208" w:rsidRDefault="00FA1208" w:rsidP="006E3945">
      <w:pPr>
        <w:shd w:val="clear" w:color="auto" w:fill="FFFFFF"/>
        <w:spacing w:after="0" w:line="240" w:lineRule="auto"/>
        <w:ind w:firstLine="851"/>
        <w:jc w:val="both"/>
        <w:rPr>
          <w:rFonts w:eastAsia="Times New Roman" w:cs="Arial"/>
          <w:b/>
          <w:color w:val="000000"/>
          <w:sz w:val="28"/>
          <w:szCs w:val="28"/>
          <w:lang w:eastAsia="ru-RU"/>
        </w:rPr>
      </w:pPr>
      <w:r>
        <w:rPr>
          <w:rFonts w:eastAsia="Times New Roman" w:cs="Arial"/>
          <w:b/>
          <w:color w:val="000000"/>
          <w:sz w:val="28"/>
          <w:szCs w:val="28"/>
          <w:lang w:eastAsia="ru-RU"/>
        </w:rPr>
        <w:t>6</w:t>
      </w:r>
      <w:r w:rsidRPr="00FA1208">
        <w:rPr>
          <w:rFonts w:eastAsia="Times New Roman" w:cs="Arial"/>
          <w:b/>
          <w:color w:val="000000"/>
          <w:sz w:val="28"/>
          <w:szCs w:val="28"/>
          <w:lang w:eastAsia="ru-RU"/>
        </w:rPr>
        <w:t>. Права и обязанности членов аукционной комиссии</w:t>
      </w:r>
    </w:p>
    <w:p w:rsidR="00FA1208"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6</w:t>
      </w:r>
      <w:r w:rsidRPr="006179E7">
        <w:rPr>
          <w:rFonts w:eastAsia="Times New Roman" w:cs="Arial"/>
          <w:color w:val="000000"/>
          <w:sz w:val="28"/>
          <w:szCs w:val="28"/>
          <w:lang w:eastAsia="ru-RU"/>
        </w:rPr>
        <w:t>.</w:t>
      </w:r>
      <w:r>
        <w:rPr>
          <w:rFonts w:eastAsia="Times New Roman" w:cs="Arial"/>
          <w:color w:val="000000"/>
          <w:sz w:val="28"/>
          <w:szCs w:val="28"/>
          <w:lang w:eastAsia="ru-RU"/>
        </w:rPr>
        <w:t>1</w:t>
      </w:r>
      <w:r w:rsidRPr="006179E7">
        <w:rPr>
          <w:rFonts w:eastAsia="Times New Roman" w:cs="Arial"/>
          <w:color w:val="000000"/>
          <w:sz w:val="28"/>
          <w:szCs w:val="28"/>
          <w:lang w:eastAsia="ru-RU"/>
        </w:rPr>
        <w:t>. Члены Комиссии лично участвуют в заседаниях</w:t>
      </w:r>
      <w:r>
        <w:rPr>
          <w:rFonts w:eastAsia="Times New Roman" w:cs="Arial"/>
          <w:color w:val="000000"/>
          <w:sz w:val="28"/>
          <w:szCs w:val="28"/>
          <w:lang w:eastAsia="ru-RU"/>
        </w:rPr>
        <w:t>.</w:t>
      </w:r>
      <w:r w:rsidRPr="006179E7">
        <w:rPr>
          <w:rFonts w:eastAsia="Times New Roman" w:cs="Arial"/>
          <w:color w:val="000000"/>
          <w:sz w:val="28"/>
          <w:szCs w:val="28"/>
          <w:lang w:eastAsia="ru-RU"/>
        </w:rPr>
        <w:t xml:space="preserve"> Решения Комиссии принимаются открытым голосованием простым большинством голосов членов Комисс</w:t>
      </w:r>
      <w:r>
        <w:rPr>
          <w:rFonts w:eastAsia="Times New Roman" w:cs="Arial"/>
          <w:color w:val="000000"/>
          <w:sz w:val="28"/>
          <w:szCs w:val="28"/>
          <w:lang w:eastAsia="ru-RU"/>
        </w:rPr>
        <w:t>ии, присутствующих на заседании.</w:t>
      </w:r>
      <w:r w:rsidRPr="006179E7">
        <w:rPr>
          <w:rFonts w:eastAsia="Times New Roman" w:cs="Arial"/>
          <w:color w:val="000000"/>
          <w:sz w:val="28"/>
          <w:szCs w:val="28"/>
          <w:lang w:eastAsia="ru-RU"/>
        </w:rPr>
        <w:t xml:space="preserve"> Каждый член Комиссии имеет один голос.</w:t>
      </w:r>
    </w:p>
    <w:p w:rsidR="00087FFD" w:rsidRDefault="00FA1208"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 xml:space="preserve">6.2. </w:t>
      </w:r>
      <w:r w:rsidRPr="00FA1208">
        <w:rPr>
          <w:rFonts w:eastAsia="Times New Roman" w:cs="Arial"/>
          <w:color w:val="000000"/>
          <w:sz w:val="28"/>
          <w:szCs w:val="28"/>
          <w:lang w:eastAsia="ru-RU"/>
        </w:rPr>
        <w:t xml:space="preserve">Члены </w:t>
      </w:r>
      <w:r>
        <w:rPr>
          <w:rFonts w:eastAsia="Times New Roman" w:cs="Arial"/>
          <w:color w:val="000000"/>
          <w:sz w:val="28"/>
          <w:szCs w:val="28"/>
          <w:lang w:eastAsia="ru-RU"/>
        </w:rPr>
        <w:t>Комиссии</w:t>
      </w:r>
      <w:r w:rsidR="00087FFD">
        <w:rPr>
          <w:rFonts w:eastAsia="Times New Roman" w:cs="Arial"/>
          <w:color w:val="000000"/>
          <w:sz w:val="28"/>
          <w:szCs w:val="28"/>
          <w:lang w:eastAsia="ru-RU"/>
        </w:rPr>
        <w:t xml:space="preserve"> обязаны</w:t>
      </w:r>
      <w:r w:rsidRPr="006179E7">
        <w:rPr>
          <w:rFonts w:eastAsia="Times New Roman" w:cs="Arial"/>
          <w:color w:val="000000"/>
          <w:sz w:val="28"/>
          <w:szCs w:val="28"/>
          <w:lang w:eastAsia="ru-RU"/>
        </w:rPr>
        <w:t>:</w:t>
      </w:r>
    </w:p>
    <w:p w:rsidR="00FA1208" w:rsidRDefault="00087FFD"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Pr="00FA1208">
        <w:rPr>
          <w:rFonts w:eastAsia="Times New Roman" w:cs="Arial"/>
          <w:color w:val="000000"/>
          <w:sz w:val="28"/>
          <w:szCs w:val="28"/>
          <w:lang w:eastAsia="ru-RU"/>
        </w:rPr>
        <w:t>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подписывать оформляемые в ходе заседаний Комиссии протоколы;</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lastRenderedPageBreak/>
        <w:t>- незамедлительно сообщать организатору аукциона о препятствующих участию в работе комиссии обстоятель</w:t>
      </w:r>
      <w:r w:rsidR="00087FFD">
        <w:rPr>
          <w:rFonts w:eastAsia="Times New Roman" w:cs="Arial"/>
          <w:color w:val="000000"/>
          <w:sz w:val="28"/>
          <w:szCs w:val="28"/>
          <w:lang w:eastAsia="ru-RU"/>
        </w:rPr>
        <w:t>ствах, которые перечислены в п.3</w:t>
      </w:r>
      <w:r w:rsidRPr="006179E7">
        <w:rPr>
          <w:rFonts w:eastAsia="Times New Roman" w:cs="Arial"/>
          <w:color w:val="000000"/>
          <w:sz w:val="28"/>
          <w:szCs w:val="28"/>
          <w:lang w:eastAsia="ru-RU"/>
        </w:rPr>
        <w:t>.5. настоящего Положения;</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обеспечивать конфиденциальность сведений, содержащихся в заявках на участие в</w:t>
      </w:r>
      <w:r>
        <w:rPr>
          <w:rFonts w:eastAsia="Times New Roman" w:cs="Arial"/>
          <w:color w:val="000000"/>
          <w:sz w:val="28"/>
          <w:szCs w:val="28"/>
          <w:lang w:eastAsia="ru-RU"/>
        </w:rPr>
        <w:t xml:space="preserve"> аукционе</w:t>
      </w:r>
      <w:r w:rsidRPr="006179E7">
        <w:rPr>
          <w:rFonts w:eastAsia="Times New Roman" w:cs="Arial"/>
          <w:color w:val="000000"/>
          <w:sz w:val="28"/>
          <w:szCs w:val="28"/>
          <w:lang w:eastAsia="ru-RU"/>
        </w:rPr>
        <w:t>;</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-выполнять иные обязанности, предусмотренные законодательством.</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6.</w:t>
      </w:r>
      <w:r w:rsidR="008F6CE4">
        <w:rPr>
          <w:rFonts w:eastAsia="Times New Roman" w:cs="Arial"/>
          <w:color w:val="000000"/>
          <w:sz w:val="28"/>
          <w:szCs w:val="28"/>
          <w:lang w:eastAsia="ru-RU"/>
        </w:rPr>
        <w:t>3.</w:t>
      </w:r>
      <w:r w:rsidRPr="006179E7">
        <w:rPr>
          <w:rFonts w:eastAsia="Times New Roman" w:cs="Arial"/>
          <w:color w:val="000000"/>
          <w:sz w:val="28"/>
          <w:szCs w:val="28"/>
          <w:lang w:eastAsia="ru-RU"/>
        </w:rPr>
        <w:t xml:space="preserve"> Члены Комиссии вправе:</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знакомится со всеми документами и сведениями, представленными на рассмотрение Комиссии</w:t>
      </w:r>
      <w:r w:rsidR="008F6CE4">
        <w:rPr>
          <w:rFonts w:eastAsia="Times New Roman" w:cs="Arial"/>
          <w:color w:val="000000"/>
          <w:sz w:val="28"/>
          <w:szCs w:val="28"/>
          <w:lang w:eastAsia="ru-RU"/>
        </w:rPr>
        <w:t xml:space="preserve">, </w:t>
      </w:r>
      <w:r w:rsidR="008F6CE4" w:rsidRPr="008F6CE4">
        <w:rPr>
          <w:rFonts w:eastAsia="Times New Roman" w:cs="Arial"/>
          <w:color w:val="000000"/>
          <w:sz w:val="28"/>
          <w:szCs w:val="28"/>
          <w:lang w:eastAsia="ru-RU"/>
        </w:rPr>
        <w:t>имеющими отношение к предмету аукциона</w:t>
      </w:r>
      <w:r w:rsidRPr="006179E7">
        <w:rPr>
          <w:rFonts w:eastAsia="Times New Roman" w:cs="Arial"/>
          <w:color w:val="000000"/>
          <w:sz w:val="28"/>
          <w:szCs w:val="28"/>
          <w:lang w:eastAsia="ru-RU"/>
        </w:rPr>
        <w:t>;</w:t>
      </w:r>
    </w:p>
    <w:p w:rsidR="00FA1208" w:rsidRPr="006179E7" w:rsidRDefault="00FA1208"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-выступать </w:t>
      </w:r>
      <w:r>
        <w:rPr>
          <w:rFonts w:eastAsia="Times New Roman" w:cs="Arial"/>
          <w:color w:val="000000"/>
          <w:sz w:val="28"/>
          <w:szCs w:val="28"/>
          <w:lang w:eastAsia="ru-RU"/>
        </w:rPr>
        <w:t>п</w:t>
      </w:r>
      <w:r w:rsidRPr="006179E7">
        <w:rPr>
          <w:rFonts w:eastAsia="Times New Roman" w:cs="Arial"/>
          <w:color w:val="000000"/>
          <w:sz w:val="28"/>
          <w:szCs w:val="28"/>
          <w:lang w:eastAsia="ru-RU"/>
        </w:rPr>
        <w:t xml:space="preserve">о вопросам </w:t>
      </w:r>
      <w:r w:rsidR="00035F35">
        <w:rPr>
          <w:rFonts w:eastAsia="Times New Roman" w:cs="Arial"/>
          <w:color w:val="000000"/>
          <w:sz w:val="28"/>
          <w:szCs w:val="28"/>
          <w:lang w:eastAsia="ru-RU"/>
        </w:rPr>
        <w:t>повестки дня заседания Комиссии.</w:t>
      </w:r>
    </w:p>
    <w:p w:rsidR="00777B13" w:rsidRPr="006179E7" w:rsidRDefault="008F6CE4"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6.</w:t>
      </w:r>
      <w:r w:rsidR="00777B13" w:rsidRPr="006179E7">
        <w:rPr>
          <w:rFonts w:eastAsia="Times New Roman" w:cs="Arial"/>
          <w:color w:val="000000"/>
          <w:sz w:val="28"/>
          <w:szCs w:val="28"/>
          <w:lang w:eastAsia="ru-RU"/>
        </w:rPr>
        <w:t>4. Председатель Комиссии, либо лицо его замещающее:</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 руководит работой Комиссии и обеспечивает </w:t>
      </w:r>
      <w:r w:rsidR="00FC3869">
        <w:rPr>
          <w:rFonts w:eastAsia="Times New Roman" w:cs="Arial"/>
          <w:color w:val="000000"/>
          <w:sz w:val="28"/>
          <w:szCs w:val="28"/>
          <w:lang w:eastAsia="ru-RU"/>
        </w:rPr>
        <w:t>выполнение настоящего Положения;</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объявляет заседание правомочным или выносит решение о его переносе из-за отсутствия необходимого количества членов;</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-открывает и ведет заседания Комиссии, объявляет перерывы.</w:t>
      </w:r>
    </w:p>
    <w:p w:rsidR="00777B13" w:rsidRPr="006179E7" w:rsidRDefault="008F6CE4"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6.5.</w:t>
      </w:r>
      <w:r w:rsidR="00777B13" w:rsidRPr="006179E7">
        <w:rPr>
          <w:rFonts w:eastAsia="Times New Roman" w:cs="Arial"/>
          <w:color w:val="000000"/>
          <w:sz w:val="28"/>
          <w:szCs w:val="28"/>
          <w:lang w:eastAsia="ru-RU"/>
        </w:rPr>
        <w:t xml:space="preserve"> Секретарь Комиссии:</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xml:space="preserve">- обеспечивает размещение извещений о проведении аукционов, о вносимых в них изменениях, извещения об отказе от проведения аукционов на официальном сайте </w:t>
      </w:r>
      <w:r w:rsidR="006179E7">
        <w:rPr>
          <w:rFonts w:eastAsia="Times New Roman" w:cs="Arial"/>
          <w:color w:val="000000"/>
          <w:sz w:val="28"/>
          <w:szCs w:val="28"/>
          <w:lang w:eastAsia="ru-RU"/>
        </w:rPr>
        <w:t>Камышловского городского округа</w:t>
      </w:r>
      <w:r w:rsidRPr="006179E7">
        <w:rPr>
          <w:rFonts w:eastAsia="Times New Roman" w:cs="Arial"/>
          <w:color w:val="000000"/>
          <w:sz w:val="28"/>
          <w:szCs w:val="28"/>
          <w:lang w:eastAsia="ru-RU"/>
        </w:rPr>
        <w:t xml:space="preserve"> в информационно-телекоммуникационной сети «Интернет» и их публикацию в газете «</w:t>
      </w:r>
      <w:r w:rsidR="00FC3869">
        <w:rPr>
          <w:rFonts w:eastAsia="Times New Roman" w:cs="Arial"/>
          <w:color w:val="000000"/>
          <w:sz w:val="28"/>
          <w:szCs w:val="28"/>
          <w:lang w:eastAsia="ru-RU"/>
        </w:rPr>
        <w:t>Камышловский известия</w:t>
      </w:r>
      <w:r w:rsidRPr="006179E7">
        <w:rPr>
          <w:rFonts w:eastAsia="Times New Roman" w:cs="Arial"/>
          <w:color w:val="000000"/>
          <w:sz w:val="28"/>
          <w:szCs w:val="28"/>
          <w:lang w:eastAsia="ru-RU"/>
        </w:rPr>
        <w:t>»;</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осуществляет прием и регистрацию заявок на участие в аукционе;</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осуществляет подготовку заседаний Комиссии, уведомляет членов Комиссии о месте, дате и времени проведения заседаний, обеспечивает членов Комиссии необходимыми материалами;</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осуществляет регистрацию явившихся на аукцион участников аукциона;</w:t>
      </w: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осуществляет ведение всех протоколов, составляемых в ходе проведения аукционов;</w:t>
      </w:r>
    </w:p>
    <w:p w:rsidR="00777B13" w:rsidRDefault="00777B13" w:rsidP="006E3945">
      <w:pPr>
        <w:shd w:val="clear" w:color="auto" w:fill="FFFFFF"/>
        <w:spacing w:after="0" w:line="240" w:lineRule="auto"/>
        <w:ind w:firstLine="851"/>
        <w:jc w:val="both"/>
        <w:rPr>
          <w:rFonts w:eastAsia="Times New Roman" w:cs="Arial"/>
          <w:color w:val="000000"/>
          <w:sz w:val="28"/>
          <w:szCs w:val="28"/>
          <w:lang w:eastAsia="ru-RU"/>
        </w:rPr>
      </w:pPr>
      <w:r w:rsidRPr="006179E7">
        <w:rPr>
          <w:rFonts w:eastAsia="Times New Roman" w:cs="Arial"/>
          <w:color w:val="000000"/>
          <w:sz w:val="28"/>
          <w:szCs w:val="28"/>
          <w:lang w:eastAsia="ru-RU"/>
        </w:rPr>
        <w:t> - обеспечивает направление заявителям уведомлений о принятых Комиссией решениях.</w:t>
      </w:r>
    </w:p>
    <w:p w:rsidR="008F6CE4" w:rsidRPr="006179E7" w:rsidRDefault="008F6CE4" w:rsidP="006E3945">
      <w:pPr>
        <w:shd w:val="clear" w:color="auto" w:fill="FFFFFF"/>
        <w:spacing w:after="0" w:line="240" w:lineRule="auto"/>
        <w:ind w:firstLine="851"/>
        <w:jc w:val="both"/>
        <w:rPr>
          <w:rFonts w:eastAsia="Times New Roman" w:cs="Arial"/>
          <w:color w:val="000000"/>
          <w:sz w:val="28"/>
          <w:szCs w:val="28"/>
          <w:lang w:eastAsia="ru-RU"/>
        </w:rPr>
      </w:pPr>
    </w:p>
    <w:p w:rsidR="009B22EC" w:rsidRDefault="009B22EC" w:rsidP="006E3945">
      <w:pPr>
        <w:shd w:val="clear" w:color="auto" w:fill="FFFFFF"/>
        <w:spacing w:after="0" w:line="240" w:lineRule="auto"/>
        <w:ind w:firstLine="851"/>
        <w:jc w:val="both"/>
        <w:rPr>
          <w:rFonts w:eastAsia="Times New Roman" w:cs="Arial"/>
          <w:b/>
          <w:color w:val="000000"/>
          <w:sz w:val="28"/>
          <w:szCs w:val="28"/>
          <w:lang w:eastAsia="ru-RU"/>
        </w:rPr>
      </w:pPr>
      <w:r w:rsidRPr="009B22EC">
        <w:rPr>
          <w:rFonts w:eastAsia="Times New Roman" w:cs="Arial"/>
          <w:b/>
          <w:color w:val="000000"/>
          <w:sz w:val="28"/>
          <w:szCs w:val="28"/>
          <w:lang w:eastAsia="ru-RU"/>
        </w:rPr>
        <w:t>7. Порядок проведения аукциона</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7.1.</w:t>
      </w:r>
      <w:r w:rsidRPr="009B22EC">
        <w:rPr>
          <w:rFonts w:eastAsia="Times New Roman" w:cs="Arial"/>
          <w:color w:val="000000"/>
          <w:sz w:val="28"/>
          <w:szCs w:val="28"/>
          <w:lang w:eastAsia="ru-RU"/>
        </w:rPr>
        <w:t xml:space="preserve"> Перед началом аукциона секретарь аукционной комиссии регистрирует участников аукциона, подавших заявку на участие в аукционе, или их представителей и выдает им пронумерованные карточки участника аукциона.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При регистрации участники аукциона предъявляют следующие документы:</w:t>
      </w:r>
    </w:p>
    <w:p w:rsidR="009B22EC" w:rsidRDefault="00035F35"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009B22EC" w:rsidRPr="009B22EC">
        <w:rPr>
          <w:rFonts w:eastAsia="Times New Roman" w:cs="Arial"/>
          <w:color w:val="000000"/>
          <w:sz w:val="28"/>
          <w:szCs w:val="28"/>
          <w:lang w:eastAsia="ru-RU"/>
        </w:rPr>
        <w:t>индивидуальный предприниматель - документ, удостоверяющий его личность;</w:t>
      </w:r>
    </w:p>
    <w:p w:rsidR="009B22EC" w:rsidRDefault="00035F35"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009B22EC" w:rsidRPr="009B22EC">
        <w:rPr>
          <w:rFonts w:eastAsia="Times New Roman" w:cs="Arial"/>
          <w:color w:val="000000"/>
          <w:sz w:val="28"/>
          <w:szCs w:val="28"/>
          <w:lang w:eastAsia="ru-RU"/>
        </w:rPr>
        <w:t xml:space="preserve">представитель индивидуального предпринимателя - документ, удостоверяющий его личность, и нотариально заверенную доверенность или доверенность, заверенную подписью индивидуального предпринимателя и его </w:t>
      </w:r>
      <w:r w:rsidR="009B22EC" w:rsidRPr="009B22EC">
        <w:rPr>
          <w:rFonts w:eastAsia="Times New Roman" w:cs="Arial"/>
          <w:color w:val="000000"/>
          <w:sz w:val="28"/>
          <w:szCs w:val="28"/>
          <w:lang w:eastAsia="ru-RU"/>
        </w:rPr>
        <w:lastRenderedPageBreak/>
        <w:t>печатью (при наличии печати), подтверждающую полномочия представителя действовать от имени претендента, или нотариально заверенную копию такой доверенности;</w:t>
      </w:r>
    </w:p>
    <w:p w:rsidR="009B22EC" w:rsidRDefault="00035F35"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w:t>
      </w:r>
      <w:r w:rsidR="009B22EC" w:rsidRPr="009B22EC">
        <w:rPr>
          <w:rFonts w:eastAsia="Times New Roman" w:cs="Arial"/>
          <w:color w:val="000000"/>
          <w:sz w:val="28"/>
          <w:szCs w:val="28"/>
          <w:lang w:eastAsia="ru-RU"/>
        </w:rPr>
        <w:t>представитель юридического лица - документ, удостоверяющий его личность, а также доверенность, удостоверенную подписью руководителя юридического лица, или копию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7.2</w:t>
      </w:r>
      <w:r w:rsidRPr="009B22EC">
        <w:rPr>
          <w:rFonts w:eastAsia="Times New Roman" w:cs="Arial"/>
          <w:color w:val="000000"/>
          <w:sz w:val="28"/>
          <w:szCs w:val="28"/>
          <w:lang w:eastAsia="ru-RU"/>
        </w:rPr>
        <w:t>. Аукцион проводится в следующем порядке:</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1) аукцион ведет аукционист, который выбирается аукционной комиссией из числа представителей уполномоченного органа, являющихся членами аукционной комиссии, открытым голосованием простым большинством голосов присутствующих на заседании членов аукционной комиссии;</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2) при проведении аукциона осуществляется аудио- и (или) видеозапись;</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3) аукцион начинается с оглашения аукционистом номера лота (в случае проведения аукциона по нескольким лотам), наименования, основных характеристик и начальной цены лота, "шага аукциона" и порядка проведения аукциона;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4) после оглашения аукционистом начальной цены лота участникам аукциона предлагается заявить эту цену путем поднятия карточек;</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5) после заявления участниками аукциона начальной цены лота аукционист предлагает участникам аукциона заявлять свои предложения по цене лота, превышающей начальную цену лота. Каждая последующая цена лота должна превышать предыдущую цену лота на "шаг аукциона", цена лота заявляется участниками аукциона путем поднятия карточек;</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6) аукционист называет номер карточки участника аукциона, который первым заявил начальную или последующую цену лота, указывает на этого участника и объявляет заявленную цену как цену продажи лота. При отсутствии участников аукциона, готовых купить лот в соответствии с названной аукционистом ценой, аукционист повторяет эту цену три раза. Если после троекратного объявления очередной цены лота ни один из участников аукциона не поднял карточку, аукцион по данному лоту завершается. Победителем аукциона признается участник аукциона, предложивший наиболее высокую цену лота;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7) по завершении аукциона по одному из лотов аукционист объявляет о продаже лота, называет цену лота, номер карточки победителя аукциона, а также номер карточки участника аукциона, который сделал предпоследнее предложение о цене лота.</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Сведения о порядке проведения аукциона в соответствии с действующим законодательством также указываются в извещении о проведении аукциона.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lastRenderedPageBreak/>
        <w:t>7.</w:t>
      </w:r>
      <w:r>
        <w:rPr>
          <w:rFonts w:eastAsia="Times New Roman" w:cs="Arial"/>
          <w:color w:val="000000"/>
          <w:sz w:val="28"/>
          <w:szCs w:val="28"/>
          <w:lang w:eastAsia="ru-RU"/>
        </w:rPr>
        <w:t>3.</w:t>
      </w:r>
      <w:r w:rsidRPr="009B22EC">
        <w:rPr>
          <w:rFonts w:eastAsia="Times New Roman" w:cs="Arial"/>
          <w:color w:val="000000"/>
          <w:sz w:val="28"/>
          <w:szCs w:val="28"/>
          <w:lang w:eastAsia="ru-RU"/>
        </w:rPr>
        <w:t xml:space="preserve"> Результаты аукциона в день его проведения фиксируются в протоколе, который подписывают все присутствующие на заседании члены а</w:t>
      </w:r>
      <w:r>
        <w:rPr>
          <w:rFonts w:eastAsia="Times New Roman" w:cs="Arial"/>
          <w:color w:val="000000"/>
          <w:sz w:val="28"/>
          <w:szCs w:val="28"/>
          <w:lang w:eastAsia="ru-RU"/>
        </w:rPr>
        <w:t xml:space="preserve">укционной комиссии, аукционист </w:t>
      </w:r>
      <w:r w:rsidRPr="009B22EC">
        <w:rPr>
          <w:rFonts w:eastAsia="Times New Roman" w:cs="Arial"/>
          <w:color w:val="000000"/>
          <w:sz w:val="28"/>
          <w:szCs w:val="28"/>
          <w:lang w:eastAsia="ru-RU"/>
        </w:rPr>
        <w:t>и секретарь.</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 xml:space="preserve">7.4. </w:t>
      </w:r>
      <w:r w:rsidRPr="009B22EC">
        <w:rPr>
          <w:rFonts w:eastAsia="Times New Roman" w:cs="Arial"/>
          <w:color w:val="000000"/>
          <w:sz w:val="28"/>
          <w:szCs w:val="28"/>
          <w:lang w:eastAsia="ru-RU"/>
        </w:rPr>
        <w:t>В протоколе об итогах аукциона указываются следующие сведения:</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1) место, дата и время проведения аукциона;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2) номер лота;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3) начальная цена лота;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4) место размещения нестационарного торгового объекта (адресные ориентиры места размещения не</w:t>
      </w:r>
      <w:r>
        <w:rPr>
          <w:rFonts w:eastAsia="Times New Roman" w:cs="Arial"/>
          <w:color w:val="000000"/>
          <w:sz w:val="28"/>
          <w:szCs w:val="28"/>
          <w:lang w:eastAsia="ru-RU"/>
        </w:rPr>
        <w:t>стационарного торгового объекта</w:t>
      </w:r>
      <w:r w:rsidRPr="009B22EC">
        <w:rPr>
          <w:rFonts w:eastAsia="Times New Roman" w:cs="Arial"/>
          <w:color w:val="000000"/>
          <w:sz w:val="28"/>
          <w:szCs w:val="28"/>
          <w:lang w:eastAsia="ru-RU"/>
        </w:rPr>
        <w:t>);</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5) вид нестационарного торгового объекта, его площадь и специализация;</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6) предложение о цене лота победителя аукциона и участника аукциона, который сделал предпоследнее предложение о цене лота;</w:t>
      </w:r>
    </w:p>
    <w:p w:rsid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7) фамилия, имя, отчество (наименование) победителя аукциона и участника аукциона, который сделал предпоследнее предложение о цене лота, с указанием ИНН, ОГРН (ОГРНИП).</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7.5</w:t>
      </w:r>
      <w:r w:rsidRPr="009B22EC">
        <w:rPr>
          <w:rFonts w:eastAsia="Times New Roman" w:cs="Arial"/>
          <w:color w:val="000000"/>
          <w:sz w:val="28"/>
          <w:szCs w:val="28"/>
          <w:lang w:eastAsia="ru-RU"/>
        </w:rPr>
        <w:t xml:space="preserve">. Протокол об итогах аукциона составляется в </w:t>
      </w:r>
      <w:r>
        <w:rPr>
          <w:rFonts w:eastAsia="Times New Roman" w:cs="Arial"/>
          <w:color w:val="000000"/>
          <w:sz w:val="28"/>
          <w:szCs w:val="28"/>
          <w:lang w:eastAsia="ru-RU"/>
        </w:rPr>
        <w:t>одном</w:t>
      </w:r>
      <w:r w:rsidRPr="009B22EC">
        <w:rPr>
          <w:rFonts w:eastAsia="Times New Roman" w:cs="Arial"/>
          <w:color w:val="000000"/>
          <w:sz w:val="28"/>
          <w:szCs w:val="28"/>
          <w:lang w:eastAsia="ru-RU"/>
        </w:rPr>
        <w:t xml:space="preserve"> экземпляр</w:t>
      </w:r>
      <w:r>
        <w:rPr>
          <w:rFonts w:eastAsia="Times New Roman" w:cs="Arial"/>
          <w:color w:val="000000"/>
          <w:sz w:val="28"/>
          <w:szCs w:val="28"/>
          <w:lang w:eastAsia="ru-RU"/>
        </w:rPr>
        <w:t>е</w:t>
      </w:r>
      <w:r w:rsidRPr="009B22EC">
        <w:rPr>
          <w:rFonts w:eastAsia="Times New Roman" w:cs="Arial"/>
          <w:color w:val="000000"/>
          <w:sz w:val="28"/>
          <w:szCs w:val="28"/>
          <w:lang w:eastAsia="ru-RU"/>
        </w:rPr>
        <w:t>,</w:t>
      </w:r>
      <w:r w:rsidR="006E3945">
        <w:rPr>
          <w:rFonts w:eastAsia="Times New Roman" w:cs="Arial"/>
          <w:color w:val="000000"/>
          <w:sz w:val="28"/>
          <w:szCs w:val="28"/>
          <w:lang w:eastAsia="ru-RU"/>
        </w:rPr>
        <w:t xml:space="preserve"> </w:t>
      </w:r>
      <w:r w:rsidRPr="009B22EC">
        <w:rPr>
          <w:rFonts w:eastAsia="Times New Roman" w:cs="Arial"/>
          <w:color w:val="000000"/>
          <w:sz w:val="28"/>
          <w:szCs w:val="28"/>
          <w:lang w:eastAsia="ru-RU"/>
        </w:rPr>
        <w:t>которы</w:t>
      </w:r>
      <w:r w:rsidR="006E3945">
        <w:rPr>
          <w:rFonts w:eastAsia="Times New Roman" w:cs="Arial"/>
          <w:color w:val="000000"/>
          <w:sz w:val="28"/>
          <w:szCs w:val="28"/>
          <w:lang w:eastAsia="ru-RU"/>
        </w:rPr>
        <w:t>й</w:t>
      </w:r>
      <w:r w:rsidRPr="009B22EC">
        <w:rPr>
          <w:rFonts w:eastAsia="Times New Roman" w:cs="Arial"/>
          <w:color w:val="000000"/>
          <w:sz w:val="28"/>
          <w:szCs w:val="28"/>
          <w:lang w:eastAsia="ru-RU"/>
        </w:rPr>
        <w:t xml:space="preserve"> </w:t>
      </w:r>
      <w:r w:rsidR="006E3945">
        <w:rPr>
          <w:rFonts w:eastAsia="Times New Roman" w:cs="Arial"/>
          <w:color w:val="000000"/>
          <w:sz w:val="28"/>
          <w:szCs w:val="28"/>
          <w:lang w:eastAsia="ru-RU"/>
        </w:rPr>
        <w:t>остается у Организатора</w:t>
      </w:r>
      <w:r w:rsidRPr="009B22EC">
        <w:rPr>
          <w:rFonts w:eastAsia="Times New Roman" w:cs="Arial"/>
          <w:color w:val="000000"/>
          <w:sz w:val="28"/>
          <w:szCs w:val="28"/>
          <w:lang w:eastAsia="ru-RU"/>
        </w:rPr>
        <w:t>, уполномоченно</w:t>
      </w:r>
      <w:r w:rsidR="006E3945">
        <w:rPr>
          <w:rFonts w:eastAsia="Times New Roman" w:cs="Arial"/>
          <w:color w:val="000000"/>
          <w:sz w:val="28"/>
          <w:szCs w:val="28"/>
          <w:lang w:eastAsia="ru-RU"/>
        </w:rPr>
        <w:t>го</w:t>
      </w:r>
      <w:r w:rsidRPr="009B22EC">
        <w:rPr>
          <w:rFonts w:eastAsia="Times New Roman" w:cs="Arial"/>
          <w:color w:val="000000"/>
          <w:sz w:val="28"/>
          <w:szCs w:val="28"/>
          <w:lang w:eastAsia="ru-RU"/>
        </w:rPr>
        <w:t xml:space="preserve"> на организацию и проведение аукциона.</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 xml:space="preserve">Протокол об итогах аукциона подлежит опубликованию в официальном печатном </w:t>
      </w:r>
      <w:r w:rsidR="006E3945" w:rsidRPr="006E3945">
        <w:rPr>
          <w:rFonts w:eastAsia="Times New Roman" w:cs="Arial"/>
          <w:color w:val="000000"/>
          <w:sz w:val="28"/>
          <w:szCs w:val="28"/>
          <w:lang w:eastAsia="ru-RU"/>
        </w:rPr>
        <w:t>«</w:t>
      </w:r>
      <w:proofErr w:type="spellStart"/>
      <w:r w:rsidR="006E3945" w:rsidRPr="006E3945">
        <w:rPr>
          <w:rFonts w:eastAsia="Times New Roman" w:cs="Arial"/>
          <w:color w:val="000000"/>
          <w:sz w:val="28"/>
          <w:szCs w:val="28"/>
          <w:lang w:eastAsia="ru-RU"/>
        </w:rPr>
        <w:t>Камышловские</w:t>
      </w:r>
      <w:proofErr w:type="spellEnd"/>
      <w:r w:rsidR="006E3945" w:rsidRPr="006E3945">
        <w:rPr>
          <w:rFonts w:eastAsia="Times New Roman" w:cs="Arial"/>
          <w:color w:val="000000"/>
          <w:sz w:val="28"/>
          <w:szCs w:val="28"/>
          <w:lang w:eastAsia="ru-RU"/>
        </w:rPr>
        <w:t xml:space="preserve"> известия» и на официальном сайте Камышловского городского округа в сети Интернет</w:t>
      </w:r>
      <w:r w:rsidRPr="009B22EC">
        <w:rPr>
          <w:rFonts w:eastAsia="Times New Roman" w:cs="Arial"/>
          <w:color w:val="000000"/>
          <w:sz w:val="28"/>
          <w:szCs w:val="28"/>
          <w:lang w:eastAsia="ru-RU"/>
        </w:rPr>
        <w:t xml:space="preserve"> не позднее одного рабочего дня, следующего за днем оформления итогов аукциона.</w:t>
      </w:r>
    </w:p>
    <w:p w:rsidR="006E3945" w:rsidRDefault="006E3945" w:rsidP="006E3945">
      <w:pPr>
        <w:shd w:val="clear" w:color="auto" w:fill="FFFFFF"/>
        <w:spacing w:after="0" w:line="240" w:lineRule="auto"/>
        <w:ind w:firstLine="851"/>
        <w:jc w:val="both"/>
        <w:rPr>
          <w:rFonts w:eastAsia="Times New Roman" w:cs="Arial"/>
          <w:color w:val="000000"/>
          <w:sz w:val="28"/>
          <w:szCs w:val="28"/>
          <w:lang w:eastAsia="ru-RU"/>
        </w:rPr>
      </w:pPr>
      <w:r>
        <w:rPr>
          <w:rFonts w:eastAsia="Times New Roman" w:cs="Arial"/>
          <w:color w:val="000000"/>
          <w:sz w:val="28"/>
          <w:szCs w:val="28"/>
          <w:lang w:eastAsia="ru-RU"/>
        </w:rPr>
        <w:t>7.6</w:t>
      </w:r>
      <w:r w:rsidR="009B22EC" w:rsidRPr="009B22EC">
        <w:rPr>
          <w:rFonts w:eastAsia="Times New Roman" w:cs="Arial"/>
          <w:color w:val="000000"/>
          <w:sz w:val="28"/>
          <w:szCs w:val="28"/>
          <w:lang w:eastAsia="ru-RU"/>
        </w:rPr>
        <w:t>. Аукцион признается несостоявшимся в следующих случаях:</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1) не было принято ни одной заявки на участие в аукционе;</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2) участником аукциона был признан один претендент;</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3) ни один из участников аукциона при проведении аукциона после троекратного объявления начальной цены лота не поднял карточку;</w:t>
      </w:r>
    </w:p>
    <w:p w:rsidR="006E3945"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4)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r w:rsidRPr="009B22EC">
        <w:rPr>
          <w:rFonts w:eastAsia="Times New Roman" w:cs="Arial"/>
          <w:color w:val="000000"/>
          <w:sz w:val="28"/>
          <w:szCs w:val="28"/>
          <w:lang w:eastAsia="ru-RU"/>
        </w:rPr>
        <w:t>Признание аукциона несостоявшимся оформляется протоколом об итогах аукциона, который подписывается членами и секретарем аукционной комиссии.</w:t>
      </w:r>
    </w:p>
    <w:p w:rsidR="009B22EC" w:rsidRPr="009B22EC" w:rsidRDefault="009B22EC" w:rsidP="006E3945">
      <w:pPr>
        <w:shd w:val="clear" w:color="auto" w:fill="FFFFFF"/>
        <w:spacing w:after="0" w:line="240" w:lineRule="auto"/>
        <w:ind w:firstLine="851"/>
        <w:jc w:val="both"/>
        <w:rPr>
          <w:rFonts w:eastAsia="Times New Roman" w:cs="Arial"/>
          <w:color w:val="000000"/>
          <w:sz w:val="28"/>
          <w:szCs w:val="28"/>
          <w:lang w:eastAsia="ru-RU"/>
        </w:rPr>
      </w:pPr>
    </w:p>
    <w:p w:rsidR="00777B13" w:rsidRPr="006179E7" w:rsidRDefault="00777B13" w:rsidP="006E3945">
      <w:pPr>
        <w:shd w:val="clear" w:color="auto" w:fill="FFFFFF"/>
        <w:spacing w:after="0" w:line="240" w:lineRule="auto"/>
        <w:ind w:firstLine="851"/>
        <w:jc w:val="both"/>
        <w:rPr>
          <w:rFonts w:eastAsia="Times New Roman" w:cs="Arial"/>
          <w:color w:val="000000"/>
          <w:sz w:val="28"/>
          <w:szCs w:val="28"/>
          <w:lang w:eastAsia="ru-RU"/>
        </w:rPr>
      </w:pPr>
    </w:p>
    <w:sectPr w:rsidR="00777B13" w:rsidRPr="006179E7" w:rsidSect="009B22EC">
      <w:pgSz w:w="11906" w:h="16838"/>
      <w:pgMar w:top="1134" w:right="707" w:bottom="993"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578"/>
    <w:multiLevelType w:val="multilevel"/>
    <w:tmpl w:val="467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A5A49"/>
    <w:multiLevelType w:val="multilevel"/>
    <w:tmpl w:val="D0586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12BF5"/>
    <w:multiLevelType w:val="multilevel"/>
    <w:tmpl w:val="03A4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B6931"/>
    <w:multiLevelType w:val="multilevel"/>
    <w:tmpl w:val="8A86B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C3D0E"/>
    <w:multiLevelType w:val="multilevel"/>
    <w:tmpl w:val="2340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13"/>
    <w:rsid w:val="00035F35"/>
    <w:rsid w:val="00087FFD"/>
    <w:rsid w:val="002124B5"/>
    <w:rsid w:val="00315BDB"/>
    <w:rsid w:val="00387EA0"/>
    <w:rsid w:val="005A36D5"/>
    <w:rsid w:val="006179E7"/>
    <w:rsid w:val="006221F7"/>
    <w:rsid w:val="00634CDD"/>
    <w:rsid w:val="006E3945"/>
    <w:rsid w:val="00777B13"/>
    <w:rsid w:val="008F6CE4"/>
    <w:rsid w:val="009B22EC"/>
    <w:rsid w:val="00C73C47"/>
    <w:rsid w:val="00C85868"/>
    <w:rsid w:val="00E10569"/>
    <w:rsid w:val="00FA1208"/>
    <w:rsid w:val="00FB2326"/>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9B08"/>
  <w15:chartTrackingRefBased/>
  <w15:docId w15:val="{996BA768-B72A-4912-9860-7FB2A245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Calibri"/>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F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43679">
      <w:bodyDiv w:val="1"/>
      <w:marLeft w:val="0"/>
      <w:marRight w:val="0"/>
      <w:marTop w:val="0"/>
      <w:marBottom w:val="0"/>
      <w:divBdr>
        <w:top w:val="none" w:sz="0" w:space="0" w:color="auto"/>
        <w:left w:val="none" w:sz="0" w:space="0" w:color="auto"/>
        <w:bottom w:val="none" w:sz="0" w:space="0" w:color="auto"/>
        <w:right w:val="none" w:sz="0" w:space="0" w:color="auto"/>
      </w:divBdr>
      <w:divsChild>
        <w:div w:id="1861354611">
          <w:marLeft w:val="0"/>
          <w:marRight w:val="0"/>
          <w:marTop w:val="0"/>
          <w:marBottom w:val="0"/>
          <w:divBdr>
            <w:top w:val="none" w:sz="0" w:space="0" w:color="auto"/>
            <w:left w:val="none" w:sz="0" w:space="0" w:color="auto"/>
            <w:bottom w:val="none" w:sz="0" w:space="0" w:color="auto"/>
            <w:right w:val="none" w:sz="0" w:space="0" w:color="auto"/>
          </w:divBdr>
          <w:divsChild>
            <w:div w:id="1110204078">
              <w:marLeft w:val="0"/>
              <w:marRight w:val="0"/>
              <w:marTop w:val="0"/>
              <w:marBottom w:val="0"/>
              <w:divBdr>
                <w:top w:val="none" w:sz="0" w:space="0" w:color="auto"/>
                <w:left w:val="none" w:sz="0" w:space="0" w:color="auto"/>
                <w:bottom w:val="none" w:sz="0" w:space="0" w:color="auto"/>
                <w:right w:val="none" w:sz="0" w:space="0" w:color="auto"/>
              </w:divBdr>
              <w:divsChild>
                <w:div w:id="417530396">
                  <w:marLeft w:val="0"/>
                  <w:marRight w:val="0"/>
                  <w:marTop w:val="0"/>
                  <w:marBottom w:val="0"/>
                  <w:divBdr>
                    <w:top w:val="none" w:sz="0" w:space="0" w:color="auto"/>
                    <w:left w:val="none" w:sz="0" w:space="0" w:color="auto"/>
                    <w:bottom w:val="none" w:sz="0" w:space="0" w:color="auto"/>
                    <w:right w:val="none" w:sz="0" w:space="0" w:color="auto"/>
                  </w:divBdr>
                </w:div>
                <w:div w:id="84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2811">
          <w:marLeft w:val="0"/>
          <w:marRight w:val="0"/>
          <w:marTop w:val="0"/>
          <w:marBottom w:val="0"/>
          <w:divBdr>
            <w:top w:val="none" w:sz="0" w:space="0" w:color="auto"/>
            <w:left w:val="none" w:sz="0" w:space="0" w:color="auto"/>
            <w:bottom w:val="none" w:sz="0" w:space="0" w:color="auto"/>
            <w:right w:val="none" w:sz="0" w:space="0" w:color="auto"/>
          </w:divBdr>
          <w:divsChild>
            <w:div w:id="822622871">
              <w:marLeft w:val="0"/>
              <w:marRight w:val="0"/>
              <w:marTop w:val="0"/>
              <w:marBottom w:val="0"/>
              <w:divBdr>
                <w:top w:val="none" w:sz="0" w:space="0" w:color="auto"/>
                <w:left w:val="none" w:sz="0" w:space="0" w:color="auto"/>
                <w:bottom w:val="none" w:sz="0" w:space="0" w:color="auto"/>
                <w:right w:val="none" w:sz="0" w:space="0" w:color="auto"/>
              </w:divBdr>
            </w:div>
            <w:div w:id="13317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KAM-KOM</dc:creator>
  <cp:keywords/>
  <dc:description/>
  <cp:lastModifiedBy>KAM-KOM</cp:lastModifiedBy>
  <cp:revision>6</cp:revision>
  <cp:lastPrinted>2021-04-15T11:20:00Z</cp:lastPrinted>
  <dcterms:created xsi:type="dcterms:W3CDTF">2021-02-11T11:50:00Z</dcterms:created>
  <dcterms:modified xsi:type="dcterms:W3CDTF">2021-04-15T11:20:00Z</dcterms:modified>
</cp:coreProperties>
</file>