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object w:dxaOrig="2836" w:dyaOrig="2836">
          <v:shape id="ole_rId2" style="width:38.25pt;height:59.95pt" o:ole="">
            <v:imagedata r:id="rId3" o:title=""/>
          </v:shape>
          <o:OLEObject Type="Embed" ProgID="" ShapeID="ole_rId2" DrawAspect="Content" ObjectID="_316320161" r:id="rId2"/>
        </w:object>
      </w:r>
    </w:p>
    <w:p>
      <w:pPr>
        <w:pStyle w:val="Style24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24"/>
        <w:bidi w:val="0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bidi w:val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eastAsia="ar-SA"/>
        </w:rPr>
        <w:t>от 15.12.2020  N 86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eastAsia="ar-SA"/>
        </w:rPr>
        <w:t>1</w:t>
      </w:r>
    </w:p>
    <w:p>
      <w:pPr>
        <w:pStyle w:val="Normal"/>
        <w:bidi w:val="0"/>
        <w:jc w:val="left"/>
        <w:rPr>
          <w:rStyle w:val="Style14"/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4"/>
          <w:lang w:eastAsia="ar-SA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eastAsia="ar-SA"/>
        </w:rPr>
        <w:t>О внесении изменений в постановление администрации Камышловского городского округа от 19.02.2020 № 111 «О мерах по организации и обеспечению отдыха и оздоровления детей Камышловского городского округа» (с изменениями, внесенными постановлением администрации Камышловского городского округа от 03.11.2020 № 747)</w:t>
      </w:r>
    </w:p>
    <w:p>
      <w:pPr>
        <w:pStyle w:val="Normal"/>
        <w:bidi w:val="0"/>
        <w:jc w:val="center"/>
        <w:rPr>
          <w:rStyle w:val="Style14"/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4"/>
          <w:lang w:eastAsia="ar-SA"/>
        </w:rPr>
      </w:pPr>
      <w:r>
        <w:rPr/>
      </w:r>
    </w:p>
    <w:p>
      <w:pPr>
        <w:pStyle w:val="Normal"/>
        <w:bidi w:val="0"/>
        <w:ind w:left="0" w:right="0" w:firstLine="73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соответствии с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постановлением администрации Камышловского городского округа от 16.03.2020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постановлениями администрации Камышловского городского округа), протоколом заседания межведомственной оздоровительной комиссии на территории Камышловского городского округа от 27.07.2020 №4,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уководствуясь Уставом Камышловского городского округа, администрация Камышловского городского округа</w:t>
      </w:r>
    </w:p>
    <w:p>
      <w:pPr>
        <w:pStyle w:val="Style17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ПОСТАНОВЛЯЕТ:</w:t>
      </w:r>
    </w:p>
    <w:p>
      <w:pPr>
        <w:pStyle w:val="Style17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Внести в постановление администрации Камышловского городского округа от 19.02.2020 №111 «О мерах по организации и обеспечению отдыха и оздоровления детей Камышловского городского округа» (с изменениями, внесенными постановлением администрации Камышловского городского округа от 03.11.2020 №747) следующие изменения:</w:t>
      </w:r>
    </w:p>
    <w:p>
      <w:pPr>
        <w:pStyle w:val="Style17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1.1. Целевые показатели охвата отдыхом и оздоровлением детей Камышловского городского округа (Приложение №4) считать утратившими силу.</w:t>
      </w:r>
    </w:p>
    <w:p>
      <w:pPr>
        <w:pStyle w:val="Style17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1.2. Направления и объемы расходов бюджета на проведение оздоровительной кампании (Приложение №7) считать утратившими силу.</w:t>
      </w:r>
    </w:p>
    <w:p>
      <w:pPr>
        <w:pStyle w:val="Style17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Настоящее постановление разместить на официальном сайте Камышловского городского округа (www.gorod-kamyshlov.ru).</w:t>
      </w:r>
    </w:p>
    <w:p>
      <w:pPr>
        <w:pStyle w:val="Style17"/>
        <w:widowControl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3. Контроль исполнения настоящего постановления возложить на заместителя главы администрации Камышловского городского округа 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Соболеву А.А.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А.В. Половников</w:t>
      </w:r>
    </w:p>
    <w:sectPr>
      <w:type w:val="nextPage"/>
      <w:pgSz w:w="12240" w:h="15840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DefaultParagraphFont"/>
    <w:qFormat/>
    <w:rPr>
      <w:rFonts w:ascii="Segoe UI" w:hAnsi="Segoe UI" w:eastAsia="Tahoma" w:cs="Segoe UI"/>
      <w:sz w:val="18"/>
      <w:szCs w:val="18"/>
      <w:lang w:eastAsia="ru-RU"/>
    </w:rPr>
  </w:style>
  <w:style w:type="character" w:styleId="DefaultParagraphFont">
    <w:name w:val="Default Paragraph 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2">
    <w:name w:val="Footer"/>
    <w:basedOn w:val="Style21"/>
    <w:pPr>
      <w:suppressLineNumbers/>
      <w:tabs>
        <w:tab w:val="clear" w:pos="4986"/>
        <w:tab w:val="clear" w:pos="9972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Style21"/>
    <w:pPr>
      <w:suppressLineNumbers/>
      <w:tabs>
        <w:tab w:val="clear" w:pos="4986"/>
        <w:tab w:val="clear" w:pos="9972"/>
        <w:tab w:val="center" w:pos="4677" w:leader="none"/>
        <w:tab w:val="right" w:pos="9355" w:leader="none"/>
      </w:tabs>
    </w:pPr>
    <w:rPr/>
  </w:style>
  <w:style w:type="paragraph" w:styleId="Style24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ahoma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LibreOffice/6.3.4.2$Windows_X86_64 LibreOffice_project/60da17e045e08f1793c57c00ba83cdfce946d0aa</Application>
  <Pages>1</Pages>
  <Words>219</Words>
  <CharactersWithSpaces>1928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2020-12-15T16:23:11Z</cp:lastPrinted>
  <dcterms:modified xsi:type="dcterms:W3CDTF">2020-12-15T16:23:21Z</dcterms:modified>
  <cp:revision>2</cp:revision>
  <dc:subject/>
  <dc:title/>
</cp:coreProperties>
</file>