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widowControl/>
        <w:suppressAutoHyphens w:val="true"/>
        <w:bidi w:val="0"/>
        <w:spacing w:lineRule="auto" w:line="240" w:before="0" w:after="0"/>
        <w:ind w:left="0" w:right="0" w:firstLine="57"/>
        <w:jc w:val="center"/>
        <w:rPr/>
      </w:pPr>
      <w:r>
        <w:rPr/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42" r="-65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3"/>
        <w:bidi w:val="0"/>
        <w:spacing w:lineRule="auto" w:line="240" w:before="0" w:after="0"/>
        <w:jc w:val="center"/>
        <w:rPr/>
      </w:pPr>
      <w:r>
        <w:rPr>
          <w:rStyle w:val="Style5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13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13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3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3"/>
        <w:jc w:val="left"/>
        <w:rPr/>
      </w:pPr>
      <w:r>
        <w:rPr>
          <w:rStyle w:val="Style5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  <w:t>от 2</w:t>
      </w:r>
      <w:r>
        <w:rPr>
          <w:rStyle w:val="Style5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  <w:t>6</w:t>
      </w:r>
      <w:r>
        <w:rPr>
          <w:rStyle w:val="Style5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val="ru-RU" w:eastAsia="ru-RU"/>
        </w:rPr>
        <w:t>.06</w:t>
      </w:r>
      <w:r>
        <w:rPr>
          <w:rStyle w:val="Style5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4"/>
          <w:lang w:val="ru-RU" w:eastAsia="ru-RU"/>
        </w:rPr>
        <w:t>.</w:t>
      </w:r>
      <w:r>
        <w:rPr>
          <w:rStyle w:val="Style5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val="ru-RU" w:eastAsia="ru-RU"/>
        </w:rPr>
        <w:t>2020</w:t>
      </w:r>
      <w:r>
        <w:rPr>
          <w:rStyle w:val="Style5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  <w:t xml:space="preserve"> N </w:t>
      </w:r>
      <w:r>
        <w:rPr>
          <w:rStyle w:val="Style5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val="ru-RU" w:eastAsia="ru-RU"/>
        </w:rPr>
        <w:t>41</w:t>
      </w:r>
      <w:r>
        <w:rPr>
          <w:rStyle w:val="Style5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val="ru-RU" w:eastAsia="ru-RU"/>
        </w:rPr>
        <w:t>6</w:t>
      </w:r>
    </w:p>
    <w:p>
      <w:pPr>
        <w:pStyle w:val="Style13"/>
        <w:jc w:val="center"/>
        <w:rPr>
          <w:rStyle w:val="Style5"/>
          <w:b/>
          <w:b/>
          <w:bCs/>
          <w:i/>
          <w:i/>
          <w:iCs/>
          <w:sz w:val="28"/>
        </w:rPr>
      </w:pPr>
      <w:r>
        <w:rPr/>
      </w:r>
    </w:p>
    <w:p>
      <w:pPr>
        <w:pStyle w:val="Style13"/>
        <w:jc w:val="center"/>
        <w:rPr/>
      </w:pPr>
      <w:r>
        <w:rPr>
          <w:rStyle w:val="Style5"/>
          <w:rFonts w:ascii="Liberation Serif" w:hAnsi="Liberation Serif"/>
          <w:b/>
          <w:bCs/>
          <w:i w:val="false"/>
          <w:iCs w:val="false"/>
          <w:sz w:val="28"/>
        </w:rPr>
        <w:t xml:space="preserve">О подготовке </w:t>
      </w:r>
      <w:r>
        <w:rPr>
          <w:rStyle w:val="Style5"/>
          <w:rFonts w:ascii="Liberation Serif" w:hAnsi="Liberation Serif"/>
          <w:b/>
          <w:i w:val="false"/>
          <w:iCs w:val="false"/>
          <w:sz w:val="28"/>
          <w:szCs w:val="28"/>
        </w:rPr>
        <w:t xml:space="preserve">проекта планировки и проекта межевания территории для строительства тепловой сети от блочной газовой котельной мощностью </w:t>
      </w:r>
    </w:p>
    <w:p>
      <w:pPr>
        <w:pStyle w:val="Style13"/>
        <w:jc w:val="center"/>
        <w:rPr/>
      </w:pPr>
      <w:r>
        <w:rPr>
          <w:rStyle w:val="Style5"/>
          <w:rFonts w:ascii="Liberation Serif" w:hAnsi="Liberation Serif"/>
          <w:b/>
          <w:i w:val="false"/>
          <w:iCs w:val="false"/>
          <w:sz w:val="28"/>
          <w:szCs w:val="28"/>
        </w:rPr>
        <w:t>9 МВт по ул. Энгельса, 179 в г. Камышлове Свердловской области</w:t>
      </w:r>
    </w:p>
    <w:p>
      <w:pPr>
        <w:pStyle w:val="Style13"/>
        <w:jc w:val="center"/>
        <w:rPr>
          <w:b/>
          <w:b/>
          <w:bCs/>
          <w:i/>
          <w:i/>
          <w:iCs/>
          <w:sz w:val="28"/>
        </w:rPr>
      </w:pPr>
      <w:r>
        <w:rPr>
          <w:b/>
          <w:bCs/>
          <w:i/>
          <w:iCs/>
          <w:sz w:val="28"/>
        </w:rPr>
      </w:r>
    </w:p>
    <w:p>
      <w:pPr>
        <w:pStyle w:val="Style13"/>
        <w:jc w:val="center"/>
        <w:rPr>
          <w:rStyle w:val="Style5"/>
          <w:rFonts w:ascii="Liberation Serif" w:hAnsi="Liberation Serif"/>
          <w:sz w:val="28"/>
          <w:szCs w:val="28"/>
        </w:rPr>
      </w:pPr>
      <w:r>
        <w:rPr/>
      </w:r>
    </w:p>
    <w:p>
      <w:pPr>
        <w:pStyle w:val="Style13"/>
        <w:tabs>
          <w:tab w:val="clear" w:pos="708"/>
        </w:tabs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        </w:t>
      </w:r>
      <w:r>
        <w:rPr>
          <w:rStyle w:val="Style5"/>
          <w:rFonts w:ascii="Liberation Serif" w:hAnsi="Liberation Serif"/>
          <w:sz w:val="28"/>
          <w:szCs w:val="28"/>
        </w:rPr>
        <w:t>В соответствии со статьями 45 и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Генеральным планом развития Камышловского городского округа на период до 2032 года, утвержденным решением Думы Камышловского городского округа  от 27.09.2013 г. №257, руководствуясь Уставом Камышловского городского округа, на основании обращения управляющего общества с ограниченной ответственностью «АЭСМ ПРОЕКТ» Сафронова К.В. (вх. №4692 от 15.06.2020), администрация Камышловского городского округа</w:t>
      </w:r>
    </w:p>
    <w:p>
      <w:pPr>
        <w:pStyle w:val="Style13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2"/>
        <w:numPr>
          <w:ilvl w:val="0"/>
          <w:numId w:val="4"/>
        </w:numPr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Разрешить обществу с ограниченной ответственностью «АЭСМ ПРОЕКТ» подготовку проекта планировки и проекта межевания территории для строительства тепловой сети от блочной газовой котельной мощностью 9 МВт по ул. Энгельса, 179 в г. Камышлове Свердловской области.</w:t>
      </w:r>
    </w:p>
    <w:p>
      <w:pPr>
        <w:pStyle w:val="Style22"/>
        <w:numPr>
          <w:ilvl w:val="0"/>
          <w:numId w:val="4"/>
        </w:numPr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Обществу с ограниченной ответственностью АЭСМ ПРОЕКТ»:</w:t>
      </w:r>
    </w:p>
    <w:p>
      <w:pPr>
        <w:pStyle w:val="Style13"/>
        <w:ind w:left="0" w:right="0" w:firstLine="56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2.1. Подготовить проект планировки и проект межевания для строительства тепловой сети от блочной газовой котельной мощностью 9 МВт по ул. Энгельса, 179 в г. Камышлове Свердловской области</w:t>
      </w:r>
      <w:r>
        <w:rPr>
          <w:rStyle w:val="Style5"/>
          <w:rFonts w:ascii="Liberation Serif" w:hAnsi="Liberation Serif"/>
          <w:bCs/>
          <w:iCs/>
          <w:sz w:val="28"/>
        </w:rPr>
        <w:t>.</w:t>
      </w:r>
    </w:p>
    <w:p>
      <w:pPr>
        <w:pStyle w:val="Style13"/>
        <w:ind w:left="0" w:right="0" w:firstLine="56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2.2. Предоставить подготовленные проект планировки и проект межевания территории для строительства тепловой сети от блочной газовой котельной мощностью 9 МВт по ул. Энгельса, 179 в г. Камышлове</w:t>
      </w:r>
      <w:r>
        <w:rPr>
          <w:rStyle w:val="Style5"/>
          <w:rFonts w:ascii="Liberation Serif" w:hAnsi="Liberation Serif"/>
          <w:bCs/>
          <w:iCs/>
          <w:sz w:val="28"/>
        </w:rPr>
        <w:t xml:space="preserve"> </w:t>
      </w:r>
      <w:r>
        <w:rPr>
          <w:rStyle w:val="Style5"/>
          <w:rFonts w:ascii="Liberation Serif" w:hAnsi="Liberation Serif"/>
          <w:sz w:val="28"/>
          <w:szCs w:val="28"/>
        </w:rPr>
        <w:t>Свердловской области</w:t>
      </w:r>
      <w:r>
        <w:rPr>
          <w:rStyle w:val="Style5"/>
          <w:rFonts w:ascii="Liberation Serif" w:hAnsi="Liberation Serif"/>
          <w:bCs/>
          <w:iCs/>
          <w:sz w:val="28"/>
        </w:rPr>
        <w:t xml:space="preserve"> на согласование в </w:t>
      </w:r>
      <w:r>
        <w:rPr>
          <w:rStyle w:val="Style5"/>
          <w:rFonts w:ascii="Liberation Serif" w:hAnsi="Liberation Serif"/>
          <w:color w:val="000000"/>
          <w:sz w:val="28"/>
          <w:szCs w:val="28"/>
          <w:highlight w:val="white"/>
        </w:rPr>
        <w:t>муниципальное казенное учреждение «Центр обеспечения деятельности администрации Камышловского городского округа»</w:t>
      </w:r>
      <w:r>
        <w:rPr>
          <w:rStyle w:val="Style5"/>
          <w:rFonts w:ascii="Liberation Serif" w:hAnsi="Liberation Serif"/>
          <w:bCs/>
          <w:iCs/>
          <w:sz w:val="28"/>
        </w:rPr>
        <w:t>.</w:t>
      </w:r>
    </w:p>
    <w:p>
      <w:pPr>
        <w:pStyle w:val="Style13"/>
        <w:ind w:left="0" w:right="0" w:firstLine="567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</w:rPr>
        <w:t xml:space="preserve">3. Определить, что физические и юридические лица вправе представлять свои предложения о порядке, сроках подготовки и содержания </w:t>
      </w:r>
      <w:r>
        <w:rPr>
          <w:rStyle w:val="Style5"/>
          <w:rFonts w:ascii="Liberation Serif" w:hAnsi="Liberation Serif"/>
          <w:sz w:val="28"/>
          <w:szCs w:val="28"/>
        </w:rPr>
        <w:t>проекта планировки и проекта межевания территории для строительства тепловой сети от блочной газовой котельной мощностью 9 МВт по ул. Энгельса, 179 в г. Камышлове</w:t>
      </w:r>
      <w:r>
        <w:rPr>
          <w:rStyle w:val="Style5"/>
          <w:rFonts w:ascii="Liberation Serif" w:hAnsi="Liberation Serif"/>
          <w:bCs/>
          <w:iCs/>
          <w:sz w:val="28"/>
        </w:rPr>
        <w:t xml:space="preserve"> </w:t>
      </w:r>
      <w:r>
        <w:rPr>
          <w:rStyle w:val="Style5"/>
          <w:rFonts w:ascii="Liberation Serif" w:hAnsi="Liberation Serif"/>
          <w:sz w:val="28"/>
          <w:szCs w:val="28"/>
        </w:rPr>
        <w:t>Свердловской области</w:t>
      </w:r>
      <w:r>
        <w:rPr>
          <w:rStyle w:val="Style5"/>
          <w:rFonts w:ascii="Liberation Serif" w:hAnsi="Liberation Serif"/>
          <w:bCs/>
          <w:iCs/>
          <w:sz w:val="28"/>
        </w:rPr>
        <w:t xml:space="preserve"> в администрацию Камышловского городского округа со дня опубликования настоящего постановления до момента назначения общественных обсуждений.</w:t>
      </w:r>
    </w:p>
    <w:p>
      <w:pPr>
        <w:pStyle w:val="Style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4. 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 в течение трех дней со дня принятия. </w:t>
      </w:r>
    </w:p>
    <w:p>
      <w:pPr>
        <w:pStyle w:val="Style22"/>
        <w:numPr>
          <w:ilvl w:val="0"/>
          <w:numId w:val="5"/>
        </w:numPr>
        <w:tabs>
          <w:tab w:val="left" w:pos="-142" w:leader="none"/>
          <w:tab w:val="left" w:pos="30" w:leader="none"/>
        </w:tabs>
        <w:suppressAutoHyphens w:val="true"/>
        <w:ind w:left="0" w:right="0" w:firstLine="45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Style13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3"/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108" w:hanging="54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1108" w:hanging="54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3"/>
    <w:next w:val="Style13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3"/>
    <w:next w:val="Style13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3"/>
    <w:next w:val="Style13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3"/>
    <w:next w:val="Style13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3"/>
    <w:next w:val="Style13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3"/>
    <w:next w:val="Style13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3"/>
    <w:next w:val="Style13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3"/>
    <w:next w:val="Style13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3"/>
    <w:next w:val="Style13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qFormat/>
    <w:rPr>
      <w:color w:val="0000FF"/>
      <w:u w:val="single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2">
    <w:name w:val="Body Text"/>
    <w:basedOn w:val="Style13"/>
    <w:pPr>
      <w:suppressAutoHyphens w:val="true"/>
    </w:pPr>
    <w:rPr>
      <w:sz w:val="18"/>
      <w:u w:val="single"/>
    </w:rPr>
  </w:style>
  <w:style w:type="paragraph" w:styleId="Style1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3"/>
    <w:qFormat/>
    <w:pPr>
      <w:suppressAutoHyphens w:val="true"/>
      <w:jc w:val="both"/>
    </w:pPr>
    <w:rPr>
      <w:sz w:val="18"/>
    </w:rPr>
  </w:style>
  <w:style w:type="paragraph" w:styleId="Style14">
    <w:name w:val="Caption"/>
    <w:basedOn w:val="Style13"/>
    <w:qFormat/>
    <w:pPr>
      <w:suppressAutoHyphens w:val="true"/>
      <w:jc w:val="center"/>
    </w:pPr>
    <w:rPr>
      <w:b/>
      <w:bCs/>
      <w:sz w:val="32"/>
    </w:rPr>
  </w:style>
  <w:style w:type="paragraph" w:styleId="31">
    <w:name w:val="Основной текст 3"/>
    <w:basedOn w:val="Style13"/>
    <w:qFormat/>
    <w:pPr>
      <w:suppressAutoHyphens w:val="true"/>
      <w:jc w:val="both"/>
    </w:pPr>
    <w:rPr>
      <w:sz w:val="28"/>
    </w:rPr>
  </w:style>
  <w:style w:type="paragraph" w:styleId="Style15">
    <w:name w:val="Subtitle"/>
    <w:basedOn w:val="Style13"/>
    <w:qFormat/>
    <w:pPr>
      <w:suppressAutoHyphens w:val="true"/>
      <w:jc w:val="center"/>
    </w:pPr>
    <w:rPr>
      <w:b/>
      <w:bCs/>
      <w:sz w:val="28"/>
    </w:rPr>
  </w:style>
  <w:style w:type="paragraph" w:styleId="Style16">
    <w:name w:val="Body Text Indent"/>
    <w:basedOn w:val="Style13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3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3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9">
    <w:name w:val="Foot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0">
    <w:name w:val="Текст выноски"/>
    <w:basedOn w:val="Style13"/>
    <w:qFormat/>
    <w:pPr>
      <w:suppressAutoHyphens w:val="true"/>
    </w:pPr>
    <w:rPr>
      <w:rFonts w:ascii="Tahoma" w:hAnsi="Tahoma"/>
      <w:sz w:val="16"/>
      <w:szCs w:val="16"/>
    </w:rPr>
  </w:style>
  <w:style w:type="paragraph" w:styleId="Style21">
    <w:name w:val="Текст"/>
    <w:basedOn w:val="Style13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2">
    <w:name w:val="Абзац списка"/>
    <w:basedOn w:val="Style13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alibri" w:hAnsi="Calibri" w:cs="Calibri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LibreOffice/6.3.4.2$Windows_X86_64 LibreOffice_project/60da17e045e08f1793c57c00ba83cdfce946d0aa</Application>
  <Pages>2</Pages>
  <Words>343</Words>
  <CharactersWithSpaces>2702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2020-06-22T06:19:00Z</dcterms:created>
  <dc:creator>Архитектура</dc:creator>
  <dc:description/>
  <dc:language>ru-RU</dc:language>
  <cp:lastModifiedBy/>
  <cp:lastPrinted>2020-06-26T13:32:32Z</cp:lastPrinted>
  <dcterms:modified xsi:type="dcterms:W3CDTF">2020-06-26T13:33:25Z</dcterms:modified>
  <cp:revision>5</cp:revision>
  <dc:subject/>
  <dc:title>Градостроительный план земельного участка</dc:title>
</cp:coreProperties>
</file>