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1"/>
          <w:rFonts w:ascii="Liberation Serif" w:hAnsi="Liberation Serif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1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о</w:t>
      </w:r>
      <w:r>
        <w:rPr>
          <w:rFonts w:ascii="Liberation Serif" w:hAnsi="Liberation Serif"/>
          <w:b/>
          <w:bCs/>
          <w:sz w:val="28"/>
          <w:szCs w:val="28"/>
        </w:rPr>
        <w:t xml:space="preserve">т </w:t>
      </w:r>
      <w:r>
        <w:rPr>
          <w:rFonts w:ascii="Liberation Serif" w:hAnsi="Liberation Serif"/>
          <w:b/>
          <w:bCs/>
          <w:sz w:val="28"/>
          <w:szCs w:val="28"/>
        </w:rPr>
        <w:t>14</w:t>
      </w:r>
      <w:r>
        <w:rPr>
          <w:rFonts w:ascii="Liberation Serif" w:hAnsi="Liberation Serif"/>
          <w:b/>
          <w:bCs/>
          <w:sz w:val="28"/>
          <w:szCs w:val="28"/>
        </w:rPr>
        <w:t xml:space="preserve">.05.2020 № </w:t>
      </w:r>
      <w:r>
        <w:rPr>
          <w:rFonts w:ascii="Liberation Serif" w:hAnsi="Liberation Serif"/>
          <w:b/>
          <w:bCs/>
          <w:sz w:val="28"/>
          <w:szCs w:val="28"/>
        </w:rPr>
        <w:t>108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план проведения проверок соблюдения земельного законодательства физическими лицами на 2020 год, утвержденный распоряжением администрации Камышловского городского округа от 17.12.2019 года № 290 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связи с вступлением в силу положений Федерального закона от 1 апреля 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и изданием постановления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соответствии со статьей 72 Земельного  кодекса Российской Федерации,  пунктом 20 статьи 14 Федерального закона от 06.10.2003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26 декабря 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</w:t>
      </w:r>
      <w:r>
        <w:rPr>
          <w:rStyle w:val="Style11"/>
          <w:rFonts w:eastAsia="Arial Unicode MS"/>
          <w:bCs/>
          <w:iCs/>
          <w:szCs w:val="24"/>
        </w:rPr>
        <w:t xml:space="preserve"> </w:t>
      </w:r>
      <w:r>
        <w:rPr>
          <w:rStyle w:val="Style11"/>
          <w:b/>
          <w:sz w:val="28"/>
          <w:szCs w:val="28"/>
        </w:rPr>
        <w:t xml:space="preserve">  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ind w:left="0" w:righ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 проведения проверок соблюдения земельного законодательства физическими лицами на 2020 год, утвержденный распоряжением администрации Камышловского городского округа от 17 декабря 2019 года № 290, изложив его в редакции согласно приложению.</w:t>
      </w:r>
    </w:p>
    <w:p>
      <w:pPr>
        <w:pStyle w:val="Style17"/>
        <w:tabs>
          <w:tab w:val="clear" w:pos="708"/>
          <w:tab w:val="left" w:pos="426" w:leader="none"/>
        </w:tabs>
        <w:autoSpaceDE w:val="false"/>
        <w:ind w:left="0" w:right="0" w:firstLine="851"/>
        <w:jc w:val="both"/>
        <w:rPr/>
      </w:pPr>
      <w:r>
        <w:rPr>
          <w:rStyle w:val="Style11"/>
          <w:bCs/>
          <w:sz w:val="28"/>
          <w:szCs w:val="24"/>
        </w:rPr>
        <w:t>2. 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распоряжение вступает в силу с момента его опубликования.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7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 А.В. Половников</w:t>
      </w:r>
    </w:p>
    <w:sectPr>
      <w:type w:val="nextPage"/>
      <w:pgSz w:w="11906" w:h="16838"/>
      <w:pgMar w:left="1701" w:right="567" w:header="0" w:top="794" w:footer="0" w:bottom="79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LibreOffice/6.3.4.2$Windows_X86_64 LibreOffice_project/60da17e045e08f1793c57c00ba83cdfce946d0aa</Application>
  <Pages>1</Pages>
  <Words>286</Words>
  <CharactersWithSpaces>2316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2020-04-28T09:02:00Z</dcterms:created>
  <dc:creator>Катя</dc:creator>
  <dc:description/>
  <dc:language>ru-RU</dc:language>
  <cp:lastModifiedBy/>
  <cp:lastPrinted>2020-05-14T15:12:37Z</cp:lastPrinted>
  <dcterms:modified xsi:type="dcterms:W3CDTF">2020-05-14T15:12:45Z</dcterms:modified>
  <cp:revision>16</cp:revision>
  <dc:subject/>
  <dc:title> </dc:title>
</cp:coreProperties>
</file>