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1"/>
      </w:tblGrid>
      <w:tr w:rsidR="00841B73">
        <w:trPr>
          <w:trHeight w:val="1769"/>
        </w:trPr>
        <w:tc>
          <w:tcPr>
            <w:tcW w:w="963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fldChar w:fldCharType="begin"/>
            </w:r>
            <w:r w:rsidR="00841B73">
              <w:rPr>
                <w:rFonts w:ascii="Liberation Serif" w:hAnsi="Liberation Serif"/>
              </w:rPr>
              <w:instrText>HYPERLINK "garantF1://20814169.0"</w:instrText>
            </w:r>
            <w:r>
              <w:rPr>
                <w:rFonts w:ascii="Liberation Serif" w:hAnsi="Liberation Serif"/>
              </w:rPr>
              <w:fldChar w:fldCharType="separate"/>
            </w:r>
            <w:r w:rsidR="00841B73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350393" cy="609473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 cstate="print"/>
                          <a:stretch/>
                        </pic:blipFill>
                        <pic:spPr>
                          <a:xfrm>
                            <a:off x="0" y="0"/>
                            <a:ext cx="350393" cy="60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</w:rPr>
              <w:fldChar w:fldCharType="end"/>
            </w:r>
          </w:p>
          <w:p w:rsidR="0076249B" w:rsidRDefault="00841B7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АДМИНИСТРАЦИЯ КАМЫШЛОВСКОГО ГОРОДСКОГО ОКРУГА</w:t>
            </w:r>
          </w:p>
          <w:p w:rsidR="0076249B" w:rsidRDefault="00841B73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proofErr w:type="gramStart"/>
            <w:r>
              <w:rPr>
                <w:rFonts w:ascii="Liberation Serif" w:hAnsi="Liberation Serif"/>
                <w:b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b/>
              </w:rPr>
              <w:t xml:space="preserve"> О С Т А Н О В Л Е Н И Е</w:t>
            </w:r>
          </w:p>
        </w:tc>
      </w:tr>
    </w:tbl>
    <w:p w:rsidR="0076249B" w:rsidRDefault="0076249B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</w:p>
    <w:p w:rsidR="0076249B" w:rsidRDefault="0076249B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</w:p>
    <w:p w:rsidR="0076249B" w:rsidRDefault="00841B73">
      <w:pPr>
        <w:keepNext/>
        <w:spacing w:after="0" w:line="240" w:lineRule="auto"/>
        <w:outlineLvl w:val="0"/>
        <w:rPr>
          <w:rFonts w:ascii="Liberation Serif" w:hAnsi="Liberation Serif"/>
          <w:sz w:val="28"/>
        </w:rPr>
      </w:pPr>
      <w:proofErr w:type="gramStart"/>
      <w:r>
        <w:rPr>
          <w:rFonts w:ascii="Liberation Serif" w:hAnsi="Liberation Serif"/>
          <w:sz w:val="28"/>
        </w:rPr>
        <w:t>от _________ № ____</w:t>
      </w:r>
      <w:proofErr w:type="gramEnd"/>
    </w:p>
    <w:p w:rsidR="0076249B" w:rsidRDefault="0076249B">
      <w:pPr>
        <w:spacing w:after="0" w:line="240" w:lineRule="auto"/>
        <w:rPr>
          <w:rFonts w:ascii="Liberation Serif" w:hAnsi="Liberation Serif"/>
          <w:sz w:val="24"/>
        </w:rPr>
      </w:pPr>
    </w:p>
    <w:p w:rsidR="0076249B" w:rsidRDefault="0076249B">
      <w:pPr>
        <w:spacing w:after="0" w:line="240" w:lineRule="auto"/>
        <w:rPr>
          <w:rFonts w:ascii="Liberation Serif" w:hAnsi="Liberation Serif"/>
          <w:sz w:val="24"/>
        </w:rPr>
      </w:pPr>
    </w:p>
    <w:p w:rsidR="0076249B" w:rsidRDefault="00841B73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О создании комиссии по повышению качества предоставления государственных и муниципальных услуг, а также осуществления </w:t>
      </w:r>
      <w:r>
        <w:rPr>
          <w:rFonts w:ascii="Liberation Serif" w:hAnsi="Liberation Serif"/>
          <w:b/>
          <w:sz w:val="28"/>
        </w:rPr>
        <w:t>муниципального контроля в Камышловском городском округе</w:t>
      </w:r>
    </w:p>
    <w:p w:rsidR="0076249B" w:rsidRDefault="00841B73">
      <w:pPr>
        <w:spacing w:before="283"/>
        <w:ind w:firstLine="709"/>
        <w:jc w:val="both"/>
        <w:rPr>
          <w:rFonts w:ascii="Liberation Serif" w:hAnsi="Liberation Serif"/>
          <w:sz w:val="28"/>
        </w:rPr>
      </w:pPr>
      <w:proofErr w:type="gramStart"/>
      <w:r>
        <w:rPr>
          <w:rFonts w:ascii="Liberation Serif" w:hAnsi="Liberation Serif"/>
          <w:sz w:val="28"/>
        </w:rPr>
        <w:t xml:space="preserve">В соответствии с Федеральным законом от 06.10.2003 </w:t>
      </w:r>
      <w:proofErr w:type="spellStart"/>
      <w:r>
        <w:rPr>
          <w:rFonts w:ascii="Liberation Serif" w:hAnsi="Liberation Serif"/>
          <w:sz w:val="28"/>
        </w:rPr>
        <w:t>N</w:t>
      </w:r>
      <w:proofErr w:type="spellEnd"/>
      <w:r>
        <w:rPr>
          <w:rFonts w:ascii="Liberation Serif" w:hAnsi="Liberation Serif"/>
          <w:sz w:val="28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>
          <w:rPr>
            <w:rFonts w:ascii="Liberation Serif" w:hAnsi="Liberation Serif"/>
            <w:sz w:val="28"/>
          </w:rPr>
          <w:t>Федеральн</w:t>
        </w:r>
        <w:r>
          <w:rPr>
            <w:rFonts w:ascii="Liberation Serif" w:hAnsi="Liberation Serif"/>
            <w:sz w:val="28"/>
          </w:rPr>
          <w:t xml:space="preserve">ым законом от 27.07.2010 </w:t>
        </w:r>
        <w:proofErr w:type="spellStart"/>
        <w:r>
          <w:rPr>
            <w:rFonts w:ascii="Liberation Serif" w:hAnsi="Liberation Serif"/>
            <w:sz w:val="28"/>
          </w:rPr>
          <w:t>N</w:t>
        </w:r>
        <w:proofErr w:type="spellEnd"/>
        <w:r>
          <w:rPr>
            <w:rFonts w:ascii="Liberation Serif" w:hAnsi="Liberation Serif"/>
            <w:sz w:val="28"/>
          </w:rPr>
          <w:t xml:space="preserve"> 210-ФЗ "Об организации предоставления государственных и муниципальных услуг</w:t>
        </w:r>
      </w:hyperlink>
      <w:r>
        <w:rPr>
          <w:rFonts w:ascii="Liberation Serif" w:hAnsi="Liberation Serif"/>
          <w:sz w:val="28"/>
        </w:rPr>
        <w:t xml:space="preserve"> в целях реализации на территории Камышловского городского округа Указа Президента Российской Федерации от 07 мая 2012 года № 601 «Об основных направле</w:t>
      </w:r>
      <w:r>
        <w:rPr>
          <w:rFonts w:ascii="Liberation Serif" w:hAnsi="Liberation Serif"/>
          <w:sz w:val="28"/>
        </w:rPr>
        <w:t>ниях совершенствования системы государственного управления», в соответствии с Методикой</w:t>
      </w:r>
      <w:proofErr w:type="gramEnd"/>
      <w:r>
        <w:rPr>
          <w:rFonts w:ascii="Liberation Serif" w:hAnsi="Liberation Serif"/>
          <w:sz w:val="28"/>
        </w:rPr>
        <w:t xml:space="preserve"> проектирования межведомственного взаимодействия при осуществлении государственного контроля (надзора), муниципального контроля органами исполнительной власти субъектов </w:t>
      </w:r>
      <w:r>
        <w:rPr>
          <w:rFonts w:ascii="Liberation Serif" w:hAnsi="Liberation Serif"/>
          <w:sz w:val="28"/>
        </w:rPr>
        <w:t>Российской Федерации и органами местного самоуправления, утвержденной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</w:t>
      </w:r>
      <w:r>
        <w:rPr>
          <w:rFonts w:ascii="Liberation Serif" w:hAnsi="Liberation Serif"/>
          <w:sz w:val="28"/>
        </w:rPr>
        <w:t xml:space="preserve">онных технологий для улучшения качества жизни и условий ведения предпринимательской деятельности от 12.09.2016 № 354-пр, </w:t>
      </w:r>
      <w:proofErr w:type="gramStart"/>
      <w:r>
        <w:rPr>
          <w:rFonts w:ascii="Liberation Serif" w:hAnsi="Liberation Serif"/>
          <w:sz w:val="28"/>
        </w:rPr>
        <w:t>руководствуясь уставом Камышловского городского округа администрация Камышловского городского</w:t>
      </w:r>
      <w:proofErr w:type="gramEnd"/>
      <w:r>
        <w:rPr>
          <w:rFonts w:ascii="Liberation Serif" w:hAnsi="Liberation Serif"/>
          <w:sz w:val="28"/>
        </w:rPr>
        <w:t xml:space="preserve"> округа</w:t>
      </w:r>
    </w:p>
    <w:p w:rsidR="0076249B" w:rsidRDefault="00841B73">
      <w:pPr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ПОСТАНОВЛЯЕТ: 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1. </w:t>
      </w:r>
      <w:r>
        <w:rPr>
          <w:rFonts w:ascii="Liberation Serif" w:hAnsi="Liberation Serif"/>
          <w:sz w:val="28"/>
        </w:rPr>
        <w:t>Создать комиссию по повышению качества предоставления государственных и муниципальных услуг, а также осуществления муниципального контроля в Камышловском городском округе.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2. </w:t>
      </w:r>
      <w:r>
        <w:rPr>
          <w:rFonts w:ascii="Liberation Serif" w:hAnsi="Liberation Serif"/>
          <w:sz w:val="28"/>
        </w:rPr>
        <w:t>Утвердить положение о комиссии по повышению качества предоставления государственн</w:t>
      </w:r>
      <w:r>
        <w:rPr>
          <w:rFonts w:ascii="Liberation Serif" w:hAnsi="Liberation Serif"/>
          <w:sz w:val="28"/>
        </w:rPr>
        <w:t>ых и муниципальных услуг, а также осуществления муниципального контроля в Камышловском городском округ</w:t>
      </w:r>
      <w:proofErr w:type="gramStart"/>
      <w:r>
        <w:rPr>
          <w:rFonts w:ascii="Liberation Serif" w:hAnsi="Liberation Serif"/>
          <w:sz w:val="28"/>
        </w:rPr>
        <w:t>е(</w:t>
      </w:r>
      <w:proofErr w:type="gramEnd"/>
      <w:r>
        <w:rPr>
          <w:rFonts w:ascii="Liberation Serif" w:hAnsi="Liberation Serif"/>
          <w:sz w:val="28"/>
        </w:rPr>
        <w:t>прилагается).</w:t>
      </w:r>
    </w:p>
    <w:p w:rsidR="0076249B" w:rsidRDefault="00841B73">
      <w:pPr>
        <w:ind w:firstLine="709"/>
        <w:jc w:val="both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sz w:val="28"/>
        </w:rPr>
        <w:lastRenderedPageBreak/>
        <w:t xml:space="preserve">3. </w:t>
      </w:r>
      <w:r>
        <w:rPr>
          <w:rFonts w:ascii="Liberation Serif" w:hAnsi="Liberation Serif"/>
          <w:sz w:val="28"/>
        </w:rPr>
        <w:t xml:space="preserve">Утвердить </w:t>
      </w:r>
      <w:proofErr w:type="spellStart"/>
      <w:r>
        <w:rPr>
          <w:rFonts w:ascii="Liberation Serif" w:hAnsi="Liberation Serif"/>
          <w:sz w:val="28"/>
        </w:rPr>
        <w:t>составкомиссиипо</w:t>
      </w:r>
      <w:proofErr w:type="spellEnd"/>
      <w:r>
        <w:rPr>
          <w:rFonts w:ascii="Liberation Serif" w:hAnsi="Liberation Serif"/>
          <w:sz w:val="28"/>
        </w:rPr>
        <w:t xml:space="preserve"> повышению качества предоставления государственных и муниципальных услуг, а также осуществления муниципальног</w:t>
      </w:r>
      <w:r>
        <w:rPr>
          <w:rFonts w:ascii="Liberation Serif" w:hAnsi="Liberation Serif"/>
          <w:sz w:val="28"/>
        </w:rPr>
        <w:t>о контроля в Камышловском городском округе (прилагается).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 </w:t>
      </w:r>
      <w:r>
        <w:rPr>
          <w:rFonts w:ascii="Liberation Serif" w:hAnsi="Liberation Serif"/>
          <w:sz w:val="28"/>
        </w:rPr>
        <w:t>Организационному отделу администрации Камышловского городского округа опубликовать настоящее постановление в газете «Камышловские известия» и на официальном сайте администрации Камышловского горо</w:t>
      </w:r>
      <w:r>
        <w:rPr>
          <w:rFonts w:ascii="Liberation Serif" w:hAnsi="Liberation Serif"/>
          <w:sz w:val="28"/>
        </w:rPr>
        <w:t>дского округа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5. </w:t>
      </w:r>
      <w:proofErr w:type="gramStart"/>
      <w:r>
        <w:rPr>
          <w:rFonts w:ascii="Liberation Serif" w:hAnsi="Liberation Serif"/>
          <w:sz w:val="28"/>
        </w:rPr>
        <w:t>Контроль за</w:t>
      </w:r>
      <w:proofErr w:type="gramEnd"/>
      <w:r>
        <w:rPr>
          <w:rFonts w:ascii="Liberation Serif" w:hAnsi="Liberation Serif"/>
          <w:sz w:val="28"/>
        </w:rPr>
        <w:t xml:space="preserve"> исполнением настоящего постановления оставляю за собой.</w:t>
      </w:r>
    </w:p>
    <w:p w:rsidR="0076249B" w:rsidRDefault="0076249B">
      <w:pPr>
        <w:tabs>
          <w:tab w:val="left" w:pos="1780"/>
        </w:tabs>
        <w:rPr>
          <w:rFonts w:ascii="Liberation Serif" w:hAnsi="Liberation Serif"/>
          <w:sz w:val="28"/>
        </w:rPr>
      </w:pPr>
    </w:p>
    <w:p w:rsidR="0076249B" w:rsidRDefault="0076249B">
      <w:pPr>
        <w:tabs>
          <w:tab w:val="left" w:pos="1780"/>
        </w:tabs>
        <w:rPr>
          <w:rFonts w:ascii="Liberation Serif" w:hAnsi="Liberation Serif"/>
          <w:sz w:val="28"/>
        </w:rPr>
      </w:pPr>
    </w:p>
    <w:p w:rsidR="0076249B" w:rsidRDefault="0076249B">
      <w:pPr>
        <w:jc w:val="both"/>
        <w:rPr>
          <w:rFonts w:ascii="Liberation Serif" w:hAnsi="Liberation Serif"/>
          <w:sz w:val="28"/>
        </w:rPr>
      </w:pPr>
    </w:p>
    <w:p w:rsidR="0076249B" w:rsidRDefault="00841B73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Глава Камышловского городского округа                                     А.В. Половников</w:t>
      </w:r>
    </w:p>
    <w:p w:rsidR="0076249B" w:rsidRDefault="00841B73">
      <w:pPr>
        <w:jc w:val="both"/>
        <w:rPr>
          <w:rFonts w:ascii="Liberation Serif" w:hAnsi="Liberation Serif"/>
          <w:sz w:val="28"/>
        </w:rPr>
      </w:pPr>
      <w:r>
        <w:br w:type="page"/>
      </w:r>
    </w:p>
    <w:p w:rsidR="0076249B" w:rsidRDefault="00841B73">
      <w:pPr>
        <w:spacing w:after="0"/>
        <w:jc w:val="center"/>
        <w:outlineLvl w:val="0"/>
      </w:pPr>
      <w:r>
        <w:rPr>
          <w:rFonts w:ascii="Liberation Serif" w:hAnsi="Liberation Serif"/>
          <w:sz w:val="28"/>
        </w:rPr>
        <w:lastRenderedPageBreak/>
        <w:t>СОГЛАСОВАНИЕ</w:t>
      </w:r>
    </w:p>
    <w:p w:rsidR="0076249B" w:rsidRDefault="00841B73">
      <w:pPr>
        <w:spacing w:after="0"/>
        <w:jc w:val="center"/>
        <w:outlineLvl w:val="0"/>
      </w:pPr>
      <w:r>
        <w:rPr>
          <w:rFonts w:ascii="Liberation Serif" w:hAnsi="Liberation Serif"/>
        </w:rPr>
        <w:t xml:space="preserve">постановление администрации Камышловского городского округа </w:t>
      </w:r>
    </w:p>
    <w:p w:rsidR="0076249B" w:rsidRDefault="00841B73">
      <w:pPr>
        <w:spacing w:after="0" w:line="240" w:lineRule="auto"/>
        <w:jc w:val="center"/>
      </w:pPr>
      <w:r>
        <w:rPr>
          <w:rFonts w:ascii="Liberation Serif" w:hAnsi="Liberation Serif"/>
        </w:rPr>
        <w:t>от</w:t>
      </w:r>
      <w:r>
        <w:rPr>
          <w:rFonts w:ascii="Liberation Serif" w:hAnsi="Liberation Serif"/>
        </w:rPr>
        <w:t xml:space="preserve"> «___» ______ 2020 г. № ____</w:t>
      </w:r>
    </w:p>
    <w:p w:rsidR="0076249B" w:rsidRDefault="00841B73">
      <w:pPr>
        <w:spacing w:after="0"/>
        <w:jc w:val="center"/>
      </w:pPr>
      <w:r>
        <w:rPr>
          <w:rFonts w:ascii="Liberation Serif" w:hAnsi="Liberation Serif"/>
        </w:rPr>
        <w:t xml:space="preserve">О создании комиссии по повышению качества предоставления государственных и муниципальных услуг, а также осуществления муниципального контроля в Камышловском городском округе </w:t>
      </w:r>
    </w:p>
    <w:tbl>
      <w:tblPr>
        <w:tblW w:w="0" w:type="auto"/>
        <w:tblLook w:val="04A0"/>
      </w:tblPr>
      <w:tblGrid>
        <w:gridCol w:w="3509"/>
        <w:gridCol w:w="1700"/>
        <w:gridCol w:w="1842"/>
        <w:gridCol w:w="2695"/>
      </w:tblGrid>
      <w:tr w:rsidR="0076249B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jc w:val="center"/>
            </w:pPr>
            <w:r>
              <w:rPr>
                <w:rFonts w:ascii="Liberation Serif" w:hAnsi="Liberation Serif"/>
              </w:rPr>
              <w:t>Должность Ф.И.О.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jc w:val="center"/>
            </w:pPr>
            <w:r>
              <w:rPr>
                <w:rFonts w:ascii="Liberation Serif" w:hAnsi="Liberation Serif"/>
              </w:rPr>
              <w:t>Дата поступления на согласование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jc w:val="center"/>
            </w:pPr>
            <w:r>
              <w:rPr>
                <w:rFonts w:ascii="Liberation Serif" w:hAnsi="Liberation Serif"/>
              </w:rPr>
              <w:t>Да</w:t>
            </w:r>
            <w:r>
              <w:rPr>
                <w:rFonts w:ascii="Liberation Serif" w:hAnsi="Liberation Serif"/>
              </w:rPr>
              <w:t>та согласования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jc w:val="center"/>
            </w:pPr>
            <w:r>
              <w:rPr>
                <w:rFonts w:ascii="Liberation Serif" w:hAnsi="Liberation Serif"/>
              </w:rPr>
              <w:t>Замечания, предложения.</w:t>
            </w:r>
          </w:p>
          <w:p w:rsidR="0076249B" w:rsidRDefault="00841B73">
            <w:pPr>
              <w:jc w:val="center"/>
            </w:pPr>
            <w:r>
              <w:rPr>
                <w:rFonts w:ascii="Liberation Serif" w:hAnsi="Liberation Serif"/>
              </w:rPr>
              <w:t>Подпись</w:t>
            </w:r>
          </w:p>
        </w:tc>
      </w:tr>
      <w:tr w:rsidR="0076249B">
        <w:trPr>
          <w:trHeight w:val="535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 xml:space="preserve">Заместитель главы администрации </w:t>
            </w:r>
          </w:p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>Власова Е.Н.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</w:tr>
      <w:tr w:rsidR="0076249B">
        <w:trPr>
          <w:trHeight w:val="50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 xml:space="preserve">Заместитель главы администрации </w:t>
            </w:r>
          </w:p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>Соболева А.А.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</w:tr>
      <w:tr w:rsidR="0076249B">
        <w:trPr>
          <w:trHeight w:val="50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 xml:space="preserve">Первый заместитель главы администрации </w:t>
            </w:r>
          </w:p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>Бессонов Е.А.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</w:tr>
      <w:tr w:rsidR="0076249B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>Начальник организационного отдела</w:t>
            </w:r>
          </w:p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>Сенцова Е.В.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</w:tr>
      <w:tr w:rsidR="0076249B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 xml:space="preserve">Начальник отдела экономики </w:t>
            </w:r>
          </w:p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>Акимова Н.В.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</w:tr>
      <w:tr w:rsidR="0076249B">
        <w:trPr>
          <w:trHeight w:val="76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 xml:space="preserve">Начальник отдела архитектуры и градостроительства </w:t>
            </w:r>
          </w:p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>Нифонтова Т.В.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</w:tr>
      <w:tr w:rsidR="0076249B">
        <w:trPr>
          <w:trHeight w:val="20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 xml:space="preserve">Начальник юридического отдела </w:t>
            </w:r>
          </w:p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>Усова О.А.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</w:tr>
      <w:tr w:rsidR="0076249B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 xml:space="preserve">Начальник отдела жилищно-коммунального и городского хозяйства </w:t>
            </w:r>
          </w:p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>Семенова Л.А.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</w:tr>
      <w:tr w:rsidR="0076249B">
        <w:trPr>
          <w:trHeight w:val="58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 xml:space="preserve">Главный специалист </w:t>
            </w:r>
          </w:p>
          <w:p w:rsidR="0076249B" w:rsidRDefault="00841B73">
            <w:pPr>
              <w:spacing w:after="0" w:line="240" w:lineRule="auto"/>
              <w:jc w:val="both"/>
            </w:pPr>
            <w:proofErr w:type="spellStart"/>
            <w:r>
              <w:rPr>
                <w:rFonts w:ascii="Liberation Serif" w:hAnsi="Liberation Serif"/>
              </w:rPr>
              <w:t>Клементьева</w:t>
            </w:r>
            <w:proofErr w:type="spellEnd"/>
            <w:r>
              <w:rPr>
                <w:rFonts w:ascii="Liberation Serif" w:hAnsi="Liberation Serif"/>
              </w:rPr>
              <w:t xml:space="preserve"> И.В.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</w:tr>
      <w:tr w:rsidR="0076249B">
        <w:trPr>
          <w:trHeight w:val="58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 xml:space="preserve">Ведущий специалист </w:t>
            </w:r>
          </w:p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>Лихачев Е.Э.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</w:tr>
      <w:tr w:rsidR="0076249B">
        <w:trPr>
          <w:trHeight w:val="56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</w:rPr>
              <w:t xml:space="preserve">Председатель КОКС и ДМ </w:t>
            </w:r>
            <w:r>
              <w:rPr>
                <w:rFonts w:ascii="Liberation Serif" w:hAnsi="Liberation Serif"/>
              </w:rPr>
              <w:t>Кузнецова О.М.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</w:tr>
      <w:tr w:rsidR="0076249B">
        <w:trPr>
          <w:trHeight w:val="51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spacing w:after="0"/>
            </w:pPr>
            <w:r>
              <w:rPr>
                <w:rFonts w:ascii="Liberation Serif" w:hAnsi="Liberation Serif"/>
              </w:rPr>
              <w:t xml:space="preserve">Председатель </w:t>
            </w:r>
            <w:proofErr w:type="spellStart"/>
            <w:r>
              <w:rPr>
                <w:rFonts w:ascii="Liberation Serif" w:hAnsi="Liberation Serif"/>
              </w:rPr>
              <w:t>КУИ</w:t>
            </w:r>
            <w:proofErr w:type="spellEnd"/>
            <w:r>
              <w:rPr>
                <w:rFonts w:ascii="Liberation Serif" w:hAnsi="Liberation Serif"/>
              </w:rPr>
              <w:t xml:space="preserve"> и </w:t>
            </w:r>
            <w:proofErr w:type="spellStart"/>
            <w:r>
              <w:rPr>
                <w:rFonts w:ascii="Liberation Serif" w:hAnsi="Liberation Serif"/>
              </w:rPr>
              <w:t>ЗР</w:t>
            </w:r>
            <w:proofErr w:type="spellEnd"/>
          </w:p>
          <w:p w:rsidR="0076249B" w:rsidRDefault="00841B73">
            <w:pPr>
              <w:spacing w:after="0"/>
            </w:pPr>
            <w:r>
              <w:rPr>
                <w:rFonts w:ascii="Liberation Serif" w:hAnsi="Liberation Serif"/>
              </w:rPr>
              <w:t>Михайлова Е.В.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</w:tr>
      <w:tr w:rsidR="0076249B">
        <w:trPr>
          <w:trHeight w:val="51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Директор </w:t>
            </w:r>
            <w:proofErr w:type="spellStart"/>
            <w:r>
              <w:rPr>
                <w:rFonts w:ascii="Liberation Serif" w:hAnsi="Liberation Serif"/>
              </w:rPr>
              <w:t>МКУ</w:t>
            </w:r>
            <w:proofErr w:type="spellEnd"/>
            <w:r>
              <w:rPr>
                <w:rFonts w:ascii="Liberation Serif" w:hAnsi="Liberation Serif"/>
              </w:rPr>
              <w:t xml:space="preserve"> "</w:t>
            </w:r>
            <w:proofErr w:type="spellStart"/>
            <w:r>
              <w:rPr>
                <w:rFonts w:ascii="Liberation Serif" w:hAnsi="Liberation Serif"/>
              </w:rPr>
              <w:t>ЦОДА</w:t>
            </w:r>
            <w:proofErr w:type="spellEnd"/>
            <w:r>
              <w:rPr>
                <w:rFonts w:ascii="Liberation Serif" w:hAnsi="Liberation Serif"/>
              </w:rPr>
              <w:t xml:space="preserve"> КГО"</w:t>
            </w:r>
          </w:p>
          <w:p w:rsidR="0076249B" w:rsidRDefault="00841B73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Фадеев Дмитрий Юрьевич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</w:tr>
    </w:tbl>
    <w:p w:rsidR="0076249B" w:rsidRDefault="00841B73">
      <w:pPr>
        <w:spacing w:after="0" w:line="240" w:lineRule="auto"/>
        <w:jc w:val="both"/>
      </w:pPr>
      <w:r>
        <w:rPr>
          <w:rFonts w:ascii="Liberation Serif" w:hAnsi="Liberation Serif"/>
          <w:sz w:val="24"/>
        </w:rPr>
        <w:t xml:space="preserve">Ульянов В.Е., ведущий специалист </w:t>
      </w:r>
      <w:r>
        <w:rPr>
          <w:rFonts w:ascii="Liberation Serif" w:hAnsi="Liberation Serif"/>
          <w:sz w:val="24"/>
        </w:rPr>
        <w:t>администрации</w:t>
      </w:r>
    </w:p>
    <w:p w:rsidR="0076249B" w:rsidRDefault="00841B73">
      <w:pPr>
        <w:spacing w:after="0" w:line="240" w:lineRule="auto"/>
        <w:jc w:val="both"/>
      </w:pPr>
      <w:r>
        <w:rPr>
          <w:rFonts w:ascii="Liberation Serif" w:hAnsi="Liberation Serif"/>
          <w:sz w:val="24"/>
        </w:rPr>
        <w:t>________ 8 (34375) 2-45-55</w:t>
      </w:r>
    </w:p>
    <w:p w:rsidR="0076249B" w:rsidRDefault="00841B73">
      <w:pPr>
        <w:spacing w:after="0" w:line="240" w:lineRule="auto"/>
        <w:jc w:val="both"/>
      </w:pPr>
      <w:r>
        <w:rPr>
          <w:rFonts w:ascii="Liberation Serif" w:hAnsi="Liberation Serif"/>
          <w:sz w:val="24"/>
        </w:rPr>
        <w:t xml:space="preserve">Передано на </w:t>
      </w:r>
      <w:proofErr w:type="gramStart"/>
      <w:r>
        <w:rPr>
          <w:rFonts w:ascii="Liberation Serif" w:hAnsi="Liberation Serif"/>
          <w:sz w:val="24"/>
        </w:rPr>
        <w:t>согласование / Отправлено на</w:t>
      </w:r>
      <w:proofErr w:type="gramEnd"/>
      <w:r>
        <w:rPr>
          <w:rFonts w:ascii="Liberation Serif" w:hAnsi="Liberation Serif"/>
          <w:sz w:val="24"/>
        </w:rPr>
        <w:t xml:space="preserve"> экспертизу «____» </w:t>
      </w:r>
      <w:proofErr w:type="spellStart"/>
      <w:r>
        <w:rPr>
          <w:rFonts w:ascii="Liberation Serif" w:hAnsi="Liberation Serif"/>
          <w:sz w:val="24"/>
        </w:rPr>
        <w:t>__________2020</w:t>
      </w:r>
      <w:proofErr w:type="spellEnd"/>
      <w:r>
        <w:rPr>
          <w:rFonts w:ascii="Liberation Serif" w:hAnsi="Liberation Serif"/>
          <w:sz w:val="24"/>
        </w:rPr>
        <w:t xml:space="preserve"> г.</w:t>
      </w:r>
    </w:p>
    <w:p w:rsidR="0076249B" w:rsidRDefault="0076249B">
      <w:pPr>
        <w:spacing w:after="0" w:line="240" w:lineRule="auto"/>
        <w:jc w:val="both"/>
        <w:rPr>
          <w:rFonts w:ascii="Liberation Serif" w:hAnsi="Liberation Serif"/>
          <w:sz w:val="26"/>
        </w:rPr>
      </w:pPr>
    </w:p>
    <w:p w:rsidR="0076249B" w:rsidRDefault="0076249B">
      <w:pPr>
        <w:spacing w:after="0" w:line="240" w:lineRule="auto"/>
        <w:jc w:val="both"/>
        <w:rPr>
          <w:rFonts w:ascii="Liberation Serif" w:hAnsi="Liberation Serif"/>
          <w:sz w:val="26"/>
        </w:rPr>
      </w:pPr>
    </w:p>
    <w:p w:rsidR="0076249B" w:rsidRDefault="0076249B">
      <w:pPr>
        <w:spacing w:after="0" w:line="240" w:lineRule="auto"/>
        <w:jc w:val="both"/>
        <w:rPr>
          <w:rFonts w:ascii="Liberation Serif" w:hAnsi="Liberation Serif"/>
          <w:sz w:val="26"/>
        </w:rPr>
      </w:pPr>
    </w:p>
    <w:p w:rsidR="0076249B" w:rsidRDefault="0076249B">
      <w:pPr>
        <w:spacing w:after="0" w:line="240" w:lineRule="auto"/>
        <w:jc w:val="both"/>
        <w:rPr>
          <w:rFonts w:ascii="Liberation Serif" w:hAnsi="Liberation Serif"/>
          <w:sz w:val="26"/>
        </w:rPr>
      </w:pPr>
    </w:p>
    <w:tbl>
      <w:tblPr>
        <w:tblW w:w="0" w:type="auto"/>
        <w:tblInd w:w="108" w:type="dxa"/>
        <w:tblLook w:val="04A0"/>
      </w:tblPr>
      <w:tblGrid>
        <w:gridCol w:w="6482"/>
        <w:gridCol w:w="3256"/>
      </w:tblGrid>
      <w:tr w:rsidR="0076249B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841B73">
            <w:pPr>
              <w:spacing w:after="0"/>
              <w:jc w:val="both"/>
            </w:pPr>
            <w:r>
              <w:rPr>
                <w:rFonts w:ascii="Liberation Serif" w:hAnsi="Liberation Serif"/>
                <w:sz w:val="26"/>
              </w:rPr>
              <w:t>Глава</w:t>
            </w:r>
          </w:p>
          <w:p w:rsidR="0076249B" w:rsidRDefault="00841B73">
            <w:pPr>
              <w:spacing w:after="0"/>
              <w:jc w:val="both"/>
            </w:pPr>
            <w:r>
              <w:rPr>
                <w:rFonts w:ascii="Liberation Serif" w:hAnsi="Liberation Serif"/>
                <w:sz w:val="26"/>
              </w:rPr>
              <w:t>Камышловского городского округа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9B" w:rsidRDefault="0076249B">
            <w:pPr>
              <w:spacing w:after="0"/>
              <w:jc w:val="right"/>
              <w:rPr>
                <w:rFonts w:ascii="Liberation Serif" w:hAnsi="Liberation Serif"/>
                <w:sz w:val="26"/>
              </w:rPr>
            </w:pPr>
          </w:p>
          <w:p w:rsidR="0076249B" w:rsidRDefault="00841B73">
            <w:pPr>
              <w:spacing w:after="0"/>
              <w:jc w:val="right"/>
            </w:pPr>
            <w:r>
              <w:rPr>
                <w:rFonts w:ascii="Liberation Serif" w:hAnsi="Liberation Serif"/>
                <w:sz w:val="26"/>
              </w:rPr>
              <w:t>А.В. Половников</w:t>
            </w:r>
          </w:p>
        </w:tc>
      </w:tr>
    </w:tbl>
    <w:p w:rsidR="0076249B" w:rsidRDefault="00841B73">
      <w:pPr>
        <w:spacing w:after="0"/>
        <w:ind w:left="5670"/>
        <w:rPr>
          <w:rFonts w:ascii="Liberation Serif" w:hAnsi="Liberation Serif"/>
          <w:sz w:val="24"/>
        </w:rPr>
      </w:pPr>
      <w:r>
        <w:br w:type="page"/>
      </w:r>
      <w:r>
        <w:rPr>
          <w:rFonts w:ascii="Liberation Serif" w:hAnsi="Liberation Serif"/>
          <w:sz w:val="24"/>
        </w:rPr>
        <w:lastRenderedPageBreak/>
        <w:t>УТВЕРЖДЕНО</w:t>
      </w:r>
    </w:p>
    <w:p w:rsidR="0076249B" w:rsidRDefault="00841B73">
      <w:pPr>
        <w:spacing w:after="0"/>
        <w:ind w:left="567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постановлением администрации </w:t>
      </w:r>
    </w:p>
    <w:p w:rsidR="0076249B" w:rsidRDefault="00841B73">
      <w:pPr>
        <w:spacing w:after="0"/>
        <w:ind w:left="567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Камышловского городского округа </w:t>
      </w:r>
    </w:p>
    <w:p w:rsidR="0076249B" w:rsidRDefault="00841B73">
      <w:pPr>
        <w:spacing w:after="0"/>
        <w:ind w:left="5670"/>
        <w:rPr>
          <w:rFonts w:ascii="Liberation Serif" w:hAnsi="Liberation Serif"/>
          <w:sz w:val="24"/>
        </w:rPr>
      </w:pPr>
      <w:proofErr w:type="gramStart"/>
      <w:r>
        <w:rPr>
          <w:rFonts w:ascii="Liberation Serif" w:hAnsi="Liberation Serif"/>
          <w:sz w:val="24"/>
        </w:rPr>
        <w:t>от ________ № _________</w:t>
      </w:r>
      <w:proofErr w:type="gramEnd"/>
    </w:p>
    <w:p w:rsidR="0076249B" w:rsidRDefault="0076249B">
      <w:pPr>
        <w:rPr>
          <w:rFonts w:ascii="Liberation Serif" w:hAnsi="Liberation Serif"/>
        </w:rPr>
      </w:pPr>
    </w:p>
    <w:p w:rsidR="0076249B" w:rsidRDefault="00841B73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ПОЛОЖЕНИЕ</w:t>
      </w:r>
    </w:p>
    <w:p w:rsidR="0076249B" w:rsidRDefault="00841B73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о комиссии по повышению качества предоставления государственных и муниципальных услуг, а также осуществления муниципального контроля в Камышловском городском округе</w:t>
      </w:r>
    </w:p>
    <w:p w:rsidR="0076249B" w:rsidRDefault="0076249B">
      <w:pPr>
        <w:rPr>
          <w:rFonts w:ascii="Liberation Serif" w:hAnsi="Liberation Serif"/>
          <w:sz w:val="28"/>
        </w:rPr>
      </w:pP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1. </w:t>
      </w:r>
      <w:proofErr w:type="gramStart"/>
      <w:r>
        <w:rPr>
          <w:rFonts w:ascii="Liberation Serif" w:hAnsi="Liberation Serif"/>
          <w:sz w:val="28"/>
        </w:rPr>
        <w:t>Комиссия по повышению качества предоставления госуда</w:t>
      </w:r>
      <w:r>
        <w:rPr>
          <w:rFonts w:ascii="Liberation Serif" w:hAnsi="Liberation Serif"/>
          <w:sz w:val="28"/>
        </w:rPr>
        <w:t>рственных и муниципальных услуг, а также осуществления муниципального контроля,</w:t>
      </w:r>
      <w:r>
        <w:rPr>
          <w:rFonts w:ascii="Liberation Serif" w:hAnsi="Liberation Serif"/>
          <w:sz w:val="28"/>
        </w:rPr>
        <w:t xml:space="preserve"> (далее – Комиссия) является координационным органом, образованным в целях выработки решений, проведения мероприятий и обеспечения согласованных действий органа местного самоупр</w:t>
      </w:r>
      <w:r>
        <w:rPr>
          <w:rFonts w:ascii="Liberation Serif" w:hAnsi="Liberation Serif"/>
          <w:sz w:val="28"/>
        </w:rPr>
        <w:t>авления и муниципальных учреждений Камышловского городского округа по повышению качества предоставления государственных и муниципальных услуг в Камышловском городском округе, способствующих достижению показателей, указанных в пункте 1 и подпункте</w:t>
      </w:r>
      <w:proofErr w:type="gramEnd"/>
      <w:r>
        <w:rPr>
          <w:rFonts w:ascii="Liberation Serif" w:hAnsi="Liberation Serif"/>
          <w:sz w:val="28"/>
        </w:rPr>
        <w:t xml:space="preserve"> «е» пункт</w:t>
      </w:r>
      <w:r>
        <w:rPr>
          <w:rFonts w:ascii="Liberation Serif" w:hAnsi="Liberation Serif"/>
          <w:sz w:val="28"/>
        </w:rPr>
        <w:t>а 2 Указа Президента Российской Федерации от 07 мая 2012 года № 601 «Об основных направлениях совершенствования системы государственного управления», а также качества исполнения государственных (муниципальных) функций в Камышловском городском округе.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 Ко</w:t>
      </w:r>
      <w:r>
        <w:rPr>
          <w:rFonts w:ascii="Liberation Serif" w:hAnsi="Liberation Serif"/>
          <w:sz w:val="28"/>
        </w:rPr>
        <w:t>миссия в своей деятельности руководствуется Конституцией Российской Федерации, нормативными правовыми актами Российской Федерации, Свердловской области, муниципальными правовыми актами Камышловского городского округа, а также настоящим положением.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 Комис</w:t>
      </w:r>
      <w:r>
        <w:rPr>
          <w:rFonts w:ascii="Liberation Serif" w:hAnsi="Liberation Serif"/>
          <w:sz w:val="28"/>
        </w:rPr>
        <w:t>сия формируется из представителей органа местного самоуправления, муниципальных учреждений Камышловского городского округа, Камышловского отдела государственного бюджетного учреждения Свердловской области «Многофункциональный центр предоставления государст</w:t>
      </w:r>
      <w:r>
        <w:rPr>
          <w:rFonts w:ascii="Liberation Serif" w:hAnsi="Liberation Serif"/>
          <w:sz w:val="28"/>
        </w:rPr>
        <w:t xml:space="preserve">венных и муниципальных услуг» (далее – </w:t>
      </w:r>
      <w:proofErr w:type="spellStart"/>
      <w:r>
        <w:rPr>
          <w:rFonts w:ascii="Liberation Serif" w:hAnsi="Liberation Serif"/>
          <w:sz w:val="28"/>
        </w:rPr>
        <w:t>МФЦ</w:t>
      </w:r>
      <w:proofErr w:type="spellEnd"/>
      <w:r>
        <w:rPr>
          <w:rFonts w:ascii="Liberation Serif" w:hAnsi="Liberation Serif"/>
          <w:sz w:val="28"/>
        </w:rPr>
        <w:t>).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 Основными задачами комиссии являются: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повышение качества и доступности предоставления государственных и муниципальных услуг в Камышловском городском округе;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 выработка предложений по реализации </w:t>
      </w:r>
      <w:r>
        <w:rPr>
          <w:rFonts w:ascii="Liberation Serif" w:hAnsi="Liberation Serif"/>
          <w:sz w:val="28"/>
        </w:rPr>
        <w:t>государственной политики Свердловской области, нормативному правовому регулированию в сфере предоставления услуг;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 xml:space="preserve">3) обеспечение создания необходимых условий для повышения качества и </w:t>
      </w:r>
      <w:proofErr w:type="gramStart"/>
      <w:r>
        <w:rPr>
          <w:rFonts w:ascii="Liberation Serif" w:hAnsi="Liberation Serif"/>
          <w:sz w:val="28"/>
        </w:rPr>
        <w:t>доступности</w:t>
      </w:r>
      <w:proofErr w:type="gramEnd"/>
      <w:r>
        <w:rPr>
          <w:rFonts w:ascii="Liberation Serif" w:hAnsi="Liberation Serif"/>
          <w:sz w:val="28"/>
        </w:rPr>
        <w:t xml:space="preserve"> предоставляемых государственных и муниципальных услуг в Камыш</w:t>
      </w:r>
      <w:r>
        <w:rPr>
          <w:rFonts w:ascii="Liberation Serif" w:hAnsi="Liberation Serif"/>
          <w:sz w:val="28"/>
        </w:rPr>
        <w:t xml:space="preserve">ловском городском округе, в том числе за счет организации поэтапного предоставления государственных и муниципальных услуг по принципу «одного окна» в </w:t>
      </w:r>
      <w:proofErr w:type="spellStart"/>
      <w:r>
        <w:rPr>
          <w:rFonts w:ascii="Liberation Serif" w:hAnsi="Liberation Serif"/>
          <w:sz w:val="28"/>
        </w:rPr>
        <w:t>МФЦ</w:t>
      </w:r>
      <w:proofErr w:type="spellEnd"/>
      <w:r>
        <w:rPr>
          <w:rFonts w:ascii="Liberation Serif" w:hAnsi="Liberation Serif"/>
          <w:sz w:val="28"/>
        </w:rPr>
        <w:t>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анализ и оценка эффективности мер, направленных на решение задач по повышению качества и доступнос</w:t>
      </w:r>
      <w:r>
        <w:rPr>
          <w:rFonts w:ascii="Liberation Serif" w:hAnsi="Liberation Serif"/>
          <w:sz w:val="28"/>
        </w:rPr>
        <w:t>ти предоставления государственных и муниципальных услуг;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выработка предложений по повышению качества исполнения муниципальных функций органом местного самоуправления Камышловского городского округа;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proofErr w:type="gramStart"/>
      <w:r>
        <w:rPr>
          <w:rFonts w:ascii="Liberation Serif" w:hAnsi="Liberation Serif"/>
          <w:sz w:val="28"/>
        </w:rPr>
        <w:t>6) оценка эффективности реализации мероприятий по обес</w:t>
      </w:r>
      <w:r>
        <w:rPr>
          <w:rFonts w:ascii="Liberation Serif" w:hAnsi="Liberation Serif"/>
          <w:sz w:val="28"/>
        </w:rPr>
        <w:t>печению межведомственного информационного взаимодействия, в том числе в электронной форме, при исполнении муниципального контроля органами местного самоуправления Камышловского городского округа.</w:t>
      </w:r>
      <w:proofErr w:type="gramEnd"/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Комиссия для реализации возложенных на нее задач осуществ</w:t>
      </w:r>
      <w:r>
        <w:rPr>
          <w:rFonts w:ascii="Liberation Serif" w:hAnsi="Liberation Serif"/>
          <w:sz w:val="28"/>
        </w:rPr>
        <w:t>ляет следующие функции: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proofErr w:type="gramStart"/>
      <w:r>
        <w:rPr>
          <w:rFonts w:ascii="Liberation Serif" w:hAnsi="Liberation Serif"/>
          <w:sz w:val="28"/>
        </w:rPr>
        <w:t xml:space="preserve">1) организацию взаимодействия между органом местного самоуправления, муниципальными учреждениями Камышловского городского округа, </w:t>
      </w:r>
      <w:proofErr w:type="spellStart"/>
      <w:r>
        <w:rPr>
          <w:rFonts w:ascii="Liberation Serif" w:hAnsi="Liberation Serif"/>
          <w:sz w:val="28"/>
        </w:rPr>
        <w:t>МФЦ</w:t>
      </w:r>
      <w:proofErr w:type="spellEnd"/>
      <w:r>
        <w:rPr>
          <w:rFonts w:ascii="Liberation Serif" w:hAnsi="Liberation Serif"/>
          <w:sz w:val="28"/>
        </w:rPr>
        <w:t xml:space="preserve"> по вопросам организации предоставления государственных и муниципальных услуг по принципу «одного о</w:t>
      </w:r>
      <w:r>
        <w:rPr>
          <w:rFonts w:ascii="Liberation Serif" w:hAnsi="Liberation Serif"/>
          <w:sz w:val="28"/>
        </w:rPr>
        <w:t xml:space="preserve">кна», в том числе в </w:t>
      </w:r>
      <w:proofErr w:type="spellStart"/>
      <w:r>
        <w:rPr>
          <w:rFonts w:ascii="Liberation Serif" w:hAnsi="Liberation Serif"/>
          <w:sz w:val="28"/>
        </w:rPr>
        <w:t>МФЦ</w:t>
      </w:r>
      <w:proofErr w:type="spellEnd"/>
      <w:r>
        <w:rPr>
          <w:rFonts w:ascii="Liberation Serif" w:hAnsi="Liberation Serif"/>
          <w:sz w:val="28"/>
        </w:rPr>
        <w:t>;</w:t>
      </w:r>
      <w:proofErr w:type="gramEnd"/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формирование проектов планов-графиков («дорожных карт») выполнения мероприятий по повышению качества и доступности предоставления государственных и муниципальных услуг;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рассмотрение и обобщение информации о мерах, направленны</w:t>
      </w:r>
      <w:r>
        <w:rPr>
          <w:rFonts w:ascii="Liberation Serif" w:hAnsi="Liberation Serif"/>
          <w:sz w:val="28"/>
        </w:rPr>
        <w:t xml:space="preserve">х на повышение качества и доступности предоставления государственных и муниципальных услуг по принципу «одного окна», в том числе в </w:t>
      </w:r>
      <w:proofErr w:type="spellStart"/>
      <w:r>
        <w:rPr>
          <w:rFonts w:ascii="Liberation Serif" w:hAnsi="Liberation Serif"/>
          <w:sz w:val="28"/>
        </w:rPr>
        <w:t>МФЦ</w:t>
      </w:r>
      <w:proofErr w:type="spellEnd"/>
      <w:r>
        <w:rPr>
          <w:rFonts w:ascii="Liberation Serif" w:hAnsi="Liberation Serif"/>
          <w:sz w:val="28"/>
        </w:rPr>
        <w:t>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proofErr w:type="gramStart"/>
      <w:r>
        <w:rPr>
          <w:rFonts w:ascii="Liberation Serif" w:hAnsi="Liberation Serif"/>
          <w:sz w:val="28"/>
        </w:rPr>
        <w:t>4) подготовку предложений по внесению изменений в действующее законодательство, разработку и рассмотрение проектов норм</w:t>
      </w:r>
      <w:r>
        <w:rPr>
          <w:rFonts w:ascii="Liberation Serif" w:hAnsi="Liberation Serif"/>
          <w:sz w:val="28"/>
        </w:rPr>
        <w:t>ативных правовых актов в сфере предоставления государственных и муниципальных услуг, в том числе в части, касающейся исключения норм, препятствующих предоставлению государственных и муниципальных услуг по принципу «одного окна» (включая предоставление услу</w:t>
      </w:r>
      <w:r>
        <w:rPr>
          <w:rFonts w:ascii="Liberation Serif" w:hAnsi="Liberation Serif"/>
          <w:sz w:val="28"/>
        </w:rPr>
        <w:t xml:space="preserve">г в </w:t>
      </w:r>
      <w:proofErr w:type="spellStart"/>
      <w:r>
        <w:rPr>
          <w:rFonts w:ascii="Liberation Serif" w:hAnsi="Liberation Serif"/>
          <w:sz w:val="28"/>
        </w:rPr>
        <w:t>МФЦ</w:t>
      </w:r>
      <w:proofErr w:type="spellEnd"/>
      <w:r>
        <w:rPr>
          <w:rFonts w:ascii="Liberation Serif" w:hAnsi="Liberation Serif"/>
          <w:sz w:val="28"/>
        </w:rPr>
        <w:t>), а также касающейся организации поэтапного предоставления государственных и муниципальных услуг по принципу «одного окна</w:t>
      </w:r>
      <w:proofErr w:type="gramEnd"/>
      <w:r>
        <w:rPr>
          <w:rFonts w:ascii="Liberation Serif" w:hAnsi="Liberation Serif"/>
          <w:sz w:val="28"/>
        </w:rPr>
        <w:t xml:space="preserve">» (включая предоставление услуг в </w:t>
      </w:r>
      <w:proofErr w:type="spellStart"/>
      <w:r>
        <w:rPr>
          <w:rFonts w:ascii="Liberation Serif" w:hAnsi="Liberation Serif"/>
          <w:sz w:val="28"/>
        </w:rPr>
        <w:t>МФЦ</w:t>
      </w:r>
      <w:proofErr w:type="spellEnd"/>
      <w:r>
        <w:rPr>
          <w:rFonts w:ascii="Liberation Serif" w:hAnsi="Liberation Serif"/>
          <w:sz w:val="28"/>
        </w:rPr>
        <w:t>);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5) выработку рекомендаций по вопросам повышения качества и доступности предоставления г</w:t>
      </w:r>
      <w:r>
        <w:rPr>
          <w:rFonts w:ascii="Liberation Serif" w:hAnsi="Liberation Serif"/>
          <w:sz w:val="28"/>
        </w:rPr>
        <w:t xml:space="preserve">осударственных и муниципальных услуг по принципу «одного окна», в том числе в </w:t>
      </w:r>
      <w:proofErr w:type="spellStart"/>
      <w:r>
        <w:rPr>
          <w:rFonts w:ascii="Liberation Serif" w:hAnsi="Liberation Serif"/>
          <w:sz w:val="28"/>
        </w:rPr>
        <w:t>МФЦ</w:t>
      </w:r>
      <w:proofErr w:type="spellEnd"/>
      <w:r>
        <w:rPr>
          <w:rFonts w:ascii="Liberation Serif" w:hAnsi="Liberation Serif"/>
          <w:sz w:val="28"/>
        </w:rPr>
        <w:t>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proofErr w:type="gramStart"/>
      <w:r>
        <w:rPr>
          <w:rFonts w:ascii="Liberation Serif" w:hAnsi="Liberation Serif"/>
          <w:sz w:val="28"/>
        </w:rPr>
        <w:t>6) подготовку предложений по внесению изменений в административные регламенты исполнения муниципальных функций органа местного самоуправления Камышловского городского округа</w:t>
      </w:r>
      <w:r>
        <w:rPr>
          <w:rFonts w:ascii="Liberation Serif" w:hAnsi="Liberation Serif"/>
          <w:sz w:val="28"/>
        </w:rPr>
        <w:t xml:space="preserve"> для обеспечения работы в рамках межведомственного информационного взаимодействия;</w:t>
      </w:r>
      <w:proofErr w:type="gramEnd"/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7) рассмотрение и одобрение технологических </w:t>
      </w:r>
      <w:proofErr w:type="gramStart"/>
      <w:r>
        <w:rPr>
          <w:rFonts w:ascii="Liberation Serif" w:hAnsi="Liberation Serif"/>
          <w:sz w:val="28"/>
        </w:rPr>
        <w:t>карт межведомственного взаимодействия органа местного самоуправления</w:t>
      </w:r>
      <w:proofErr w:type="gramEnd"/>
      <w:r>
        <w:rPr>
          <w:rFonts w:ascii="Liberation Serif" w:hAnsi="Liberation Serif"/>
          <w:sz w:val="28"/>
        </w:rPr>
        <w:t xml:space="preserve"> Камышловского городского округа для реализации </w:t>
      </w:r>
      <w:r>
        <w:rPr>
          <w:rFonts w:ascii="Liberation Serif" w:hAnsi="Liberation Serif"/>
          <w:sz w:val="28"/>
        </w:rPr>
        <w:t>межведомственного информационного взаимодействия при осуществлении муниципального контроля;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8) рассмотрение и одобрение технологических схем предоставления муниципальных услуг по принципу «одного окна»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9) одобрение сводных запросов, листов технологических </w:t>
      </w:r>
      <w:r>
        <w:rPr>
          <w:rFonts w:ascii="Liberation Serif" w:hAnsi="Liberation Serif"/>
          <w:sz w:val="28"/>
        </w:rPr>
        <w:t>карт межведомственного взаимодействия с новыми запросами, иных документов, необходимых для исполнения контрольных функций на территории Камышловского городского округа в рамках межведомственного информационного взаимодействия;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10) рассмотрение и обобщение </w:t>
      </w:r>
      <w:r>
        <w:rPr>
          <w:rFonts w:ascii="Liberation Serif" w:hAnsi="Liberation Serif"/>
          <w:sz w:val="28"/>
        </w:rPr>
        <w:t>информации о мерах, направленных на повышение качества исполнения муниципальных функций в Камышловском городском округе, в том числе по переходу на межведомственное информационное взаимодействие при осуществлении муниципального контроля.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 Для обеспечения</w:t>
      </w:r>
      <w:r>
        <w:rPr>
          <w:rFonts w:ascii="Liberation Serif" w:hAnsi="Liberation Serif"/>
          <w:sz w:val="28"/>
        </w:rPr>
        <w:t xml:space="preserve"> решения задач и реализации функций комиссия имеет право: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приглашать на свои заседания представителей (должностных лиц) территориальных </w:t>
      </w:r>
      <w:proofErr w:type="gramStart"/>
      <w:r>
        <w:rPr>
          <w:rFonts w:ascii="Liberation Serif" w:hAnsi="Liberation Serif"/>
          <w:sz w:val="28"/>
        </w:rPr>
        <w:t>отраслевых исполнительных</w:t>
      </w:r>
      <w:proofErr w:type="gramEnd"/>
      <w:r>
        <w:rPr>
          <w:rFonts w:ascii="Liberation Serif" w:hAnsi="Liberation Serif"/>
          <w:sz w:val="28"/>
        </w:rPr>
        <w:t xml:space="preserve"> органов государственной власти, государственных учреждений, расположенных на территории Кам</w:t>
      </w:r>
      <w:r>
        <w:rPr>
          <w:rFonts w:ascii="Liberation Serif" w:hAnsi="Liberation Serif"/>
          <w:sz w:val="28"/>
        </w:rPr>
        <w:t xml:space="preserve">ышловского городского округа, органа местного самоуправления и муниципальных учреждений Камышловского городского округа, </w:t>
      </w:r>
      <w:proofErr w:type="spellStart"/>
      <w:r>
        <w:rPr>
          <w:rFonts w:ascii="Liberation Serif" w:hAnsi="Liberation Serif"/>
          <w:sz w:val="28"/>
        </w:rPr>
        <w:t>МФЦ</w:t>
      </w:r>
      <w:proofErr w:type="spellEnd"/>
      <w:r>
        <w:rPr>
          <w:rFonts w:ascii="Liberation Serif" w:hAnsi="Liberation Serif"/>
          <w:sz w:val="28"/>
        </w:rPr>
        <w:t>, с целью получения информации о повышении качества и доступности предоставления государственных и муниципальных услуг;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рассматри</w:t>
      </w:r>
      <w:r>
        <w:rPr>
          <w:rFonts w:ascii="Liberation Serif" w:hAnsi="Liberation Serif"/>
          <w:sz w:val="28"/>
        </w:rPr>
        <w:t>вать вносимую на заседание комиссии информацию о ходе выполнения мероприятий по повышению качества и доступности предоставления государственных и муниципальных услуг;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 запрашивать необходимые для работы комиссии материалы и документы у территориальных </w:t>
      </w:r>
      <w:proofErr w:type="gramStart"/>
      <w:r>
        <w:rPr>
          <w:rFonts w:ascii="Liberation Serif" w:hAnsi="Liberation Serif"/>
          <w:sz w:val="28"/>
        </w:rPr>
        <w:t>от</w:t>
      </w:r>
      <w:r>
        <w:rPr>
          <w:rFonts w:ascii="Liberation Serif" w:hAnsi="Liberation Serif"/>
          <w:sz w:val="28"/>
        </w:rPr>
        <w:t>раслевых исполнительных</w:t>
      </w:r>
      <w:proofErr w:type="gramEnd"/>
      <w:r>
        <w:rPr>
          <w:rFonts w:ascii="Liberation Serif" w:hAnsi="Liberation Serif"/>
          <w:sz w:val="28"/>
        </w:rPr>
        <w:t xml:space="preserve"> органов </w:t>
      </w:r>
      <w:r>
        <w:rPr>
          <w:rFonts w:ascii="Liberation Serif" w:hAnsi="Liberation Serif"/>
          <w:sz w:val="28"/>
        </w:rPr>
        <w:lastRenderedPageBreak/>
        <w:t>государственной власти Свердловской области, органа местного самоуправления, государственных и муниципальных учреждений, общественных объединений, расположенных на территории Камышловского городского округа;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организовыват</w:t>
      </w:r>
      <w:r>
        <w:rPr>
          <w:rFonts w:ascii="Liberation Serif" w:hAnsi="Liberation Serif"/>
          <w:sz w:val="28"/>
        </w:rPr>
        <w:t>ь и проводить совещания и рабочие встречи по вопросам повышения качества и доступности предоставления государственных и муниципальных услуг;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формировать рабочие группы по отдельным вопросам повышения качества и доступности предоставления государственных</w:t>
      </w:r>
      <w:r>
        <w:rPr>
          <w:rFonts w:ascii="Liberation Serif" w:hAnsi="Liberation Serif"/>
          <w:sz w:val="28"/>
        </w:rPr>
        <w:t xml:space="preserve"> и муниципальных услуг.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7. Состав комиссии утверждается постановлением администрации Камышловского городского округа.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8. В состав комиссии входят председатель комиссии, заместители председателя комиссии, секретарь комиссии и члены комиссии.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9. Основной орг</w:t>
      </w:r>
      <w:r>
        <w:rPr>
          <w:rFonts w:ascii="Liberation Serif" w:hAnsi="Liberation Serif"/>
          <w:sz w:val="28"/>
        </w:rPr>
        <w:t>анизационной формой работы комиссии являются заседания комиссии.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10. Комиссию возглавляет председатель комиссии.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11. Председатель комиссии: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организует работу комиссии;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созывает и ведет заседания комиссии;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 направляет членам комиссии материалы, </w:t>
      </w:r>
      <w:r>
        <w:rPr>
          <w:rFonts w:ascii="Liberation Serif" w:hAnsi="Liberation Serif"/>
          <w:sz w:val="28"/>
        </w:rPr>
        <w:t>связанные с деятельностью комиссии;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дает поручения членам комиссии по направлениям деятельности комиссии;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5) организует работу по повышению </w:t>
      </w:r>
      <w:proofErr w:type="gramStart"/>
      <w:r>
        <w:rPr>
          <w:rFonts w:ascii="Liberation Serif" w:hAnsi="Liberation Serif"/>
          <w:sz w:val="28"/>
        </w:rPr>
        <w:t>качества исполнения решений комиссии</w:t>
      </w:r>
      <w:proofErr w:type="gramEnd"/>
      <w:r>
        <w:rPr>
          <w:rFonts w:ascii="Liberation Serif" w:hAnsi="Liberation Serif"/>
          <w:sz w:val="28"/>
        </w:rPr>
        <w:t xml:space="preserve"> и контролю за их выполнением;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6) информирует Правительство Свердловской обла</w:t>
      </w:r>
      <w:r>
        <w:rPr>
          <w:rFonts w:ascii="Liberation Serif" w:hAnsi="Liberation Serif"/>
          <w:sz w:val="28"/>
        </w:rPr>
        <w:t>сти о деятельности Комиссии (при необходимости) или в соответствие с запросами;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7) информирует членов комиссии о выполнении решений комиссии;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8) подписывает документы по направлениям деятельности комиссии;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9) осуществляет иные полномочия в соответствии с н</w:t>
      </w:r>
      <w:r>
        <w:rPr>
          <w:rFonts w:ascii="Liberation Serif" w:hAnsi="Liberation Serif"/>
          <w:sz w:val="28"/>
        </w:rPr>
        <w:t>астоящим положением.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12. В отсутствие председателя комиссии его полномочия осуществляет заместитель председателя комиссии.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13. Секретарь комиссии: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осуществляет организационно-техническое обеспечение работы комиссии;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ведет протоколы заседаний комиссии</w:t>
      </w:r>
      <w:r>
        <w:rPr>
          <w:rFonts w:ascii="Liberation Serif" w:hAnsi="Liberation Serif"/>
          <w:sz w:val="28"/>
        </w:rPr>
        <w:t xml:space="preserve"> и представляет их председателю комиссии для подписания;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готовит сводное заключение комиссии по заявкам инициаторов, подавших документы на рассмотрение комиссии;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ведет переписку по вопросам, входящим в компетенцию комиссии;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осуществляет контроль и</w:t>
      </w:r>
      <w:r>
        <w:rPr>
          <w:rFonts w:ascii="Liberation Serif" w:hAnsi="Liberation Serif"/>
          <w:sz w:val="28"/>
        </w:rPr>
        <w:t>сполнения решений комиссии и предоставляет информацию об исполнении председателю комиссии.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14. Члены комиссии, включая заместителей председателя комиссии, осуществляют следующие полномочия: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вносят предложения для рассмотрения вопросов на заседании комис</w:t>
      </w:r>
      <w:r>
        <w:rPr>
          <w:rFonts w:ascii="Liberation Serif" w:hAnsi="Liberation Serif"/>
          <w:sz w:val="28"/>
        </w:rPr>
        <w:t>сии;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участвуют в подготовке и обсуждении вопросов и в принятии по ним решений;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 участвуют в работе по выполнению решений комиссии и </w:t>
      </w:r>
      <w:proofErr w:type="gramStart"/>
      <w:r>
        <w:rPr>
          <w:rFonts w:ascii="Liberation Serif" w:hAnsi="Liberation Serif"/>
          <w:sz w:val="28"/>
        </w:rPr>
        <w:t>контролю за</w:t>
      </w:r>
      <w:proofErr w:type="gramEnd"/>
      <w:r>
        <w:rPr>
          <w:rFonts w:ascii="Liberation Serif" w:hAnsi="Liberation Serif"/>
          <w:sz w:val="28"/>
        </w:rPr>
        <w:t xml:space="preserve"> их выполнением;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выполняют поручения председателя комиссии;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5)осуществляют иные полномочия в соответствии</w:t>
      </w:r>
      <w:r>
        <w:rPr>
          <w:rFonts w:ascii="Liberation Serif" w:hAnsi="Liberation Serif"/>
          <w:sz w:val="28"/>
        </w:rPr>
        <w:t xml:space="preserve"> с направлениями деятельности комиссии.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15. Комиссия осуществляет свою деятельность в соответствии с планом работы, утверждаемым председателем комиссии.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16. Заседание комиссии созывается по мере необходимости.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17. Заседание комиссии ведет председатель коми</w:t>
      </w:r>
      <w:r>
        <w:rPr>
          <w:rFonts w:ascii="Liberation Serif" w:hAnsi="Liberation Serif"/>
          <w:sz w:val="28"/>
        </w:rPr>
        <w:t xml:space="preserve">ссии, а в </w:t>
      </w:r>
      <w:proofErr w:type="spellStart"/>
      <w:r>
        <w:rPr>
          <w:rFonts w:ascii="Liberation Serif" w:hAnsi="Liberation Serif"/>
          <w:sz w:val="28"/>
        </w:rPr>
        <w:t>егоотсутствие</w:t>
      </w:r>
      <w:proofErr w:type="spellEnd"/>
      <w:r>
        <w:rPr>
          <w:rFonts w:ascii="Liberation Serif" w:hAnsi="Liberation Serif"/>
          <w:sz w:val="28"/>
        </w:rPr>
        <w:t xml:space="preserve"> – заместитель председателя комиссии.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18. Заседания комиссии могут проводиться: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без участия представителей территориальных </w:t>
      </w:r>
      <w:proofErr w:type="gramStart"/>
      <w:r>
        <w:rPr>
          <w:rFonts w:ascii="Liberation Serif" w:hAnsi="Liberation Serif"/>
          <w:sz w:val="28"/>
        </w:rPr>
        <w:t>отраслевых исполнительных</w:t>
      </w:r>
      <w:proofErr w:type="gramEnd"/>
      <w:r>
        <w:rPr>
          <w:rFonts w:ascii="Liberation Serif" w:hAnsi="Liberation Serif"/>
          <w:sz w:val="28"/>
        </w:rPr>
        <w:t xml:space="preserve"> органов государственной власти Свердловской области, государственных учреждений, </w:t>
      </w:r>
      <w:r>
        <w:rPr>
          <w:rFonts w:ascii="Liberation Serif" w:hAnsi="Liberation Serif"/>
          <w:sz w:val="28"/>
        </w:rPr>
        <w:t xml:space="preserve">общественных объединений, расположенных на </w:t>
      </w:r>
      <w:r>
        <w:rPr>
          <w:rFonts w:ascii="Liberation Serif" w:hAnsi="Liberation Serif"/>
          <w:sz w:val="28"/>
        </w:rPr>
        <w:lastRenderedPageBreak/>
        <w:t>территории Камышловского городского округа, в случае если в повестке заседания отсутствуют методические вопросы, касающиеся их деятельности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19. Делегирование представителей для участия в заседании комиссии </w:t>
      </w:r>
      <w:r>
        <w:rPr>
          <w:rFonts w:ascii="Liberation Serif" w:hAnsi="Liberation Serif"/>
          <w:sz w:val="28"/>
        </w:rPr>
        <w:t>осуществляется по решению руководителей органов, представленных в составе комиссии.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20. Решение комиссии принимается большинством голосов, присутствующих на заседании членов комиссии путем открытого голосования.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21. В случае равенства голосов решающим явля</w:t>
      </w:r>
      <w:r>
        <w:rPr>
          <w:rFonts w:ascii="Liberation Serif" w:hAnsi="Liberation Serif"/>
          <w:sz w:val="28"/>
        </w:rPr>
        <w:t>ется голос председателя комиссии.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22. Решение комиссии оформляется протоколом, который подписывается председательствующим на заседании.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23. Протокол заседания комиссии ведет секретарь комиссии, а в его отсутствие – лицо, избранное </w:t>
      </w:r>
      <w:proofErr w:type="gramStart"/>
      <w:r>
        <w:rPr>
          <w:rFonts w:ascii="Liberation Serif" w:hAnsi="Liberation Serif"/>
          <w:sz w:val="28"/>
        </w:rPr>
        <w:t>ответственным</w:t>
      </w:r>
      <w:proofErr w:type="gramEnd"/>
      <w:r>
        <w:rPr>
          <w:rFonts w:ascii="Liberation Serif" w:hAnsi="Liberation Serif"/>
          <w:sz w:val="28"/>
        </w:rPr>
        <w:t xml:space="preserve"> по ведению </w:t>
      </w:r>
      <w:r>
        <w:rPr>
          <w:rFonts w:ascii="Liberation Serif" w:hAnsi="Liberation Serif"/>
          <w:sz w:val="28"/>
        </w:rPr>
        <w:t>протокола на заседании комиссии.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24. По решению председателя комиссии текущие вопросы могут решаться между заседаниями путем письменного опроса членов комиссии.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25. Члены комиссии имеют право выражать особое мнение по рассматриваемым </w:t>
      </w:r>
      <w:r>
        <w:rPr>
          <w:rFonts w:ascii="Liberation Serif" w:hAnsi="Liberation Serif"/>
          <w:sz w:val="28"/>
        </w:rPr>
        <w:t>на заседании комиссии вопросам, которое заносится в протокол заседания комиссии или приобщается к протоколу в письменной форме.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26. В составе комиссии могут создаваться рабочие группы, осуществляющие подготовку предложений по вопросам, отнесенным к ведению</w:t>
      </w:r>
      <w:r>
        <w:rPr>
          <w:rFonts w:ascii="Liberation Serif" w:hAnsi="Liberation Serif"/>
          <w:sz w:val="28"/>
        </w:rPr>
        <w:t xml:space="preserve"> комиссии.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Перечень рабочих групп, а также их составы утверждаются председателем комиссии. В составы рабочих групп могут </w:t>
      </w:r>
      <w:proofErr w:type="spellStart"/>
      <w:r>
        <w:rPr>
          <w:rFonts w:ascii="Liberation Serif" w:hAnsi="Liberation Serif"/>
          <w:sz w:val="28"/>
        </w:rPr>
        <w:t>включатьсяпредставители</w:t>
      </w:r>
      <w:proofErr w:type="spellEnd"/>
      <w:r>
        <w:rPr>
          <w:rFonts w:ascii="Liberation Serif" w:hAnsi="Liberation Serif"/>
          <w:sz w:val="28"/>
        </w:rPr>
        <w:t xml:space="preserve"> территориальных </w:t>
      </w:r>
      <w:proofErr w:type="gramStart"/>
      <w:r>
        <w:rPr>
          <w:rFonts w:ascii="Liberation Serif" w:hAnsi="Liberation Serif"/>
          <w:sz w:val="28"/>
        </w:rPr>
        <w:t>отраслевых исполнительных</w:t>
      </w:r>
      <w:proofErr w:type="gramEnd"/>
      <w:r>
        <w:rPr>
          <w:rFonts w:ascii="Liberation Serif" w:hAnsi="Liberation Serif"/>
          <w:sz w:val="28"/>
        </w:rPr>
        <w:t xml:space="preserve"> органов государственной власти Свердловской области, государственных </w:t>
      </w:r>
      <w:r>
        <w:rPr>
          <w:rFonts w:ascii="Liberation Serif" w:hAnsi="Liberation Serif"/>
          <w:sz w:val="28"/>
        </w:rPr>
        <w:t xml:space="preserve">учреждений, муниципальных учреждений, расположенных на территории Камышловского городского округа. </w:t>
      </w:r>
    </w:p>
    <w:p w:rsidR="0076249B" w:rsidRDefault="00841B73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Порядок и планы работы рабочих групп утверждаются их руководителями в соответствии с планом работы комиссии.</w:t>
      </w:r>
    </w:p>
    <w:p w:rsidR="0076249B" w:rsidRDefault="00841B73">
      <w:pPr>
        <w:ind w:left="567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</w:rPr>
        <w:br w:type="page"/>
      </w:r>
      <w:r>
        <w:rPr>
          <w:rFonts w:ascii="Liberation Serif" w:hAnsi="Liberation Serif"/>
          <w:sz w:val="24"/>
        </w:rPr>
        <w:lastRenderedPageBreak/>
        <w:t>УТВЕРЖДЕНО</w:t>
      </w:r>
    </w:p>
    <w:p w:rsidR="0076249B" w:rsidRDefault="00841B73">
      <w:pPr>
        <w:spacing w:after="0"/>
        <w:ind w:left="567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постановлением администрации </w:t>
      </w:r>
    </w:p>
    <w:p w:rsidR="0076249B" w:rsidRDefault="00841B73">
      <w:pPr>
        <w:spacing w:after="0"/>
        <w:ind w:left="567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Камыш</w:t>
      </w:r>
      <w:r>
        <w:rPr>
          <w:rFonts w:ascii="Liberation Serif" w:hAnsi="Liberation Serif"/>
          <w:sz w:val="24"/>
        </w:rPr>
        <w:t xml:space="preserve">ловского городского округа </w:t>
      </w:r>
    </w:p>
    <w:p w:rsidR="0076249B" w:rsidRDefault="00841B73">
      <w:pPr>
        <w:spacing w:after="0"/>
        <w:ind w:left="5670"/>
        <w:rPr>
          <w:rFonts w:ascii="Liberation Serif" w:hAnsi="Liberation Serif"/>
          <w:sz w:val="24"/>
        </w:rPr>
      </w:pPr>
      <w:proofErr w:type="gramStart"/>
      <w:r>
        <w:rPr>
          <w:rFonts w:ascii="Liberation Serif" w:hAnsi="Liberation Serif"/>
          <w:sz w:val="24"/>
        </w:rPr>
        <w:t>от ________ № _________</w:t>
      </w:r>
      <w:proofErr w:type="gramEnd"/>
    </w:p>
    <w:p w:rsidR="0076249B" w:rsidRDefault="0076249B">
      <w:pPr>
        <w:spacing w:after="0"/>
        <w:jc w:val="center"/>
        <w:rPr>
          <w:rFonts w:ascii="Liberation Serif" w:hAnsi="Liberation Serif"/>
          <w:sz w:val="28"/>
        </w:rPr>
      </w:pPr>
    </w:p>
    <w:p w:rsidR="0076249B" w:rsidRDefault="00841B73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СОСТАВ</w:t>
      </w:r>
    </w:p>
    <w:p w:rsidR="0076249B" w:rsidRDefault="00841B73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комиссии по повышению качества предоставления государственных и муниципальных услуг, а также осуществления муниципального контроля в Камышловском городском округе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819"/>
      </w:tblGrid>
      <w:tr w:rsidR="0076249B">
        <w:tc>
          <w:tcPr>
            <w:tcW w:w="4819" w:type="dxa"/>
          </w:tcPr>
          <w:p w:rsidR="0076249B" w:rsidRDefault="00841B73">
            <w:r>
              <w:rPr>
                <w:rFonts w:ascii="Liberation Serif" w:hAnsi="Liberation Serif"/>
              </w:rPr>
              <w:t>Власова Елена Николаевна</w:t>
            </w:r>
          </w:p>
        </w:tc>
        <w:tc>
          <w:tcPr>
            <w:tcW w:w="4819" w:type="dxa"/>
          </w:tcPr>
          <w:p w:rsidR="0076249B" w:rsidRDefault="00841B73">
            <w:r>
              <w:rPr>
                <w:rFonts w:ascii="Liberation Serif" w:hAnsi="Liberation Serif"/>
              </w:rPr>
              <w:t>Заместит</w:t>
            </w:r>
            <w:r>
              <w:rPr>
                <w:rFonts w:ascii="Liberation Serif" w:hAnsi="Liberation Serif"/>
              </w:rPr>
              <w:t>ель главы администрации Камышловского городского округа - председатель комиссии.</w:t>
            </w:r>
          </w:p>
        </w:tc>
      </w:tr>
      <w:tr w:rsidR="0076249B">
        <w:tc>
          <w:tcPr>
            <w:tcW w:w="4819" w:type="dxa"/>
          </w:tcPr>
          <w:p w:rsidR="0076249B" w:rsidRDefault="00841B73">
            <w:r>
              <w:rPr>
                <w:rFonts w:ascii="Liberation Serif" w:hAnsi="Liberation Serif"/>
              </w:rPr>
              <w:t>Соболева Алена Александровна</w:t>
            </w:r>
          </w:p>
        </w:tc>
        <w:tc>
          <w:tcPr>
            <w:tcW w:w="4819" w:type="dxa"/>
          </w:tcPr>
          <w:p w:rsidR="0076249B" w:rsidRDefault="00841B73">
            <w:r>
              <w:rPr>
                <w:rFonts w:ascii="Liberation Serif" w:hAnsi="Liberation Serif"/>
              </w:rPr>
              <w:t>Заместитель главы администрации Камышловского городского округа - заместитель председателя комиссии</w:t>
            </w:r>
          </w:p>
        </w:tc>
      </w:tr>
      <w:tr w:rsidR="0076249B">
        <w:tc>
          <w:tcPr>
            <w:tcW w:w="4819" w:type="dxa"/>
          </w:tcPr>
          <w:p w:rsidR="0076249B" w:rsidRDefault="00841B73">
            <w:r>
              <w:rPr>
                <w:rFonts w:ascii="Liberation Serif" w:hAnsi="Liberation Serif"/>
              </w:rPr>
              <w:t>Ульянов Виталий Евгеньевич</w:t>
            </w:r>
          </w:p>
        </w:tc>
        <w:tc>
          <w:tcPr>
            <w:tcW w:w="4819" w:type="dxa"/>
          </w:tcPr>
          <w:p w:rsidR="0076249B" w:rsidRDefault="00841B73">
            <w:r>
              <w:rPr>
                <w:rFonts w:ascii="Liberation Serif" w:hAnsi="Liberation Serif"/>
              </w:rPr>
              <w:t xml:space="preserve">Ведущий </w:t>
            </w:r>
            <w:r>
              <w:rPr>
                <w:rFonts w:ascii="Liberation Serif" w:hAnsi="Liberation Serif"/>
              </w:rPr>
              <w:t>специалист администрации Камышловского городского округа - секретарь комиссии</w:t>
            </w:r>
          </w:p>
        </w:tc>
      </w:tr>
      <w:tr w:rsidR="0076249B">
        <w:tc>
          <w:tcPr>
            <w:tcW w:w="4819" w:type="dxa"/>
          </w:tcPr>
          <w:p w:rsidR="0076249B" w:rsidRDefault="00841B73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члены комиссии:</w:t>
            </w:r>
          </w:p>
        </w:tc>
        <w:tc>
          <w:tcPr>
            <w:tcW w:w="4819" w:type="dxa"/>
          </w:tcPr>
          <w:p w:rsidR="0076249B" w:rsidRDefault="0076249B"/>
        </w:tc>
      </w:tr>
      <w:tr w:rsidR="0076249B">
        <w:tc>
          <w:tcPr>
            <w:tcW w:w="4819" w:type="dxa"/>
          </w:tcPr>
          <w:p w:rsidR="0076249B" w:rsidRDefault="00841B73">
            <w:r>
              <w:rPr>
                <w:rFonts w:ascii="Liberation Serif" w:hAnsi="Liberation Serif"/>
              </w:rPr>
              <w:t>Нифонтова Татьяна Валерьевна</w:t>
            </w:r>
          </w:p>
        </w:tc>
        <w:tc>
          <w:tcPr>
            <w:tcW w:w="4819" w:type="dxa"/>
          </w:tcPr>
          <w:p w:rsidR="0076249B" w:rsidRDefault="00841B73">
            <w:r>
              <w:rPr>
                <w:rFonts w:ascii="Liberation Serif" w:hAnsi="Liberation Serif"/>
              </w:rPr>
              <w:t xml:space="preserve">Начальник отдела архитектуры и градостроительства администрации Камышловского городского округа </w:t>
            </w:r>
          </w:p>
        </w:tc>
      </w:tr>
      <w:tr w:rsidR="0076249B">
        <w:tc>
          <w:tcPr>
            <w:tcW w:w="4819" w:type="dxa"/>
          </w:tcPr>
          <w:p w:rsidR="0076249B" w:rsidRDefault="00841B73">
            <w:r>
              <w:rPr>
                <w:rFonts w:ascii="Liberation Serif" w:hAnsi="Liberation Serif"/>
              </w:rPr>
              <w:t>Акимова Наталья Витальевна</w:t>
            </w:r>
          </w:p>
        </w:tc>
        <w:tc>
          <w:tcPr>
            <w:tcW w:w="4819" w:type="dxa"/>
          </w:tcPr>
          <w:p w:rsidR="0076249B" w:rsidRDefault="00841B73">
            <w:r>
              <w:rPr>
                <w:rFonts w:ascii="Liberation Serif" w:hAnsi="Liberation Serif"/>
              </w:rPr>
              <w:t>Начал</w:t>
            </w:r>
            <w:r>
              <w:rPr>
                <w:rFonts w:ascii="Liberation Serif" w:hAnsi="Liberation Serif"/>
              </w:rPr>
              <w:t>ьник отдела экономики администрации Камышловского городского округа</w:t>
            </w:r>
          </w:p>
        </w:tc>
      </w:tr>
      <w:tr w:rsidR="0076249B">
        <w:tc>
          <w:tcPr>
            <w:tcW w:w="4819" w:type="dxa"/>
          </w:tcPr>
          <w:p w:rsidR="0076249B" w:rsidRDefault="00841B7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Семенова Лариса Анатольевна</w:t>
            </w:r>
          </w:p>
        </w:tc>
        <w:tc>
          <w:tcPr>
            <w:tcW w:w="4819" w:type="dxa"/>
          </w:tcPr>
          <w:p w:rsidR="0076249B" w:rsidRDefault="00841B73">
            <w:r>
              <w:rPr>
                <w:rFonts w:ascii="Liberation Serif" w:hAnsi="Liberation Serif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жилищно</w:t>
            </w:r>
            <w:proofErr w:type="spellEnd"/>
            <w:r>
              <w:rPr>
                <w:rFonts w:ascii="Liberation Serif" w:hAnsi="Liberation Serif"/>
              </w:rPr>
              <w:t xml:space="preserve"> - коммунального</w:t>
            </w:r>
            <w:proofErr w:type="gramEnd"/>
            <w:r>
              <w:rPr>
                <w:rFonts w:ascii="Liberation Serif" w:hAnsi="Liberation Serif"/>
              </w:rPr>
              <w:t xml:space="preserve"> и городского хозяйства администрации Камышловского городского округа </w:t>
            </w:r>
          </w:p>
        </w:tc>
      </w:tr>
      <w:tr w:rsidR="0076249B">
        <w:tc>
          <w:tcPr>
            <w:tcW w:w="4819" w:type="dxa"/>
          </w:tcPr>
          <w:p w:rsidR="0076249B" w:rsidRDefault="00841B7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Сенцова Елена Васильевна</w:t>
            </w:r>
          </w:p>
        </w:tc>
        <w:tc>
          <w:tcPr>
            <w:tcW w:w="4819" w:type="dxa"/>
          </w:tcPr>
          <w:p w:rsidR="0076249B" w:rsidRDefault="00841B73">
            <w:r>
              <w:rPr>
                <w:rFonts w:ascii="Liberation Serif" w:hAnsi="Liberation Serif"/>
              </w:rPr>
              <w:t>Начальник организацион</w:t>
            </w:r>
            <w:r>
              <w:rPr>
                <w:rFonts w:ascii="Liberation Serif" w:hAnsi="Liberation Serif"/>
              </w:rPr>
              <w:t xml:space="preserve">ного отдела администрации Камышловского городского округа </w:t>
            </w:r>
          </w:p>
        </w:tc>
      </w:tr>
      <w:tr w:rsidR="0076249B">
        <w:trPr>
          <w:trHeight w:val="822"/>
        </w:trPr>
        <w:tc>
          <w:tcPr>
            <w:tcW w:w="4819" w:type="dxa"/>
          </w:tcPr>
          <w:p w:rsidR="0076249B" w:rsidRDefault="00841B7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Усова Оксана Анатольевна</w:t>
            </w:r>
          </w:p>
        </w:tc>
        <w:tc>
          <w:tcPr>
            <w:tcW w:w="4819" w:type="dxa"/>
          </w:tcPr>
          <w:p w:rsidR="0076249B" w:rsidRDefault="00841B73">
            <w:r>
              <w:rPr>
                <w:rFonts w:ascii="Liberation Serif" w:hAnsi="Liberation Serif"/>
              </w:rPr>
              <w:t xml:space="preserve">Начальник юридического отдела администрации Камышловского городского округа </w:t>
            </w:r>
          </w:p>
        </w:tc>
      </w:tr>
      <w:tr w:rsidR="0076249B">
        <w:tc>
          <w:tcPr>
            <w:tcW w:w="4819" w:type="dxa"/>
          </w:tcPr>
          <w:p w:rsidR="0076249B" w:rsidRDefault="00841B73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Клементьева</w:t>
            </w:r>
            <w:proofErr w:type="spellEnd"/>
            <w:r>
              <w:rPr>
                <w:rFonts w:ascii="Liberation Serif" w:hAnsi="Liberation Serif"/>
              </w:rPr>
              <w:t xml:space="preserve"> Ирина Владимировна.</w:t>
            </w:r>
          </w:p>
        </w:tc>
        <w:tc>
          <w:tcPr>
            <w:tcW w:w="4819" w:type="dxa"/>
          </w:tcPr>
          <w:p w:rsidR="0076249B" w:rsidRDefault="00841B73">
            <w:r>
              <w:rPr>
                <w:rFonts w:ascii="Liberation Serif" w:hAnsi="Liberation Serif"/>
              </w:rPr>
              <w:t xml:space="preserve">Главный специалист администрации </w:t>
            </w:r>
            <w:r>
              <w:rPr>
                <w:rFonts w:ascii="Liberation Serif" w:hAnsi="Liberation Serif"/>
              </w:rPr>
              <w:t xml:space="preserve">Камышловского городского округа </w:t>
            </w:r>
          </w:p>
        </w:tc>
      </w:tr>
      <w:tr w:rsidR="0076249B">
        <w:tc>
          <w:tcPr>
            <w:tcW w:w="4819" w:type="dxa"/>
          </w:tcPr>
          <w:p w:rsidR="0076249B" w:rsidRDefault="00841B7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Лихачёв Евгений Эдуардович</w:t>
            </w:r>
          </w:p>
        </w:tc>
        <w:tc>
          <w:tcPr>
            <w:tcW w:w="4819" w:type="dxa"/>
          </w:tcPr>
          <w:p w:rsidR="0076249B" w:rsidRDefault="00841B73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Ведущийспециалист</w:t>
            </w:r>
            <w:proofErr w:type="spellEnd"/>
            <w:r>
              <w:rPr>
                <w:rFonts w:ascii="Liberation Serif" w:hAnsi="Liberation Serif"/>
              </w:rPr>
              <w:t xml:space="preserve"> администрации Камышловского городского округа </w:t>
            </w:r>
          </w:p>
        </w:tc>
      </w:tr>
      <w:tr w:rsidR="0076249B">
        <w:tc>
          <w:tcPr>
            <w:tcW w:w="4819" w:type="dxa"/>
          </w:tcPr>
          <w:p w:rsidR="0076249B" w:rsidRDefault="00841B7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Кузнецова Ольга Михайловна</w:t>
            </w:r>
          </w:p>
        </w:tc>
        <w:tc>
          <w:tcPr>
            <w:tcW w:w="4819" w:type="dxa"/>
          </w:tcPr>
          <w:p w:rsidR="0076249B" w:rsidRDefault="00841B73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Председатель Комитета по образованию, культуре, спорту и делам молодежи администрации Камышловского </w:t>
            </w:r>
            <w:r>
              <w:rPr>
                <w:rFonts w:ascii="Liberation Serif" w:hAnsi="Liberation Serif"/>
              </w:rPr>
              <w:t>городского округа</w:t>
            </w:r>
          </w:p>
        </w:tc>
      </w:tr>
      <w:tr w:rsidR="0076249B">
        <w:tc>
          <w:tcPr>
            <w:tcW w:w="4819" w:type="dxa"/>
          </w:tcPr>
          <w:p w:rsidR="0076249B" w:rsidRDefault="00841B7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Михайлова Елена Викторовна</w:t>
            </w:r>
          </w:p>
        </w:tc>
        <w:tc>
          <w:tcPr>
            <w:tcW w:w="4819" w:type="dxa"/>
          </w:tcPr>
          <w:p w:rsidR="0076249B" w:rsidRDefault="00841B73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Председатель комитета по управлению имуществом и земельным ресурсам </w:t>
            </w:r>
            <w:r>
              <w:rPr>
                <w:rFonts w:ascii="Liberation Serif" w:hAnsi="Liberation Serif"/>
              </w:rPr>
              <w:lastRenderedPageBreak/>
              <w:t>администрации Камышловского городского округа</w:t>
            </w:r>
          </w:p>
        </w:tc>
      </w:tr>
      <w:tr w:rsidR="0076249B">
        <w:tc>
          <w:tcPr>
            <w:tcW w:w="4819" w:type="dxa"/>
          </w:tcPr>
          <w:p w:rsidR="0076249B" w:rsidRDefault="00841B7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Фадеев Дмитрий Юрьевич</w:t>
            </w:r>
          </w:p>
        </w:tc>
        <w:tc>
          <w:tcPr>
            <w:tcW w:w="4819" w:type="dxa"/>
          </w:tcPr>
          <w:p w:rsidR="0076249B" w:rsidRDefault="00841B73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Директор муниципального казенного учреждения "Центр обеспечения деятельн</w:t>
            </w:r>
            <w:r>
              <w:rPr>
                <w:rFonts w:ascii="Liberation Serif" w:hAnsi="Liberation Serif"/>
              </w:rPr>
              <w:t>ости администрации Камышловского городского округа"</w:t>
            </w:r>
          </w:p>
        </w:tc>
      </w:tr>
      <w:tr w:rsidR="0076249B">
        <w:tc>
          <w:tcPr>
            <w:tcW w:w="4819" w:type="dxa"/>
          </w:tcPr>
          <w:p w:rsidR="0076249B" w:rsidRDefault="00841B73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Ельшина</w:t>
            </w:r>
            <w:proofErr w:type="spellEnd"/>
            <w:r>
              <w:rPr>
                <w:rFonts w:ascii="Liberation Serif" w:hAnsi="Liberation Serif"/>
              </w:rPr>
              <w:t xml:space="preserve"> Тамара Николаевна</w:t>
            </w:r>
          </w:p>
        </w:tc>
        <w:tc>
          <w:tcPr>
            <w:tcW w:w="4819" w:type="dxa"/>
          </w:tcPr>
          <w:p w:rsidR="0076249B" w:rsidRDefault="00841B73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 отдела </w:t>
            </w:r>
            <w:proofErr w:type="spellStart"/>
            <w:r>
              <w:rPr>
                <w:rFonts w:ascii="Liberation Serif" w:hAnsi="Liberation Serif"/>
              </w:rPr>
              <w:t>ГБУ</w:t>
            </w:r>
            <w:proofErr w:type="spellEnd"/>
            <w:r>
              <w:rPr>
                <w:rFonts w:ascii="Liberation Serif" w:hAnsi="Liberation Serif"/>
              </w:rPr>
              <w:t xml:space="preserve"> СО "</w:t>
            </w:r>
            <w:proofErr w:type="spellStart"/>
            <w:r>
              <w:rPr>
                <w:rFonts w:ascii="Liberation Serif" w:hAnsi="Liberation Serif"/>
              </w:rPr>
              <w:t>МФЦ</w:t>
            </w:r>
            <w:proofErr w:type="spellEnd"/>
            <w:r>
              <w:rPr>
                <w:rFonts w:ascii="Liberation Serif" w:hAnsi="Liberation Serif"/>
              </w:rPr>
              <w:t xml:space="preserve">" по Камышловскому городскому округу и Камышловскому муниципальному району </w:t>
            </w:r>
          </w:p>
        </w:tc>
      </w:tr>
    </w:tbl>
    <w:p w:rsidR="0076249B" w:rsidRDefault="0076249B">
      <w:pPr>
        <w:jc w:val="center"/>
        <w:rPr>
          <w:rFonts w:ascii="Liberation Serif" w:hAnsi="Liberation Serif"/>
          <w:sz w:val="16"/>
        </w:rPr>
      </w:pPr>
    </w:p>
    <w:p w:rsidR="0076249B" w:rsidRDefault="0076249B">
      <w:pPr>
        <w:jc w:val="both"/>
        <w:rPr>
          <w:rFonts w:ascii="Liberation Serif" w:hAnsi="Liberation Serif"/>
        </w:rPr>
      </w:pPr>
    </w:p>
    <w:sectPr w:rsidR="0076249B" w:rsidSect="0076249B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6249B"/>
    <w:rsid w:val="0076249B"/>
    <w:rsid w:val="0084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249B"/>
  </w:style>
  <w:style w:type="paragraph" w:styleId="10">
    <w:name w:val="heading 1"/>
    <w:link w:val="11"/>
    <w:uiPriority w:val="9"/>
    <w:qFormat/>
    <w:rsid w:val="0076249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76249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76249B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76249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76249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249B"/>
  </w:style>
  <w:style w:type="paragraph" w:styleId="21">
    <w:name w:val="toc 2"/>
    <w:link w:val="22"/>
    <w:uiPriority w:val="39"/>
    <w:rsid w:val="0076249B"/>
    <w:pPr>
      <w:ind w:left="200"/>
    </w:pPr>
  </w:style>
  <w:style w:type="character" w:customStyle="1" w:styleId="22">
    <w:name w:val="Оглавление 2 Знак"/>
    <w:link w:val="21"/>
    <w:rsid w:val="0076249B"/>
  </w:style>
  <w:style w:type="paragraph" w:styleId="41">
    <w:name w:val="toc 4"/>
    <w:link w:val="42"/>
    <w:uiPriority w:val="39"/>
    <w:rsid w:val="0076249B"/>
    <w:pPr>
      <w:ind w:left="600"/>
    </w:pPr>
  </w:style>
  <w:style w:type="character" w:customStyle="1" w:styleId="42">
    <w:name w:val="Оглавление 4 Знак"/>
    <w:link w:val="41"/>
    <w:rsid w:val="0076249B"/>
  </w:style>
  <w:style w:type="paragraph" w:customStyle="1" w:styleId="43">
    <w:name w:val="Колонтитул (4)"/>
    <w:basedOn w:val="a"/>
    <w:link w:val="410"/>
    <w:rsid w:val="0076249B"/>
    <w:pPr>
      <w:widowControl w:val="0"/>
      <w:spacing w:after="0" w:line="0" w:lineRule="atLeast"/>
    </w:pPr>
    <w:rPr>
      <w:rFonts w:ascii="Times New Roman" w:hAnsi="Times New Roman"/>
      <w:b/>
      <w:spacing w:val="1"/>
      <w:sz w:val="27"/>
    </w:rPr>
  </w:style>
  <w:style w:type="character" w:customStyle="1" w:styleId="410">
    <w:name w:val="Колонтитул (4)1"/>
    <w:basedOn w:val="1"/>
    <w:link w:val="43"/>
    <w:rsid w:val="0076249B"/>
    <w:rPr>
      <w:rFonts w:ascii="Times New Roman" w:hAnsi="Times New Roman"/>
      <w:b/>
      <w:spacing w:val="1"/>
      <w:sz w:val="27"/>
    </w:rPr>
  </w:style>
  <w:style w:type="paragraph" w:styleId="a3">
    <w:name w:val="footer"/>
    <w:basedOn w:val="a"/>
    <w:link w:val="a4"/>
    <w:rsid w:val="00762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76249B"/>
  </w:style>
  <w:style w:type="paragraph" w:styleId="6">
    <w:name w:val="toc 6"/>
    <w:link w:val="60"/>
    <w:uiPriority w:val="39"/>
    <w:rsid w:val="0076249B"/>
    <w:pPr>
      <w:ind w:left="1000"/>
    </w:pPr>
  </w:style>
  <w:style w:type="character" w:customStyle="1" w:styleId="60">
    <w:name w:val="Оглавление 6 Знак"/>
    <w:link w:val="6"/>
    <w:rsid w:val="0076249B"/>
  </w:style>
  <w:style w:type="paragraph" w:styleId="7">
    <w:name w:val="toc 7"/>
    <w:link w:val="70"/>
    <w:uiPriority w:val="39"/>
    <w:rsid w:val="0076249B"/>
    <w:pPr>
      <w:ind w:left="1200"/>
    </w:pPr>
  </w:style>
  <w:style w:type="character" w:customStyle="1" w:styleId="70">
    <w:name w:val="Оглавление 7 Знак"/>
    <w:link w:val="7"/>
    <w:rsid w:val="0076249B"/>
  </w:style>
  <w:style w:type="character" w:customStyle="1" w:styleId="30">
    <w:name w:val="Заголовок 3 Знак"/>
    <w:link w:val="3"/>
    <w:rsid w:val="0076249B"/>
    <w:rPr>
      <w:rFonts w:ascii="XO Thames" w:hAnsi="XO Thames"/>
      <w:b/>
      <w:i/>
      <w:color w:val="000000"/>
    </w:rPr>
  </w:style>
  <w:style w:type="paragraph" w:customStyle="1" w:styleId="105pt0pt">
    <w:name w:val="Основной текст + 10;5 pt;Полужирный;Интервал 0 pt"/>
    <w:basedOn w:val="31"/>
    <w:link w:val="105pt0pt1"/>
    <w:rsid w:val="0076249B"/>
    <w:rPr>
      <w:b/>
      <w:spacing w:val="-3"/>
      <w:sz w:val="21"/>
      <w:highlight w:val="white"/>
    </w:rPr>
  </w:style>
  <w:style w:type="character" w:customStyle="1" w:styleId="105pt0pt1">
    <w:name w:val="Основной текст + 10;5 pt;Полужирный;Интервал 0 pt1"/>
    <w:basedOn w:val="310"/>
    <w:link w:val="105pt0pt"/>
    <w:rsid w:val="0076249B"/>
    <w:rPr>
      <w:rFonts w:ascii="Times New Roman" w:hAnsi="Times New Roman"/>
      <w:b/>
      <w:i w:val="0"/>
      <w:smallCaps w:val="0"/>
      <w:strike w:val="0"/>
      <w:color w:val="000000"/>
      <w:spacing w:val="-3"/>
      <w:sz w:val="21"/>
      <w:highlight w:val="white"/>
      <w:u w:val="none"/>
    </w:rPr>
  </w:style>
  <w:style w:type="paragraph" w:customStyle="1" w:styleId="61">
    <w:name w:val="Основной текст (6)"/>
    <w:basedOn w:val="a"/>
    <w:link w:val="610"/>
    <w:rsid w:val="0076249B"/>
    <w:pPr>
      <w:widowControl w:val="0"/>
      <w:spacing w:before="60" w:after="0" w:line="547" w:lineRule="exact"/>
    </w:pPr>
    <w:rPr>
      <w:rFonts w:ascii="Times New Roman" w:hAnsi="Times New Roman"/>
      <w:b/>
      <w:spacing w:val="2"/>
      <w:sz w:val="17"/>
    </w:rPr>
  </w:style>
  <w:style w:type="character" w:customStyle="1" w:styleId="610">
    <w:name w:val="Основной текст (6)1"/>
    <w:basedOn w:val="1"/>
    <w:link w:val="61"/>
    <w:rsid w:val="0076249B"/>
    <w:rPr>
      <w:rFonts w:ascii="Times New Roman" w:hAnsi="Times New Roman"/>
      <w:b/>
      <w:spacing w:val="2"/>
      <w:sz w:val="17"/>
    </w:rPr>
  </w:style>
  <w:style w:type="paragraph" w:styleId="32">
    <w:name w:val="toc 3"/>
    <w:link w:val="33"/>
    <w:uiPriority w:val="39"/>
    <w:rsid w:val="0076249B"/>
    <w:pPr>
      <w:ind w:left="400"/>
    </w:pPr>
  </w:style>
  <w:style w:type="character" w:customStyle="1" w:styleId="33">
    <w:name w:val="Оглавление 3 Знак"/>
    <w:link w:val="32"/>
    <w:rsid w:val="0076249B"/>
  </w:style>
  <w:style w:type="paragraph" w:styleId="a5">
    <w:name w:val="List Paragraph"/>
    <w:basedOn w:val="a"/>
    <w:link w:val="a6"/>
    <w:rsid w:val="0076249B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249B"/>
  </w:style>
  <w:style w:type="paragraph" w:styleId="a7">
    <w:name w:val="Balloon Text"/>
    <w:basedOn w:val="a"/>
    <w:link w:val="a8"/>
    <w:rsid w:val="0076249B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sid w:val="0076249B"/>
    <w:rPr>
      <w:rFonts w:ascii="Segoe UI" w:hAnsi="Segoe UI"/>
      <w:sz w:val="18"/>
    </w:rPr>
  </w:style>
  <w:style w:type="paragraph" w:customStyle="1" w:styleId="34">
    <w:name w:val="Основной текст (3)"/>
    <w:basedOn w:val="a"/>
    <w:link w:val="311"/>
    <w:rsid w:val="0076249B"/>
    <w:pPr>
      <w:widowControl w:val="0"/>
      <w:spacing w:before="840" w:after="0" w:line="326" w:lineRule="exact"/>
      <w:jc w:val="both"/>
    </w:pPr>
    <w:rPr>
      <w:rFonts w:ascii="Times New Roman" w:hAnsi="Times New Roman"/>
      <w:b/>
      <w:spacing w:val="2"/>
      <w:sz w:val="25"/>
    </w:rPr>
  </w:style>
  <w:style w:type="character" w:customStyle="1" w:styleId="311">
    <w:name w:val="Основной текст (3)1"/>
    <w:basedOn w:val="1"/>
    <w:link w:val="34"/>
    <w:rsid w:val="0076249B"/>
    <w:rPr>
      <w:rFonts w:ascii="Times New Roman" w:hAnsi="Times New Roman"/>
      <w:b/>
      <w:spacing w:val="2"/>
      <w:sz w:val="25"/>
    </w:rPr>
  </w:style>
  <w:style w:type="character" w:customStyle="1" w:styleId="50">
    <w:name w:val="Заголовок 5 Знак"/>
    <w:link w:val="5"/>
    <w:rsid w:val="0076249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6249B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  <w:rsid w:val="0076249B"/>
  </w:style>
  <w:style w:type="paragraph" w:customStyle="1" w:styleId="13">
    <w:name w:val="Гиперссылка1"/>
    <w:basedOn w:val="12"/>
    <w:link w:val="a9"/>
    <w:rsid w:val="0076249B"/>
    <w:rPr>
      <w:color w:val="0000FF" w:themeColor="hyperlink"/>
      <w:u w:val="single"/>
    </w:rPr>
  </w:style>
  <w:style w:type="character" w:styleId="a9">
    <w:name w:val="Hyperlink"/>
    <w:basedOn w:val="a0"/>
    <w:link w:val="13"/>
    <w:rsid w:val="0076249B"/>
    <w:rPr>
      <w:color w:val="0000FF" w:themeColor="hyperlink"/>
      <w:u w:val="single"/>
    </w:rPr>
  </w:style>
  <w:style w:type="paragraph" w:customStyle="1" w:styleId="Footnote">
    <w:name w:val="Footnote"/>
    <w:link w:val="Footnote1"/>
    <w:rsid w:val="0076249B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sid w:val="0076249B"/>
    <w:rPr>
      <w:rFonts w:ascii="XO Thames" w:hAnsi="XO Thames"/>
      <w:color w:val="757575"/>
      <w:sz w:val="20"/>
    </w:rPr>
  </w:style>
  <w:style w:type="paragraph" w:customStyle="1" w:styleId="31">
    <w:name w:val="Основной текст3"/>
    <w:basedOn w:val="a"/>
    <w:link w:val="310"/>
    <w:rsid w:val="0076249B"/>
    <w:pPr>
      <w:widowControl w:val="0"/>
      <w:spacing w:before="120" w:after="840" w:line="0" w:lineRule="atLeast"/>
      <w:ind w:hanging="2140"/>
      <w:jc w:val="center"/>
    </w:pPr>
    <w:rPr>
      <w:rFonts w:ascii="Times New Roman" w:hAnsi="Times New Roman"/>
      <w:spacing w:val="1"/>
      <w:sz w:val="25"/>
    </w:rPr>
  </w:style>
  <w:style w:type="character" w:customStyle="1" w:styleId="310">
    <w:name w:val="Основной текст31"/>
    <w:basedOn w:val="1"/>
    <w:link w:val="31"/>
    <w:rsid w:val="0076249B"/>
    <w:rPr>
      <w:rFonts w:ascii="Times New Roman" w:hAnsi="Times New Roman"/>
      <w:spacing w:val="1"/>
      <w:sz w:val="25"/>
    </w:rPr>
  </w:style>
  <w:style w:type="paragraph" w:styleId="aa">
    <w:name w:val="Body Text"/>
    <w:basedOn w:val="a"/>
    <w:link w:val="ab"/>
    <w:rsid w:val="0076249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b">
    <w:name w:val="Основной текст Знак"/>
    <w:basedOn w:val="1"/>
    <w:link w:val="aa"/>
    <w:rsid w:val="0076249B"/>
    <w:rPr>
      <w:rFonts w:ascii="Times New Roman" w:hAnsi="Times New Roman"/>
      <w:sz w:val="24"/>
    </w:rPr>
  </w:style>
  <w:style w:type="paragraph" w:styleId="14">
    <w:name w:val="toc 1"/>
    <w:link w:val="15"/>
    <w:uiPriority w:val="39"/>
    <w:rsid w:val="0076249B"/>
    <w:rPr>
      <w:rFonts w:ascii="XO Thames" w:hAnsi="XO Thames"/>
      <w:b/>
    </w:rPr>
  </w:style>
  <w:style w:type="character" w:customStyle="1" w:styleId="15">
    <w:name w:val="Оглавление 1 Знак"/>
    <w:link w:val="14"/>
    <w:rsid w:val="0076249B"/>
    <w:rPr>
      <w:rFonts w:ascii="XO Thames" w:hAnsi="XO Thames"/>
      <w:b/>
    </w:rPr>
  </w:style>
  <w:style w:type="paragraph" w:customStyle="1" w:styleId="0pt">
    <w:name w:val="Основной текст + Полужирный;Интервал 0 pt"/>
    <w:basedOn w:val="31"/>
    <w:link w:val="0pt1"/>
    <w:rsid w:val="0076249B"/>
    <w:rPr>
      <w:b/>
      <w:spacing w:val="2"/>
      <w:highlight w:val="white"/>
    </w:rPr>
  </w:style>
  <w:style w:type="character" w:customStyle="1" w:styleId="0pt1">
    <w:name w:val="Основной текст + Полужирный;Интервал 0 pt1"/>
    <w:basedOn w:val="310"/>
    <w:link w:val="0pt"/>
    <w:rsid w:val="0076249B"/>
    <w:rPr>
      <w:rFonts w:ascii="Times New Roman" w:hAnsi="Times New Roman"/>
      <w:b/>
      <w:i w:val="0"/>
      <w:smallCaps w:val="0"/>
      <w:strike w:val="0"/>
      <w:color w:val="000000"/>
      <w:spacing w:val="2"/>
      <w:sz w:val="25"/>
      <w:highlight w:val="white"/>
      <w:u w:val="none"/>
    </w:rPr>
  </w:style>
  <w:style w:type="paragraph" w:customStyle="1" w:styleId="HeaderandFooter">
    <w:name w:val="Header and Footer"/>
    <w:link w:val="HeaderandFooter1"/>
    <w:rsid w:val="0076249B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76249B"/>
    <w:rPr>
      <w:rFonts w:ascii="XO Thames" w:hAnsi="XO Thames"/>
      <w:sz w:val="20"/>
    </w:rPr>
  </w:style>
  <w:style w:type="paragraph" w:styleId="9">
    <w:name w:val="toc 9"/>
    <w:link w:val="90"/>
    <w:uiPriority w:val="39"/>
    <w:rsid w:val="0076249B"/>
    <w:pPr>
      <w:ind w:left="1600"/>
    </w:pPr>
  </w:style>
  <w:style w:type="character" w:customStyle="1" w:styleId="90">
    <w:name w:val="Оглавление 9 Знак"/>
    <w:link w:val="9"/>
    <w:rsid w:val="0076249B"/>
  </w:style>
  <w:style w:type="paragraph" w:styleId="8">
    <w:name w:val="toc 8"/>
    <w:link w:val="80"/>
    <w:uiPriority w:val="39"/>
    <w:rsid w:val="0076249B"/>
    <w:pPr>
      <w:ind w:left="1400"/>
    </w:pPr>
  </w:style>
  <w:style w:type="character" w:customStyle="1" w:styleId="80">
    <w:name w:val="Оглавление 8 Знак"/>
    <w:link w:val="8"/>
    <w:rsid w:val="0076249B"/>
  </w:style>
  <w:style w:type="paragraph" w:styleId="51">
    <w:name w:val="toc 5"/>
    <w:link w:val="52"/>
    <w:uiPriority w:val="39"/>
    <w:rsid w:val="0076249B"/>
    <w:pPr>
      <w:ind w:left="800"/>
    </w:pPr>
  </w:style>
  <w:style w:type="character" w:customStyle="1" w:styleId="52">
    <w:name w:val="Оглавление 5 Знак"/>
    <w:link w:val="51"/>
    <w:rsid w:val="0076249B"/>
  </w:style>
  <w:style w:type="paragraph" w:styleId="ac">
    <w:name w:val="Subtitle"/>
    <w:link w:val="ad"/>
    <w:uiPriority w:val="11"/>
    <w:qFormat/>
    <w:rsid w:val="0076249B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76249B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76249B"/>
    <w:pPr>
      <w:ind w:left="1800"/>
    </w:pPr>
  </w:style>
  <w:style w:type="character" w:customStyle="1" w:styleId="toc101">
    <w:name w:val="toc 101"/>
    <w:link w:val="toc10"/>
    <w:rsid w:val="0076249B"/>
  </w:style>
  <w:style w:type="paragraph" w:styleId="ae">
    <w:name w:val="Title"/>
    <w:basedOn w:val="a"/>
    <w:link w:val="af"/>
    <w:uiPriority w:val="10"/>
    <w:qFormat/>
    <w:rsid w:val="0076249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f">
    <w:name w:val="Название Знак"/>
    <w:basedOn w:val="1"/>
    <w:link w:val="ae"/>
    <w:rsid w:val="0076249B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76249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6249B"/>
    <w:rPr>
      <w:rFonts w:ascii="XO Thames" w:hAnsi="XO Thames"/>
      <w:b/>
      <w:color w:val="00A0FF"/>
      <w:sz w:val="26"/>
    </w:rPr>
  </w:style>
  <w:style w:type="paragraph" w:styleId="af0">
    <w:name w:val="header"/>
    <w:basedOn w:val="a"/>
    <w:link w:val="af1"/>
    <w:rsid w:val="00762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"/>
    <w:link w:val="af0"/>
    <w:rsid w:val="0076249B"/>
  </w:style>
  <w:style w:type="table" w:styleId="af2">
    <w:name w:val="Table Grid"/>
    <w:basedOn w:val="a1"/>
    <w:rsid w:val="007624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7624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2490</Words>
  <Characters>14198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2020-03-06T05:38:00Z</dcterms:created>
  <dcterms:modified xsi:type="dcterms:W3CDTF">2020-03-06T05:40:00Z</dcterms:modified>
</cp:coreProperties>
</file>