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C6F" w:rsidRDefault="00786C6F" w:rsidP="00786C6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4D3B6A5" wp14:editId="3912B72D">
            <wp:extent cx="419100" cy="695325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 w:rsidRPr="006C7D59">
        <w:rPr>
          <w:b/>
          <w:sz w:val="28"/>
          <w:szCs w:val="28"/>
        </w:rPr>
        <w:t>ДУМА КАМЫШЛОВСКОГО ГОРОДСКОГО ОКРУГА</w:t>
      </w: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(седьмого</w:t>
      </w:r>
      <w:r w:rsidRPr="006C7D59">
        <w:rPr>
          <w:b/>
          <w:sz w:val="28"/>
          <w:szCs w:val="28"/>
        </w:rPr>
        <w:t xml:space="preserve"> созыва)</w:t>
      </w:r>
    </w:p>
    <w:p w:rsidR="00ED6FE6" w:rsidRDefault="00ED6FE6" w:rsidP="00786C6F">
      <w:pPr>
        <w:jc w:val="center"/>
        <w:rPr>
          <w:b/>
          <w:sz w:val="28"/>
          <w:szCs w:val="28"/>
        </w:rPr>
      </w:pPr>
    </w:p>
    <w:p w:rsidR="00786C6F" w:rsidRDefault="00786C6F" w:rsidP="00786C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86C6F" w:rsidRDefault="00786C6F" w:rsidP="00786C6F">
      <w:pPr>
        <w:pBdr>
          <w:top w:val="thinThickSmallGap" w:sz="24" w:space="1" w:color="auto"/>
        </w:pBdr>
        <w:jc w:val="both"/>
        <w:rPr>
          <w:b/>
        </w:rPr>
      </w:pPr>
    </w:p>
    <w:p w:rsidR="00786C6F" w:rsidRDefault="00786C6F" w:rsidP="00786C6F">
      <w:pPr>
        <w:pBdr>
          <w:top w:val="thinThickSmallGap" w:sz="2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C7D59">
        <w:rPr>
          <w:sz w:val="28"/>
          <w:szCs w:val="28"/>
        </w:rPr>
        <w:t xml:space="preserve">т </w:t>
      </w:r>
      <w:r w:rsidR="00ED6FE6">
        <w:rPr>
          <w:sz w:val="28"/>
          <w:szCs w:val="28"/>
        </w:rPr>
        <w:t xml:space="preserve">12.09.2019 </w:t>
      </w:r>
      <w:r>
        <w:rPr>
          <w:sz w:val="28"/>
          <w:szCs w:val="28"/>
        </w:rPr>
        <w:t xml:space="preserve">года          </w:t>
      </w:r>
      <w:r w:rsidR="00ED6FE6">
        <w:rPr>
          <w:sz w:val="28"/>
          <w:szCs w:val="28"/>
        </w:rPr>
        <w:t>№ 419</w:t>
      </w:r>
    </w:p>
    <w:p w:rsidR="00ED6FE6" w:rsidRDefault="00ED6FE6" w:rsidP="00786C6F">
      <w:pPr>
        <w:pBdr>
          <w:top w:val="thinThickSmallGap" w:sz="24" w:space="1" w:color="auto"/>
        </w:pBdr>
        <w:jc w:val="both"/>
        <w:rPr>
          <w:sz w:val="28"/>
          <w:szCs w:val="28"/>
        </w:rPr>
      </w:pPr>
    </w:p>
    <w:p w:rsidR="00786C6F" w:rsidRDefault="00786C6F" w:rsidP="00AF5A4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7273" w:rsidRDefault="00153A35" w:rsidP="00153A35">
      <w:pPr>
        <w:spacing w:after="1"/>
        <w:jc w:val="center"/>
        <w:rPr>
          <w:b/>
          <w:color w:val="000000" w:themeColor="text1"/>
          <w:sz w:val="28"/>
          <w:szCs w:val="28"/>
        </w:rPr>
      </w:pPr>
      <w:r w:rsidRPr="00153A35">
        <w:rPr>
          <w:b/>
          <w:sz w:val="28"/>
          <w:szCs w:val="28"/>
        </w:rPr>
        <w:t>О</w:t>
      </w:r>
      <w:r w:rsidR="00B17273">
        <w:rPr>
          <w:b/>
          <w:sz w:val="28"/>
          <w:szCs w:val="28"/>
        </w:rPr>
        <w:t>б утверждении Положения о</w:t>
      </w:r>
      <w:r w:rsidRPr="00153A35">
        <w:rPr>
          <w:b/>
          <w:sz w:val="28"/>
          <w:szCs w:val="28"/>
        </w:rPr>
        <w:t xml:space="preserve"> </w:t>
      </w:r>
      <w:r w:rsidRPr="00153A35">
        <w:rPr>
          <w:b/>
          <w:color w:val="000000" w:themeColor="text1"/>
          <w:sz w:val="28"/>
          <w:szCs w:val="28"/>
        </w:rPr>
        <w:t xml:space="preserve">гербе и флаге </w:t>
      </w:r>
    </w:p>
    <w:p w:rsidR="001F539C" w:rsidRDefault="00153A35" w:rsidP="00153A35">
      <w:pPr>
        <w:spacing w:after="1"/>
        <w:jc w:val="center"/>
        <w:rPr>
          <w:b/>
          <w:color w:val="000000" w:themeColor="text1"/>
          <w:sz w:val="28"/>
          <w:szCs w:val="28"/>
        </w:rPr>
      </w:pPr>
      <w:r w:rsidRPr="00153A35">
        <w:rPr>
          <w:b/>
          <w:color w:val="000000" w:themeColor="text1"/>
          <w:sz w:val="28"/>
          <w:szCs w:val="28"/>
        </w:rPr>
        <w:t>Камышлов</w:t>
      </w:r>
      <w:r w:rsidR="00B17273">
        <w:rPr>
          <w:b/>
          <w:color w:val="000000" w:themeColor="text1"/>
          <w:sz w:val="28"/>
          <w:szCs w:val="28"/>
        </w:rPr>
        <w:t>ского городского округа</w:t>
      </w:r>
    </w:p>
    <w:p w:rsidR="00153A35" w:rsidRDefault="00153A35" w:rsidP="00153A35">
      <w:pPr>
        <w:spacing w:after="1"/>
        <w:jc w:val="center"/>
        <w:rPr>
          <w:color w:val="000000" w:themeColor="text1"/>
          <w:sz w:val="28"/>
          <w:szCs w:val="28"/>
        </w:rPr>
      </w:pPr>
    </w:p>
    <w:p w:rsidR="00FF5418" w:rsidRPr="00AF5A45" w:rsidRDefault="00FF5418" w:rsidP="00153A35">
      <w:pPr>
        <w:spacing w:after="1"/>
        <w:jc w:val="center"/>
        <w:rPr>
          <w:color w:val="000000" w:themeColor="text1"/>
          <w:sz w:val="28"/>
          <w:szCs w:val="28"/>
        </w:rPr>
      </w:pPr>
    </w:p>
    <w:p w:rsidR="00B52C35" w:rsidRDefault="001F539C" w:rsidP="00B52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</w:t>
      </w:r>
      <w:hyperlink r:id="rId7" w:history="1">
        <w:r w:rsidRPr="00AF5A45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статьей </w:t>
        </w:r>
      </w:hyperlink>
      <w:r w:rsidR="00153A35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ерального закона от 06.10.2003 №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 Устав</w:t>
      </w:r>
      <w:r w:rsidR="00AF5A45">
        <w:rPr>
          <w:rFonts w:ascii="Times New Roman" w:hAnsi="Times New Roman" w:cs="Times New Roman"/>
          <w:color w:val="000000" w:themeColor="text1"/>
          <w:sz w:val="28"/>
          <w:szCs w:val="28"/>
        </w:rPr>
        <w:t>ом Камышловского</w:t>
      </w: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</w:t>
      </w:r>
    </w:p>
    <w:p w:rsidR="00ED6FE6" w:rsidRDefault="00ED6FE6" w:rsidP="00B52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18" w:rsidRDefault="00FF5418" w:rsidP="00B52C3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6FE6" w:rsidRDefault="00AF5A45" w:rsidP="00B52C35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Камышловского 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ED6FE6" w:rsidRDefault="00ED6FE6" w:rsidP="00B52C35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Default="00ED6FE6" w:rsidP="00B52C35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РЕШИЛА</w:t>
      </w:r>
      <w:r w:rsidR="001F539C"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D6FE6" w:rsidRDefault="00ED6FE6" w:rsidP="00B52C35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F5418" w:rsidRPr="00AF5A45" w:rsidRDefault="00FF5418" w:rsidP="00B52C35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F539C" w:rsidRPr="00AF5A45" w:rsidRDefault="001F539C" w:rsidP="00B172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172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Утвердить Положения о </w:t>
      </w:r>
      <w:r w:rsidR="00B52C35" w:rsidRPr="00B52C35">
        <w:rPr>
          <w:rFonts w:ascii="Times New Roman" w:hAnsi="Times New Roman" w:cs="Times New Roman"/>
          <w:color w:val="000000" w:themeColor="text1"/>
          <w:sz w:val="28"/>
          <w:szCs w:val="28"/>
        </w:rPr>
        <w:t>гербе и флаге Камышлов</w:t>
      </w:r>
      <w:r w:rsidR="00B17273">
        <w:rPr>
          <w:rFonts w:ascii="Times New Roman" w:hAnsi="Times New Roman" w:cs="Times New Roman"/>
          <w:color w:val="000000" w:themeColor="text1"/>
          <w:sz w:val="28"/>
          <w:szCs w:val="28"/>
        </w:rPr>
        <w:t>ского городского округа (прилагается)</w:t>
      </w:r>
      <w:r w:rsidR="00B52C3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285E" w:rsidRDefault="001F539C" w:rsidP="00B1727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5A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BF2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Камышловской городской Думы от </w:t>
      </w:r>
      <w:r w:rsidR="00A81FA4">
        <w:rPr>
          <w:rFonts w:ascii="Times New Roman" w:hAnsi="Times New Roman" w:cs="Times New Roman"/>
          <w:color w:val="000000" w:themeColor="text1"/>
          <w:sz w:val="28"/>
          <w:szCs w:val="28"/>
        </w:rPr>
        <w:t>24.04.2003 года № 548 «О символике (гербе и флаге) муниципального образования «город Камышлова» (в ред. от 17.07.2003 г.</w:t>
      </w:r>
      <w:r w:rsidR="000704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589</w:t>
      </w:r>
      <w:r w:rsidR="00A81FA4">
        <w:rPr>
          <w:rFonts w:ascii="Times New Roman" w:hAnsi="Times New Roman" w:cs="Times New Roman"/>
          <w:color w:val="000000" w:themeColor="text1"/>
          <w:sz w:val="28"/>
          <w:szCs w:val="28"/>
        </w:rPr>
        <w:t>, от 14.02.2008 г. № 910) считать утратившим силу.</w:t>
      </w:r>
    </w:p>
    <w:p w:rsidR="00B17273" w:rsidRDefault="00BF285E" w:rsidP="00B1727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B17273" w:rsidRPr="00B17273">
        <w:rPr>
          <w:rFonts w:ascii="Liberation Serif" w:hAnsi="Liberation Serif"/>
          <w:sz w:val="28"/>
          <w:szCs w:val="28"/>
        </w:rPr>
        <w:t>Опубликовать настоящее решение в газете «Камышловские известия» и разместить его на официальном</w:t>
      </w:r>
      <w:r w:rsidR="00B17273">
        <w:rPr>
          <w:rFonts w:ascii="Times New Roman" w:hAnsi="Times New Roman"/>
          <w:sz w:val="28"/>
          <w:szCs w:val="28"/>
        </w:rPr>
        <w:t xml:space="preserve"> сайте в информационно-телекоммуникационной сети «Интернет», расположенном по адресу: </w:t>
      </w:r>
      <w:r w:rsidR="00B17273">
        <w:rPr>
          <w:rFonts w:ascii="Times New Roman" w:hAnsi="Times New Roman"/>
          <w:sz w:val="28"/>
          <w:szCs w:val="28"/>
          <w:lang w:val="en-US"/>
        </w:rPr>
        <w:t>http</w:t>
      </w:r>
      <w:r w:rsidR="00B17273">
        <w:rPr>
          <w:rFonts w:ascii="Times New Roman" w:hAnsi="Times New Roman"/>
          <w:sz w:val="28"/>
          <w:szCs w:val="28"/>
        </w:rPr>
        <w:t>://</w:t>
      </w:r>
      <w:r w:rsidR="00B17273">
        <w:rPr>
          <w:rFonts w:ascii="Times New Roman" w:hAnsi="Times New Roman"/>
          <w:sz w:val="28"/>
          <w:szCs w:val="28"/>
          <w:lang w:val="en-US"/>
        </w:rPr>
        <w:t>www</w:t>
      </w:r>
      <w:r w:rsidR="00B17273">
        <w:rPr>
          <w:rFonts w:ascii="Times New Roman" w:hAnsi="Times New Roman"/>
          <w:sz w:val="28"/>
          <w:szCs w:val="28"/>
        </w:rPr>
        <w:t>.</w:t>
      </w:r>
      <w:proofErr w:type="spellStart"/>
      <w:r w:rsidR="00B17273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="00B17273">
        <w:rPr>
          <w:rFonts w:ascii="Times New Roman" w:hAnsi="Times New Roman"/>
          <w:sz w:val="28"/>
          <w:szCs w:val="28"/>
        </w:rPr>
        <w:t>-</w:t>
      </w:r>
      <w:proofErr w:type="spellStart"/>
      <w:r w:rsidR="00B17273">
        <w:rPr>
          <w:rFonts w:ascii="Times New Roman" w:hAnsi="Times New Roman"/>
          <w:sz w:val="28"/>
          <w:szCs w:val="28"/>
          <w:lang w:val="en-US"/>
        </w:rPr>
        <w:t>kamyshlov</w:t>
      </w:r>
      <w:proofErr w:type="spellEnd"/>
      <w:r w:rsidR="00B17273">
        <w:rPr>
          <w:rFonts w:ascii="Times New Roman" w:hAnsi="Times New Roman"/>
          <w:sz w:val="28"/>
          <w:szCs w:val="28"/>
        </w:rPr>
        <w:t>.</w:t>
      </w:r>
      <w:proofErr w:type="spellStart"/>
      <w:r w:rsidR="00B1727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17273">
        <w:rPr>
          <w:rFonts w:ascii="Times New Roman" w:hAnsi="Times New Roman"/>
          <w:sz w:val="28"/>
          <w:szCs w:val="28"/>
        </w:rPr>
        <w:t>.</w:t>
      </w:r>
    </w:p>
    <w:p w:rsidR="00B17273" w:rsidRDefault="00B17273" w:rsidP="00B172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возложить на комитет по местному самоуправлению и правовому регулированию Думы Камышловского городского округа (Соколова Р.Р.).</w:t>
      </w:r>
    </w:p>
    <w:p w:rsidR="00A81FA4" w:rsidRDefault="00A81FA4" w:rsidP="00B17273">
      <w:pPr>
        <w:tabs>
          <w:tab w:val="left" w:pos="2730"/>
        </w:tabs>
        <w:rPr>
          <w:sz w:val="28"/>
          <w:szCs w:val="28"/>
        </w:rPr>
      </w:pPr>
    </w:p>
    <w:p w:rsidR="00B17273" w:rsidRDefault="00B17273" w:rsidP="00B17273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17273" w:rsidRDefault="00B17273" w:rsidP="00B17273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B17273" w:rsidRDefault="00B17273" w:rsidP="00B17273">
      <w:pPr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Чикунова</w:t>
      </w:r>
    </w:p>
    <w:p w:rsidR="00B17273" w:rsidRDefault="00B17273" w:rsidP="00B17273">
      <w:pPr>
        <w:jc w:val="both"/>
        <w:rPr>
          <w:sz w:val="28"/>
          <w:szCs w:val="28"/>
        </w:rPr>
      </w:pPr>
    </w:p>
    <w:p w:rsidR="00A81FA4" w:rsidRDefault="00A81FA4" w:rsidP="00B17273">
      <w:pPr>
        <w:jc w:val="both"/>
        <w:rPr>
          <w:sz w:val="28"/>
          <w:szCs w:val="28"/>
        </w:rPr>
      </w:pPr>
    </w:p>
    <w:p w:rsidR="00B17273" w:rsidRDefault="00B17273" w:rsidP="00B17273">
      <w:pPr>
        <w:rPr>
          <w:sz w:val="28"/>
          <w:szCs w:val="28"/>
        </w:rPr>
      </w:pPr>
      <w:r>
        <w:rPr>
          <w:sz w:val="28"/>
          <w:szCs w:val="28"/>
        </w:rPr>
        <w:t xml:space="preserve">Главы Камышловского </w:t>
      </w:r>
    </w:p>
    <w:p w:rsidR="00B17273" w:rsidRDefault="00B17273" w:rsidP="00B17273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Половников</w:t>
      </w:r>
    </w:p>
    <w:p w:rsidR="00B17273" w:rsidRDefault="00B17273" w:rsidP="00B17273">
      <w:pPr>
        <w:rPr>
          <w:sz w:val="28"/>
          <w:szCs w:val="28"/>
        </w:rPr>
      </w:pPr>
    </w:p>
    <w:p w:rsidR="00A81FA4" w:rsidRDefault="00A81FA4" w:rsidP="00B17273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A81FA4" w:rsidRDefault="00A81FA4" w:rsidP="00B17273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A81FA4" w:rsidRDefault="00A81FA4" w:rsidP="00B17273">
      <w:pPr>
        <w:pStyle w:val="ConsPlusNormal"/>
        <w:jc w:val="right"/>
        <w:outlineLvl w:val="0"/>
        <w:rPr>
          <w:rFonts w:ascii="Liberation Serif" w:hAnsi="Liberation Serif"/>
          <w:sz w:val="28"/>
          <w:szCs w:val="28"/>
        </w:rPr>
      </w:pPr>
    </w:p>
    <w:p w:rsidR="00FF5418" w:rsidRDefault="00B17273" w:rsidP="00FF5418">
      <w:pPr>
        <w:pStyle w:val="ConsPlusNormal"/>
        <w:ind w:left="3540" w:right="-286" w:firstLine="708"/>
        <w:outlineLvl w:val="0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Утверждено</w:t>
      </w:r>
      <w:r w:rsidR="00FF5418">
        <w:rPr>
          <w:rFonts w:ascii="Liberation Serif" w:hAnsi="Liberation Serif"/>
          <w:sz w:val="28"/>
          <w:szCs w:val="28"/>
        </w:rPr>
        <w:t xml:space="preserve"> р</w:t>
      </w:r>
      <w:r w:rsidRPr="00B17273">
        <w:rPr>
          <w:rFonts w:ascii="Liberation Serif" w:hAnsi="Liberation Serif"/>
          <w:sz w:val="28"/>
          <w:szCs w:val="28"/>
        </w:rPr>
        <w:t>ешением Думы</w:t>
      </w:r>
      <w:r>
        <w:rPr>
          <w:rFonts w:ascii="Liberation Serif" w:hAnsi="Liberation Serif"/>
          <w:sz w:val="28"/>
          <w:szCs w:val="28"/>
        </w:rPr>
        <w:t xml:space="preserve"> Камышловского</w:t>
      </w:r>
    </w:p>
    <w:p w:rsidR="00B17273" w:rsidRPr="00B17273" w:rsidRDefault="00FF5418" w:rsidP="00FF5418">
      <w:pPr>
        <w:pStyle w:val="ConsPlusNormal"/>
        <w:ind w:left="354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B17273" w:rsidRPr="00B17273">
        <w:rPr>
          <w:rFonts w:ascii="Liberation Serif" w:hAnsi="Liberation Serif"/>
          <w:sz w:val="28"/>
          <w:szCs w:val="28"/>
        </w:rPr>
        <w:t xml:space="preserve">городского округа от </w:t>
      </w:r>
      <w:r>
        <w:rPr>
          <w:rFonts w:ascii="Liberation Serif" w:hAnsi="Liberation Serif"/>
          <w:sz w:val="28"/>
          <w:szCs w:val="28"/>
        </w:rPr>
        <w:t>12.09.</w:t>
      </w:r>
      <w:r w:rsidR="00B17273">
        <w:rPr>
          <w:rFonts w:ascii="Liberation Serif" w:hAnsi="Liberation Serif"/>
          <w:sz w:val="28"/>
          <w:szCs w:val="28"/>
        </w:rPr>
        <w:t xml:space="preserve">2019 </w:t>
      </w:r>
      <w:r w:rsidR="00B17273" w:rsidRPr="00B17273">
        <w:rPr>
          <w:rFonts w:ascii="Liberation Serif" w:hAnsi="Liberation Serif"/>
          <w:sz w:val="28"/>
          <w:szCs w:val="28"/>
        </w:rPr>
        <w:t xml:space="preserve">г. </w:t>
      </w:r>
      <w:r w:rsidR="00B17273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419</w:t>
      </w:r>
    </w:p>
    <w:p w:rsidR="00B17273" w:rsidRDefault="00B17273" w:rsidP="00B1727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FF5418" w:rsidRPr="00B17273" w:rsidRDefault="00FF5418" w:rsidP="00B1727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B1727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1" w:name="P32"/>
      <w:bookmarkEnd w:id="1"/>
      <w:r w:rsidRPr="00B17273">
        <w:rPr>
          <w:rFonts w:ascii="Liberation Serif" w:hAnsi="Liberation Serif"/>
          <w:sz w:val="28"/>
          <w:szCs w:val="28"/>
        </w:rPr>
        <w:t>ПОЛОЖЕНИЕ</w:t>
      </w:r>
    </w:p>
    <w:p w:rsidR="00B17273" w:rsidRPr="00B17273" w:rsidRDefault="00B17273" w:rsidP="00B1727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О ГЕРБЕ И ФЛАГЕ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>ГОРОДС</w:t>
      </w:r>
      <w:r>
        <w:rPr>
          <w:rFonts w:ascii="Liberation Serif" w:hAnsi="Liberation Serif"/>
          <w:sz w:val="28"/>
          <w:szCs w:val="28"/>
        </w:rPr>
        <w:t>КОГО ОКРУГА</w:t>
      </w:r>
    </w:p>
    <w:p w:rsidR="00B17273" w:rsidRPr="00B17273" w:rsidRDefault="00B17273" w:rsidP="00B17273">
      <w:pPr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Настоящее Положение устанавливает герб и флаг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>городского округа, их описание и порядок официального использования.</w:t>
      </w:r>
    </w:p>
    <w:p w:rsidR="00B17273" w:rsidRPr="00B17273" w:rsidRDefault="00B17273" w:rsidP="00B1727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B1727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bookmarkStart w:id="2" w:name="P40"/>
      <w:bookmarkEnd w:id="2"/>
      <w:r w:rsidRPr="00B17273">
        <w:rPr>
          <w:rFonts w:ascii="Liberation Serif" w:hAnsi="Liberation Serif"/>
          <w:sz w:val="28"/>
          <w:szCs w:val="28"/>
        </w:rPr>
        <w:t>1. ОБЩИЕ ПОЛОЖЕНИЯ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1.1. Герб и флаг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являются основными </w:t>
      </w:r>
      <w:proofErr w:type="spellStart"/>
      <w:r w:rsidRPr="00B17273">
        <w:rPr>
          <w:rFonts w:ascii="Liberation Serif" w:hAnsi="Liberation Serif"/>
          <w:sz w:val="28"/>
          <w:szCs w:val="28"/>
        </w:rPr>
        <w:t>опознавательно</w:t>
      </w:r>
      <w:proofErr w:type="spellEnd"/>
      <w:r w:rsidRPr="00B17273">
        <w:rPr>
          <w:rFonts w:ascii="Liberation Serif" w:hAnsi="Liberation Serif"/>
          <w:sz w:val="28"/>
          <w:szCs w:val="28"/>
        </w:rPr>
        <w:t xml:space="preserve">-правовыми знаками, составленными и употребляемыми в соответствии с правилами геральдики и </w:t>
      </w:r>
      <w:proofErr w:type="spellStart"/>
      <w:r w:rsidRPr="00B17273">
        <w:rPr>
          <w:rFonts w:ascii="Liberation Serif" w:hAnsi="Liberation Serif"/>
          <w:sz w:val="28"/>
          <w:szCs w:val="28"/>
        </w:rPr>
        <w:t>вексиллологии</w:t>
      </w:r>
      <w:proofErr w:type="spellEnd"/>
      <w:r w:rsidRPr="00B17273">
        <w:rPr>
          <w:rFonts w:ascii="Liberation Serif" w:hAnsi="Liberation Serif"/>
          <w:sz w:val="28"/>
          <w:szCs w:val="28"/>
        </w:rPr>
        <w:t xml:space="preserve">. Герб и флаг служат символами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округа, города </w:t>
      </w:r>
      <w:r>
        <w:rPr>
          <w:rFonts w:ascii="Liberation Serif" w:hAnsi="Liberation Serif"/>
          <w:sz w:val="28"/>
          <w:szCs w:val="28"/>
        </w:rPr>
        <w:t>Камышлова</w:t>
      </w:r>
      <w:r w:rsidRPr="00B17273">
        <w:rPr>
          <w:rFonts w:ascii="Liberation Serif" w:hAnsi="Liberation Serif"/>
          <w:sz w:val="28"/>
          <w:szCs w:val="28"/>
        </w:rPr>
        <w:t xml:space="preserve"> как центра муниципального образования, символами единства его населения, прав и процесса местного самоуправления.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1.2. Оригиналы герба и флага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округа, а также их описания хранятся в администрации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>городского</w:t>
      </w:r>
      <w:r>
        <w:rPr>
          <w:rFonts w:ascii="Liberation Serif" w:hAnsi="Liberation Serif"/>
          <w:sz w:val="28"/>
          <w:szCs w:val="28"/>
        </w:rPr>
        <w:t xml:space="preserve"> округа, в месте, определяемом г</w:t>
      </w:r>
      <w:r w:rsidRPr="00B17273">
        <w:rPr>
          <w:rFonts w:ascii="Liberation Serif" w:hAnsi="Liberation Serif"/>
          <w:sz w:val="28"/>
          <w:szCs w:val="28"/>
        </w:rPr>
        <w:t xml:space="preserve">лавой </w:t>
      </w:r>
      <w:r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>городского округа и доступном для ознакомления всеми заинтересованными лицами.</w:t>
      </w:r>
    </w:p>
    <w:p w:rsidR="00B17273" w:rsidRPr="00B17273" w:rsidRDefault="00B17273" w:rsidP="00B1727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7273" w:rsidRPr="00460A1F" w:rsidRDefault="00460A1F" w:rsidP="00460A1F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ГЕРБ КАМЫШЛОВСКОГО ГОРОДСКОГО ОКРУГА</w:t>
      </w:r>
    </w:p>
    <w:p w:rsidR="00B17273" w:rsidRPr="00460A1F" w:rsidRDefault="00B17273" w:rsidP="00460A1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60A1F">
        <w:rPr>
          <w:rFonts w:ascii="Liberation Serif" w:hAnsi="Liberation Serif"/>
          <w:sz w:val="28"/>
          <w:szCs w:val="28"/>
        </w:rPr>
        <w:t>2.1. Герб Камышловского городского округа представляет из себя:</w:t>
      </w:r>
    </w:p>
    <w:p w:rsidR="00B17273" w:rsidRPr="00460A1F" w:rsidRDefault="00B17273" w:rsidP="00460A1F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7273" w:rsidRPr="00460A1F" w:rsidRDefault="00B17273" w:rsidP="00460A1F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460A1F">
        <w:rPr>
          <w:rFonts w:ascii="Liberation Serif" w:hAnsi="Liberation Serif"/>
          <w:sz w:val="28"/>
          <w:szCs w:val="28"/>
        </w:rPr>
        <w:t>Г</w:t>
      </w:r>
      <w:r w:rsidR="00A61156">
        <w:rPr>
          <w:rFonts w:ascii="Liberation Serif" w:hAnsi="Liberation Serif"/>
          <w:sz w:val="28"/>
          <w:szCs w:val="28"/>
        </w:rPr>
        <w:t>еральдическое описание герба</w:t>
      </w:r>
    </w:p>
    <w:p w:rsidR="00460A1F" w:rsidRPr="00A61156" w:rsidRDefault="00460A1F" w:rsidP="00A611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sz w:val="28"/>
          <w:szCs w:val="28"/>
          <w:lang w:eastAsia="en-US"/>
        </w:rPr>
      </w:pPr>
      <w:r w:rsidRPr="00460A1F">
        <w:rPr>
          <w:rFonts w:ascii="Liberation Serif" w:eastAsiaTheme="minorHAnsi" w:hAnsi="Liberation Serif"/>
          <w:bCs/>
          <w:sz w:val="28"/>
          <w:szCs w:val="28"/>
          <w:lang w:eastAsia="en-US"/>
        </w:rPr>
        <w:t xml:space="preserve">В зеленом поле косвенный слева золотой сноп, перевязанный лазоревой лентой накрест, и косвенные справа серебряные цеп и серп; цеп положен поверх </w:t>
      </w:r>
      <w:r w:rsidRPr="00A61156">
        <w:rPr>
          <w:rFonts w:ascii="Liberation Serif" w:eastAsiaTheme="minorHAnsi" w:hAnsi="Liberation Serif"/>
          <w:bCs/>
          <w:sz w:val="28"/>
          <w:szCs w:val="28"/>
          <w:lang w:eastAsia="en-US"/>
        </w:rPr>
        <w:t>снопа, серп пронзает сноп ниже скрещения с цепом. Щит увенчан короной установленного образца.</w:t>
      </w:r>
    </w:p>
    <w:p w:rsidR="00A61156" w:rsidRPr="00A61156" w:rsidRDefault="00A61156" w:rsidP="00A611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</w:pPr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 xml:space="preserve">Рисунок герба Камышловского городского округа в многоцветном варианте помещен в </w:t>
      </w:r>
      <w:hyperlink r:id="rId8" w:history="1">
        <w:r w:rsidRPr="00A61156">
          <w:rPr>
            <w:rFonts w:ascii="Liberation Serif" w:eastAsiaTheme="minorHAnsi" w:hAnsi="Liberation Serif"/>
            <w:bCs/>
            <w:iCs/>
            <w:color w:val="000000" w:themeColor="text1"/>
            <w:sz w:val="28"/>
            <w:szCs w:val="28"/>
            <w:lang w:eastAsia="en-US"/>
          </w:rPr>
          <w:t xml:space="preserve">приложении </w:t>
        </w:r>
      </w:hyperlink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>1 к настоящему Положению.</w:t>
      </w:r>
    </w:p>
    <w:p w:rsidR="00A61156" w:rsidRPr="00A61156" w:rsidRDefault="00A61156" w:rsidP="00A611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color w:val="000000" w:themeColor="text1"/>
          <w:sz w:val="28"/>
          <w:szCs w:val="28"/>
          <w:lang w:eastAsia="en-US"/>
        </w:rPr>
      </w:pPr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 xml:space="preserve">Изменение </w:t>
      </w:r>
      <w:r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>герба</w:t>
      </w:r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 xml:space="preserve"> Камышловского городского округа производится путем внесения изменений в настоящее Положение.</w:t>
      </w:r>
    </w:p>
    <w:p w:rsidR="00B17273" w:rsidRPr="00A61156" w:rsidRDefault="00B17273" w:rsidP="00A61156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</w:p>
    <w:p w:rsidR="00B17273" w:rsidRPr="00A61156" w:rsidRDefault="00B17273" w:rsidP="00A61156">
      <w:pPr>
        <w:pStyle w:val="ConsPlusTitle"/>
        <w:ind w:firstLine="539"/>
        <w:jc w:val="center"/>
        <w:outlineLvl w:val="2"/>
        <w:rPr>
          <w:rFonts w:ascii="Liberation Serif" w:hAnsi="Liberation Serif"/>
          <w:sz w:val="28"/>
          <w:szCs w:val="28"/>
        </w:rPr>
      </w:pPr>
      <w:r w:rsidRPr="00A61156">
        <w:rPr>
          <w:rFonts w:ascii="Liberation Serif" w:hAnsi="Liberation Serif"/>
          <w:sz w:val="28"/>
          <w:szCs w:val="28"/>
        </w:rPr>
        <w:t>С</w:t>
      </w:r>
      <w:r w:rsidR="00A61156">
        <w:rPr>
          <w:rFonts w:ascii="Liberation Serif" w:hAnsi="Liberation Serif"/>
          <w:sz w:val="28"/>
          <w:szCs w:val="28"/>
        </w:rPr>
        <w:t>имволика гербовой композиции</w:t>
      </w:r>
    </w:p>
    <w:p w:rsidR="00460A1F" w:rsidRPr="00460A1F" w:rsidRDefault="00460A1F" w:rsidP="00460A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60A1F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Герб представляет собой графический вариант исторического герба города, Высочайше утвержденного 17 июля 1733 года.</w:t>
      </w:r>
    </w:p>
    <w:p w:rsidR="00460A1F" w:rsidRPr="00460A1F" w:rsidRDefault="00460A1F" w:rsidP="00460A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154BA">
        <w:rPr>
          <w:rFonts w:ascii="Liberation Serif" w:eastAsiaTheme="minorHAnsi" w:hAnsi="Liberation Serif" w:cs="Liberation Serif"/>
          <w:sz w:val="28"/>
          <w:szCs w:val="28"/>
          <w:lang w:eastAsia="en-US"/>
        </w:rPr>
        <w:t>Фигуры герба в целом указывают на сельское хозяйство как основной источник благосостояния жителей города, а зеленый цвет поля, кроме того, - символ лесных богатств района.</w:t>
      </w:r>
    </w:p>
    <w:p w:rsidR="00460A1F" w:rsidRPr="00460A1F" w:rsidRDefault="00460A1F" w:rsidP="00460A1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B17273" w:rsidRPr="00B17273" w:rsidRDefault="00B17273" w:rsidP="00460A1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460A1F">
        <w:rPr>
          <w:rFonts w:ascii="Liberation Serif" w:hAnsi="Liberation Serif"/>
          <w:sz w:val="28"/>
          <w:szCs w:val="28"/>
        </w:rPr>
        <w:t>2.2. Допускается воспроизведение герба в различной технике исполнения и из различных материалов при условии</w:t>
      </w:r>
      <w:r w:rsidRPr="00B17273">
        <w:rPr>
          <w:rFonts w:ascii="Liberation Serif" w:hAnsi="Liberation Serif"/>
          <w:sz w:val="28"/>
          <w:szCs w:val="28"/>
        </w:rPr>
        <w:t xml:space="preserve">, что воспроизведение герба точно соответствует геральдическому описанию герба </w:t>
      </w:r>
      <w:r w:rsidR="00460A1F">
        <w:rPr>
          <w:rFonts w:ascii="Liberation Serif" w:hAnsi="Liberation Serif"/>
          <w:sz w:val="28"/>
          <w:szCs w:val="28"/>
        </w:rPr>
        <w:t xml:space="preserve">Камышловского городского </w:t>
      </w:r>
      <w:r w:rsidR="00460A1F">
        <w:rPr>
          <w:rFonts w:ascii="Liberation Serif" w:hAnsi="Liberation Serif"/>
          <w:sz w:val="28"/>
          <w:szCs w:val="28"/>
        </w:rPr>
        <w:lastRenderedPageBreak/>
        <w:t>округа</w:t>
      </w:r>
      <w:r w:rsidRPr="00B17273">
        <w:rPr>
          <w:rFonts w:ascii="Liberation Serif" w:hAnsi="Liberation Serif"/>
          <w:sz w:val="28"/>
          <w:szCs w:val="28"/>
        </w:rPr>
        <w:t>. Допускается одноцветное воспроизведение герба с применением специальной штриховки для обозначения цвета. Допускается равнозначное использование герба, увенчанного золотой башенной короной установленного образца, и без короны.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2.3. Герб </w:t>
      </w:r>
      <w:r w:rsidR="00460A1F"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воспроизводится на печатях, штампах, бланках, на официальных изданиях, почетных грамотах и благодарственных письмах Думы </w:t>
      </w:r>
      <w:r w:rsidR="00460A1F"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округа, почетных грамотах и благодарственных письмах администрации </w:t>
      </w:r>
      <w:r w:rsidR="00460A1F"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округа, а также на вывесках, фасадах зданий и в залах заседаний органов местного самоуправления </w:t>
      </w:r>
      <w:r w:rsidR="00460A1F">
        <w:rPr>
          <w:rFonts w:ascii="Liberation Serif" w:hAnsi="Liberation Serif"/>
          <w:sz w:val="28"/>
          <w:szCs w:val="28"/>
        </w:rPr>
        <w:t xml:space="preserve">Камышловского </w:t>
      </w:r>
      <w:r w:rsidRPr="00B17273">
        <w:rPr>
          <w:rFonts w:ascii="Liberation Serif" w:hAnsi="Liberation Serif"/>
          <w:sz w:val="28"/>
          <w:szCs w:val="28"/>
        </w:rPr>
        <w:t>городского округа, муниципальных учреждений, организаций и унитарных предприятий.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А именно: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правовых актов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Главы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Думы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депутатов Думы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</w:t>
      </w:r>
      <w:r w:rsidR="00460A1F">
        <w:rPr>
          <w:rFonts w:ascii="Liberation Serif" w:hAnsi="Liberation Serif"/>
          <w:sz w:val="28"/>
          <w:szCs w:val="28"/>
        </w:rPr>
        <w:t>Контрольного органа</w:t>
      </w:r>
      <w:r w:rsidRPr="00B17273">
        <w:rPr>
          <w:rFonts w:ascii="Liberation Serif" w:hAnsi="Liberation Serif"/>
          <w:sz w:val="28"/>
          <w:szCs w:val="28"/>
        </w:rPr>
        <w:t xml:space="preserve">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администрации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бланках </w:t>
      </w:r>
      <w:r w:rsidR="00460A1F">
        <w:rPr>
          <w:rFonts w:ascii="Liberation Serif" w:hAnsi="Liberation Serif"/>
          <w:sz w:val="28"/>
          <w:szCs w:val="28"/>
        </w:rPr>
        <w:t xml:space="preserve">отраслевых (функциональных) органах администрации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</w:t>
      </w:r>
      <w:r w:rsidR="00460A1F">
        <w:rPr>
          <w:rFonts w:ascii="Liberation Serif" w:hAnsi="Liberation Serif"/>
          <w:sz w:val="28"/>
          <w:szCs w:val="28"/>
        </w:rPr>
        <w:t xml:space="preserve"> (далее – органы администрации)</w:t>
      </w:r>
      <w:r w:rsidRPr="00B17273">
        <w:rPr>
          <w:rFonts w:ascii="Liberation Serif" w:hAnsi="Liberation Serif"/>
          <w:sz w:val="28"/>
          <w:szCs w:val="28"/>
        </w:rPr>
        <w:t>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- на печатях и штампах органов местного самоуправления</w:t>
      </w:r>
      <w:r w:rsidR="00BF285E">
        <w:rPr>
          <w:rFonts w:ascii="Liberation Serif" w:hAnsi="Liberation Serif"/>
          <w:sz w:val="28"/>
          <w:szCs w:val="28"/>
        </w:rPr>
        <w:t xml:space="preserve"> Камышловского городского округа</w:t>
      </w:r>
      <w:r w:rsidRPr="00B17273">
        <w:rPr>
          <w:rFonts w:ascii="Liberation Serif" w:hAnsi="Liberation Serif"/>
          <w:sz w:val="28"/>
          <w:szCs w:val="28"/>
        </w:rPr>
        <w:t xml:space="preserve">, органов администрации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знаках отличия граждан, удостоенных почетных званий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в рабочем кабинете </w:t>
      </w:r>
      <w:r w:rsidR="00460A1F">
        <w:rPr>
          <w:rFonts w:ascii="Liberation Serif" w:hAnsi="Liberation Serif"/>
          <w:sz w:val="28"/>
          <w:szCs w:val="28"/>
        </w:rPr>
        <w:t xml:space="preserve">главы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460A1F">
        <w:rPr>
          <w:rFonts w:ascii="Liberation Serif" w:hAnsi="Liberation Serif"/>
          <w:sz w:val="28"/>
          <w:szCs w:val="28"/>
        </w:rPr>
        <w:t>городского округа и</w:t>
      </w:r>
      <w:r w:rsidRPr="00B17273">
        <w:rPr>
          <w:rFonts w:ascii="Liberation Serif" w:hAnsi="Liberation Serif"/>
          <w:sz w:val="28"/>
          <w:szCs w:val="28"/>
        </w:rPr>
        <w:t xml:space="preserve"> залах заседаний Думы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в залах заседаний администрации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зданиях Думы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округа, администрации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официальных печатных изданиях органов местного самоуправления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указателях границ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2.4. Герб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не подлежит использованию на печатях, штампах, бланках, вывесках органов государственной власти и подчиненных им учреждений, организаций, предприятий, действующих на территории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</w:t>
      </w:r>
      <w:r w:rsidR="005A13AF">
        <w:rPr>
          <w:rFonts w:ascii="Liberation Serif" w:hAnsi="Liberation Serif"/>
          <w:sz w:val="28"/>
          <w:szCs w:val="28"/>
        </w:rPr>
        <w:t>,</w:t>
      </w:r>
      <w:r w:rsidRPr="00B17273">
        <w:rPr>
          <w:rFonts w:ascii="Liberation Serif" w:hAnsi="Liberation Serif"/>
          <w:sz w:val="28"/>
          <w:szCs w:val="28"/>
        </w:rPr>
        <w:t xml:space="preserve"> а также общественных организаций.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2.5. Изобр</w:t>
      </w:r>
      <w:r w:rsidR="005A13AF">
        <w:rPr>
          <w:rFonts w:ascii="Liberation Serif" w:hAnsi="Liberation Serif"/>
          <w:sz w:val="28"/>
          <w:szCs w:val="28"/>
        </w:rPr>
        <w:t>ажение герба</w:t>
      </w:r>
      <w:r w:rsidR="00BF285E">
        <w:rPr>
          <w:rFonts w:ascii="Liberation Serif" w:hAnsi="Liberation Serif"/>
          <w:sz w:val="28"/>
          <w:szCs w:val="28"/>
        </w:rPr>
        <w:t xml:space="preserve"> Камышловского</w:t>
      </w:r>
      <w:r w:rsidR="005A13AF">
        <w:rPr>
          <w:rFonts w:ascii="Liberation Serif" w:hAnsi="Liberation Serif"/>
          <w:sz w:val="28"/>
          <w:szCs w:val="28"/>
        </w:rPr>
        <w:t xml:space="preserve"> городского округа</w:t>
      </w:r>
      <w:r w:rsidRPr="00B17273">
        <w:rPr>
          <w:rFonts w:ascii="Liberation Serif" w:hAnsi="Liberation Serif"/>
          <w:sz w:val="28"/>
          <w:szCs w:val="28"/>
        </w:rPr>
        <w:t xml:space="preserve"> допускается: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- на печатной продукции, кино-, видео- и фотоматериалах, выпускаемых органами местного с</w:t>
      </w:r>
      <w:r w:rsidR="005A13AF">
        <w:rPr>
          <w:rFonts w:ascii="Liberation Serif" w:hAnsi="Liberation Serif"/>
          <w:sz w:val="28"/>
          <w:szCs w:val="28"/>
        </w:rPr>
        <w:t xml:space="preserve">амоуправления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>городского округа</w:t>
      </w:r>
      <w:r w:rsidRPr="00B17273">
        <w:rPr>
          <w:rFonts w:ascii="Liberation Serif" w:hAnsi="Liberation Serif"/>
          <w:sz w:val="28"/>
          <w:szCs w:val="28"/>
        </w:rPr>
        <w:t>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- на рекламно-информационной и сувенирной продукции (проспекты, буклеты, календари, значки, вымпелы, часы, посуда, медальоны, папки и другие изделия), изготовляемой по заказу органов местного с</w:t>
      </w:r>
      <w:r w:rsidR="005A13AF">
        <w:rPr>
          <w:rFonts w:ascii="Liberation Serif" w:hAnsi="Liberation Serif"/>
          <w:sz w:val="28"/>
          <w:szCs w:val="28"/>
        </w:rPr>
        <w:t xml:space="preserve">амоуправления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>городского округа</w:t>
      </w:r>
      <w:r w:rsidRPr="00B17273">
        <w:rPr>
          <w:rFonts w:ascii="Liberation Serif" w:hAnsi="Liberation Serif"/>
          <w:sz w:val="28"/>
          <w:szCs w:val="28"/>
        </w:rPr>
        <w:t>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- на личных бланках, визитных карточках, служебных удостоверениях, значках д</w:t>
      </w:r>
      <w:r w:rsidR="005A13AF">
        <w:rPr>
          <w:rFonts w:ascii="Liberation Serif" w:hAnsi="Liberation Serif"/>
          <w:sz w:val="28"/>
          <w:szCs w:val="28"/>
        </w:rPr>
        <w:t xml:space="preserve">епутатов Думы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 xml:space="preserve">городского округа, Главы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>городского округа</w:t>
      </w:r>
      <w:r w:rsidRPr="00B17273">
        <w:rPr>
          <w:rFonts w:ascii="Liberation Serif" w:hAnsi="Liberation Serif"/>
          <w:sz w:val="28"/>
          <w:szCs w:val="28"/>
        </w:rPr>
        <w:t xml:space="preserve">, лиц, замещающих должности </w:t>
      </w:r>
      <w:r w:rsidRPr="00B17273">
        <w:rPr>
          <w:rFonts w:ascii="Liberation Serif" w:hAnsi="Liberation Serif"/>
          <w:sz w:val="28"/>
          <w:szCs w:val="28"/>
        </w:rPr>
        <w:lastRenderedPageBreak/>
        <w:t xml:space="preserve">муниципальной службы </w:t>
      </w:r>
      <w:r w:rsidR="00BF285E">
        <w:rPr>
          <w:rFonts w:ascii="Liberation Serif" w:hAnsi="Liberation Serif"/>
          <w:sz w:val="28"/>
          <w:szCs w:val="28"/>
        </w:rPr>
        <w:t>в органах местного самоуправления 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округа, помощников депутатов Думы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Допускается употребление герба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по предписанию Главы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в случаях, не предусмотренных настоящим Положением, если это соответствует значению герба городского </w:t>
      </w:r>
      <w:r w:rsidRPr="00BF285E">
        <w:rPr>
          <w:rFonts w:ascii="Liberation Serif" w:hAnsi="Liberation Serif"/>
          <w:color w:val="000000" w:themeColor="text1"/>
          <w:sz w:val="28"/>
          <w:szCs w:val="28"/>
        </w:rPr>
        <w:t>округа (</w:t>
      </w:r>
      <w:hyperlink w:anchor="P40" w:history="1">
        <w:r w:rsidRPr="00BF285E">
          <w:rPr>
            <w:rFonts w:ascii="Liberation Serif" w:hAnsi="Liberation Serif"/>
            <w:color w:val="000000" w:themeColor="text1"/>
            <w:sz w:val="28"/>
            <w:szCs w:val="28"/>
          </w:rPr>
          <w:t>раздел 1</w:t>
        </w:r>
      </w:hyperlink>
      <w:r w:rsidRPr="00BF285E">
        <w:rPr>
          <w:rFonts w:ascii="Liberation Serif" w:hAnsi="Liberation Serif"/>
          <w:color w:val="000000" w:themeColor="text1"/>
          <w:sz w:val="28"/>
          <w:szCs w:val="28"/>
        </w:rPr>
        <w:t xml:space="preserve"> настоящего </w:t>
      </w:r>
      <w:r w:rsidRPr="00B17273">
        <w:rPr>
          <w:rFonts w:ascii="Liberation Serif" w:hAnsi="Liberation Serif"/>
          <w:sz w:val="28"/>
          <w:szCs w:val="28"/>
        </w:rPr>
        <w:t>Положения).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2.6. Герб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является единым символом города </w:t>
      </w:r>
      <w:r w:rsidR="005A13AF">
        <w:rPr>
          <w:rFonts w:ascii="Liberation Serif" w:hAnsi="Liberation Serif"/>
          <w:sz w:val="28"/>
          <w:szCs w:val="28"/>
        </w:rPr>
        <w:t>Камышлова</w:t>
      </w:r>
      <w:r w:rsidRPr="00B17273">
        <w:rPr>
          <w:rFonts w:ascii="Liberation Serif" w:hAnsi="Liberation Serif"/>
          <w:sz w:val="28"/>
          <w:szCs w:val="28"/>
        </w:rPr>
        <w:t xml:space="preserve">, являющегося его центром. В случае разграничения органов местного самоуправления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округа, герб остается исключительным символом города</w:t>
      </w:r>
      <w:r w:rsidR="00BF285E">
        <w:rPr>
          <w:rFonts w:ascii="Liberation Serif" w:hAnsi="Liberation Serif"/>
          <w:sz w:val="28"/>
          <w:szCs w:val="28"/>
        </w:rPr>
        <w:t xml:space="preserve"> Камышлова</w:t>
      </w:r>
      <w:r w:rsidRPr="00B17273">
        <w:rPr>
          <w:rFonts w:ascii="Liberation Serif" w:hAnsi="Liberation Serif"/>
          <w:sz w:val="28"/>
          <w:szCs w:val="28"/>
        </w:rPr>
        <w:t>.</w:t>
      </w:r>
    </w:p>
    <w:p w:rsidR="00B17273" w:rsidRPr="00B17273" w:rsidRDefault="00B17273" w:rsidP="00B1727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7273" w:rsidRPr="00B17273" w:rsidRDefault="005A13AF" w:rsidP="00B1727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ФЛАГ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>
        <w:rPr>
          <w:rFonts w:ascii="Liberation Serif" w:hAnsi="Liberation Serif"/>
          <w:sz w:val="28"/>
          <w:szCs w:val="28"/>
        </w:rPr>
        <w:t>ГОРОДСКОГО ОКРУГА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3.1. Флаг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 представляет собой:</w:t>
      </w:r>
    </w:p>
    <w:p w:rsidR="00B17273" w:rsidRPr="00B17273" w:rsidRDefault="00B17273" w:rsidP="00B17273">
      <w:pPr>
        <w:pStyle w:val="ConsPlusNormal"/>
        <w:jc w:val="both"/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5A13AF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О</w:t>
      </w:r>
      <w:r w:rsidR="00A61156">
        <w:rPr>
          <w:rFonts w:ascii="Liberation Serif" w:hAnsi="Liberation Serif"/>
          <w:sz w:val="28"/>
          <w:szCs w:val="28"/>
        </w:rPr>
        <w:t>писание флага</w:t>
      </w:r>
    </w:p>
    <w:p w:rsidR="005A13AF" w:rsidRDefault="005A13AF" w:rsidP="005A13A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Прямоугольное полотнище зеленого цвета с соотношением сторон 2:3, по центру которого помещено изображение фигур городского герба:</w:t>
      </w:r>
    </w:p>
    <w:p w:rsidR="005A13AF" w:rsidRDefault="005A13AF" w:rsidP="005A13A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сноп, цеп и серп, выполненные желтым, белым и синим цветами.</w:t>
      </w:r>
    </w:p>
    <w:p w:rsidR="005A13AF" w:rsidRDefault="005A13AF" w:rsidP="005A13AF">
      <w:pPr>
        <w:autoSpaceDE w:val="0"/>
        <w:autoSpaceDN w:val="0"/>
        <w:adjustRightInd w:val="0"/>
        <w:ind w:firstLine="540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Оборотная сторона зеркально воспроизводит лицевую.</w:t>
      </w:r>
    </w:p>
    <w:p w:rsidR="00A61156" w:rsidRPr="00A61156" w:rsidRDefault="00A61156" w:rsidP="00A611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</w:pPr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 xml:space="preserve">Рисунок флага герба Камышловского городского округа в многоцветном варианте помещен в </w:t>
      </w:r>
      <w:hyperlink r:id="rId9" w:history="1">
        <w:r w:rsidRPr="00A61156">
          <w:rPr>
            <w:rFonts w:ascii="Liberation Serif" w:eastAsiaTheme="minorHAnsi" w:hAnsi="Liberation Serif"/>
            <w:bCs/>
            <w:iCs/>
            <w:color w:val="000000" w:themeColor="text1"/>
            <w:sz w:val="28"/>
            <w:szCs w:val="28"/>
            <w:lang w:eastAsia="en-US"/>
          </w:rPr>
          <w:t xml:space="preserve">приложении </w:t>
        </w:r>
      </w:hyperlink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>1 к настоящему Положению.</w:t>
      </w:r>
    </w:p>
    <w:p w:rsidR="00A61156" w:rsidRPr="00A61156" w:rsidRDefault="00A61156" w:rsidP="00A61156">
      <w:pPr>
        <w:autoSpaceDE w:val="0"/>
        <w:autoSpaceDN w:val="0"/>
        <w:adjustRightInd w:val="0"/>
        <w:ind w:firstLine="539"/>
        <w:jc w:val="both"/>
        <w:rPr>
          <w:rFonts w:ascii="Liberation Serif" w:eastAsiaTheme="minorHAnsi" w:hAnsi="Liberation Serif"/>
          <w:bCs/>
          <w:color w:val="000000" w:themeColor="text1"/>
          <w:sz w:val="28"/>
          <w:szCs w:val="28"/>
          <w:lang w:eastAsia="en-US"/>
        </w:rPr>
      </w:pPr>
      <w:r w:rsidRPr="00A61156">
        <w:rPr>
          <w:rFonts w:ascii="Liberation Serif" w:eastAsiaTheme="minorHAnsi" w:hAnsi="Liberation Serif"/>
          <w:bCs/>
          <w:iCs/>
          <w:color w:val="000000" w:themeColor="text1"/>
          <w:sz w:val="28"/>
          <w:szCs w:val="28"/>
          <w:lang w:eastAsia="en-US"/>
        </w:rPr>
        <w:t>Изменение флага Камышловского городского округа производится путем внесения изменений в настоящее Положение.</w:t>
      </w:r>
    </w:p>
    <w:p w:rsidR="005A13AF" w:rsidRDefault="005A13AF" w:rsidP="005A13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5A13AF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3.2. Допускается воспроизведение флага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 различных размеров при соблюдении отношения ширины к длине, из различных материалов и в виде вымпела. При воспроизведении флага должно быть обеспечено его цветовое и изобразительное соответствие прилагаемому изображению и описанию.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3.3. Флаг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 поднимается: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- на зданиях органов местного са</w:t>
      </w:r>
      <w:r w:rsidR="005A13AF">
        <w:rPr>
          <w:rFonts w:ascii="Liberation Serif" w:hAnsi="Liberation Serif"/>
          <w:sz w:val="28"/>
          <w:szCs w:val="28"/>
        </w:rPr>
        <w:t xml:space="preserve">моуправления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>городского округа</w:t>
      </w:r>
      <w:r w:rsidRPr="00B17273">
        <w:rPr>
          <w:rFonts w:ascii="Liberation Serif" w:hAnsi="Liberation Serif"/>
          <w:sz w:val="28"/>
          <w:szCs w:val="28"/>
        </w:rPr>
        <w:t xml:space="preserve"> - постоянно;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- на зданиях муниципальных учреждений и предприятий - в дни государственных праздников, а также памятных событий, перечень которых устанавливается администрацией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</w:t>
      </w:r>
      <w:r w:rsidR="005A13AF">
        <w:rPr>
          <w:rFonts w:ascii="Liberation Serif" w:hAnsi="Liberation Serif"/>
          <w:sz w:val="28"/>
          <w:szCs w:val="28"/>
        </w:rPr>
        <w:t>а</w:t>
      </w:r>
      <w:r w:rsidRPr="00B17273">
        <w:rPr>
          <w:rFonts w:ascii="Liberation Serif" w:hAnsi="Liberation Serif"/>
          <w:sz w:val="28"/>
          <w:szCs w:val="28"/>
        </w:rPr>
        <w:t>;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- на жилых зданиях, зданиях органов государственной власти, общественных объединений, организаций независимо от форм собственности - по желанию проживающих в жилых зданиях, руководства общественных объединений, организаций независимо от форм собственности.</w:t>
      </w:r>
    </w:p>
    <w:p w:rsid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3.4. Флаг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может использоваться (подниматься, вывешиваться, устанавливаться) в кабинетах руководителей и залах заседаний органов местного самоуправления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округа, муниципальных учреждений, организаций, предприятий при проводимых ими церемониях и иных торжественных мероприятиях, во время частных торжеств.</w:t>
      </w:r>
    </w:p>
    <w:p w:rsidR="00FF5418" w:rsidRPr="00B17273" w:rsidRDefault="00FF5418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lastRenderedPageBreak/>
        <w:t xml:space="preserve">3.5. При поднятии, установке Государственного флага Российской Федерации, флага Свердловской области и флага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>городского округа он не должен быть по размерам больше Государственного флага Российской Федерации и флага Свердловской области и должен размещаться слева от Государственного флага Российской Федерации (при виде от зрителя).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3.6. Флаг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может быть поднят, установлен в знак траура. В таких случаях в верхней части древка (мачты) флага крепится черная лента, длина которой равна длине полотнища флага. В знак траура </w:t>
      </w:r>
      <w:r w:rsidR="005A13AF">
        <w:rPr>
          <w:rFonts w:ascii="Liberation Serif" w:hAnsi="Liberation Serif"/>
          <w:sz w:val="28"/>
          <w:szCs w:val="28"/>
        </w:rPr>
        <w:t xml:space="preserve">флаг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>городского округа</w:t>
      </w:r>
      <w:r w:rsidRPr="00B17273">
        <w:rPr>
          <w:rFonts w:ascii="Liberation Serif" w:hAnsi="Liberation Serif"/>
          <w:sz w:val="28"/>
          <w:szCs w:val="28"/>
        </w:rPr>
        <w:t xml:space="preserve"> может быть приспущен до половины древка (мачты флага).</w:t>
      </w:r>
    </w:p>
    <w:p w:rsidR="00A61156" w:rsidRDefault="00A61156" w:rsidP="00B1727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B17273" w:rsidRPr="00B17273" w:rsidRDefault="00B17273" w:rsidP="00B1727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4. КОНТРОЛЬ И ОТВЕТСТВЕННОСТЬ</w:t>
      </w:r>
    </w:p>
    <w:p w:rsidR="00B17273" w:rsidRPr="00B17273" w:rsidRDefault="00B17273" w:rsidP="00B1727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>ЗА НАРУШЕНИЕ НАСТОЯЩЕГО ПОЛОЖЕНИЯ</w:t>
      </w:r>
    </w:p>
    <w:p w:rsidR="00B17273" w:rsidRPr="00B17273" w:rsidRDefault="00B17273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17273">
        <w:rPr>
          <w:rFonts w:ascii="Liberation Serif" w:hAnsi="Liberation Serif"/>
          <w:sz w:val="28"/>
          <w:szCs w:val="28"/>
        </w:rPr>
        <w:t xml:space="preserve">4.1. Контроль за правильностью воспроизведения и использования герба и флага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Pr="00B17273">
        <w:rPr>
          <w:rFonts w:ascii="Liberation Serif" w:hAnsi="Liberation Serif"/>
          <w:sz w:val="28"/>
          <w:szCs w:val="28"/>
        </w:rPr>
        <w:t xml:space="preserve">городского округа осуществляет </w:t>
      </w:r>
      <w:r w:rsidR="005A13AF">
        <w:rPr>
          <w:rFonts w:ascii="Liberation Serif" w:hAnsi="Liberation Serif"/>
          <w:sz w:val="28"/>
          <w:szCs w:val="28"/>
        </w:rPr>
        <w:t xml:space="preserve">администрация </w:t>
      </w:r>
      <w:r w:rsidR="00BF285E">
        <w:rPr>
          <w:rFonts w:ascii="Liberation Serif" w:hAnsi="Liberation Serif"/>
          <w:sz w:val="28"/>
          <w:szCs w:val="28"/>
        </w:rPr>
        <w:t xml:space="preserve">Камышловского </w:t>
      </w:r>
      <w:r w:rsidR="005A13AF">
        <w:rPr>
          <w:rFonts w:ascii="Liberation Serif" w:hAnsi="Liberation Serif"/>
          <w:sz w:val="28"/>
          <w:szCs w:val="28"/>
        </w:rPr>
        <w:t>городского округа</w:t>
      </w:r>
      <w:r w:rsidRPr="00B17273">
        <w:rPr>
          <w:rFonts w:ascii="Liberation Serif" w:hAnsi="Liberation Serif"/>
          <w:sz w:val="28"/>
          <w:szCs w:val="28"/>
        </w:rPr>
        <w:t>.</w:t>
      </w:r>
    </w:p>
    <w:p w:rsidR="00B17273" w:rsidRPr="00B17273" w:rsidRDefault="001D4BAC" w:rsidP="00B1727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hyperlink r:id="rId10" w:history="1">
        <w:r w:rsidR="00B17273" w:rsidRPr="00BF285E">
          <w:rPr>
            <w:rFonts w:ascii="Liberation Serif" w:hAnsi="Liberation Serif"/>
            <w:color w:val="000000" w:themeColor="text1"/>
            <w:sz w:val="28"/>
            <w:szCs w:val="28"/>
          </w:rPr>
          <w:t>4.2</w:t>
        </w:r>
      </w:hyperlink>
      <w:r w:rsidR="00B17273" w:rsidRPr="00BF285E">
        <w:rPr>
          <w:rFonts w:ascii="Liberation Serif" w:hAnsi="Liberation Serif"/>
          <w:color w:val="000000" w:themeColor="text1"/>
          <w:sz w:val="28"/>
          <w:szCs w:val="28"/>
        </w:rPr>
        <w:t>. Надругательство н</w:t>
      </w:r>
      <w:r w:rsidR="00B17273" w:rsidRPr="00B17273">
        <w:rPr>
          <w:rFonts w:ascii="Liberation Serif" w:hAnsi="Liberation Serif"/>
          <w:sz w:val="28"/>
          <w:szCs w:val="28"/>
        </w:rPr>
        <w:t xml:space="preserve">ад гербом и флагом </w:t>
      </w:r>
      <w:r w:rsidR="00BF285E">
        <w:rPr>
          <w:rFonts w:ascii="Liberation Serif" w:hAnsi="Liberation Serif"/>
          <w:sz w:val="28"/>
          <w:szCs w:val="28"/>
        </w:rPr>
        <w:t>Камышловского</w:t>
      </w:r>
      <w:r w:rsidR="00BF285E" w:rsidRPr="00B17273">
        <w:rPr>
          <w:rFonts w:ascii="Liberation Serif" w:hAnsi="Liberation Serif"/>
          <w:sz w:val="28"/>
          <w:szCs w:val="28"/>
        </w:rPr>
        <w:t xml:space="preserve"> </w:t>
      </w:r>
      <w:r w:rsidR="00B17273" w:rsidRPr="00B17273">
        <w:rPr>
          <w:rFonts w:ascii="Liberation Serif" w:hAnsi="Liberation Serif"/>
          <w:sz w:val="28"/>
          <w:szCs w:val="28"/>
        </w:rPr>
        <w:t>городского округа, а также нарушение настоящего Положения влечет ответственность в соответствии с действующим законодательством.</w:t>
      </w:r>
    </w:p>
    <w:p w:rsidR="00B17273" w:rsidRDefault="00B17273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1</w:t>
      </w:r>
    </w:p>
    <w:p w:rsidR="00464EE7" w:rsidRDefault="00464EE7" w:rsidP="00464EE7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</w:t>
      </w:r>
    </w:p>
    <w:p w:rsidR="00464EE7" w:rsidRDefault="00464EE7" w:rsidP="00B17273">
      <w:pPr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герба Камышловского городского округа</w:t>
      </w: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многоцветном изображении</w:t>
      </w: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B1248F" w:rsidP="00464EE7">
      <w:pPr>
        <w:jc w:val="center"/>
        <w:rPr>
          <w:rFonts w:ascii="Liberation Serif" w:hAnsi="Liberation Serif"/>
          <w:sz w:val="28"/>
          <w:szCs w:val="28"/>
        </w:rPr>
      </w:pPr>
      <w:r w:rsidRPr="00B1248F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2872507" cy="4685030"/>
            <wp:effectExtent l="0" t="0" r="4445" b="1270"/>
            <wp:docPr id="3" name="Рисунок 3" descr="C:\Users\0D39~1\AppData\Local\Temp\Камышлов герб в ка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D39~1\AppData\Local\Temp\Камышлов герб в качестве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512" cy="469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B1248F" w:rsidRDefault="00B1248F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B1248F" w:rsidRDefault="00B1248F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B1248F" w:rsidRDefault="00B1248F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B1248F" w:rsidRDefault="00B1248F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Приложение № 2</w:t>
      </w:r>
    </w:p>
    <w:p w:rsidR="00464EE7" w:rsidRDefault="00464EE7" w:rsidP="00464EE7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 Положению</w:t>
      </w:r>
    </w:p>
    <w:p w:rsidR="00464EE7" w:rsidRDefault="00464EE7" w:rsidP="00464EE7">
      <w:pPr>
        <w:rPr>
          <w:rFonts w:ascii="Liberation Serif" w:hAnsi="Liberation Serif"/>
          <w:sz w:val="28"/>
          <w:szCs w:val="28"/>
        </w:rPr>
      </w:pP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Рисунок флага Камышловского городского округа</w:t>
      </w: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многоцветном изображении</w:t>
      </w:r>
    </w:p>
    <w:p w:rsidR="00464EE7" w:rsidRDefault="00464EE7" w:rsidP="00464EE7">
      <w:pPr>
        <w:jc w:val="center"/>
        <w:rPr>
          <w:rFonts w:ascii="Liberation Serif" w:hAnsi="Liberation Serif"/>
          <w:sz w:val="28"/>
          <w:szCs w:val="28"/>
        </w:rPr>
      </w:pPr>
    </w:p>
    <w:p w:rsidR="00464EE7" w:rsidRDefault="00B1248F" w:rsidP="00464EE7">
      <w:pPr>
        <w:jc w:val="center"/>
        <w:rPr>
          <w:rFonts w:ascii="Liberation Serif" w:hAnsi="Liberation Serif"/>
          <w:sz w:val="28"/>
          <w:szCs w:val="28"/>
        </w:rPr>
      </w:pPr>
      <w:r w:rsidRPr="00B1248F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5252085" cy="3501390"/>
            <wp:effectExtent l="0" t="0" r="5715" b="3810"/>
            <wp:docPr id="4" name="Рисунок 4" descr="C:\Users\0D39~1\AppData\Local\Temp\Камышлов флаг в качест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D39~1\AppData\Local\Temp\Камышлов флаг в качеств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910" cy="350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4EE7" w:rsidSect="00A81F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DEC"/>
    <w:multiLevelType w:val="hybridMultilevel"/>
    <w:tmpl w:val="2862B87E"/>
    <w:lvl w:ilvl="0" w:tplc="66CAD50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39C"/>
    <w:rsid w:val="000704A8"/>
    <w:rsid w:val="00116F28"/>
    <w:rsid w:val="00153A35"/>
    <w:rsid w:val="001D4BAC"/>
    <w:rsid w:val="001F539C"/>
    <w:rsid w:val="00281F50"/>
    <w:rsid w:val="002A3A2A"/>
    <w:rsid w:val="004076CE"/>
    <w:rsid w:val="00451101"/>
    <w:rsid w:val="00460A1F"/>
    <w:rsid w:val="00464EE7"/>
    <w:rsid w:val="00484B7B"/>
    <w:rsid w:val="00496FC7"/>
    <w:rsid w:val="00497FAA"/>
    <w:rsid w:val="005A13AF"/>
    <w:rsid w:val="006F4E08"/>
    <w:rsid w:val="00786C6F"/>
    <w:rsid w:val="007945D5"/>
    <w:rsid w:val="00995EA8"/>
    <w:rsid w:val="009A28DC"/>
    <w:rsid w:val="00A61156"/>
    <w:rsid w:val="00A77104"/>
    <w:rsid w:val="00A81FA4"/>
    <w:rsid w:val="00AF5A45"/>
    <w:rsid w:val="00B1248F"/>
    <w:rsid w:val="00B17273"/>
    <w:rsid w:val="00B26A3A"/>
    <w:rsid w:val="00B5245B"/>
    <w:rsid w:val="00B52C35"/>
    <w:rsid w:val="00B95C20"/>
    <w:rsid w:val="00BF285E"/>
    <w:rsid w:val="00C154BA"/>
    <w:rsid w:val="00CA3164"/>
    <w:rsid w:val="00D1701F"/>
    <w:rsid w:val="00E03E4C"/>
    <w:rsid w:val="00E80D6F"/>
    <w:rsid w:val="00ED6FE6"/>
    <w:rsid w:val="00F7578E"/>
    <w:rsid w:val="00FF0D4B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1B472-BF0D-4CAC-8A58-FCA266E3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C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53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5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53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95C2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95C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3A9B51D1FB9E5BB790BCD099DC51FD641AAF91001F6FC348A3F699EE21E95978B7319F0D05D3F77E2C4897FC0D1C37A4FAA90AFE00396280B3793TAv9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4D36E1AA5E0A06F214E3FC88A8EBE958460DFF9D536B9499F6E5A02094B35DC95ECDADC7E29133Cl8uEK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DF0A170992FB0251D153BD5DF37ABED8977379CE104B6B9DEF80F1AFD9D1AE38AB7F5CE8BB417E2F055859F5B70ED7B076BFBDFB2370FBE8D8DD74f1o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03A9B51D1FB9E5BB790BCD099DC51FD641AAF91001F6FC348A3F699EE21E95978B7319F0D05D3F77E2C4897FC0D1C37A4FAA90AFE00396280B3793TAv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E10A2-5D0E-4F42-A0B6-7BE024C8A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2019-09-13T07:31:00Z</dcterms:created>
  <dcterms:modified xsi:type="dcterms:W3CDTF">2019-09-13T07:31:00Z</dcterms:modified>
</cp:coreProperties>
</file>