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i/>
          <w:iCs/>
          <w:sz w:val="28"/>
          <w:szCs w:val="28"/>
        </w:rPr>
        <w:t xml:space="preserve"> </w:t>
      </w:r>
      <w:r>
        <w:rPr/>
        <w:drawing>
          <wp:inline distT="0" distB="0" distL="0" distR="0">
            <wp:extent cx="408940" cy="69405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87" t="-467" r="-787" b="-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i/>
          <w:iCs/>
          <w:sz w:val="28"/>
          <w:szCs w:val="28"/>
        </w:rPr>
        <w:br/>
      </w: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bookmarkStart w:id="0" w:name="_GoBack1"/>
      <w:bookmarkStart w:id="1" w:name="_GoBack2"/>
      <w:bookmarkEnd w:id="0"/>
      <w:bookmarkEnd w:id="1"/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7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2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80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приостановлении действия постановления администрации Камышловского городского округа от 04.03.2020 года №145 </w:t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«О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году»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соответствии с пунктом 1 статьи 15 Положения о подготовке правовых актов администрации Камышловского городского округа, утвержденного постановлением администрации от 16.08.2019 № 742 «Об утверждении Положения о подготовке правовых актов администрации Камышловского городского округа», администрация Камышловского городского округа</w:t>
      </w:r>
    </w:p>
    <w:p>
      <w:pPr>
        <w:pStyle w:val="Normal"/>
        <w:jc w:val="both"/>
        <w:rPr/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1. Приостановить действие постановления</w:t>
      </w:r>
      <w:r>
        <w:rPr/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администрации Камышловского городского округа от 04.03.2020 года №145 «О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году» до снятия ограничений, предусмотренных Указом Губернатора Свердловской области от 18.03.2020 №100-УГ «О введении на территории Свердловской области режима повышенной готовности и принятии дополнительных мер по защите населения от новой корон</w:t>
      </w:r>
      <w:r>
        <w:rPr>
          <w:rStyle w:val="Style12"/>
          <w:rFonts w:ascii="Liberation Serif" w:hAnsi="Liberation Serif"/>
          <w:sz w:val="28"/>
          <w:szCs w:val="28"/>
        </w:rPr>
        <w:t>а</w:t>
      </w:r>
      <w:r>
        <w:rPr>
          <w:rStyle w:val="Style12"/>
          <w:rFonts w:ascii="Liberation Serif" w:hAnsi="Liberation Serif"/>
          <w:sz w:val="28"/>
          <w:szCs w:val="28"/>
        </w:rPr>
        <w:t>вирусной инфекции (2019-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nCoV</w:t>
      </w:r>
      <w:r>
        <w:rPr>
          <w:rStyle w:val="Style12"/>
          <w:rFonts w:ascii="Liberation Serif" w:hAnsi="Liberation Serif"/>
          <w:sz w:val="28"/>
          <w:szCs w:val="28"/>
        </w:rPr>
        <w:t>)».</w:t>
      </w:r>
    </w:p>
    <w:p>
      <w:pPr>
        <w:pStyle w:val="Style31"/>
        <w:spacing w:before="0" w:after="0"/>
        <w:ind w:left="0" w:right="0" w:firstLine="708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«Камышловские известия» и </w:t>
      </w:r>
      <w:r>
        <w:rPr>
          <w:rStyle w:val="Style12"/>
          <w:rFonts w:cs="Liberation Serif" w:ascii="Liberation Serif" w:hAnsi="Liberation Serif"/>
          <w:sz w:val="28"/>
          <w:szCs w:val="28"/>
        </w:rPr>
        <w:t>разместить на официальном сайте Камышловского городского округа.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center" w:pos="4819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center" w:pos="4819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8">
    <w:name w:val="Символ нумерации"/>
    <w:qFormat/>
    <w:rPr/>
  </w:style>
  <w:style w:type="character" w:styleId="Style19">
    <w:name w:val="Гиперссылка"/>
    <w:basedOn w:val="Style12"/>
    <w:qFormat/>
    <w:rPr>
      <w:color w:val="0563C1"/>
      <w:u w:val="single"/>
    </w:rPr>
  </w:style>
  <w:style w:type="character" w:styleId="Style20">
    <w:name w:val="Верхний колонтитул Знак"/>
    <w:basedOn w:val="Style12"/>
    <w:qFormat/>
    <w:rPr>
      <w:szCs w:val="21"/>
    </w:rPr>
  </w:style>
  <w:style w:type="character" w:styleId="Style21">
    <w:name w:val="Нижний колонтитул Знак"/>
    <w:basedOn w:val="Style12"/>
    <w:qFormat/>
    <w:rPr>
      <w:szCs w:val="21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22">
    <w:name w:val="Заголовок"/>
    <w:basedOn w:val="Normal"/>
    <w:next w:val="Style23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23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5">
    <w:name w:val="List"/>
    <w:basedOn w:val="Style23"/>
    <w:pPr>
      <w:suppressAutoHyphens w:val="true"/>
    </w:pPr>
    <w:rPr>
      <w:rFonts w:cs="Mangal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8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9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0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31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33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5">
    <w:name w:val="Заголовок таблицы"/>
    <w:basedOn w:val="Style34"/>
    <w:qFormat/>
    <w:pPr>
      <w:suppressAutoHyphens w:val="true"/>
      <w:jc w:val="center"/>
    </w:pPr>
    <w:rPr>
      <w:b/>
      <w:bCs/>
    </w:rPr>
  </w:style>
  <w:style w:type="paragraph" w:styleId="Style36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3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8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39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1</Pages>
  <Words>211</Words>
  <CharactersWithSpaces>1764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2020-04-24T08:16:00Z</dcterms:created>
  <dc:creator>Меньшенина Татьяна Борисовна</dc:creator>
  <dc:description/>
  <dc:language>ru-RU</dc:language>
  <cp:lastModifiedBy/>
  <cp:lastPrinted>2020-04-27T16:58:47Z</cp:lastPrinted>
  <dcterms:modified xsi:type="dcterms:W3CDTF">2020-04-27T16:58:56Z</dcterms:modified>
  <cp:revision>5</cp:revision>
  <dc:subject/>
  <dc:title> </dc:title>
</cp:coreProperties>
</file>