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/>
        <w:bidi w:val="0"/>
        <w:jc w:val="center"/>
        <w:rPr/>
      </w:pPr>
      <w:r>
        <w:rPr/>
        <w:object w:dxaOrig="1760" w:dyaOrig="2720">
          <v:shape id="ole_rId2" style="width:38.25pt;height:59.95pt" o:ole="">
            <v:imagedata r:id="rId3" o:title=""/>
          </v:shape>
          <o:OLEObject Type="Embed" ProgID="" ShapeID="ole_rId2" DrawAspect="Content" ObjectID="_987539876" r:id="rId2"/>
        </w:object>
      </w:r>
    </w:p>
    <w:p>
      <w:pPr>
        <w:pStyle w:val="Style19"/>
        <w:bidi w:val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АДМИНИСТРАЦИЯ КАМЫШЛОВСКОГО ГОРОДСКОГО ОКРУГА</w:t>
      </w:r>
    </w:p>
    <w:p>
      <w:pPr>
        <w:pStyle w:val="Style19"/>
        <w:bidi w:val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9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9"/>
        <w:widowControl w:val="false"/>
        <w:autoSpaceDE w:val="false"/>
        <w:jc w:val="both"/>
        <w:rPr/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от 2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4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.12.2020  N 8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8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4</w:t>
      </w:r>
      <w:r>
        <w:rPr>
          <w:rStyle w:val="Style13"/>
          <w:rFonts w:ascii="Liberation Serif" w:hAnsi="Liberation Serif"/>
          <w:sz w:val="28"/>
          <w:szCs w:val="28"/>
        </w:rPr>
        <w:tab/>
        <w:tab/>
        <w:tab/>
        <w:tab/>
        <w:tab/>
        <w:tab/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признании утратившим силу постановления главы Камышловского городского округа от 26.03.2018 №266 «О формировании фонда капитального ремонта 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В соответствии со статьей 170 Жилищного кодекса Российской Федерации, Законом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специальном счете многоквартирного дома, на основании письма Департамента государственного жилищного и строительного надзора Свердловской области от 17.12.2020 №29-01-81/35571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многоквартирного дома),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Style13"/>
          <w:rFonts w:ascii="Liberation Serif" w:hAnsi="Liberation Serif"/>
          <w:sz w:val="28"/>
          <w:szCs w:val="28"/>
          <w:highlight w:val="white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1.</w:t>
        <w:tab/>
        <w:t>Признать утратившим силу постановление главы</w:t>
      </w:r>
      <w:r>
        <w:rPr>
          <w:rStyle w:val="Style13"/>
          <w:rFonts w:ascii="Liberation Serif" w:hAnsi="Liberation Serif"/>
          <w:bCs/>
          <w:sz w:val="28"/>
          <w:szCs w:val="28"/>
        </w:rPr>
        <w:t xml:space="preserve"> Камышловского городского округа от 26.03.2018 №266 «О формировании фонда капитального ремонта на счете регионального оператора».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администрации Камышловского городского округа 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LibreOffice/6.3.4.2$Windows_X86_64 LibreOffice_project/60da17e045e08f1793c57c00ba83cdfce946d0aa</Application>
  <Pages>1</Pages>
  <Words>187</Words>
  <CharactersWithSpaces>1610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2020-12-24T13:47:05Z</cp:lastPrinted>
  <dcterms:modified xsi:type="dcterms:W3CDTF">2020-12-24T13:48:00Z</dcterms:modified>
  <cp:revision>19</cp:revision>
  <dc:subject/>
  <dc:title/>
</cp:coreProperties>
</file>