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3"/>
        <w:jc w:val="center"/>
        <w:rPr/>
      </w:pPr>
      <w:r>
        <w:rPr/>
        <w:drawing>
          <wp:inline distT="0" distB="0" distL="0" distR="0">
            <wp:extent cx="485775" cy="762000"/>
            <wp:effectExtent l="0" t="0" r="0" b="0"/>
            <wp:docPr id="1" name="Picture 4" descr="OLE-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OLE-объект"/>
                    <pic:cNvPicPr>
                      <a:picLocks noChangeAspect="1" noChangeArrowheads="1"/>
                    </pic:cNvPicPr>
                  </pic:nvPicPr>
                  <pic:blipFill>
                    <a:blip r:embed="rId2"/>
                    <a:stretch>
                      <a:fillRect/>
                    </a:stretch>
                  </pic:blipFill>
                  <pic:spPr bwMode="auto">
                    <a:xfrm>
                      <a:off x="0" y="0"/>
                      <a:ext cx="485775" cy="762000"/>
                    </a:xfrm>
                    <a:prstGeom prst="rect">
                      <a:avLst/>
                    </a:prstGeom>
                  </pic:spPr>
                </pic:pic>
              </a:graphicData>
            </a:graphic>
          </wp:inline>
        </w:drawing>
      </w:r>
    </w:p>
    <w:p>
      <w:pPr>
        <w:pStyle w:val="Style33"/>
        <w:spacing w:before="0" w:after="0"/>
        <w:jc w:val="center"/>
        <w:rPr/>
      </w:pPr>
      <w:r>
        <w:rPr>
          <w:rStyle w:val="Style20"/>
          <w:rFonts w:ascii="Liberation Serif" w:hAnsi="Liberation Serif"/>
          <w:b/>
          <w:sz w:val="28"/>
          <w:szCs w:val="24"/>
        </w:rPr>
        <w:t>АДМИНИСТРАЦИЯ КАМЫШЛОВСКОГО ГОРОДСКОГО ОКРУГА</w:t>
      </w:r>
    </w:p>
    <w:p>
      <w:pPr>
        <w:pStyle w:val="Style33"/>
        <w:spacing w:before="0" w:after="0"/>
        <w:jc w:val="center"/>
        <w:rPr>
          <w:rFonts w:ascii="Liberation Serif" w:hAnsi="Liberation Serif"/>
          <w:b/>
          <w:b/>
          <w:sz w:val="28"/>
          <w:szCs w:val="24"/>
        </w:rPr>
      </w:pPr>
      <w:r>
        <w:rPr>
          <w:rFonts w:ascii="Liberation Serif" w:hAnsi="Liberation Serif"/>
          <w:b/>
          <w:sz w:val="28"/>
          <w:szCs w:val="24"/>
        </w:rPr>
        <w:t>П О С Т А Н О В Л Е Н И Е</w:t>
      </w:r>
    </w:p>
    <w:p>
      <w:pPr>
        <w:pStyle w:val="Style33"/>
        <w:pBdr>
          <w:top w:val="double" w:sz="12" w:space="1" w:color="000000"/>
        </w:pBdr>
        <w:spacing w:before="0" w:after="0"/>
        <w:rPr>
          <w:rFonts w:ascii="Liberation Serif" w:hAnsi="Liberation Serif"/>
          <w:sz w:val="28"/>
          <w:szCs w:val="28"/>
        </w:rPr>
      </w:pPr>
      <w:r>
        <w:rPr>
          <w:rFonts w:ascii="Liberation Serif" w:hAnsi="Liberation Serif"/>
          <w:sz w:val="28"/>
          <w:szCs w:val="28"/>
        </w:rPr>
      </w:r>
    </w:p>
    <w:p>
      <w:pPr>
        <w:pStyle w:val="Normal"/>
        <w:jc w:val="both"/>
        <w:rPr/>
      </w:pPr>
      <w:r>
        <w:rPr>
          <w:rStyle w:val="Style20"/>
          <w:rFonts w:eastAsia="Times New Roman" w:ascii="Liberation Serif" w:hAnsi="Liberation Serif"/>
          <w:b/>
          <w:i w:val="false"/>
          <w:iCs w:val="false"/>
          <w:kern w:val="2"/>
          <w:sz w:val="28"/>
          <w:szCs w:val="24"/>
          <w:lang w:eastAsia="ru-RU"/>
        </w:rPr>
        <w:t>от 24.02.2021 N 135</w:t>
        <w:tab/>
      </w:r>
    </w:p>
    <w:p>
      <w:pPr>
        <w:pStyle w:val="Normal"/>
        <w:jc w:val="center"/>
        <w:rPr>
          <w:rStyle w:val="Style20"/>
          <w:rFonts w:ascii="Liberation Serif" w:hAnsi="Liberation Serif" w:eastAsia="Times New Roman"/>
          <w:b/>
          <w:b/>
          <w:i w:val="false"/>
          <w:i w:val="false"/>
          <w:iCs w:val="false"/>
          <w:kern w:val="2"/>
          <w:sz w:val="28"/>
          <w:szCs w:val="24"/>
          <w:lang w:eastAsia="ru-RU"/>
        </w:rPr>
      </w:pPr>
      <w:r>
        <w:rPr>
          <w:rFonts w:eastAsia="Times New Roman" w:ascii="Liberation Serif" w:hAnsi="Liberation Serif"/>
          <w:b/>
          <w:i w:val="false"/>
          <w:iCs w:val="false"/>
          <w:kern w:val="2"/>
          <w:sz w:val="28"/>
          <w:szCs w:val="24"/>
          <w:lang w:eastAsia="ru-RU"/>
        </w:rPr>
      </w:r>
    </w:p>
    <w:p>
      <w:pPr>
        <w:pStyle w:val="Normal"/>
        <w:jc w:val="center"/>
        <w:rPr/>
      </w:pPr>
      <w:bookmarkStart w:id="0" w:name="__DdeLink__9033_3428513851"/>
      <w:bookmarkEnd w:id="0"/>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sz w:val="28"/>
          <w:szCs w:val="28"/>
        </w:rPr>
      </w:pPr>
      <w:r>
        <w:rPr>
          <w:rFonts w:ascii="Liberation Serif" w:hAnsi="Liberation Serif"/>
          <w:b/>
          <w:sz w:val="28"/>
          <w:szCs w:val="28"/>
        </w:rPr>
        <w:t xml:space="preserve">от 10.02.2020 № 82, от 16.07.2020 № 479, от 13.11.2020 № 790, </w:t>
      </w:r>
    </w:p>
    <w:p>
      <w:pPr>
        <w:pStyle w:val="Normal"/>
        <w:jc w:val="center"/>
        <w:rPr>
          <w:rFonts w:ascii="Liberation Serif" w:hAnsi="Liberation Serif"/>
          <w:b/>
          <w:b/>
          <w:i/>
          <w:i/>
          <w:sz w:val="28"/>
          <w:szCs w:val="28"/>
        </w:rPr>
      </w:pPr>
      <w:bookmarkStart w:id="1" w:name="__DdeLink__4556_4021942814"/>
      <w:r>
        <w:rPr>
          <w:rFonts w:ascii="Liberation Serif" w:hAnsi="Liberation Serif"/>
          <w:b/>
          <w:sz w:val="28"/>
          <w:szCs w:val="28"/>
        </w:rPr>
        <w:t>от 18.01.2021 № 24)</w:t>
      </w:r>
      <w:bookmarkEnd w:id="1"/>
    </w:p>
    <w:p>
      <w:pPr>
        <w:pStyle w:val="Normal"/>
        <w:jc w:val="both"/>
        <w:rPr>
          <w:rFonts w:ascii="Liberation Serif" w:hAnsi="Liberation Serif"/>
          <w:b/>
          <w:b/>
          <w:sz w:val="28"/>
          <w:szCs w:val="28"/>
        </w:rPr>
      </w:pPr>
      <w:r>
        <w:rPr>
          <w:rFonts w:ascii="Liberation Serif" w:hAnsi="Liberation Serif"/>
          <w:b/>
          <w:sz w:val="28"/>
          <w:szCs w:val="28"/>
        </w:rPr>
      </w:r>
      <w:bookmarkStart w:id="2" w:name="__DdeLink__9033_34285138511"/>
      <w:bookmarkStart w:id="3" w:name="__DdeLink__9033_34285138511"/>
      <w:bookmarkEnd w:id="3"/>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Правительства Свердловской области от 31.10.2017 № 805-ПП, протоколом заседания общественной муниципальной комиссии от 18.01.2021 № 71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false"/>
        <w:bidi w:val="0"/>
        <w:spacing w:before="0" w:after="0"/>
        <w:ind w:left="0" w:right="0" w:hanging="0"/>
        <w:jc w:val="left"/>
        <w:textAlignment w:val="baseline"/>
        <w:rPr/>
      </w:pPr>
      <w:r>
        <w:rPr>
          <w:rFonts w:ascii="Liberation Serif" w:hAnsi="Liberation Serif"/>
          <w:b/>
          <w:sz w:val="28"/>
          <w:szCs w:val="28"/>
        </w:rPr>
        <w:t>ПОСТАНОВЛЯЕТ:</w:t>
      </w:r>
    </w:p>
    <w:p>
      <w:p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от 18.01.2021 № 24),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bookmarkStart w:id="4" w:name="_GoBack"/>
      <w:bookmarkEnd w:id="4"/>
    </w:p>
    <w:p>
      <w:pPr>
        <w:pStyle w:val="Normal"/>
        <w:ind w:firstLine="708"/>
        <w:jc w:val="center"/>
        <w:rPr/>
      </w:pPr>
      <w:r>
        <w:rPr>
          <w:rFonts w:cs="Liberation Serif" w:ascii="Liberation Serif" w:hAnsi="Liberation Serif"/>
          <w:sz w:val="28"/>
          <w:szCs w:val="28"/>
        </w:rPr>
        <w:t xml:space="preserve">                       </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overflowPunct w:val="false"/>
        <w:bidi w:val="0"/>
        <w:spacing w:before="0" w:after="0"/>
        <w:ind w:left="0" w:right="0" w:hanging="0"/>
        <w:jc w:val="both"/>
        <w:textAlignment w:val="baseline"/>
        <w:rPr/>
      </w:pPr>
      <w:r>
        <w:rPr>
          <w:rFonts w:cs="Liberation Serif" w:ascii="Liberation Serif" w:hAnsi="Liberation Serif"/>
          <w:sz w:val="28"/>
          <w:szCs w:val="28"/>
        </w:rPr>
        <w:t xml:space="preserve">Глава </w:t>
      </w:r>
    </w:p>
    <w:p>
      <w:pPr>
        <w:pStyle w:val="Normal"/>
        <w:widowControl w:val="false"/>
        <w:suppressAutoHyphens w:val="true"/>
        <w:overflowPunct w:val="false"/>
        <w:bidi w:val="0"/>
        <w:spacing w:before="0" w:after="0"/>
        <w:ind w:left="0" w:right="0" w:hanging="0"/>
        <w:jc w:val="both"/>
        <w:textAlignment w:val="baseline"/>
        <w:rPr/>
      </w:pPr>
      <w:r>
        <w:rPr>
          <w:rFonts w:cs="Liberation Serif" w:ascii="Liberation Serif" w:hAnsi="Liberation Serif"/>
          <w:sz w:val="28"/>
          <w:szCs w:val="28"/>
        </w:rPr>
        <w:t>Камышловского городского округа                                               А.В. Половников</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24.02</w:t>
      </w:r>
      <w:r>
        <w:rPr>
          <w:rFonts w:cs="Liberation Serif" w:ascii="Liberation Serif" w:hAnsi="Liberation Serif"/>
          <w:sz w:val="28"/>
          <w:szCs w:val="28"/>
        </w:rPr>
        <w:t xml:space="preserve">.2021  № </w:t>
      </w:r>
      <w:r>
        <w:rPr>
          <w:rFonts w:eastAsia="Calibri" w:cs="Liberation Serif" w:ascii="Liberation Serif" w:hAnsi="Liberation Serif"/>
          <w:color w:val="auto"/>
          <w:kern w:val="0"/>
          <w:sz w:val="28"/>
          <w:szCs w:val="28"/>
          <w:lang w:val="ru-RU" w:eastAsia="en-US" w:bidi="ar-SA"/>
        </w:rPr>
        <w:t>135</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firstRow="1" w:noVBand="1" w:lastRow="0" w:firstColumn="1" w:lastColumn="0" w:noHBand="0" w:val="04a0"/>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296 216 655,93</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70 745 374,86</w:t>
            </w:r>
          </w:p>
          <w:p>
            <w:pPr>
              <w:pStyle w:val="ConsPlusCell"/>
              <w:rPr/>
            </w:pPr>
            <w:r>
              <w:rPr>
                <w:rFonts w:cs="Liberation Serif" w:ascii="Liberation Serif" w:hAnsi="Liberation Serif"/>
                <w:sz w:val="24"/>
                <w:szCs w:val="24"/>
              </w:rPr>
              <w:t>2021 г – 127 815 475,90</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67 382 080,00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103 800,00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68 626 100,00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12 379 700,00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30 000 000,00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54 630 236,93</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rPr/>
            </w:pPr>
            <w:r>
              <w:rPr>
                <w:rFonts w:cs="Liberation Serif" w:ascii="Liberation Serif" w:hAnsi="Liberation Serif"/>
                <w:bCs/>
                <w:color w:val="000000"/>
                <w:sz w:val="24"/>
                <w:szCs w:val="24"/>
              </w:rPr>
              <w:t>2021 г – 48 369 366,90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103 800,00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103 800,00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172 960 319,00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56 235 930,00</w:t>
            </w:r>
          </w:p>
          <w:p>
            <w:pPr>
              <w:pStyle w:val="ConsPlusCell"/>
              <w:rPr/>
            </w:pPr>
            <w:r>
              <w:rPr>
                <w:rFonts w:cs="Liberation Serif" w:ascii="Liberation Serif" w:hAnsi="Liberation Serif"/>
                <w:sz w:val="24"/>
                <w:szCs w:val="24"/>
              </w:rPr>
              <w:t>2021 г – 49 446 109,00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67 278 280,00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3"/>
          <w:type w:val="nextPage"/>
          <w:pgSz w:w="11906" w:h="16838"/>
          <w:pgMar w:left="1701" w:right="567" w:header="1134" w:top="1686" w:footer="0" w:bottom="1134" w:gutter="0"/>
          <w:pgNumType w:fmt="decimal"/>
          <w:formProt w:val="false"/>
          <w:titlePg/>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rFonts w:ascii="Liberation Serif" w:hAnsi="Liberation Serif"/>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rFonts w:ascii="Liberation Serif" w:hAnsi="Liberation Serif"/>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rFonts w:ascii="Liberation Serif" w:hAnsi="Liberation Serif"/>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rFonts w:ascii="Liberation Serif" w:hAnsi="Liberation Serif"/>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rFonts w:ascii="Liberation Serif" w:hAnsi="Liberation Serif"/>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rFonts w:ascii="Liberation Serif" w:hAnsi="Liberation Serif"/>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rFonts w:ascii="Liberation Serif" w:hAnsi="Liberation Serif"/>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rFonts w:ascii="Liberation Serif" w:hAnsi="Liberation Serif"/>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rFonts w:ascii="Liberation Serif" w:hAnsi="Liberation Serif"/>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rFonts w:ascii="Liberation Serif" w:hAnsi="Liberation Serif"/>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rFonts w:ascii="Liberation Serif" w:hAnsi="Liberation Serif"/>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rFonts w:ascii="Liberation Serif" w:hAnsi="Liberation Serif"/>
        </w:rPr>
      </w:pPr>
      <w:r>
        <w:rPr>
          <w:rFonts w:cs="Liberation Serif" w:ascii="Liberation Serif" w:hAnsi="Liberation Serif"/>
          <w:sz w:val="28"/>
          <w:szCs w:val="28"/>
        </w:rPr>
        <w:t>3) носят комплексный характер.</w:t>
      </w:r>
    </w:p>
    <w:p>
      <w:pPr>
        <w:pStyle w:val="NoSpacing"/>
        <w:ind w:firstLine="709"/>
        <w:jc w:val="both"/>
        <w:rPr>
          <w:rFonts w:ascii="Liberation Serif" w:hAnsi="Liberation Serif"/>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rFonts w:ascii="Liberation Serif" w:hAnsi="Liberation Serif"/>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rFonts w:ascii="Liberation Serif" w:hAnsi="Liberation Serif"/>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rFonts w:ascii="Liberation Serif" w:hAnsi="Liberation Serif"/>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rFonts w:ascii="Liberation Serif" w:hAnsi="Liberation Serif"/>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Внешний облик города, его эстетический вид во многом зависят от степени благоустроенности территории, от площади озеленения.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При благоустройстве общественных территорий целесообразно проведение следующих мероприятий:</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озеленение, уход за зелеными насаждениями;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оборудование малыми архитектурными формами, фонтанами, иными некапитальными объектами;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устройство пешеходных дорожек,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освещение территорий, в т. ч. декоративное;</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обустройство площадок для отдыха, детских, спортивных площадок;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установка скамеек и урн, контейнеров для сбора мусора;</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оформление цветников;</w:t>
      </w:r>
    </w:p>
    <w:p>
      <w:pPr>
        <w:pStyle w:val="Default"/>
        <w:ind w:firstLine="540"/>
        <w:jc w:val="both"/>
        <w:rPr>
          <w:color w:val="auto"/>
          <w:sz w:val="28"/>
          <w:szCs w:val="28"/>
        </w:rPr>
      </w:pPr>
      <w:r>
        <w:rPr>
          <w:rFonts w:ascii="Liberation Serif" w:hAnsi="Liberation Serif"/>
          <w:sz w:val="28"/>
          <w:szCs w:val="28"/>
        </w:rPr>
        <w:t xml:space="preserve">- </w:t>
      </w:r>
      <w:r>
        <w:rPr>
          <w:rFonts w:ascii="Liberation Serif" w:hAnsi="Liberation Serif"/>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общественных территорий, формируется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формируется на основании итогов проведенного рейтингового голосования по выбору общественных территорий.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2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rHeight w:val="1110" w:hRule="atLeast"/>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улица Карла Маркса </w:t>
            </w:r>
            <w:r>
              <w:rPr>
                <w:rFonts w:cs="Times New Roman" w:ascii="Liberation Serif" w:hAnsi="Liberation Serif"/>
                <w:bCs/>
                <w:color w:val="000000"/>
                <w:sz w:val="28"/>
                <w:szCs w:val="28"/>
              </w:rPr>
              <w:t>с названием проекта «Жемчужины купеческого квартала»</w:t>
            </w:r>
            <w:r>
              <w:rPr>
                <w:rFonts w:cs="Times New Roman" w:ascii="Liberation Serif" w:hAnsi="Liberation Serif"/>
                <w:b/>
                <w:bCs/>
                <w:color w:val="000000"/>
                <w:sz w:val="20"/>
                <w:szCs w:val="20"/>
              </w:rPr>
              <w:t xml:space="preserve"> </w:t>
            </w:r>
            <w:r>
              <w:rPr>
                <w:rFonts w:cs="Liberation Serif" w:ascii="Liberation Serif" w:hAnsi="Liberation Serif"/>
                <w:color w:val="000000"/>
                <w:sz w:val="28"/>
                <w:szCs w:val="28"/>
              </w:rPr>
              <w:t xml:space="preserve">  </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bCs/>
          <w:sz w:val="28"/>
          <w:szCs w:val="28"/>
        </w:rPr>
      </w:pPr>
      <w:r>
        <w:rPr>
          <w:rFonts w:cs="Liberation Serif" w:ascii="Liberation Serif" w:hAnsi="Liberation Serif"/>
          <w:sz w:val="28"/>
          <w:szCs w:val="28"/>
        </w:rPr>
        <w:t>Адресный перечень дворовых территорий формируется на основании поступивших заявок от заинтересованных лиц, оформленных в соответствии с п</w:t>
      </w:r>
      <w:r>
        <w:rPr>
          <w:rFonts w:ascii="Liberation Serif" w:hAnsi="Liberation Serif"/>
          <w:bCs/>
          <w:sz w:val="28"/>
          <w:szCs w:val="28"/>
        </w:rPr>
        <w:t xml:space="preserve">орядком участия заинтересованных лиц в реализации мероприятий, направленных на формирование современной городской среды дворовой территории.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1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b w:val="false"/>
          <w:i w:val="false"/>
          <w:color w:val="000000"/>
        </w:rPr>
        <w:t xml:space="preserve"> </w:t>
      </w:r>
    </w:p>
    <w:tbl>
      <w:tblPr>
        <w:tblW w:w="1003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3008"/>
        <w:gridCol w:w="6089"/>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300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089"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ул. Карловарская, дома № 2, 2а</w:t>
            </w:r>
          </w:p>
          <w:p>
            <w:pPr>
              <w:pStyle w:val="NormalWeb"/>
              <w:spacing w:before="0" w:after="0"/>
              <w:rPr>
                <w:rFonts w:ascii="Liberation Serif" w:hAnsi="Liberation Serif"/>
                <w:sz w:val="28"/>
                <w:szCs w:val="28"/>
              </w:rPr>
            </w:pPr>
            <w:r>
              <w:rPr>
                <w:rFonts w:ascii="Liberation Serif" w:hAnsi="Liberation Serif"/>
                <w:sz w:val="28"/>
                <w:szCs w:val="28"/>
              </w:rPr>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20 и 22</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20, 22</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Благоустройство дворовых территорий предусматривает минимальный и дополнительный перечень работ по благоустройству.</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замена поверхности покрытия;</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обеспечение освещения дворовых территорий;</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установка скамеек, урн.</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Дополнительный перечень работ по благоустройству дворовых территорий многоквартирных домов: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оборудование детских и(или) спортивных площадок, автомобильных парковок;</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обустройство контейнерных площадок для сбора ТКО;</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посадка деревьев и кустарников;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озеленение территорий.</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r>
        <w:rPr>
          <w:rFonts w:cs="Times New Roman" w:ascii="Liberation Serif" w:hAnsi="Liberation Serif"/>
          <w:sz w:val="28"/>
          <w:szCs w:val="28"/>
        </w:rPr>
        <w:t xml:space="preserve"> приведена в приложении № 3 к программе.</w:t>
      </w:r>
    </w:p>
    <w:p>
      <w:pPr>
        <w:pStyle w:val="BodyTextIndent3"/>
        <w:spacing w:before="0" w:after="0"/>
        <w:ind w:left="0" w:firstLine="720"/>
        <w:jc w:val="both"/>
        <w:rPr>
          <w:sz w:val="28"/>
          <w:szCs w:val="28"/>
        </w:rPr>
      </w:pPr>
      <w:r>
        <w:rPr>
          <w:rFonts w:ascii="Liberation Serif" w:hAnsi="Liberation Serif"/>
          <w:sz w:val="28"/>
          <w:szCs w:val="28"/>
        </w:rPr>
        <w:t>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pPr>
        <w:pStyle w:val="Style22"/>
        <w:suppressLineNumbers/>
        <w:tabs>
          <w:tab w:val="clear" w:pos="708"/>
          <w:tab w:val="left" w:pos="1276" w:leader="none"/>
        </w:tabs>
        <w:spacing w:before="0" w:after="0"/>
        <w:ind w:firstLine="706"/>
        <w:jc w:val="both"/>
        <w:rPr>
          <w:rFonts w:ascii="Times New Roman" w:hAnsi="Times New Roman" w:cs="Times New Roman"/>
          <w:sz w:val="28"/>
          <w:szCs w:val="28"/>
        </w:rPr>
      </w:pPr>
      <w:r>
        <w:rPr>
          <w:rFonts w:cs="Times New Roman" w:ascii="Liberation Serif" w:hAnsi="Liberation Serif"/>
          <w:sz w:val="28"/>
          <w:szCs w:val="28"/>
        </w:rPr>
        <w:t>По итогам обсуждения осуществляется доработка адресного перечня и утверждение муниципальной программы.</w:t>
      </w:r>
    </w:p>
    <w:p>
      <w:pPr>
        <w:pStyle w:val="ConsPlusNormal1"/>
        <w:widowControl/>
        <w:suppressLineNumbers/>
        <w:ind w:firstLine="706"/>
        <w:jc w:val="both"/>
        <w:rPr>
          <w:rFonts w:ascii="Times New Roman" w:hAnsi="Times New Roman" w:cs="Times New Roman"/>
          <w:sz w:val="28"/>
          <w:szCs w:val="28"/>
        </w:rPr>
      </w:pPr>
      <w:r>
        <w:rPr>
          <w:rFonts w:cs="Times New Roman" w:ascii="Liberation Serif" w:hAnsi="Liberation Serif"/>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pPr>
        <w:pStyle w:val="NoSpacing"/>
        <w:ind w:firstLine="708"/>
        <w:jc w:val="both"/>
        <w:rPr>
          <w:rFonts w:ascii="Liberation Serif" w:hAnsi="Liberation Serif"/>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cs="Liberation Serif"/>
          <w:sz w:val="28"/>
          <w:szCs w:val="28"/>
        </w:rPr>
      </w:pPr>
      <w:r>
        <w:rPr>
          <w:rFonts w:cs="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 xml:space="preserve">Целью программы является </w:t>
      </w:r>
      <w:r>
        <w:rPr>
          <w:rFonts w:eastAsia="Calibri" w:cs="Liberation Serif" w:ascii="Liberation Serif" w:hAnsi="Liberation Serif"/>
          <w:sz w:val="28"/>
          <w:szCs w:val="28"/>
          <w:lang w:eastAsia="en-US"/>
        </w:rPr>
        <w:t>Повышение качества и комфорта городской среды на территории Камышловского городского округа</w:t>
      </w:r>
      <w:r>
        <w:rPr>
          <w:rFonts w:cs="Liberation Serif" w:ascii="Liberation Serif" w:hAnsi="Liberation Serif"/>
          <w:sz w:val="28"/>
          <w:szCs w:val="28"/>
        </w:rPr>
        <w:t>.</w:t>
      </w:r>
    </w:p>
    <w:p>
      <w:pPr>
        <w:pStyle w:val="NoSpacing"/>
        <w:ind w:firstLine="709"/>
        <w:jc w:val="both"/>
        <w:rPr>
          <w:rFonts w:ascii="Liberation Serif" w:hAnsi="Liberation Serif"/>
        </w:rPr>
      </w:pPr>
      <w:r>
        <w:rPr>
          <w:rFonts w:cs="Liberation Serif" w:ascii="Liberation Serif" w:hAnsi="Liberation Serif"/>
          <w:sz w:val="28"/>
          <w:szCs w:val="28"/>
        </w:rPr>
        <w:t>Задачи, направленные на решение основной цели программы:</w:t>
      </w:r>
    </w:p>
    <w:p>
      <w:pPr>
        <w:pStyle w:val="ConsPlusCell"/>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rFonts w:ascii="Liberation Serif" w:hAnsi="Liberation Serif"/>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sz w:val="28"/>
          <w:szCs w:val="28"/>
        </w:rPr>
      </w:pPr>
      <w:r>
        <w:rPr>
          <w:rFonts w:ascii="Liberation Serif" w:hAnsi="Liberation Serif"/>
          <w:sz w:val="28"/>
          <w:szCs w:val="28"/>
        </w:rPr>
        <w:t>Для выполнения задач также необходимо выполнить следующие условия для создания комфортной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5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rFonts w:ascii="Liberation Serif" w:hAnsi="Liberation Serif"/>
        </w:rPr>
      </w:pPr>
      <w:r>
        <w:rPr>
          <w:rFonts w:cs="Liberation Serif" w:ascii="Liberation Serif" w:hAnsi="Liberation Serif"/>
          <w:sz w:val="28"/>
          <w:szCs w:val="28"/>
        </w:rPr>
        <w:t>Ответственный исполнитель программы:</w:t>
      </w:r>
    </w:p>
    <w:p>
      <w:pPr>
        <w:pStyle w:val="NoSpacing"/>
        <w:ind w:firstLine="709"/>
        <w:jc w:val="both"/>
        <w:rPr>
          <w:rFonts w:ascii="Liberation Serif" w:hAnsi="Liberation Serif"/>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rFonts w:ascii="Liberation Serif" w:hAnsi="Liberation Serif"/>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rFonts w:ascii="Liberation Serif" w:hAnsi="Liberation Serif"/>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rFonts w:ascii="Liberation Serif" w:hAnsi="Liberation Serif"/>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rFonts w:ascii="Liberation Serif" w:hAnsi="Liberation Serif"/>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rFonts w:ascii="Liberation Serif" w:hAnsi="Liberation Serif"/>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rFonts w:ascii="Liberation Serif" w:hAnsi="Liberation Serif"/>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rFonts w:ascii="Liberation Serif" w:hAnsi="Liberation Serif"/>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 внебюджетных источников.</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Приложение № 1</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на 2017-2024 годы»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rFonts w:ascii="Liberation Serif" w:hAnsi="Liberation Serif"/>
        </w:rPr>
      </w:pPr>
      <w:r>
        <w:rPr>
          <w:rFonts w:cs="Liberation Serif" w:ascii="Liberation Serif" w:hAnsi="Liberation Serif"/>
          <w:sz w:val="28"/>
          <w:szCs w:val="28"/>
        </w:rPr>
        <w:t xml:space="preserve"> </w:t>
      </w: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разработан в целях участия заинтересованных лиц, </w:t>
      </w:r>
      <w:r>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Pr>
          <w:rFonts w:ascii="Liberation Serif" w:hAnsi="Liberation Serif"/>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2. В целях реализации настоящего Порядка используются следующие основные понятия:</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3.1. минимальный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ремонт дворовых проездов;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обеспечение освещения дворовых территорий;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установка скамеек;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установка урн;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3.2. дополнительный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оборудование детских и (или) спортивных площадок;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оборудование автомобильных парковок;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озеленение; </w:t>
      </w:r>
    </w:p>
    <w:p>
      <w:pPr>
        <w:pStyle w:val="ConsPlusNormal1"/>
        <w:widowControl/>
        <w:ind w:hanging="0"/>
        <w:jc w:val="both"/>
        <w:rPr>
          <w:rFonts w:ascii="Liberation Serif" w:hAnsi="Liberation Serif"/>
        </w:rPr>
      </w:pPr>
      <w:r>
        <w:rPr>
          <w:rFonts w:cs="Times New Roman" w:ascii="Liberation Serif" w:hAnsi="Liberation Serif"/>
          <w:sz w:val="28"/>
          <w:szCs w:val="28"/>
        </w:rPr>
        <w:t xml:space="preserve">    </w:t>
      </w:r>
      <w:r>
        <w:rPr>
          <w:rFonts w:cs="Times New Roman" w:ascii="Liberation Serif" w:hAnsi="Liberation Serif"/>
          <w:sz w:val="28"/>
          <w:szCs w:val="28"/>
        </w:rPr>
        <w:t>г) ремонт имеющейся или устройство новой дождевой канализации, дренажной</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устройство пандуса;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устройство контейнерной площадки.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следующие документы: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решение об обращении с предложением по включению дворовой территории в подпрограмму;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widowControl/>
        <w:bidi w:val="0"/>
        <w:spacing w:before="0" w:after="0"/>
        <w:ind w:left="57" w:right="0" w:hanging="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г) форма участия: финансовое (при выборе видов работ из дополнительного перечня работ) и (или) трудовое;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8.3. схема с границами территории, предлагаемой к благоустройству (при наличии);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8.4. копию проектно-сметной документации, в том числе локальной сметы (при наличии);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12.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 Комиссия возвращает заявку в следующих случаях: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14.1. представление заявки после окончания срока подачи, указанного в пункте 10 настоящего Порядка;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widowControl w:val="false"/>
        <w:suppressAutoHyphens w:val="true"/>
        <w:overflowPunct w:val="false"/>
        <w:bidi w:val="0"/>
        <w:spacing w:lineRule="auto" w:line="240" w:before="0" w:after="0"/>
        <w:ind w:left="4876" w:right="0" w:hanging="0"/>
        <w:jc w:val="left"/>
        <w:textAlignment w:val="baseline"/>
        <w:rPr>
          <w:rFonts w:ascii="Liberation Serif" w:hAnsi="Liberation Serif"/>
        </w:rPr>
      </w:pPr>
      <w:r>
        <w:rPr>
          <w:rFonts w:ascii="Liberation Serif" w:hAnsi="Liberation Serif"/>
          <w:szCs w:val="28"/>
        </w:rPr>
        <w:t xml:space="preserve">Приложение № 1 </w:t>
      </w:r>
    </w:p>
    <w:p>
      <w:pPr>
        <w:pStyle w:val="BodyText2"/>
        <w:widowControl w:val="false"/>
        <w:suppressAutoHyphens w:val="true"/>
        <w:overflowPunct w:val="false"/>
        <w:bidi w:val="0"/>
        <w:spacing w:lineRule="auto" w:line="240" w:before="0" w:after="0"/>
        <w:ind w:left="4876"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widowControl w:val="false"/>
        <w:suppressAutoHyphens w:val="true"/>
        <w:overflowPunct w:val="false"/>
        <w:bidi w:val="0"/>
        <w:spacing w:lineRule="auto" w:line="240" w:before="0" w:after="0"/>
        <w:ind w:left="4876"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widowControl w:val="false"/>
        <w:suppressAutoHyphens w:val="true"/>
        <w:overflowPunct w:val="false"/>
        <w:bidi w:val="0"/>
        <w:spacing w:lineRule="auto" w:line="240" w:before="0" w:after="0"/>
        <w:ind w:left="4876"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widowControl w:val="false"/>
        <w:suppressAutoHyphens w:val="true"/>
        <w:overflowPunct w:val="false"/>
        <w:bidi w:val="0"/>
        <w:spacing w:lineRule="auto" w:line="240" w:before="0" w:after="0"/>
        <w:ind w:left="4876" w:right="0" w:hanging="0"/>
        <w:jc w:val="left"/>
        <w:textAlignment w:val="baseline"/>
        <w:rPr>
          <w:rFonts w:ascii="Liberation Serif" w:hAnsi="Liberation Serif"/>
        </w:rPr>
      </w:pPr>
      <w:r>
        <w:rPr>
          <w:rFonts w:ascii="Liberation Serif" w:hAnsi="Liberation Serif"/>
          <w:bCs/>
        </w:rPr>
        <w:t>среды дворовой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rPr>
          <w:rFonts w:ascii="Liberation Serif" w:hAnsi="Liberation Serif"/>
        </w:rPr>
      </w:pPr>
      <w:r>
        <w:rPr>
          <w:rFonts w:ascii="Liberation Serif" w:hAnsi="Liberation Serif"/>
          <w:sz w:val="28"/>
          <w:szCs w:val="28"/>
        </w:rPr>
        <w:t xml:space="preserve">                                                          </w:t>
      </w:r>
      <w:r>
        <w:rPr>
          <w:rFonts w:ascii="Liberation Serif" w:hAnsi="Liberation Serif"/>
          <w:sz w:val="20"/>
          <w:szCs w:val="20"/>
        </w:rPr>
        <w:t xml:space="preserve">(указывается полностью фамилия, имя, отчество представителя)   </w:t>
      </w:r>
      <w:r>
        <w:rPr>
          <w:rFonts w:ascii="Liberation Serif" w:hAnsi="Liberation Serif"/>
          <w:sz w:val="28"/>
          <w:szCs w:val="28"/>
        </w:rPr>
        <w:t xml:space="preserve">                                                                                  </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проживающий (ая) по адресу: </w:t>
      </w:r>
    </w:p>
    <w:p>
      <w:pPr>
        <w:pStyle w:val="Default"/>
        <w:jc w:val="right"/>
        <w:rPr>
          <w:sz w:val="28"/>
          <w:szCs w:val="28"/>
        </w:rPr>
      </w:pPr>
      <w:r>
        <w:rPr>
          <w:rFonts w:ascii="Liberation Serif" w:hAnsi="Liberation Serif"/>
          <w:sz w:val="28"/>
          <w:szCs w:val="28"/>
        </w:rPr>
        <w:t>_________________________________________</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rPr>
          <w:rFonts w:ascii="Liberation Serif" w:hAnsi="Liberation Serif"/>
          <w:sz w:val="28"/>
          <w:szCs w:val="28"/>
        </w:rPr>
      </w:pPr>
      <w:r>
        <w:rPr>
          <w:rFonts w:ascii="Liberation Serif" w:hAnsi="Liberation Serif"/>
          <w:sz w:val="28"/>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дворовой территории в </w:t>
      </w:r>
      <w:r>
        <w:rPr>
          <w:rFonts w:ascii="Liberation Serif" w:hAnsi="Liberation Serif"/>
          <w:bCs/>
          <w:sz w:val="28"/>
          <w:szCs w:val="28"/>
        </w:rPr>
        <w:t xml:space="preserve">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rFonts w:ascii="Liberation Serif" w:hAnsi="Liberation Serif"/>
          <w:sz w:val="28"/>
          <w:szCs w:val="28"/>
        </w:rPr>
        <w:t>(указать адрес многоквартирного дома)</w:t>
      </w:r>
    </w:p>
    <w:p>
      <w:pPr>
        <w:pStyle w:val="Default"/>
        <w:jc w:val="both"/>
        <w:rPr>
          <w:sz w:val="28"/>
          <w:szCs w:val="28"/>
        </w:rPr>
      </w:pPr>
      <w:r>
        <w:rPr>
          <w:rFonts w:ascii="Liberation Serif" w:hAnsi="Liberation Serif"/>
          <w:sz w:val="28"/>
          <w:szCs w:val="28"/>
        </w:rPr>
        <w:t xml:space="preserve">в муниципальную программу формирования современной городской среды на территории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для благоустройства дворовой территории.</w:t>
      </w:r>
    </w:p>
    <w:p>
      <w:pPr>
        <w:pStyle w:val="Default"/>
        <w:jc w:val="both"/>
        <w:rPr>
          <w:sz w:val="28"/>
          <w:szCs w:val="28"/>
        </w:rPr>
      </w:pPr>
      <w:r>
        <w:rPr>
          <w:rFonts w:ascii="Liberation Serif" w:hAnsi="Liberation Serif"/>
          <w:sz w:val="28"/>
          <w:szCs w:val="28"/>
        </w:rPr>
        <w:t xml:space="preserve"> </w:t>
      </w:r>
    </w:p>
    <w:p>
      <w:pPr>
        <w:pStyle w:val="Default"/>
        <w:rPr>
          <w:sz w:val="28"/>
          <w:szCs w:val="28"/>
        </w:rPr>
      </w:pPr>
      <w:r>
        <w:rPr>
          <w:rFonts w:ascii="Liberation Serif" w:hAnsi="Liberation Serif"/>
          <w:sz w:val="28"/>
          <w:szCs w:val="28"/>
        </w:rPr>
        <w:t xml:space="preserve">Приложение: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rFonts w:ascii="Liberation Serif" w:hAnsi="Liberation Serif"/>
          <w:sz w:val="28"/>
          <w:szCs w:val="28"/>
        </w:rPr>
      </w:pPr>
      <w:r>
        <w:rPr>
          <w:rFonts w:ascii="Liberation Serif" w:hAnsi="Liberation Serif"/>
          <w:sz w:val="28"/>
          <w:szCs w:val="28"/>
        </w:rPr>
      </w:r>
    </w:p>
    <w:p>
      <w:pPr>
        <w:pStyle w:val="Default"/>
        <w:rPr>
          <w:szCs w:val="28"/>
        </w:rPr>
      </w:pPr>
      <w:r>
        <w:rPr>
          <w:rFonts w:ascii="Liberation Serif" w:hAnsi="Liberation Serif"/>
          <w:sz w:val="28"/>
          <w:szCs w:val="28"/>
        </w:rPr>
        <w:t xml:space="preserve">Представитель                                                                     ______________                                            ________________ </w:t>
      </w:r>
      <w:r>
        <w:rPr>
          <w:rFonts w:ascii="Liberation Serif" w:hAnsi="Liberation Serif"/>
          <w:szCs w:val="28"/>
        </w:rPr>
        <w:t xml:space="preserve">                                                                               (подпись)                                                                                       (Фамилия и инициалы)</w:t>
      </w:r>
    </w:p>
    <w:p>
      <w:pPr>
        <w:pStyle w:val="BodyText2"/>
        <w:jc w:val="center"/>
        <w:rPr>
          <w:rFonts w:ascii="Liberation Serif" w:hAnsi="Liberation Serif"/>
          <w:szCs w:val="28"/>
        </w:rPr>
      </w:pPr>
      <w:r>
        <w:rPr>
          <w:rFonts w:ascii="Liberation Serif" w:hAnsi="Liberation Serif"/>
          <w:szCs w:val="28"/>
        </w:rPr>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Приложение № 2</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на 2017-2024 годы»</w:t>
      </w:r>
    </w:p>
    <w:p>
      <w:pPr>
        <w:pStyle w:val="Default"/>
        <w:jc w:val="center"/>
        <w:rPr>
          <w:rFonts w:ascii="Liberation Serif" w:hAnsi="Liberation Serif"/>
          <w:b/>
          <w:b/>
          <w:bCs/>
          <w:sz w:val="28"/>
          <w:szCs w:val="28"/>
        </w:rPr>
      </w:pPr>
      <w:r>
        <w:rPr>
          <w:rFonts w:ascii="Liberation Serif" w:hAnsi="Liberation Serif"/>
          <w:b/>
          <w:bCs/>
          <w:sz w:val="28"/>
          <w:szCs w:val="28"/>
        </w:rPr>
      </w:r>
    </w:p>
    <w:p>
      <w:pPr>
        <w:pStyle w:val="Default"/>
        <w:jc w:val="center"/>
        <w:rPr>
          <w:b/>
          <w:b/>
          <w:bCs/>
          <w:sz w:val="28"/>
          <w:szCs w:val="28"/>
        </w:rPr>
      </w:pP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sz w:val="28"/>
          <w:szCs w:val="28"/>
        </w:rPr>
      </w:pPr>
      <w:r>
        <w:rPr>
          <w:rFonts w:ascii="Liberation Serif" w:hAnsi="Liberation Serif"/>
          <w:sz w:val="28"/>
          <w:szCs w:val="28"/>
        </w:rPr>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определяет последовательность </w:t>
      </w:r>
      <w:r>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Pr>
          <w:rFonts w:ascii="Liberation Serif" w:hAnsi="Liberation Serif"/>
          <w:sz w:val="28"/>
          <w:szCs w:val="28"/>
        </w:rPr>
        <w:t xml:space="preserve"> подлежащей благоустройству (далее – общественная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5.1. наиболее посещаемая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5.3. возможность реализации проекта в полном объеме.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Заявитель в заявке вправе указать: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10.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12. Все поступившие заявки по итогам обсуждения комиссии размещаются на официальном сайте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NoSpacing"/>
        <w:suppressAutoHyphens w:val="true"/>
        <w:overflowPunct w:val="false"/>
        <w:bidi w:val="0"/>
        <w:spacing w:before="0" w:after="0"/>
        <w:ind w:left="4932" w:right="0" w:hanging="0"/>
        <w:jc w:val="left"/>
        <w:textAlignment w:val="baseline"/>
        <w:rPr>
          <w:rFonts w:ascii="Liberation Serif" w:hAnsi="Liberation Serif"/>
        </w:rPr>
      </w:pPr>
      <w:r>
        <w:rPr>
          <w:rFonts w:cs="Liberation Serif" w:ascii="Liberation Serif" w:hAnsi="Liberation Serif"/>
        </w:rPr>
        <w:t>Приложение № 2</w:t>
      </w:r>
    </w:p>
    <w:p>
      <w:pPr>
        <w:pStyle w:val="BodyText2"/>
        <w:suppressAutoHyphens w:val="true"/>
        <w:overflowPunct w:val="false"/>
        <w:bidi w:val="0"/>
        <w:spacing w:lineRule="auto" w:line="240" w:before="0" w:after="0"/>
        <w:ind w:left="4932"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suppressAutoHyphens w:val="true"/>
        <w:overflowPunct w:val="false"/>
        <w:bidi w:val="0"/>
        <w:spacing w:lineRule="auto" w:line="240" w:before="0" w:after="0"/>
        <w:ind w:left="4932"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suppressAutoHyphens w:val="true"/>
        <w:overflowPunct w:val="false"/>
        <w:bidi w:val="0"/>
        <w:spacing w:lineRule="auto" w:line="240" w:before="0" w:after="0"/>
        <w:ind w:left="4932"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suppressAutoHyphens w:val="true"/>
        <w:overflowPunct w:val="false"/>
        <w:bidi w:val="0"/>
        <w:spacing w:lineRule="auto" w:line="240" w:before="0" w:after="0"/>
        <w:ind w:left="4932" w:right="0" w:hanging="0"/>
        <w:jc w:val="left"/>
        <w:textAlignment w:val="baseline"/>
        <w:rPr>
          <w:rFonts w:ascii="Liberation Serif" w:hAnsi="Liberation Serif"/>
        </w:rPr>
      </w:pPr>
      <w:r>
        <w:rPr>
          <w:rFonts w:ascii="Liberation Serif" w:hAnsi="Liberation Serif"/>
          <w:bCs/>
        </w:rPr>
        <w:t>среды общественной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jc w:val="right"/>
        <w:rPr>
          <w:rFonts w:ascii="Liberation Serif" w:hAnsi="Liberation Serif"/>
        </w:rPr>
      </w:pPr>
      <w:r>
        <w:rPr>
          <w:rFonts w:ascii="Liberation Serif" w:hAnsi="Liberation Serif"/>
        </w:rPr>
        <w:t xml:space="preserve">                                           </w:t>
      </w:r>
      <w:r>
        <w:rPr>
          <w:rFonts w:ascii="Liberation Serif" w:hAnsi="Liberation Serif"/>
          <w:sz w:val="20"/>
          <w:szCs w:val="20"/>
        </w:rPr>
        <w:t>(указывается полностью фамилия, имя, отчество полностью, наименование организации)</w:t>
      </w:r>
    </w:p>
    <w:p>
      <w:pPr>
        <w:pStyle w:val="Default"/>
        <w:jc w:val="right"/>
        <w:rPr>
          <w:sz w:val="28"/>
          <w:szCs w:val="28"/>
        </w:rPr>
      </w:pPr>
      <w:r>
        <w:rPr>
          <w:rFonts w:ascii="Liberation Serif" w:hAnsi="Liberation Serif"/>
          <w:sz w:val="28"/>
          <w:szCs w:val="28"/>
        </w:rPr>
        <w:t>________________________________</w:t>
      </w:r>
    </w:p>
    <w:p>
      <w:pPr>
        <w:pStyle w:val="Default"/>
        <w:jc w:val="center"/>
        <w:rPr>
          <w:rFonts w:ascii="Liberation Serif" w:hAnsi="Liberation Serif"/>
        </w:rPr>
      </w:pPr>
      <w:r>
        <w:rPr>
          <w:rFonts w:ascii="Liberation Serif" w:hAnsi="Liberation Serif"/>
        </w:rPr>
        <w:t xml:space="preserve">                                                             </w:t>
      </w:r>
      <w:r>
        <w:rPr>
          <w:rFonts w:ascii="Liberation Serif" w:hAnsi="Liberation Serif"/>
        </w:rPr>
        <w:t>проживающий (ая) (имеющий местонахождение</w:t>
      </w:r>
    </w:p>
    <w:p>
      <w:pPr>
        <w:pStyle w:val="Default"/>
        <w:rPr>
          <w:rFonts w:ascii="Liberation Serif" w:hAnsi="Liberation Serif"/>
        </w:rPr>
      </w:pPr>
      <w:r>
        <w:rPr>
          <w:rFonts w:ascii="Liberation Serif" w:hAnsi="Liberation Serif"/>
        </w:rPr>
        <w:t xml:space="preserve">                                                             </w:t>
      </w:r>
      <w:r>
        <w:rPr>
          <w:rFonts w:ascii="Liberation Serif" w:hAnsi="Liberation Serif"/>
        </w:rPr>
        <w:t>- для юридического лица):</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BodyText2"/>
        <w:jc w:val="center"/>
        <w:rPr>
          <w:rFonts w:ascii="Liberation Serif" w:hAnsi="Liberation Serif"/>
          <w:b/>
          <w:b/>
          <w:szCs w:val="28"/>
        </w:rPr>
      </w:pPr>
      <w:r>
        <w:rPr>
          <w:rFonts w:ascii="Liberation Serif" w:hAnsi="Liberation Serif"/>
          <w:b/>
          <w:szCs w:val="28"/>
        </w:rPr>
      </w:r>
    </w:p>
    <w:p>
      <w:pPr>
        <w:pStyle w:val="Default"/>
        <w:jc w:val="center"/>
        <w:rPr>
          <w:sz w:val="28"/>
          <w:szCs w:val="28"/>
        </w:rPr>
      </w:pPr>
      <w:r>
        <w:rPr>
          <w:rFonts w:ascii="Liberation Serif" w:hAnsi="Liberation Serif"/>
          <w:sz w:val="28"/>
          <w:szCs w:val="28"/>
        </w:rPr>
        <w:t>ЗАЯВКА</w:t>
      </w:r>
    </w:p>
    <w:p>
      <w:pPr>
        <w:pStyle w:val="Default"/>
        <w:jc w:val="center"/>
        <w:rPr>
          <w:rFonts w:ascii="Liberation Serif" w:hAnsi="Liberation Serif"/>
        </w:rPr>
      </w:pPr>
      <w:r>
        <w:rPr>
          <w:rFonts w:ascii="Liberation Serif" w:hAnsi="Liberation Serif"/>
          <w:sz w:val="28"/>
          <w:szCs w:val="28"/>
        </w:rPr>
        <w:t xml:space="preserve">о включении </w:t>
      </w:r>
      <w:r>
        <w:rPr>
          <w:rFonts w:ascii="Liberation Serif" w:hAnsi="Liberation Serif"/>
          <w:bCs/>
          <w:sz w:val="28"/>
          <w:szCs w:val="28"/>
        </w:rPr>
        <w:t xml:space="preserve">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w:t>
      </w:r>
    </w:p>
    <w:p>
      <w:pPr>
        <w:pStyle w:val="Default"/>
        <w:jc w:val="center"/>
        <w:rPr>
          <w:rFonts w:ascii="Liberation Serif" w:hAnsi="Liberation Serif"/>
        </w:rPr>
      </w:pPr>
      <w:r>
        <w:rPr>
          <w:rFonts w:ascii="Liberation Serif" w:hAnsi="Liberation Serif"/>
          <w:iCs/>
          <w:sz w:val="28"/>
          <w:szCs w:val="28"/>
        </w:rPr>
        <w:t xml:space="preserve">на 2017-2024 годы», утвержденной постановлением главы </w:t>
      </w:r>
      <w:r>
        <w:rPr>
          <w:rFonts w:ascii="Liberation Serif" w:hAnsi="Liberation Serif"/>
          <w:bCs/>
          <w:sz w:val="28"/>
          <w:szCs w:val="28"/>
        </w:rPr>
        <w:t xml:space="preserve">Камышловского городского округа </w:t>
      </w:r>
      <w:r>
        <w:rPr>
          <w:rFonts w:ascii="Liberation Serif" w:hAnsi="Liberation Serif"/>
          <w:sz w:val="28"/>
          <w:szCs w:val="28"/>
        </w:rPr>
        <w:t xml:space="preserve">от 28.07.2017 № 712 </w:t>
      </w:r>
      <w:r>
        <w:rPr>
          <w:rFonts w:ascii="Liberation Serif" w:hAnsi="Liberation Serif"/>
          <w:bCs/>
          <w:sz w:val="28"/>
          <w:szCs w:val="28"/>
        </w:rPr>
        <w:t xml:space="preserve"> общественной территории и формирования современной городской среды на территории </w:t>
      </w:r>
    </w:p>
    <w:p>
      <w:pPr>
        <w:pStyle w:val="Default"/>
        <w:jc w:val="center"/>
        <w:rPr>
          <w:sz w:val="28"/>
          <w:szCs w:val="28"/>
        </w:rPr>
      </w:pPr>
      <w:r>
        <w:rPr>
          <w:rFonts w:ascii="Liberation Serif" w:hAnsi="Liberation Serif"/>
          <w:bCs/>
          <w:sz w:val="28"/>
          <w:szCs w:val="28"/>
        </w:rPr>
        <w:t>Камышловского городского округа</w:t>
      </w:r>
    </w:p>
    <w:p>
      <w:pPr>
        <w:pStyle w:val="Default"/>
        <w:jc w:val="center"/>
        <w:rPr>
          <w:rFonts w:ascii="Liberation Serif" w:hAnsi="Liberation Serif"/>
          <w:sz w:val="28"/>
          <w:szCs w:val="28"/>
        </w:rPr>
      </w:pPr>
      <w:r>
        <w:rPr>
          <w:rFonts w:ascii="Liberation Serif" w:hAnsi="Liberation Serif"/>
          <w:sz w:val="28"/>
          <w:szCs w:val="28"/>
        </w:rPr>
      </w:r>
    </w:p>
    <w:p>
      <w:pPr>
        <w:pStyle w:val="Default"/>
        <w:numPr>
          <w:ilvl w:val="0"/>
          <w:numId w:val="1"/>
        </w:numPr>
        <w:rPr>
          <w:sz w:val="28"/>
          <w:szCs w:val="28"/>
        </w:rPr>
      </w:pPr>
      <w:r>
        <w:rPr>
          <w:rFonts w:ascii="Liberation Serif" w:hAnsi="Liberation Serif"/>
          <w:sz w:val="28"/>
          <w:szCs w:val="28"/>
        </w:rPr>
        <w:t>Общая характеристика проекта</w:t>
      </w:r>
    </w:p>
    <w:p>
      <w:pPr>
        <w:pStyle w:val="Default"/>
        <w:ind w:left="3495" w:hanging="0"/>
        <w:rPr>
          <w:rFonts w:ascii="Liberation Serif" w:hAnsi="Liberation Serif"/>
          <w:sz w:val="28"/>
          <w:szCs w:val="28"/>
        </w:rPr>
      </w:pPr>
      <w:r>
        <w:rPr>
          <w:rFonts w:ascii="Liberation Serif" w:hAnsi="Liberation Serif"/>
          <w:sz w:val="28"/>
          <w:szCs w:val="28"/>
        </w:rPr>
      </w:r>
    </w:p>
    <w:tbl>
      <w:tblPr>
        <w:tblW w:w="9606" w:type="dxa"/>
        <w:jc w:val="left"/>
        <w:tblInd w:w="0" w:type="dxa"/>
        <w:tblCellMar>
          <w:top w:w="0" w:type="dxa"/>
          <w:left w:w="108" w:type="dxa"/>
          <w:bottom w:w="0" w:type="dxa"/>
          <w:right w:w="108" w:type="dxa"/>
        </w:tblCellMar>
        <w:tblLook w:firstRow="1" w:noVBand="1" w:lastRow="0" w:firstColumn="1" w:lastColumn="0" w:noHBand="0" w:val="04a0"/>
      </w:tblPr>
      <w:tblGrid>
        <w:gridCol w:w="4781"/>
        <w:gridCol w:w="749"/>
        <w:gridCol w:w="4039"/>
        <w:gridCol w:w="37"/>
      </w:tblGrid>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Направление реализации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Наименование проекта, адрес или описание местоположения</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Площадь, на которой реализуется проект, кв. м</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Цель и задачи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Инициатор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Заявитель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Целевая группа: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количество человек, заинтересованных в реализации проекта,</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в том числе прямо заинтересованных, человек</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1"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косвенно заинтересованных, человек</w:t>
            </w:r>
          </w:p>
        </w:tc>
        <w:tc>
          <w:tcPr>
            <w:tcW w:w="478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117" w:hRule="atLeast"/>
        </w:trPr>
        <w:tc>
          <w:tcPr>
            <w:tcW w:w="553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center"/>
              <w:rPr>
                <w:rFonts w:ascii="Liberation Serif" w:hAnsi="Liberation Serif"/>
                <w:sz w:val="28"/>
                <w:szCs w:val="28"/>
              </w:rPr>
            </w:pPr>
            <w:r>
              <w:rPr>
                <w:rFonts w:ascii="Liberation Serif" w:hAnsi="Liberation Serif"/>
                <w:sz w:val="28"/>
                <w:szCs w:val="28"/>
              </w:rPr>
            </w:r>
          </w:p>
        </w:tc>
        <w:tc>
          <w:tcPr>
            <w:tcW w:w="4039" w:type="dxa"/>
            <w:tcBorders/>
            <w:shd w:fill="auto" w:val="clear"/>
          </w:tcPr>
          <w:p>
            <w:pPr>
              <w:pStyle w:val="Normal"/>
              <w:rPr>
                <w:rFonts w:ascii="Liberation Serif" w:hAnsi="Liberation Serif"/>
              </w:rPr>
            </w:pPr>
            <w:r>
              <w:rPr>
                <w:rFonts w:ascii="Liberation Serif" w:hAnsi="Liberation Serif"/>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267" w:hRule="atLeast"/>
        </w:trPr>
        <w:tc>
          <w:tcPr>
            <w:tcW w:w="9606" w:type="dxa"/>
            <w:gridSpan w:val="4"/>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rFonts w:ascii="Liberation Serif" w:hAnsi="Liberation Serif"/>
                <w:sz w:val="28"/>
                <w:szCs w:val="28"/>
                <w:lang w:val="en-US"/>
              </w:rPr>
              <w:t>II</w:t>
            </w:r>
            <w:r>
              <w:rPr>
                <w:rFonts w:ascii="Liberation Serif" w:hAnsi="Liberation Serif"/>
                <w:sz w:val="28"/>
                <w:szCs w:val="28"/>
              </w:rPr>
              <w:t>.Описание проекта (не более 3 страниц)</w:t>
            </w:r>
          </w:p>
          <w:p>
            <w:pPr>
              <w:pStyle w:val="Default"/>
              <w:ind w:left="3495" w:hanging="0"/>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характеристика существующей ситуации и описание решаемой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необходимость выполнения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круг людей, которых касается решаемая проблема;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актуальность решаемой проблемы для поселения, общественная значимость.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Цели и задачи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Мероприятия по реализации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предполагаемое воздействие на окружающую среду.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Ожидаемые результаты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количественные показатели.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rFonts w:ascii="Liberation Serif" w:hAnsi="Liberation Serif"/>
                <w:sz w:val="28"/>
                <w:szCs w:val="28"/>
              </w:rPr>
              <w:t xml:space="preserve">__________   </w:t>
            </w:r>
            <w:r>
              <w:rPr>
                <w:rFonts w:ascii="Liberation Serif" w:hAnsi="Liberation Serif"/>
                <w:sz w:val="28"/>
                <w:szCs w:val="28"/>
                <w:lang w:val="en-US"/>
              </w:rPr>
              <w:t xml:space="preserve">                                                                      </w:t>
            </w:r>
            <w:r>
              <w:rPr>
                <w:rFonts w:ascii="Liberation Serif" w:hAnsi="Liberation Serif"/>
                <w:sz w:val="28"/>
                <w:szCs w:val="28"/>
              </w:rPr>
              <w:t xml:space="preserve">____________________ </w:t>
            </w:r>
          </w:p>
          <w:p>
            <w:pPr>
              <w:pStyle w:val="Default"/>
              <w:rPr>
                <w:sz w:val="28"/>
                <w:szCs w:val="28"/>
                <w:lang w:val="en-US"/>
              </w:rPr>
            </w:pPr>
            <w:r>
              <w:rPr>
                <w:rFonts w:ascii="Liberation Serif" w:hAnsi="Liberation Serif"/>
                <w:sz w:val="28"/>
                <w:szCs w:val="28"/>
              </w:rPr>
              <w:t>(подпись)</w:t>
            </w:r>
            <w:r>
              <w:rPr>
                <w:rFonts w:ascii="Liberation Serif" w:hAnsi="Liberation Serif"/>
                <w:sz w:val="28"/>
                <w:szCs w:val="28"/>
                <w:lang w:val="en-US"/>
              </w:rPr>
              <w:t xml:space="preserve">                                                                                      </w:t>
            </w:r>
            <w:r>
              <w:rPr>
                <w:rFonts w:ascii="Liberation Serif" w:hAnsi="Liberation Serif"/>
                <w:sz w:val="28"/>
                <w:szCs w:val="28"/>
              </w:rPr>
              <w:t xml:space="preserve"> (Ф.И.О.)</w:t>
            </w:r>
          </w:p>
        </w:tc>
      </w:tr>
    </w:tbl>
    <w:p>
      <w:pPr>
        <w:pStyle w:val="BodyText2"/>
        <w:rPr>
          <w:rFonts w:ascii="Liberation Serif" w:hAnsi="Liberation Serif"/>
          <w:b/>
          <w:b/>
          <w:szCs w:val="28"/>
        </w:rPr>
      </w:pPr>
      <w:r>
        <w:rPr>
          <w:rFonts w:ascii="Liberation Serif" w:hAnsi="Liberation Serif"/>
          <w:b/>
          <w:szCs w:val="28"/>
        </w:rPr>
      </w:r>
    </w:p>
    <w:p>
      <w:pPr>
        <w:pStyle w:val="BodyText2"/>
        <w:rPr>
          <w:szCs w:val="28"/>
        </w:rPr>
      </w:pPr>
      <w:r>
        <w:rPr>
          <w:rFonts w:ascii="Liberation Serif" w:hAnsi="Liberation Serif"/>
          <w:b/>
          <w:szCs w:val="28"/>
        </w:rPr>
        <w:t>«___»________</w:t>
      </w:r>
      <w:r>
        <w:rPr>
          <w:rFonts w:ascii="Liberation Serif" w:hAnsi="Liberation Serif"/>
          <w:szCs w:val="28"/>
        </w:rPr>
        <w:t>20__ г.</w:t>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ind w:firstLine="709"/>
        <w:jc w:val="both"/>
        <w:rPr>
          <w:rFonts w:ascii="Liberation Serif" w:hAnsi="Liberation Serif"/>
        </w:rPr>
      </w:pPr>
      <w:r>
        <w:rPr>
          <w:rFonts w:ascii="Liberation Serif" w:hAnsi="Liberation Serif"/>
        </w:rPr>
      </w:r>
    </w:p>
    <w:p>
      <w:pPr>
        <w:pStyle w:val="NoSpacing"/>
        <w:widowControl/>
        <w:suppressAutoHyphens w:val="true"/>
        <w:overflowPunct w:val="false"/>
        <w:bidi w:val="0"/>
        <w:spacing w:before="0" w:after="0"/>
        <w:ind w:right="0" w:hanging="0"/>
        <w:jc w:val="left"/>
        <w:textAlignment w:val="baseline"/>
        <w:rPr>
          <w:rFonts w:ascii="Liberation Serif" w:hAnsi="Liberation Serif"/>
        </w:rPr>
      </w:pPr>
      <w:r>
        <w:rPr>
          <w:rFonts w:cs="Liberation Serif" w:ascii="Liberation Serif" w:hAnsi="Liberation Serif"/>
        </w:rPr>
        <w:t xml:space="preserve">                                                                                          </w:t>
      </w:r>
      <w:r>
        <w:rPr>
          <w:rFonts w:cs="Liberation Serif" w:ascii="Liberation Serif" w:hAnsi="Liberation Serif"/>
        </w:rPr>
        <w:t>Приложение № 3</w:t>
      </w:r>
    </w:p>
    <w:p>
      <w:pPr>
        <w:pStyle w:val="NoSpacing"/>
        <w:widowControl/>
        <w:suppressAutoHyphens w:val="true"/>
        <w:overflowPunct w:val="false"/>
        <w:bidi w:val="0"/>
        <w:spacing w:before="0" w:after="0"/>
        <w:ind w:left="4989" w:right="0" w:hanging="0"/>
        <w:jc w:val="left"/>
        <w:textAlignment w:val="baseline"/>
        <w:rPr>
          <w:rFonts w:ascii="Liberation Serif" w:hAnsi="Liberation Serif"/>
        </w:rPr>
      </w:pPr>
      <w:r>
        <w:rPr>
          <w:rFonts w:cs="Liberation Serif" w:ascii="Liberation Serif" w:hAnsi="Liberation Serif"/>
        </w:rPr>
        <w:t>к муниципальной программе</w:t>
      </w:r>
    </w:p>
    <w:p>
      <w:pPr>
        <w:pStyle w:val="NoSpacing"/>
        <w:widowControl/>
        <w:suppressAutoHyphens w:val="true"/>
        <w:overflowPunct w:val="false"/>
        <w:bidi w:val="0"/>
        <w:spacing w:before="0" w:after="0"/>
        <w:ind w:left="4932" w:right="0" w:hanging="0"/>
        <w:jc w:val="left"/>
        <w:textAlignment w:val="baseline"/>
        <w:rPr>
          <w:rFonts w:ascii="Liberation Serif" w:hAnsi="Liberation Serif"/>
        </w:rPr>
      </w:pPr>
      <w:r>
        <w:rPr>
          <w:rFonts w:cs="Liberation Serif" w:ascii="Liberation Serif" w:hAnsi="Liberation Serif"/>
        </w:rPr>
        <w:t>«Формирование современной городской среды на</w:t>
      </w:r>
    </w:p>
    <w:p>
      <w:pPr>
        <w:pStyle w:val="NoSpacing"/>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ind w:hanging="0"/>
        <w:jc w:val="left"/>
        <w:rPr>
          <w:rFonts w:ascii="Liberation Serif" w:hAnsi="Liberation Serif"/>
        </w:rPr>
      </w:pPr>
      <w:r>
        <w:rPr>
          <w:rFonts w:cs="Liberation Serif" w:ascii="Liberation Serif" w:hAnsi="Liberation Serif"/>
        </w:rPr>
        <w:t xml:space="preserve">                                                                                           </w:t>
      </w:r>
      <w:r>
        <w:rPr>
          <w:rFonts w:cs="Liberation Serif" w:ascii="Liberation Serif" w:hAnsi="Liberation Serif"/>
        </w:rPr>
        <w:t>на 2017-2024 годы»</w:t>
      </w:r>
    </w:p>
    <w:p>
      <w:pPr>
        <w:pStyle w:val="NoSpacing"/>
        <w:ind w:firstLine="709"/>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370" w:leader="none"/>
        </w:tabs>
        <w:jc w:val="center"/>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p>
    <w:tbl>
      <w:tblPr>
        <w:tblW w:w="9750" w:type="dxa"/>
        <w:jc w:val="left"/>
        <w:tblInd w:w="-10" w:type="dxa"/>
        <w:tblCellMar>
          <w:top w:w="0" w:type="dxa"/>
          <w:left w:w="108" w:type="dxa"/>
          <w:bottom w:w="0" w:type="dxa"/>
          <w:right w:w="108" w:type="dxa"/>
        </w:tblCellMar>
        <w:tblLook w:firstRow="0" w:noVBand="0" w:lastRow="0" w:firstColumn="0" w:lastColumn="0" w:noHBand="0" w:val="0000"/>
      </w:tblPr>
      <w:tblGrid>
        <w:gridCol w:w="684"/>
        <w:gridCol w:w="5063"/>
        <w:gridCol w:w="3020"/>
        <w:gridCol w:w="982"/>
      </w:tblGrid>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 xml:space="preserve">№ </w:t>
            </w:r>
            <w:r>
              <w:rPr>
                <w:rFonts w:cs="Times New Roman" w:ascii="Liberation Serif" w:hAnsi="Liberation Serif"/>
                <w:iCs/>
                <w:sz w:val="28"/>
                <w:szCs w:val="28"/>
              </w:rPr>
              <w:t>п/п</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Наименование видов работ</w:t>
            </w:r>
          </w:p>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30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Стоимость</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Прим.</w:t>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iCs/>
                <w:sz w:val="28"/>
                <w:szCs w:val="28"/>
              </w:rPr>
            </w:pPr>
            <w:r>
              <w:rPr>
                <w:rFonts w:cs="Times New Roman" w:ascii="Liberation Serif" w:hAnsi="Liberation Serif"/>
                <w:iCs/>
                <w:sz w:val="28"/>
                <w:szCs w:val="28"/>
              </w:rPr>
              <w:t>1</w:t>
            </w:r>
          </w:p>
        </w:tc>
        <w:tc>
          <w:tcPr>
            <w:tcW w:w="5063" w:type="dxa"/>
            <w:tcBorders>
              <w:top w:val="single" w:sz="4" w:space="0" w:color="000000"/>
              <w:left w:val="single" w:sz="4" w:space="0" w:color="000000"/>
              <w:bottom w:val="single" w:sz="4" w:space="0" w:color="000000"/>
            </w:tcBorders>
            <w:shd w:color="auto" w:fill="auto" w:val="clear"/>
          </w:tcPr>
          <w:p>
            <w:pPr>
              <w:pStyle w:val="Normal"/>
              <w:snapToGrid w:val="false"/>
              <w:rPr>
                <w:rFonts w:ascii="Times New Roman" w:hAnsi="Times New Roman" w:cs="Times New Roman"/>
                <w:iCs/>
                <w:sz w:val="28"/>
                <w:szCs w:val="28"/>
              </w:rPr>
            </w:pPr>
            <w:r>
              <w:rPr>
                <w:rFonts w:cs="Times New Roman" w:ascii="Liberation Serif" w:hAnsi="Liberation Serif"/>
                <w:iCs/>
                <w:sz w:val="28"/>
                <w:szCs w:val="28"/>
              </w:rPr>
              <w:t>Благоустройство:</w:t>
            </w:r>
          </w:p>
        </w:tc>
        <w:tc>
          <w:tcPr>
            <w:tcW w:w="30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1.1.</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Устройство бетонных плитных тротуаров с устройством</w:t>
            </w:r>
            <w:r>
              <w:rPr>
                <w:rFonts w:cs="Times New Roman" w:ascii="Liberation Serif" w:hAnsi="Liberation Serif"/>
                <w:sz w:val="28"/>
                <w:szCs w:val="28"/>
              </w:rPr>
              <w:t xml:space="preserve"> </w:t>
            </w:r>
            <w:r>
              <w:rPr>
                <w:rFonts w:cs="Times New Roman" w:ascii="Liberation Serif" w:hAnsi="Liberation Serif"/>
                <w:iCs/>
                <w:sz w:val="28"/>
                <w:szCs w:val="28"/>
              </w:rPr>
              <w:t xml:space="preserve">песчано-гравийного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297,905 тыс.рублей за 100м</w:t>
            </w:r>
            <w:r>
              <w:rPr>
                <w:rFonts w:cs="Times New Roman" w:ascii="Liberation Serif" w:hAnsi="Liberation Serif"/>
                <w:iCs/>
                <w:sz w:val="28"/>
                <w:szCs w:val="28"/>
                <w:vertAlign w:val="superscript"/>
              </w:rPr>
              <w:t>2</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 xml:space="preserve">Устройство асфальтобетонных покрытий дорог с устройством щебеночного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1614,976 тыс.рублей за 1000м</w:t>
            </w:r>
            <w:r>
              <w:rPr>
                <w:rFonts w:cs="Times New Roman" w:ascii="Liberation Serif" w:hAnsi="Liberation Serif"/>
                <w:iCs/>
                <w:sz w:val="28"/>
                <w:szCs w:val="28"/>
                <w:vertAlign w:val="superscript"/>
              </w:rPr>
              <w:t>2</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1.3.</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 xml:space="preserve">Устройство бортовых камней бетонных </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144,05 тыс.рублей за 100п.м.</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w:t>
            </w:r>
          </w:p>
        </w:tc>
        <w:tc>
          <w:tcPr>
            <w:tcW w:w="5063"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Малые архитектурные формы:</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2.1</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Установка скамеек</w:t>
            </w:r>
            <w:r>
              <w:rPr>
                <w:rFonts w:cs="Times New Roman" w:ascii="Liberation Serif" w:hAnsi="Liberation Serif"/>
                <w:sz w:val="28"/>
                <w:szCs w:val="28"/>
              </w:rPr>
              <w:t xml:space="preserve"> в штуках</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40,183 тыс.рублей за штуку</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2.2.</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скамеек в метрах погонных</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23,736 тыс.рублей за метр погон.</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 xml:space="preserve">Установка урн </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7,649 тыс.рублей за штуку;</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2.4.</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памятника Бажову</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3174,147 тыс.рублей за штуку;</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w:t>
            </w:r>
          </w:p>
        </w:tc>
        <w:tc>
          <w:tcPr>
            <w:tcW w:w="5063"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rPr>
            </w:pPr>
            <w:r>
              <w:rPr>
                <w:rFonts w:cs="Times New Roman" w:ascii="Liberation Serif" w:hAnsi="Liberation Serif"/>
                <w:iCs/>
                <w:sz w:val="28"/>
                <w:szCs w:val="28"/>
              </w:rPr>
              <w:t>Работы по монтажу освещения:</w:t>
            </w:r>
          </w:p>
          <w:p>
            <w:pPr>
              <w:pStyle w:val="Normal"/>
              <w:ind w:firstLine="33"/>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20"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Установка светильников на опоры в том числе установка опор</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69,603 тыс.рублей за штуку;</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светильников наземных с колышком</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33,528 тыс.рублей за штуку;</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Прокладка кабеля в том числе заземление</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45,843 тыс.рублей за 100пм</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щитов наружного освещения</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53,426 тыс.рублей за штуку</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Озеленение</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highlight w:val="yellow"/>
              </w:rPr>
              <w:t xml:space="preserve"> </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4.1.</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Посев газонов с подготовкой почвы</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40,932 тыс.рублей за 100м</w:t>
            </w:r>
            <w:r>
              <w:rPr>
                <w:rFonts w:cs="Times New Roman" w:ascii="Liberation Serif" w:hAnsi="Liberation Serif"/>
                <w:iCs/>
                <w:sz w:val="28"/>
                <w:szCs w:val="28"/>
                <w:vertAlign w:val="superscript"/>
              </w:rPr>
              <w:t>2</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4.2.</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Посадка деревьев с подготовкой почвы  </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109,113 тыс.рублей за 10 штук</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4.3</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 xml:space="preserve">Посадка кустарников с подготовкой почвы  </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sz w:val="28"/>
                <w:szCs w:val="28"/>
              </w:rPr>
              <w:t>25,475 тыс.рублей за 10 штук</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Times New Roman"/>
                <w:sz w:val="28"/>
                <w:szCs w:val="28"/>
              </w:rPr>
            </w:pPr>
            <w:r>
              <w:rPr>
                <w:rFonts w:cs="Times New Roman" w:ascii="Liberation Serif" w:hAnsi="Liberation Serif"/>
                <w:sz w:val="28"/>
                <w:szCs w:val="28"/>
              </w:rPr>
            </w:r>
          </w:p>
        </w:tc>
      </w:tr>
      <w:tr>
        <w:trPr/>
        <w:tc>
          <w:tcPr>
            <w:tcW w:w="684"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5</w:t>
            </w:r>
          </w:p>
        </w:tc>
        <w:tc>
          <w:tcPr>
            <w:tcW w:w="506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Устройство водоотводных сооружений с подготовительными работами </w:t>
            </w:r>
          </w:p>
        </w:tc>
        <w:tc>
          <w:tcPr>
            <w:tcW w:w="3020"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2208,52 тыс.рублей за 100пм.</w:t>
            </w:r>
          </w:p>
        </w:tc>
        <w:tc>
          <w:tcPr>
            <w:tcW w:w="9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bl>
    <w:p>
      <w:pPr>
        <w:pStyle w:val="NoSpacing"/>
        <w:ind w:firstLine="709"/>
        <w:jc w:val="center"/>
        <w:rPr>
          <w:rFonts w:ascii="Liberation Serif" w:hAnsi="Liberation Serif"/>
        </w:rPr>
      </w:pPr>
      <w:r>
        <w:rPr>
          <w:rFonts w:ascii="Liberation Serif" w:hAnsi="Liberation Serif"/>
        </w:rPr>
      </w:r>
    </w:p>
    <w:p>
      <w:pPr>
        <w:pStyle w:val="NoSpacing"/>
        <w:ind w:firstLine="709"/>
        <w:jc w:val="center"/>
        <w:rPr>
          <w:rFonts w:ascii="Liberation Serif" w:hAnsi="Liberation Serif"/>
        </w:rPr>
      </w:pPr>
      <w:r>
        <w:rPr>
          <w:rFonts w:ascii="Liberation Serif" w:hAnsi="Liberation Serif"/>
        </w:rPr>
      </w:r>
    </w:p>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Style w:val="Normal"/>
        <w:numPr>
          <w:ilvl w:val="0"/>
          <w:numId w:val="0"/>
        </w:numPr>
        <w:ind w:firstLine="708"/>
        <w:jc w:val="both"/>
        <w:outlineLvl w:val="1"/>
        <w:rPr>
          <w:rFonts w:ascii="Times New Roman" w:hAnsi="Times New Roman" w:cs="Times New Roman"/>
          <w:sz w:val="28"/>
          <w:szCs w:val="28"/>
        </w:rPr>
      </w:pPr>
      <w:r>
        <w:rPr>
          <w:rFonts w:cs="Times New Roman" w:ascii="Liberation Serif" w:hAnsi="Liberation Serif"/>
          <w:sz w:val="28"/>
          <w:szCs w:val="28"/>
        </w:rPr>
        <w:t>Для монтажа элементов благоустройства применять территориальные расценки на виды и объёмы работ.</w:t>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740"/>
        <w:gridCol w:w="184"/>
        <w:gridCol w:w="999"/>
        <w:gridCol w:w="476"/>
        <w:gridCol w:w="459"/>
        <w:gridCol w:w="1344"/>
        <w:gridCol w:w="1435"/>
        <w:gridCol w:w="1760"/>
      </w:tblGrid>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2"/>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4"/>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4"/>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4"/>
            <w:tcBorders>
              <w:top w:val="single" w:sz="4" w:space="0" w:color="00000A"/>
              <w:bottom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Единица измерения</w:t>
            </w:r>
          </w:p>
        </w:tc>
        <w:tc>
          <w:tcPr>
            <w:tcW w:w="8322" w:type="dxa"/>
            <w:gridSpan w:val="10"/>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2019</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2024</w:t>
            </w:r>
          </w:p>
        </w:tc>
        <w:tc>
          <w:tcPr>
            <w:tcW w:w="176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6</w:t>
            </w:r>
          </w:p>
        </w:tc>
        <w:tc>
          <w:tcPr>
            <w:tcW w:w="924"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7</w:t>
            </w:r>
          </w:p>
        </w:tc>
        <w:tc>
          <w:tcPr>
            <w:tcW w:w="999"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ConsPlusCell"/>
              <w:jc w:val="both"/>
              <w:rPr>
                <w:rFonts w:ascii="Liberation Serif" w:hAnsi="Liberation Serif"/>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1</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3</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5</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0"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5"/>
        <w:gridCol w:w="1541"/>
        <w:gridCol w:w="794"/>
        <w:gridCol w:w="1316"/>
        <w:gridCol w:w="1283"/>
        <w:gridCol w:w="1285"/>
        <w:gridCol w:w="1363"/>
        <w:gridCol w:w="1287"/>
        <w:gridCol w:w="1428"/>
        <w:gridCol w:w="946"/>
        <w:gridCol w:w="47"/>
        <w:gridCol w:w="1175"/>
        <w:gridCol w:w="332"/>
        <w:gridCol w:w="3"/>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5"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1"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3"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78"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5</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567" w:hRule="atLeast"/>
        </w:trPr>
        <w:tc>
          <w:tcPr>
            <w:tcW w:w="16139" w:type="dxa"/>
            <w:gridSpan w:val="15"/>
            <w:tcBorders/>
            <w:shd w:color="auto" w:fill="auto" w:val="clear"/>
          </w:tcPr>
          <w:p>
            <w:pPr>
              <w:pStyle w:val="Normal"/>
              <w:jc w:val="center"/>
              <w:rPr>
                <w:rFonts w:ascii="Liberation Serif" w:hAnsi="Liberation Serif"/>
              </w:rPr>
            </w:pPr>
            <w:r>
              <w:rPr>
                <w:rFonts w:cs="Liberation Serif" w:ascii="Liberation Serif" w:hAnsi="Liberation Serif"/>
                <w:b/>
                <w:bCs/>
              </w:rPr>
              <w:t>ПЛАН МЕРОПРИЯТИЙ</w:t>
            </w:r>
          </w:p>
          <w:p>
            <w:pPr>
              <w:pStyle w:val="Normal"/>
              <w:jc w:val="center"/>
              <w:rPr>
                <w:rFonts w:ascii="Liberation Serif" w:hAnsi="Liberation Serif"/>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39" w:type="dxa"/>
            <w:gridSpan w:val="15"/>
            <w:tcBorders/>
            <w:shd w:color="auto" w:fill="auto" w:val="clear"/>
          </w:tcPr>
          <w:p>
            <w:pPr>
              <w:pStyle w:val="Normal"/>
              <w:jc w:val="center"/>
              <w:rPr>
                <w:rFonts w:ascii="Liberation Serif" w:hAnsi="Liberation Serif"/>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0"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rFonts w:ascii="Liberation Serif" w:hAnsi="Liberation Serif"/>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17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249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2018</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2020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5</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7</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11</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12</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true"/>
              <w:jc w:val="right"/>
              <w:textAlignment w:val="auto"/>
              <w:rPr>
                <w:rFonts w:ascii="Times New Roman" w:hAnsi="Times New Roman" w:cs="Times New Roman"/>
                <w:b/>
                <w:b/>
                <w:bCs/>
                <w:color w:val="000000"/>
                <w:sz w:val="20"/>
                <w:szCs w:val="20"/>
              </w:rPr>
            </w:pPr>
            <w:r>
              <w:rPr>
                <w:rFonts w:cs="Times New Roman" w:ascii="Liberation Serif" w:hAnsi="Liberation Serif"/>
                <w:b/>
                <w:bCs/>
                <w:color w:val="000000"/>
                <w:sz w:val="20"/>
                <w:szCs w:val="20"/>
              </w:rPr>
              <w:t>1</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ВСЕГО ПО МУНИЦИПАЛЬНОЙ ПРОГРАММЕ, В ТОМ ЧИСЛЕ:</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296 216 655,93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19 889 207,79</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70 745 374,86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127 815 475,90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67 382 080,00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3</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16 829 700,00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12 379 700,00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4</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54 630 236,93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3 059 507,79</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2 129 744,86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48 369 366,90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5</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56 235 930,00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67 278 280,00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Liberation Serif" w:hAnsi="Liberation Serif"/>
                <w:b/>
                <w:bCs/>
                <w:color w:val="000000"/>
                <w:sz w:val="20"/>
                <w:szCs w:val="20"/>
              </w:rPr>
              <w:t>6</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Капитальные вложения</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296 216 655,93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19 889 207,79</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70 745 374,86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127 815 475,90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67 382 080,00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7</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8</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16 829 700,00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12 379 700,00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9</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54 630 236,93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3 059 507,79</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2 129 744,86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48 369 366,90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10</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56 235 930,00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67 278 280,00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b/>
                <w:b/>
                <w:bCs/>
                <w:color w:val="000000"/>
                <w:sz w:val="20"/>
                <w:szCs w:val="20"/>
              </w:rPr>
            </w:pPr>
            <w:r>
              <w:rPr>
                <w:rFonts w:cs="Times New Roman" w:ascii="Liberation Serif" w:hAnsi="Liberation Serif"/>
                <w:b/>
                <w:bCs/>
                <w:color w:val="000000"/>
                <w:sz w:val="20"/>
                <w:szCs w:val="20"/>
              </w:rPr>
              <w:t>11</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Мероприятие 1.1. Благоустройство дворовых территорий многоквартирных домов</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42 692 664,66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1 960 333,72</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24 491 585,90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5 968 337,00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10 000 000,00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2 827 055,66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1 960 333,72</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291 995,90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302 318,00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24 199 590,00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10 000 000,00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12</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территории многоквартирных домов по ул. Загородная</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1 960 333,72</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24 199 590,00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1 960 333,72</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24 199 590,00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13</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территории многоквартирного дома по ул. Советская, 103</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14</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Комплексное благоустройство территории многоквартирного дома по ул. Ленинградская, 27</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291 995,90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291 995,90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15</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Комплексное благоустройство территории многоквартирного дома по ул. Ленинградская, 20  и 22</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1 099 507,00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1 099 507,00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302 318,00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302 318,00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797 189,00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16</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Комплексное благоустройство территории многоквартирного дома по ул. Энгельса, 166</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10 000 000,00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10 000 000,00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 </w:t>
            </w:r>
            <w:r>
              <w:rPr>
                <w:rFonts w:cs="Times New Roman" w:ascii="Liberation Serif" w:hAnsi="Liberation Serif"/>
                <w:color w:val="000000"/>
              </w:rPr>
              <w:t>1,2,5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17</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Мероприятие 1.2. Благоустройство общественных территорий</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252 908 791,27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17 828 874,07</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46 149 988,96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121 743 338,90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57 278 280,00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16 829 700,00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12 379 700,00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51 187 981,27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999 174,07</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1 733 948,96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47 963 248,90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32 036 340,00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57 278 280,00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18</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17 828 874,07</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16 829 700,00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999 174,07</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19</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20</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42 982 730,30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12 679 700,00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30 303 030,30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12 379 700,00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603 030,30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300 000,00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21</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комплексное благоустройство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49 094 167,56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1 433 948,96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47 660 218,60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49 094 167,56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1 433 948,96</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47 660 218,60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22</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сквера у Покровского собора в городе Камышлов Свердловской области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32 278 280,00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32 278 280,00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23</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24</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32 036 340,00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32 036 340,00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25</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благоустройство сквера по ул. Гагарина (от сбербанка до ЦКиД)  </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25 000 000,00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25 000 000,00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20"/>
                <w:szCs w:val="20"/>
              </w:rPr>
            </w:pPr>
            <w:r>
              <w:rPr>
                <w:rFonts w:cs="Times New Roman" w:ascii="Liberation Serif" w:hAnsi="Liberation Serif"/>
                <w:color w:val="000000"/>
                <w:sz w:val="20"/>
                <w:szCs w:val="20"/>
              </w:rPr>
              <w:t>26</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Мероприятие 1.3. Общепрограммные расходы</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100 000,00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xml:space="preserve">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100 000,00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 </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1"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36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428"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Times New Roman" w:hAnsi="Times New Roman" w:cs="Times New Roman"/>
                <w:color w:val="000000"/>
                <w:sz w:val="18"/>
                <w:szCs w:val="18"/>
              </w:rPr>
            </w:pPr>
            <w:r>
              <w:rPr>
                <w:rFonts w:cs="Times New Roman" w:ascii="Liberation Serif" w:hAnsi="Liberation Serif"/>
                <w:color w:val="000000"/>
                <w:sz w:val="18"/>
                <w:szCs w:val="18"/>
              </w:rPr>
              <w:t>0,00</w:t>
            </w:r>
          </w:p>
        </w:tc>
        <w:tc>
          <w:tcPr>
            <w:tcW w:w="12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cs="Times New Roman" w:ascii="Liberation Serif" w:hAnsi="Liberation Serif"/>
                <w:color w:val="000000"/>
              </w:rPr>
              <w:t>1,2,3,4,5</w:t>
            </w:r>
          </w:p>
        </w:tc>
        <w:tc>
          <w:tcPr>
            <w:tcW w:w="332" w:type="dxa"/>
            <w:tcBorders/>
            <w:shd w:fill="auto" w:val="clear"/>
          </w:tcPr>
          <w:p>
            <w:pPr>
              <w:pStyle w:val="Normal"/>
              <w:rPr>
                <w:rFonts w:ascii="Liberation Serif" w:hAnsi="Liberation Serif"/>
              </w:rPr>
            </w:pPr>
            <w:r>
              <w:rPr>
                <w:rFonts w:ascii="Liberation Serif" w:hAnsi="Liberation Serif"/>
              </w:rPr>
            </w:r>
          </w:p>
        </w:tc>
        <w:tc>
          <w:tcPr>
            <w:tcW w:w="3" w:type="dxa"/>
            <w:tcBorders/>
            <w:shd w:fill="auto" w:val="clear"/>
          </w:tcPr>
          <w:p>
            <w:pPr>
              <w:pStyle w:val="Normal"/>
              <w:rPr>
                <w:rFonts w:ascii="Liberation Serif" w:hAnsi="Liberation Serif"/>
              </w:rPr>
            </w:pPr>
            <w:r>
              <w:rPr>
                <w:rFonts w:ascii="Liberation Serif" w:hAnsi="Liberation Serif"/>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pPr>
      <w:r>
        <w:rPr/>
      </w:r>
    </w:p>
    <w:sectPr>
      <w:headerReference w:type="default" r:id="rId5"/>
      <w:type w:val="nextPage"/>
      <w:pgSz w:orient="landscape" w:w="16838" w:h="11906"/>
      <w:pgMar w:left="568" w:right="284" w:header="1701" w:top="2253" w:footer="0" w:bottom="56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35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3" w:customStyle="1">
    <w:name w:val="Основной текст с отступом 3 Знак"/>
    <w:basedOn w:val="DefaultParagraphFont"/>
    <w:link w:val="3"/>
    <w:qFormat/>
    <w:rsid w:val="0047353e"/>
    <w:rPr>
      <w:rFonts w:ascii="Times New Roman" w:hAnsi="Times New Roman" w:eastAsia="Times New Roman" w:cs="Times New Roman"/>
      <w:sz w:val="16"/>
      <w:szCs w:val="16"/>
      <w:lang w:eastAsia="ru-RU"/>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link w:val="a9"/>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fals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fals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8">
    <w:name w:val="Верхний и нижний колонтитулы"/>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fals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fals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odyTextIndent3">
    <w:name w:val="Body Text Indent 3"/>
    <w:basedOn w:val="Normal"/>
    <w:link w:val="30"/>
    <w:qFormat/>
    <w:rsid w:val="0047353e"/>
    <w:pPr>
      <w:widowControl/>
      <w:suppressAutoHyphens w:val="false"/>
      <w:overflowPunct w:val="true"/>
      <w:spacing w:before="0" w:after="120"/>
      <w:ind w:left="283" w:hanging="0"/>
      <w:textAlignment w:val="auto"/>
    </w:pPr>
    <w:rPr>
      <w:rFonts w:ascii="Times New Roman" w:hAnsi="Times New Roman" w:eastAsia="Times New Roman" w:cs="Times New Roman"/>
      <w:sz w:val="16"/>
      <w:szCs w:val="16"/>
      <w:lang w:eastAsia="ru-RU"/>
    </w:rPr>
  </w:style>
  <w:style w:type="paragraph" w:styleId="Style33">
    <w:name w:val="Обычный"/>
    <w:qFormat/>
    <w:pPr>
      <w:widowControl/>
      <w:suppressAutoHyphens w:val="true"/>
      <w:bidi w:val="0"/>
      <w:spacing w:before="0" w:after="0"/>
      <w:jc w:val="left"/>
    </w:pPr>
    <w:rPr>
      <w:rFonts w:ascii="Calibri" w:hAnsi="Calibri" w:eastAsia="Calibri" w:cs="F"/>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Application>LibreOffice/6.3.4.2$Windows_X86_64 LibreOffice_project/60da17e045e08f1793c57c00ba83cdfce946d0aa</Application>
  <Pages>19</Pages>
  <Words>930</Words>
  <Characters>4600</Characters>
  <CharactersWithSpaces>5000</CharactersWithSpaces>
  <Paragraphs>633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2021-02-26T11:14:24Z</cp:lastPrinted>
  <dcterms:modified xsi:type="dcterms:W3CDTF">2021-02-26T11:19:03Z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